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C6F000"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THE OPEN UNIVERSITY OF KENYA</w:t>
      </w:r>
    </w:p>
    <w:p w14:paraId="52F1E98B"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MODULE TEMPLATE</w:t>
      </w:r>
    </w:p>
    <w:tbl>
      <w:tblPr>
        <w:tblStyle w:val="1"/>
        <w:tblW w:w="9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508"/>
        <w:gridCol w:w="1170"/>
        <w:gridCol w:w="5760"/>
      </w:tblGrid>
      <w:tr w:rsidR="003D5D6E" w:rsidRPr="00691C15" w14:paraId="2F515D69" w14:textId="77777777" w:rsidTr="007E0AD0">
        <w:tc>
          <w:tcPr>
            <w:tcW w:w="2547" w:type="dxa"/>
            <w:shd w:val="clear" w:color="auto" w:fill="FCE5CD"/>
          </w:tcPr>
          <w:p w14:paraId="25996685"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Programme title</w:t>
            </w:r>
          </w:p>
        </w:tc>
        <w:tc>
          <w:tcPr>
            <w:tcW w:w="7438" w:type="dxa"/>
            <w:gridSpan w:val="3"/>
          </w:tcPr>
          <w:p w14:paraId="08FEBACF" w14:textId="77777777" w:rsidR="003D5D6E" w:rsidRPr="00691C15" w:rsidRDefault="003D5D6E" w:rsidP="003D5D6E">
            <w:pPr>
              <w:jc w:val="center"/>
              <w:rPr>
                <w:rFonts w:ascii="Times New Roman" w:hAnsi="Times New Roman" w:cs="Times New Roman"/>
                <w:b/>
                <w:sz w:val="24"/>
                <w:szCs w:val="24"/>
              </w:rPr>
            </w:pPr>
            <w:r w:rsidRPr="00691C15">
              <w:rPr>
                <w:rFonts w:ascii="Times New Roman" w:hAnsi="Times New Roman" w:cs="Times New Roman"/>
                <w:b/>
                <w:sz w:val="24"/>
                <w:szCs w:val="24"/>
              </w:rPr>
              <w:t xml:space="preserve">Bachelor of Technology Education </w:t>
            </w:r>
          </w:p>
        </w:tc>
      </w:tr>
      <w:tr w:rsidR="003D5D6E" w:rsidRPr="00691C15" w14:paraId="26382BAC" w14:textId="77777777" w:rsidTr="007E0AD0">
        <w:trPr>
          <w:trHeight w:val="321"/>
        </w:trPr>
        <w:tc>
          <w:tcPr>
            <w:tcW w:w="2547" w:type="dxa"/>
            <w:shd w:val="clear" w:color="auto" w:fill="FCE5CD"/>
          </w:tcPr>
          <w:p w14:paraId="5F794030"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Course title</w:t>
            </w:r>
          </w:p>
        </w:tc>
        <w:tc>
          <w:tcPr>
            <w:tcW w:w="7438" w:type="dxa"/>
            <w:gridSpan w:val="3"/>
          </w:tcPr>
          <w:p w14:paraId="49A0505F" w14:textId="77777777"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w:t>
            </w:r>
            <w:r w:rsidR="005E7E4F"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123</w:t>
            </w:r>
            <w:r w:rsidR="003D5D6E"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Technical Drawing</w:t>
            </w:r>
            <w:r w:rsidR="003D5D6E" w:rsidRPr="00691C15">
              <w:rPr>
                <w:rFonts w:ascii="Times New Roman" w:hAnsi="Times New Roman" w:cs="Times New Roman"/>
                <w:b/>
                <w:sz w:val="24"/>
                <w:szCs w:val="24"/>
              </w:rPr>
              <w:t xml:space="preserve"> I</w:t>
            </w:r>
          </w:p>
        </w:tc>
      </w:tr>
      <w:tr w:rsidR="003D5D6E" w:rsidRPr="00691C15" w14:paraId="319489C1" w14:textId="77777777" w:rsidTr="007E0AD0">
        <w:tc>
          <w:tcPr>
            <w:tcW w:w="2547" w:type="dxa"/>
            <w:shd w:val="clear" w:color="auto" w:fill="FCE5CD"/>
          </w:tcPr>
          <w:p w14:paraId="53F0332F"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number</w:t>
            </w:r>
          </w:p>
        </w:tc>
        <w:tc>
          <w:tcPr>
            <w:tcW w:w="7438" w:type="dxa"/>
            <w:gridSpan w:val="3"/>
          </w:tcPr>
          <w:p w14:paraId="40E879C6" w14:textId="77777777"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 123-01</w:t>
            </w:r>
          </w:p>
        </w:tc>
      </w:tr>
      <w:tr w:rsidR="003D5D6E" w:rsidRPr="00691C15" w14:paraId="4DFB3200" w14:textId="77777777" w:rsidTr="007E0AD0">
        <w:trPr>
          <w:trHeight w:val="317"/>
        </w:trPr>
        <w:tc>
          <w:tcPr>
            <w:tcW w:w="2547" w:type="dxa"/>
            <w:shd w:val="clear" w:color="auto" w:fill="FCE5CD"/>
          </w:tcPr>
          <w:p w14:paraId="2A758F60"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title</w:t>
            </w:r>
          </w:p>
        </w:tc>
        <w:tc>
          <w:tcPr>
            <w:tcW w:w="7438" w:type="dxa"/>
            <w:gridSpan w:val="3"/>
          </w:tcPr>
          <w:p w14:paraId="7B0A1CAE" w14:textId="77777777" w:rsidR="003D5D6E" w:rsidRPr="00691C15" w:rsidRDefault="00C76AEB" w:rsidP="003D5D6E">
            <w:pPr>
              <w:jc w:val="center"/>
              <w:rPr>
                <w:rFonts w:ascii="Times New Roman" w:hAnsi="Times New Roman" w:cs="Times New Roman"/>
                <w:b/>
                <w:sz w:val="24"/>
                <w:szCs w:val="24"/>
              </w:rPr>
            </w:pPr>
            <w:r w:rsidRPr="00691C15">
              <w:rPr>
                <w:rFonts w:ascii="Times New Roman" w:hAnsi="Times New Roman" w:cs="Times New Roman"/>
                <w:b/>
                <w:sz w:val="24"/>
                <w:szCs w:val="24"/>
              </w:rPr>
              <w:t xml:space="preserve">Introduction to Technical Drawing </w:t>
            </w:r>
            <w:r w:rsidR="003D5D6E" w:rsidRPr="00691C15">
              <w:rPr>
                <w:rFonts w:ascii="Times New Roman" w:hAnsi="Times New Roman" w:cs="Times New Roman"/>
                <w:b/>
                <w:sz w:val="24"/>
                <w:szCs w:val="24"/>
              </w:rPr>
              <w:t xml:space="preserve"> </w:t>
            </w:r>
          </w:p>
        </w:tc>
      </w:tr>
      <w:tr w:rsidR="003D5D6E" w:rsidRPr="00691C15" w14:paraId="13A23461" w14:textId="77777777" w:rsidTr="007E0AD0">
        <w:trPr>
          <w:trHeight w:val="317"/>
        </w:trPr>
        <w:tc>
          <w:tcPr>
            <w:tcW w:w="2547" w:type="dxa"/>
            <w:shd w:val="clear" w:color="auto" w:fill="FCE5CD"/>
          </w:tcPr>
          <w:p w14:paraId="38BA0E54"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Developer</w:t>
            </w:r>
          </w:p>
        </w:tc>
        <w:tc>
          <w:tcPr>
            <w:tcW w:w="7438" w:type="dxa"/>
            <w:gridSpan w:val="3"/>
          </w:tcPr>
          <w:p w14:paraId="54C48EAC" w14:textId="77777777" w:rsidR="003D5D6E" w:rsidRPr="00691C15" w:rsidRDefault="00E80DF0" w:rsidP="00E80DF0">
            <w:pPr>
              <w:jc w:val="center"/>
              <w:rPr>
                <w:rFonts w:ascii="Times New Roman" w:hAnsi="Times New Roman" w:cs="Times New Roman"/>
                <w:sz w:val="24"/>
                <w:szCs w:val="24"/>
              </w:rPr>
            </w:pPr>
            <w:r w:rsidRPr="00691C15">
              <w:rPr>
                <w:rFonts w:ascii="Times New Roman" w:hAnsi="Times New Roman" w:cs="Times New Roman"/>
                <w:sz w:val="24"/>
                <w:szCs w:val="24"/>
              </w:rPr>
              <w:t>Kinu</w:t>
            </w:r>
            <w:r w:rsidR="00C76AEB" w:rsidRPr="00691C15">
              <w:rPr>
                <w:rFonts w:ascii="Times New Roman" w:hAnsi="Times New Roman" w:cs="Times New Roman"/>
                <w:sz w:val="24"/>
                <w:szCs w:val="24"/>
              </w:rPr>
              <w:t xml:space="preserve">thia </w:t>
            </w:r>
            <w:proofErr w:type="spellStart"/>
            <w:r w:rsidR="00C76AEB" w:rsidRPr="00691C15">
              <w:rPr>
                <w:rFonts w:ascii="Times New Roman" w:hAnsi="Times New Roman" w:cs="Times New Roman"/>
                <w:sz w:val="24"/>
                <w:szCs w:val="24"/>
              </w:rPr>
              <w:t>Mugi</w:t>
            </w:r>
            <w:proofErr w:type="spellEnd"/>
          </w:p>
        </w:tc>
      </w:tr>
      <w:tr w:rsidR="009C4B5D" w:rsidRPr="00691C15" w14:paraId="17A0CC13" w14:textId="77777777" w:rsidTr="007E0AD0">
        <w:trPr>
          <w:trHeight w:val="317"/>
        </w:trPr>
        <w:tc>
          <w:tcPr>
            <w:tcW w:w="2547" w:type="dxa"/>
            <w:shd w:val="clear" w:color="auto" w:fill="FCE5CD"/>
          </w:tcPr>
          <w:p w14:paraId="277C24BD" w14:textId="5A998A56" w:rsidR="009C4B5D" w:rsidRPr="00691C15" w:rsidRDefault="009C4B5D" w:rsidP="009C4B5D">
            <w:pPr>
              <w:rPr>
                <w:rFonts w:ascii="Times New Roman" w:eastAsia="Arial" w:hAnsi="Times New Roman" w:cs="Times New Roman"/>
                <w:sz w:val="24"/>
                <w:szCs w:val="24"/>
              </w:rPr>
            </w:pPr>
            <w:r w:rsidRPr="00030F33">
              <w:rPr>
                <w:rFonts w:ascii="Arial" w:eastAsia="Arial" w:hAnsi="Arial" w:cs="Arial"/>
                <w:color w:val="FF0000"/>
              </w:rPr>
              <w:t>Module duration in hours</w:t>
            </w:r>
          </w:p>
        </w:tc>
        <w:tc>
          <w:tcPr>
            <w:tcW w:w="7438" w:type="dxa"/>
            <w:gridSpan w:val="3"/>
            <w:vAlign w:val="center"/>
          </w:tcPr>
          <w:p w14:paraId="609A399B" w14:textId="4F5CF363" w:rsidR="009C4B5D" w:rsidRPr="00691C15" w:rsidRDefault="009C4B5D" w:rsidP="009C4B5D">
            <w:pPr>
              <w:jc w:val="center"/>
              <w:rPr>
                <w:rFonts w:ascii="Times New Roman" w:hAnsi="Times New Roman" w:cs="Times New Roman"/>
                <w:sz w:val="24"/>
                <w:szCs w:val="24"/>
              </w:rPr>
            </w:pPr>
            <w:r>
              <w:rPr>
                <w:rFonts w:ascii="Times New Roman" w:hAnsi="Times New Roman" w:cs="Times New Roman"/>
                <w:sz w:val="24"/>
                <w:szCs w:val="24"/>
              </w:rPr>
              <w:t>8</w:t>
            </w:r>
            <w:r w:rsidRPr="00D11C34">
              <w:rPr>
                <w:rFonts w:ascii="Times New Roman" w:hAnsi="Times New Roman" w:cs="Times New Roman"/>
                <w:sz w:val="24"/>
                <w:szCs w:val="24"/>
              </w:rPr>
              <w:t xml:space="preserve"> </w:t>
            </w:r>
            <w:proofErr w:type="spellStart"/>
            <w:r w:rsidRPr="00D11C34">
              <w:rPr>
                <w:rFonts w:ascii="Times New Roman" w:hAnsi="Times New Roman" w:cs="Times New Roman"/>
                <w:sz w:val="24"/>
                <w:szCs w:val="24"/>
              </w:rPr>
              <w:t>hrs</w:t>
            </w:r>
            <w:proofErr w:type="spellEnd"/>
          </w:p>
        </w:tc>
      </w:tr>
      <w:tr w:rsidR="009C4B5D" w:rsidRPr="00691C15" w14:paraId="0A029029" w14:textId="77777777" w:rsidTr="007E0AD0">
        <w:trPr>
          <w:trHeight w:val="317"/>
        </w:trPr>
        <w:tc>
          <w:tcPr>
            <w:tcW w:w="2547" w:type="dxa"/>
            <w:shd w:val="clear" w:color="auto" w:fill="FCE5CD"/>
          </w:tcPr>
          <w:p w14:paraId="52BF7CD7" w14:textId="3BF1F741" w:rsidR="009C4B5D" w:rsidRPr="00691C15" w:rsidRDefault="009C4B5D" w:rsidP="009C4B5D">
            <w:pPr>
              <w:rPr>
                <w:rFonts w:ascii="Times New Roman" w:eastAsia="Arial" w:hAnsi="Times New Roman" w:cs="Times New Roman"/>
                <w:sz w:val="24"/>
                <w:szCs w:val="24"/>
              </w:rPr>
            </w:pPr>
            <w:r w:rsidRPr="00030F33">
              <w:rPr>
                <w:rFonts w:ascii="Arial" w:eastAsia="Arial" w:hAnsi="Arial" w:cs="Arial"/>
                <w:color w:val="FF0000"/>
              </w:rPr>
              <w:t>Instructional Hour Equivalent (Divide duration by 2)</w:t>
            </w:r>
          </w:p>
        </w:tc>
        <w:tc>
          <w:tcPr>
            <w:tcW w:w="7438" w:type="dxa"/>
            <w:gridSpan w:val="3"/>
            <w:vAlign w:val="center"/>
          </w:tcPr>
          <w:p w14:paraId="172538D9" w14:textId="4CA74DBB" w:rsidR="009C4B5D" w:rsidRPr="00691C15" w:rsidRDefault="009C4B5D" w:rsidP="009C4B5D">
            <w:pPr>
              <w:jc w:val="center"/>
              <w:rPr>
                <w:rFonts w:ascii="Times New Roman" w:hAnsi="Times New Roman" w:cs="Times New Roman"/>
                <w:sz w:val="24"/>
                <w:szCs w:val="24"/>
              </w:rPr>
            </w:pPr>
            <w:r>
              <w:rPr>
                <w:rFonts w:ascii="Times New Roman" w:hAnsi="Times New Roman" w:cs="Times New Roman"/>
                <w:sz w:val="24"/>
                <w:szCs w:val="24"/>
              </w:rPr>
              <w:t xml:space="preserve">3 </w:t>
            </w:r>
            <w:proofErr w:type="spellStart"/>
            <w:r>
              <w:rPr>
                <w:rFonts w:ascii="Times New Roman" w:hAnsi="Times New Roman" w:cs="Times New Roman"/>
                <w:sz w:val="24"/>
                <w:szCs w:val="24"/>
              </w:rPr>
              <w:t>hrs</w:t>
            </w:r>
            <w:proofErr w:type="spellEnd"/>
          </w:p>
        </w:tc>
      </w:tr>
      <w:tr w:rsidR="009C4B5D" w:rsidRPr="00691C15" w14:paraId="4771FDF3" w14:textId="77777777" w:rsidTr="007E0AD0">
        <w:trPr>
          <w:trHeight w:val="317"/>
        </w:trPr>
        <w:tc>
          <w:tcPr>
            <w:tcW w:w="2547" w:type="dxa"/>
            <w:shd w:val="clear" w:color="auto" w:fill="FCE5CD"/>
          </w:tcPr>
          <w:p w14:paraId="50C02330"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Reviewed by</w:t>
            </w:r>
          </w:p>
        </w:tc>
        <w:tc>
          <w:tcPr>
            <w:tcW w:w="7438" w:type="dxa"/>
            <w:gridSpan w:val="3"/>
          </w:tcPr>
          <w:p w14:paraId="7612B9E2" w14:textId="77777777" w:rsidR="009C4B5D" w:rsidRPr="00691C15" w:rsidRDefault="009C4B5D" w:rsidP="009C4B5D">
            <w:pPr>
              <w:rPr>
                <w:rFonts w:ascii="Times New Roman" w:hAnsi="Times New Roman" w:cs="Times New Roman"/>
                <w:sz w:val="24"/>
                <w:szCs w:val="24"/>
              </w:rPr>
            </w:pPr>
          </w:p>
        </w:tc>
      </w:tr>
      <w:tr w:rsidR="009C4B5D" w:rsidRPr="00691C15" w14:paraId="1C5E1645" w14:textId="77777777" w:rsidTr="007E0AD0">
        <w:tc>
          <w:tcPr>
            <w:tcW w:w="2547" w:type="dxa"/>
            <w:shd w:val="clear" w:color="auto" w:fill="FCE5CD"/>
          </w:tcPr>
          <w:p w14:paraId="7B282E03"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Vision</w:t>
            </w:r>
          </w:p>
        </w:tc>
        <w:tc>
          <w:tcPr>
            <w:tcW w:w="7438" w:type="dxa"/>
            <w:gridSpan w:val="3"/>
          </w:tcPr>
          <w:p w14:paraId="4F7A2805" w14:textId="77777777" w:rsidR="009C4B5D" w:rsidRPr="00691C15" w:rsidRDefault="009C4B5D" w:rsidP="009C4B5D">
            <w:pPr>
              <w:jc w:val="center"/>
              <w:rPr>
                <w:rFonts w:ascii="Times New Roman" w:hAnsi="Times New Roman" w:cs="Times New Roman"/>
                <w:sz w:val="24"/>
                <w:szCs w:val="24"/>
              </w:rPr>
            </w:pPr>
            <w:r w:rsidRPr="00691C15">
              <w:rPr>
                <w:rFonts w:ascii="Times New Roman" w:hAnsi="Times New Roman" w:cs="Times New Roman"/>
                <w:b/>
                <w:sz w:val="24"/>
                <w:szCs w:val="24"/>
              </w:rPr>
              <w:t>The Innovative University for Inclusive Prosperity</w:t>
            </w:r>
          </w:p>
        </w:tc>
      </w:tr>
      <w:tr w:rsidR="009C4B5D" w:rsidRPr="00691C15" w14:paraId="16778510" w14:textId="77777777" w:rsidTr="007E0AD0">
        <w:tc>
          <w:tcPr>
            <w:tcW w:w="2547" w:type="dxa"/>
            <w:shd w:val="clear" w:color="auto" w:fill="FCE5CD"/>
          </w:tcPr>
          <w:p w14:paraId="60890F5C"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Audience description</w:t>
            </w:r>
          </w:p>
        </w:tc>
        <w:tc>
          <w:tcPr>
            <w:tcW w:w="7438" w:type="dxa"/>
            <w:gridSpan w:val="3"/>
          </w:tcPr>
          <w:p w14:paraId="051F2267" w14:textId="77777777"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sz w:val="24"/>
                <w:szCs w:val="24"/>
              </w:rPr>
              <w:t>This module is designed for technology students intending to gain a deep understanding of technical drawing for engineering purposes.</w:t>
            </w:r>
          </w:p>
        </w:tc>
      </w:tr>
      <w:tr w:rsidR="009C4B5D" w:rsidRPr="00691C15" w14:paraId="783817E0" w14:textId="77777777" w:rsidTr="007E0AD0">
        <w:tc>
          <w:tcPr>
            <w:tcW w:w="2547" w:type="dxa"/>
            <w:shd w:val="clear" w:color="auto" w:fill="FCE5CD"/>
          </w:tcPr>
          <w:p w14:paraId="023880C5"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Instructions to learners</w:t>
            </w:r>
          </w:p>
          <w:p w14:paraId="4CB0C3C2"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3E2E1739" wp14:editId="093DB5F5">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7438" w:type="dxa"/>
            <w:gridSpan w:val="3"/>
          </w:tcPr>
          <w:p w14:paraId="3452BA2D" w14:textId="77777777"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bCs/>
                <w:sz w:val="24"/>
                <w:szCs w:val="24"/>
              </w:rPr>
              <w:t>Welcome to this module</w:t>
            </w:r>
            <w:r w:rsidRPr="00691C15">
              <w:rPr>
                <w:rFonts w:ascii="Times New Roman" w:hAnsi="Times New Roman" w:cs="Times New Roman"/>
                <w:sz w:val="24"/>
                <w:szCs w:val="24"/>
              </w:rPr>
              <w:t xml:space="preserve">. This is an introductory module </w:t>
            </w:r>
            <w:proofErr w:type="gramStart"/>
            <w:r w:rsidRPr="00691C15">
              <w:rPr>
                <w:rFonts w:ascii="Times New Roman" w:hAnsi="Times New Roman" w:cs="Times New Roman"/>
                <w:sz w:val="24"/>
                <w:szCs w:val="24"/>
              </w:rPr>
              <w:t>Technical</w:t>
            </w:r>
            <w:proofErr w:type="gramEnd"/>
            <w:r w:rsidRPr="00691C15">
              <w:rPr>
                <w:rFonts w:ascii="Times New Roman" w:hAnsi="Times New Roman" w:cs="Times New Roman"/>
                <w:sz w:val="24"/>
                <w:szCs w:val="24"/>
              </w:rPr>
              <w:t xml:space="preserve"> drawing Course for the students pursuing Bachelor of Technology Education.</w:t>
            </w:r>
          </w:p>
          <w:p w14:paraId="64BD32E0" w14:textId="77777777" w:rsidR="009C4B5D" w:rsidRPr="00691C15" w:rsidRDefault="009C4B5D" w:rsidP="009C4B5D">
            <w:pPr>
              <w:jc w:val="both"/>
              <w:rPr>
                <w:rFonts w:ascii="Times New Roman" w:hAnsi="Times New Roman" w:cs="Times New Roman"/>
                <w:bCs/>
                <w:sz w:val="24"/>
                <w:szCs w:val="24"/>
              </w:rPr>
            </w:pPr>
            <w:r w:rsidRPr="00691C15">
              <w:rPr>
                <w:rFonts w:ascii="Times New Roman" w:hAnsi="Times New Roman" w:cs="Times New Roman"/>
                <w:bCs/>
                <w:sz w:val="24"/>
                <w:szCs w:val="24"/>
              </w:rPr>
              <w:t xml:space="preserve">The module contains core reading material references and videos which you are required to read and watch after which, you will have an opportunity to test your understanding of the material through quizzes and assignments. The quizzes and assignments </w:t>
            </w:r>
            <w:proofErr w:type="gramStart"/>
            <w:r w:rsidRPr="00691C15">
              <w:rPr>
                <w:rFonts w:ascii="Times New Roman" w:hAnsi="Times New Roman" w:cs="Times New Roman"/>
                <w:bCs/>
                <w:sz w:val="24"/>
                <w:szCs w:val="24"/>
              </w:rPr>
              <w:t>forms</w:t>
            </w:r>
            <w:proofErr w:type="gramEnd"/>
            <w:r w:rsidRPr="00691C15">
              <w:rPr>
                <w:rFonts w:ascii="Times New Roman" w:hAnsi="Times New Roman" w:cs="Times New Roman"/>
                <w:bCs/>
                <w:sz w:val="24"/>
                <w:szCs w:val="24"/>
              </w:rPr>
              <w:t xml:space="preserve"> the basis of progression from one stage of the module to the next. These activities will help you gauge your progress and identify areas where you may need further review.</w:t>
            </w:r>
          </w:p>
          <w:p w14:paraId="4955B61B" w14:textId="77777777" w:rsidR="009C4B5D" w:rsidRPr="00691C15" w:rsidRDefault="009C4B5D" w:rsidP="009C4B5D">
            <w:pPr>
              <w:jc w:val="both"/>
              <w:rPr>
                <w:rFonts w:ascii="Times New Roman" w:hAnsi="Times New Roman" w:cs="Times New Roman"/>
                <w:bCs/>
                <w:sz w:val="24"/>
                <w:szCs w:val="24"/>
              </w:rPr>
            </w:pPr>
            <w:r w:rsidRPr="00691C15">
              <w:rPr>
                <w:rFonts w:ascii="Times New Roman" w:hAnsi="Times New Roman" w:cs="Times New Roman"/>
                <w:bCs/>
                <w:sz w:val="24"/>
                <w:szCs w:val="24"/>
              </w:rPr>
              <w:t xml:space="preserve">You will require, drawing instruments such as assorted pencils, drawing board, T-square, compass set, set square set, eraser, A2 drawing </w:t>
            </w:r>
            <w:proofErr w:type="gramStart"/>
            <w:r w:rsidRPr="00691C15">
              <w:rPr>
                <w:rFonts w:ascii="Times New Roman" w:hAnsi="Times New Roman" w:cs="Times New Roman"/>
                <w:bCs/>
                <w:sz w:val="24"/>
                <w:szCs w:val="24"/>
              </w:rPr>
              <w:t>paper,  internet</w:t>
            </w:r>
            <w:proofErr w:type="gramEnd"/>
            <w:r w:rsidRPr="00691C15">
              <w:rPr>
                <w:rFonts w:ascii="Times New Roman" w:hAnsi="Times New Roman" w:cs="Times New Roman"/>
                <w:bCs/>
                <w:sz w:val="24"/>
                <w:szCs w:val="24"/>
              </w:rPr>
              <w:t xml:space="preserve"> connectivity, computing device(s), the required plug-in tools for successful completion of this module.</w:t>
            </w:r>
          </w:p>
        </w:tc>
      </w:tr>
      <w:tr w:rsidR="009C4B5D" w:rsidRPr="00691C15" w14:paraId="366D9497" w14:textId="77777777" w:rsidTr="007E0AD0">
        <w:trPr>
          <w:trHeight w:val="118"/>
        </w:trPr>
        <w:tc>
          <w:tcPr>
            <w:tcW w:w="2547" w:type="dxa"/>
            <w:shd w:val="clear" w:color="auto" w:fill="FCE5CD"/>
          </w:tcPr>
          <w:p w14:paraId="1AF8E610"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Learning module description</w:t>
            </w:r>
          </w:p>
        </w:tc>
        <w:tc>
          <w:tcPr>
            <w:tcW w:w="7438" w:type="dxa"/>
            <w:gridSpan w:val="3"/>
          </w:tcPr>
          <w:p w14:paraId="599EA6B0" w14:textId="77777777"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sz w:val="24"/>
                <w:szCs w:val="24"/>
              </w:rPr>
              <w:t xml:space="preserve">The module provides a brief overview of the drawing instruments and their use and </w:t>
            </w:r>
            <w:proofErr w:type="gramStart"/>
            <w:r w:rsidRPr="00691C15">
              <w:rPr>
                <w:rFonts w:ascii="Times New Roman" w:hAnsi="Times New Roman" w:cs="Times New Roman"/>
                <w:sz w:val="24"/>
                <w:szCs w:val="24"/>
              </w:rPr>
              <w:t>care ,</w:t>
            </w:r>
            <w:proofErr w:type="gramEnd"/>
            <w:r w:rsidRPr="00691C15">
              <w:rPr>
                <w:rFonts w:ascii="Times New Roman" w:hAnsi="Times New Roman" w:cs="Times New Roman"/>
                <w:sz w:val="24"/>
                <w:szCs w:val="24"/>
              </w:rPr>
              <w:t xml:space="preserve"> drawing papers and drawing their sizes, types of pencils, types of lines and lettering techniques </w:t>
            </w:r>
          </w:p>
        </w:tc>
      </w:tr>
      <w:tr w:rsidR="009C4B5D" w:rsidRPr="00691C15" w14:paraId="26B99002" w14:textId="77777777" w:rsidTr="007E0AD0">
        <w:tc>
          <w:tcPr>
            <w:tcW w:w="2547" w:type="dxa"/>
            <w:shd w:val="clear" w:color="auto" w:fill="FCE5CD"/>
          </w:tcPr>
          <w:p w14:paraId="24EA38DA"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objectives</w:t>
            </w:r>
          </w:p>
          <w:p w14:paraId="4893CE6C" w14:textId="77777777" w:rsidR="009C4B5D" w:rsidRPr="00691C15" w:rsidRDefault="009C4B5D" w:rsidP="009C4B5D">
            <w:pPr>
              <w:rPr>
                <w:rFonts w:ascii="Times New Roman" w:eastAsia="Arial" w:hAnsi="Times New Roman" w:cs="Times New Roman"/>
                <w:sz w:val="24"/>
                <w:szCs w:val="24"/>
              </w:rPr>
            </w:pPr>
          </w:p>
        </w:tc>
        <w:tc>
          <w:tcPr>
            <w:tcW w:w="7438" w:type="dxa"/>
            <w:gridSpan w:val="3"/>
          </w:tcPr>
          <w:p w14:paraId="6962ED28" w14:textId="77777777" w:rsidR="009C4B5D" w:rsidRPr="005D0CC3" w:rsidRDefault="009C4B5D" w:rsidP="009C4B5D">
            <w:pPr>
              <w:rPr>
                <w:rFonts w:ascii="Times New Roman" w:hAnsi="Times New Roman" w:cs="Times New Roman"/>
                <w:sz w:val="24"/>
                <w:szCs w:val="24"/>
              </w:rPr>
            </w:pPr>
            <w:r w:rsidRPr="005D0CC3">
              <w:rPr>
                <w:rFonts w:ascii="Times New Roman" w:hAnsi="Times New Roman" w:cs="Times New Roman"/>
                <w:sz w:val="24"/>
                <w:szCs w:val="24"/>
              </w:rPr>
              <w:t>The module seeks to facilitate learning of:</w:t>
            </w:r>
          </w:p>
          <w:p w14:paraId="13311544" w14:textId="7534888A" w:rsidR="009C4B5D" w:rsidRPr="005D0CC3" w:rsidRDefault="00FE0D96" w:rsidP="009C4B5D">
            <w:pPr>
              <w:pStyle w:val="ListParagraph"/>
              <w:numPr>
                <w:ilvl w:val="0"/>
                <w:numId w:val="1"/>
              </w:numPr>
              <w:rPr>
                <w:rFonts w:ascii="Times New Roman" w:hAnsi="Times New Roman" w:cs="Times New Roman"/>
                <w:sz w:val="24"/>
                <w:szCs w:val="24"/>
              </w:rPr>
            </w:pPr>
            <w:r w:rsidRPr="005D0CC3">
              <w:rPr>
                <w:rFonts w:ascii="Times New Roman" w:hAnsi="Times New Roman" w:cs="Times New Roman"/>
                <w:sz w:val="24"/>
                <w:szCs w:val="24"/>
              </w:rPr>
              <w:t xml:space="preserve">Standards </w:t>
            </w:r>
            <w:r w:rsidR="00853901" w:rsidRPr="005D0CC3">
              <w:rPr>
                <w:rFonts w:ascii="Times New Roman" w:hAnsi="Times New Roman" w:cs="Times New Roman"/>
                <w:sz w:val="24"/>
                <w:szCs w:val="24"/>
              </w:rPr>
              <w:t xml:space="preserve">of engineering </w:t>
            </w:r>
            <w:r w:rsidR="0018730C" w:rsidRPr="005D0CC3">
              <w:rPr>
                <w:rFonts w:ascii="Times New Roman" w:hAnsi="Times New Roman" w:cs="Times New Roman"/>
                <w:sz w:val="24"/>
                <w:szCs w:val="24"/>
              </w:rPr>
              <w:t xml:space="preserve">drawing </w:t>
            </w:r>
            <w:r w:rsidRPr="005D0CC3">
              <w:rPr>
                <w:rFonts w:ascii="Times New Roman" w:hAnsi="Times New Roman" w:cs="Times New Roman"/>
                <w:sz w:val="24"/>
                <w:szCs w:val="24"/>
              </w:rPr>
              <w:t>equipment and tools</w:t>
            </w:r>
          </w:p>
          <w:p w14:paraId="5D097D3C" w14:textId="569188D5" w:rsidR="009C4B5D" w:rsidRPr="005D0CC3" w:rsidRDefault="00FE0D96" w:rsidP="009C4B5D">
            <w:pPr>
              <w:pStyle w:val="ListParagraph"/>
              <w:numPr>
                <w:ilvl w:val="0"/>
                <w:numId w:val="1"/>
              </w:numPr>
              <w:rPr>
                <w:rFonts w:ascii="Times New Roman" w:hAnsi="Times New Roman" w:cs="Times New Roman"/>
                <w:sz w:val="24"/>
                <w:szCs w:val="24"/>
              </w:rPr>
            </w:pPr>
            <w:r w:rsidRPr="005D0CC3">
              <w:rPr>
                <w:rFonts w:ascii="Times New Roman" w:hAnsi="Times New Roman" w:cs="Times New Roman"/>
                <w:sz w:val="24"/>
                <w:szCs w:val="24"/>
              </w:rPr>
              <w:t>Principles of drawing lines and letter</w:t>
            </w:r>
            <w:r w:rsidR="005D0CC3" w:rsidRPr="005D0CC3">
              <w:rPr>
                <w:rFonts w:ascii="Times New Roman" w:hAnsi="Times New Roman" w:cs="Times New Roman"/>
                <w:sz w:val="24"/>
                <w:szCs w:val="24"/>
              </w:rPr>
              <w:t xml:space="preserve">ing </w:t>
            </w:r>
          </w:p>
          <w:p w14:paraId="50165517" w14:textId="32210D16" w:rsidR="009C4B5D" w:rsidRPr="005D0CC3" w:rsidRDefault="005D0CC3" w:rsidP="009C4B5D">
            <w:pPr>
              <w:pStyle w:val="ListParagraph"/>
              <w:numPr>
                <w:ilvl w:val="0"/>
                <w:numId w:val="1"/>
              </w:numPr>
              <w:rPr>
                <w:rFonts w:ascii="Times New Roman" w:hAnsi="Times New Roman" w:cs="Times New Roman"/>
                <w:sz w:val="24"/>
                <w:szCs w:val="24"/>
              </w:rPr>
            </w:pPr>
            <w:r w:rsidRPr="005D0CC3">
              <w:rPr>
                <w:rFonts w:ascii="Times New Roman" w:hAnsi="Times New Roman" w:cs="Times New Roman"/>
                <w:sz w:val="24"/>
                <w:szCs w:val="24"/>
              </w:rPr>
              <w:t>Drawing of letters and different lines</w:t>
            </w:r>
          </w:p>
          <w:p w14:paraId="03CB3B96" w14:textId="45C31D22" w:rsidR="009C4B5D" w:rsidRPr="005D0CC3" w:rsidRDefault="00853901" w:rsidP="009C4B5D">
            <w:pPr>
              <w:pStyle w:val="ListParagraph"/>
              <w:numPr>
                <w:ilvl w:val="0"/>
                <w:numId w:val="1"/>
              </w:numPr>
              <w:rPr>
                <w:rFonts w:ascii="Times New Roman" w:hAnsi="Times New Roman" w:cs="Times New Roman"/>
                <w:sz w:val="24"/>
                <w:szCs w:val="24"/>
              </w:rPr>
            </w:pPr>
            <w:r w:rsidRPr="005D0CC3">
              <w:rPr>
                <w:rFonts w:ascii="Times New Roman" w:hAnsi="Times New Roman" w:cs="Times New Roman"/>
                <w:sz w:val="24"/>
                <w:szCs w:val="24"/>
              </w:rPr>
              <w:t>Interpretation and use of drawing lines</w:t>
            </w:r>
            <w:r w:rsidR="005D0CC3" w:rsidRPr="005D0CC3">
              <w:rPr>
                <w:rFonts w:ascii="Times New Roman" w:hAnsi="Times New Roman" w:cs="Times New Roman"/>
                <w:sz w:val="24"/>
                <w:szCs w:val="24"/>
              </w:rPr>
              <w:t xml:space="preserve"> and letters</w:t>
            </w:r>
          </w:p>
        </w:tc>
      </w:tr>
      <w:tr w:rsidR="009C4B5D" w:rsidRPr="00691C15" w14:paraId="41120B86" w14:textId="77777777" w:rsidTr="007E0AD0">
        <w:tc>
          <w:tcPr>
            <w:tcW w:w="2547" w:type="dxa"/>
            <w:shd w:val="clear" w:color="auto" w:fill="FCE5CD"/>
          </w:tcPr>
          <w:p w14:paraId="37D65E24"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learning outcomes</w:t>
            </w:r>
          </w:p>
          <w:p w14:paraId="35E65482" w14:textId="77777777" w:rsidR="009C4B5D" w:rsidRPr="00691C15" w:rsidRDefault="009C4B5D" w:rsidP="009C4B5D">
            <w:pPr>
              <w:rPr>
                <w:rFonts w:ascii="Times New Roman" w:eastAsia="Arial" w:hAnsi="Times New Roman" w:cs="Times New Roman"/>
                <w:sz w:val="24"/>
                <w:szCs w:val="24"/>
              </w:rPr>
            </w:pPr>
          </w:p>
          <w:p w14:paraId="6044D95D" w14:textId="77777777" w:rsidR="009C4B5D" w:rsidRPr="00691C15" w:rsidRDefault="009C4B5D" w:rsidP="009C4B5D">
            <w:pPr>
              <w:rPr>
                <w:rFonts w:ascii="Times New Roman" w:hAnsi="Times New Roman" w:cs="Times New Roman"/>
                <w:sz w:val="24"/>
                <w:szCs w:val="24"/>
              </w:rPr>
            </w:pPr>
          </w:p>
        </w:tc>
        <w:tc>
          <w:tcPr>
            <w:tcW w:w="7438" w:type="dxa"/>
            <w:gridSpan w:val="3"/>
          </w:tcPr>
          <w:p w14:paraId="4C53B254" w14:textId="379A5814" w:rsidR="009C4B5D" w:rsidRPr="00575ED9" w:rsidRDefault="009C4B5D" w:rsidP="009C4B5D">
            <w:pPr>
              <w:rPr>
                <w:rFonts w:ascii="Times New Roman" w:hAnsi="Times New Roman" w:cs="Times New Roman"/>
                <w:sz w:val="24"/>
                <w:szCs w:val="24"/>
              </w:rPr>
            </w:pPr>
            <w:r w:rsidRPr="00575ED9">
              <w:rPr>
                <w:rFonts w:ascii="Times New Roman" w:hAnsi="Times New Roman" w:cs="Times New Roman"/>
                <w:sz w:val="24"/>
                <w:szCs w:val="24"/>
              </w:rPr>
              <w:t xml:space="preserve">By the end of the </w:t>
            </w:r>
            <w:r w:rsidR="005D0CC3" w:rsidRPr="00575ED9">
              <w:rPr>
                <w:rFonts w:ascii="Times New Roman" w:hAnsi="Times New Roman" w:cs="Times New Roman"/>
                <w:sz w:val="24"/>
                <w:szCs w:val="24"/>
              </w:rPr>
              <w:t>module,</w:t>
            </w:r>
            <w:r w:rsidRPr="00575ED9">
              <w:rPr>
                <w:rFonts w:ascii="Times New Roman" w:hAnsi="Times New Roman" w:cs="Times New Roman"/>
                <w:sz w:val="24"/>
                <w:szCs w:val="24"/>
              </w:rPr>
              <w:t xml:space="preserve"> you should be able to:</w:t>
            </w:r>
          </w:p>
          <w:p w14:paraId="41ED2FC9" w14:textId="3A6B5C5B" w:rsidR="009C4B5D" w:rsidRPr="00575ED9" w:rsidRDefault="009C4B5D" w:rsidP="009C4B5D">
            <w:pPr>
              <w:pStyle w:val="ListParagraph"/>
              <w:numPr>
                <w:ilvl w:val="0"/>
                <w:numId w:val="2"/>
              </w:numPr>
              <w:rPr>
                <w:rFonts w:ascii="Times New Roman" w:hAnsi="Times New Roman" w:cs="Times New Roman"/>
                <w:sz w:val="24"/>
                <w:szCs w:val="24"/>
              </w:rPr>
            </w:pPr>
            <w:r w:rsidRPr="00575ED9">
              <w:rPr>
                <w:rFonts w:ascii="Times New Roman" w:hAnsi="Times New Roman" w:cs="Times New Roman"/>
                <w:sz w:val="24"/>
                <w:szCs w:val="24"/>
              </w:rPr>
              <w:t>To identify</w:t>
            </w:r>
            <w:r w:rsidR="005D0CC3" w:rsidRPr="00575ED9">
              <w:rPr>
                <w:rFonts w:ascii="Times New Roman" w:hAnsi="Times New Roman" w:cs="Times New Roman"/>
                <w:sz w:val="24"/>
                <w:szCs w:val="24"/>
              </w:rPr>
              <w:t xml:space="preserve"> and </w:t>
            </w:r>
            <w:r w:rsidRPr="00575ED9">
              <w:rPr>
                <w:rFonts w:ascii="Times New Roman" w:hAnsi="Times New Roman" w:cs="Times New Roman"/>
                <w:sz w:val="24"/>
                <w:szCs w:val="24"/>
              </w:rPr>
              <w:t>care for the drawing instruments</w:t>
            </w:r>
          </w:p>
          <w:p w14:paraId="434F01BE" w14:textId="1BE7D8B4" w:rsidR="009C4B5D" w:rsidRPr="00575ED9" w:rsidRDefault="00575ED9" w:rsidP="009C4B5D">
            <w:pPr>
              <w:pStyle w:val="ListParagraph"/>
              <w:numPr>
                <w:ilvl w:val="0"/>
                <w:numId w:val="2"/>
              </w:numPr>
              <w:rPr>
                <w:rFonts w:ascii="Times New Roman" w:hAnsi="Times New Roman" w:cs="Times New Roman"/>
                <w:sz w:val="24"/>
                <w:szCs w:val="24"/>
              </w:rPr>
            </w:pPr>
            <w:r w:rsidRPr="00575ED9">
              <w:rPr>
                <w:rFonts w:ascii="Times New Roman" w:hAnsi="Times New Roman" w:cs="Times New Roman"/>
                <w:sz w:val="24"/>
                <w:szCs w:val="24"/>
              </w:rPr>
              <w:t xml:space="preserve">Demonstrate the concepts and principles of usage of drawing tools and papers </w:t>
            </w:r>
          </w:p>
          <w:p w14:paraId="4902BA0D" w14:textId="604303D5" w:rsidR="009C4B5D" w:rsidRPr="00575ED9" w:rsidRDefault="00575ED9" w:rsidP="009C4B5D">
            <w:pPr>
              <w:pStyle w:val="ListParagraph"/>
              <w:numPr>
                <w:ilvl w:val="0"/>
                <w:numId w:val="2"/>
              </w:numPr>
              <w:rPr>
                <w:rFonts w:ascii="Times New Roman" w:hAnsi="Times New Roman" w:cs="Times New Roman"/>
                <w:sz w:val="24"/>
                <w:szCs w:val="24"/>
              </w:rPr>
            </w:pPr>
            <w:r w:rsidRPr="00575ED9">
              <w:rPr>
                <w:rFonts w:ascii="Times New Roman" w:hAnsi="Times New Roman" w:cs="Times New Roman"/>
                <w:sz w:val="24"/>
                <w:szCs w:val="24"/>
              </w:rPr>
              <w:t xml:space="preserve">Draw different types of lines and </w:t>
            </w:r>
            <w:proofErr w:type="spellStart"/>
            <w:r w:rsidRPr="00575ED9">
              <w:rPr>
                <w:rFonts w:ascii="Times New Roman" w:hAnsi="Times New Roman" w:cs="Times New Roman"/>
                <w:sz w:val="24"/>
                <w:szCs w:val="24"/>
              </w:rPr>
              <w:t>and</w:t>
            </w:r>
            <w:proofErr w:type="spellEnd"/>
            <w:r w:rsidRPr="00575ED9">
              <w:rPr>
                <w:rFonts w:ascii="Times New Roman" w:hAnsi="Times New Roman" w:cs="Times New Roman"/>
                <w:sz w:val="24"/>
                <w:szCs w:val="24"/>
              </w:rPr>
              <w:t xml:space="preserve"> letters in technical drawing </w:t>
            </w:r>
          </w:p>
          <w:p w14:paraId="08A8715F" w14:textId="19806794" w:rsidR="009C4B5D" w:rsidRPr="00575ED9" w:rsidRDefault="00575ED9" w:rsidP="009C4B5D">
            <w:pPr>
              <w:pStyle w:val="ListParagraph"/>
              <w:numPr>
                <w:ilvl w:val="0"/>
                <w:numId w:val="2"/>
              </w:numPr>
              <w:rPr>
                <w:rFonts w:ascii="Times New Roman" w:hAnsi="Times New Roman" w:cs="Times New Roman"/>
                <w:sz w:val="24"/>
                <w:szCs w:val="24"/>
              </w:rPr>
            </w:pPr>
            <w:r w:rsidRPr="00575ED9">
              <w:rPr>
                <w:rFonts w:ascii="Times New Roman" w:hAnsi="Times New Roman" w:cs="Times New Roman"/>
                <w:sz w:val="24"/>
                <w:szCs w:val="24"/>
              </w:rPr>
              <w:t>Apply the different lines and letters in technical drawings</w:t>
            </w:r>
          </w:p>
        </w:tc>
      </w:tr>
      <w:tr w:rsidR="009C4B5D" w:rsidRPr="00691C15" w14:paraId="6FC0AA3C" w14:textId="77777777" w:rsidTr="007E0AD0">
        <w:tc>
          <w:tcPr>
            <w:tcW w:w="2547" w:type="dxa"/>
            <w:shd w:val="clear" w:color="auto" w:fill="FCE5CD"/>
          </w:tcPr>
          <w:p w14:paraId="1DF3A67F" w14:textId="031EC472" w:rsidR="009C4B5D" w:rsidRPr="00691C15" w:rsidRDefault="009C4B5D" w:rsidP="009C4B5D">
            <w:pPr>
              <w:rPr>
                <w:rFonts w:ascii="Times New Roman" w:eastAsia="Arial" w:hAnsi="Times New Roman" w:cs="Times New Roman"/>
                <w:sz w:val="24"/>
                <w:szCs w:val="24"/>
              </w:rPr>
            </w:pPr>
            <w:r w:rsidRPr="001870C1">
              <w:rPr>
                <w:rFonts w:ascii="Arial" w:eastAsia="Arial" w:hAnsi="Arial" w:cs="Arial"/>
                <w:color w:val="FF0000"/>
              </w:rPr>
              <w:t>Planned Learning Resources</w:t>
            </w:r>
          </w:p>
        </w:tc>
        <w:tc>
          <w:tcPr>
            <w:tcW w:w="7438" w:type="dxa"/>
            <w:gridSpan w:val="3"/>
          </w:tcPr>
          <w:p w14:paraId="27472770" w14:textId="69BB8901" w:rsidR="00845C3F" w:rsidRPr="00845C3F" w:rsidRDefault="00845C3F" w:rsidP="00845C3F">
            <w:pPr>
              <w:rPr>
                <w:rFonts w:ascii="Times New Roman" w:hAnsi="Times New Roman" w:cs="Times New Roman"/>
                <w:bCs/>
                <w:sz w:val="24"/>
                <w:szCs w:val="24"/>
              </w:rPr>
            </w:pPr>
            <w:r>
              <w:rPr>
                <w:rFonts w:ascii="Times New Roman" w:hAnsi="Times New Roman" w:cs="Times New Roman"/>
                <w:bCs/>
                <w:sz w:val="24"/>
                <w:szCs w:val="24"/>
              </w:rPr>
              <w:t xml:space="preserve">Drawing board </w:t>
            </w:r>
            <w:r w:rsidRPr="00845C3F">
              <w:rPr>
                <w:rFonts w:ascii="Times New Roman" w:hAnsi="Times New Roman" w:cs="Times New Roman"/>
                <w:bCs/>
                <w:sz w:val="24"/>
                <w:szCs w:val="24"/>
              </w:rPr>
              <w:t>Assorted pencils, T-square, compass set, set square set, eraser, A2 drawing paper,</w:t>
            </w:r>
            <w:r>
              <w:rPr>
                <w:rFonts w:ascii="Times New Roman" w:hAnsi="Times New Roman" w:cs="Times New Roman"/>
                <w:bCs/>
                <w:sz w:val="24"/>
                <w:szCs w:val="24"/>
              </w:rPr>
              <w:t xml:space="preserve"> masking tape, paper clips, </w:t>
            </w:r>
            <w:r w:rsidRPr="00BD181A">
              <w:rPr>
                <w:rFonts w:ascii="Times New Roman" w:hAnsi="Times New Roman" w:cs="Times New Roman"/>
                <w:sz w:val="24"/>
                <w:szCs w:val="24"/>
                <w:lang w:val="en-GB"/>
              </w:rPr>
              <w:t>Engineering drawing Drafter</w:t>
            </w:r>
            <w:r>
              <w:rPr>
                <w:rFonts w:ascii="Times New Roman" w:hAnsi="Times New Roman" w:cs="Times New Roman"/>
                <w:sz w:val="24"/>
                <w:szCs w:val="24"/>
                <w:lang w:val="en-GB"/>
              </w:rPr>
              <w:t xml:space="preserve">, </w:t>
            </w:r>
            <w:r w:rsidRPr="00BD181A">
              <w:rPr>
                <w:rFonts w:ascii="Times New Roman" w:hAnsi="Times New Roman" w:cs="Times New Roman"/>
                <w:sz w:val="24"/>
                <w:szCs w:val="24"/>
                <w:lang w:val="en-GB"/>
              </w:rPr>
              <w:t>Roll and draw Scale</w:t>
            </w:r>
            <w:r>
              <w:rPr>
                <w:rFonts w:ascii="Times New Roman" w:hAnsi="Times New Roman" w:cs="Times New Roman"/>
                <w:sz w:val="24"/>
                <w:szCs w:val="24"/>
                <w:lang w:val="en-GB"/>
              </w:rPr>
              <w:t xml:space="preserve"> and protractor</w:t>
            </w:r>
          </w:p>
        </w:tc>
      </w:tr>
      <w:tr w:rsidR="009C4B5D" w:rsidRPr="00691C15" w14:paraId="03C80B81" w14:textId="77777777" w:rsidTr="007E0AD0">
        <w:trPr>
          <w:trHeight w:val="885"/>
        </w:trPr>
        <w:tc>
          <w:tcPr>
            <w:tcW w:w="2547" w:type="dxa"/>
            <w:shd w:val="clear" w:color="auto" w:fill="FCE5CD"/>
          </w:tcPr>
          <w:p w14:paraId="6C50EE7E"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lastRenderedPageBreak/>
              <w:t>ACTIVITY 1: PREPARATION</w:t>
            </w:r>
          </w:p>
          <w:p w14:paraId="77DA374E"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 xml:space="preserve">VIDEO 1: </w:t>
            </w:r>
          </w:p>
          <w:p w14:paraId="09889BF5"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1F7A4016" wp14:editId="2FF95BCB">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7438" w:type="dxa"/>
            <w:gridSpan w:val="3"/>
          </w:tcPr>
          <w:p w14:paraId="58D3B9C7" w14:textId="77777777" w:rsidR="009C4B5D" w:rsidRPr="006661FA" w:rsidRDefault="009C4B5D" w:rsidP="009C4B5D">
            <w:pPr>
              <w:pStyle w:val="ListParagraph"/>
              <w:numPr>
                <w:ilvl w:val="0"/>
                <w:numId w:val="9"/>
              </w:numPr>
              <w:rPr>
                <w:rFonts w:ascii="Times New Roman" w:hAnsi="Times New Roman" w:cs="Times New Roman"/>
                <w:b/>
                <w:sz w:val="24"/>
                <w:szCs w:val="24"/>
              </w:rPr>
            </w:pPr>
            <w:r w:rsidRPr="006661FA">
              <w:rPr>
                <w:rFonts w:ascii="Times New Roman" w:hAnsi="Times New Roman" w:cs="Times New Roman"/>
                <w:b/>
                <w:sz w:val="24"/>
                <w:szCs w:val="24"/>
              </w:rPr>
              <w:t xml:space="preserve">Drawing instruments </w:t>
            </w:r>
          </w:p>
          <w:p w14:paraId="4D8AF4D6" w14:textId="77777777" w:rsidR="009C4B5D" w:rsidRPr="00691C15" w:rsidRDefault="009C4B5D" w:rsidP="009C4B5D">
            <w:pPr>
              <w:rPr>
                <w:rFonts w:ascii="Times New Roman" w:hAnsi="Times New Roman" w:cs="Times New Roman"/>
                <w:sz w:val="24"/>
                <w:szCs w:val="24"/>
              </w:rPr>
            </w:pPr>
          </w:p>
          <w:p w14:paraId="66DFA502" w14:textId="77777777" w:rsidR="009C4B5D" w:rsidRPr="00691C15" w:rsidRDefault="009C4B5D" w:rsidP="009C4B5D">
            <w:pPr>
              <w:rPr>
                <w:rFonts w:ascii="Times New Roman" w:hAnsi="Times New Roman" w:cs="Times New Roman"/>
                <w:sz w:val="24"/>
                <w:szCs w:val="24"/>
              </w:rPr>
            </w:pPr>
            <w:r w:rsidRPr="00691C15">
              <w:rPr>
                <w:rFonts w:ascii="Times New Roman" w:hAnsi="Times New Roman" w:cs="Times New Roman"/>
                <w:sz w:val="24"/>
                <w:szCs w:val="24"/>
              </w:rPr>
              <w:t>Watch the video</w:t>
            </w:r>
            <w:r>
              <w:rPr>
                <w:rFonts w:ascii="Times New Roman" w:hAnsi="Times New Roman" w:cs="Times New Roman"/>
                <w:sz w:val="24"/>
                <w:szCs w:val="24"/>
              </w:rPr>
              <w:t>s</w:t>
            </w:r>
            <w:r w:rsidRPr="00691C15">
              <w:rPr>
                <w:rFonts w:ascii="Times New Roman" w:hAnsi="Times New Roman" w:cs="Times New Roman"/>
                <w:sz w:val="24"/>
                <w:szCs w:val="24"/>
              </w:rPr>
              <w:t xml:space="preserve"> below that introduces the engineering drawing instruments </w:t>
            </w:r>
          </w:p>
          <w:p w14:paraId="2CCA33D1" w14:textId="77777777" w:rsidR="009C4B5D" w:rsidRDefault="00000000" w:rsidP="009C4B5D">
            <w:pPr>
              <w:rPr>
                <w:rFonts w:ascii="Times New Roman" w:hAnsi="Times New Roman" w:cs="Times New Roman"/>
                <w:sz w:val="24"/>
                <w:szCs w:val="24"/>
              </w:rPr>
            </w:pPr>
            <w:hyperlink r:id="rId10" w:history="1">
              <w:r w:rsidR="009C4B5D" w:rsidRPr="00691C15">
                <w:rPr>
                  <w:rStyle w:val="Hyperlink"/>
                  <w:rFonts w:ascii="Times New Roman" w:hAnsi="Times New Roman" w:cs="Times New Roman"/>
                  <w:sz w:val="24"/>
                  <w:szCs w:val="24"/>
                </w:rPr>
                <w:t>https://www.youtube.com/watch?v=z4xZmBpXIzQ</w:t>
              </w:r>
            </w:hyperlink>
            <w:r w:rsidR="009C4B5D" w:rsidRPr="00691C15">
              <w:rPr>
                <w:rFonts w:ascii="Times New Roman" w:hAnsi="Times New Roman" w:cs="Times New Roman"/>
                <w:sz w:val="24"/>
                <w:szCs w:val="24"/>
              </w:rPr>
              <w:t xml:space="preserve"> </w:t>
            </w:r>
          </w:p>
          <w:p w14:paraId="64329697" w14:textId="77777777" w:rsidR="009C4B5D" w:rsidRPr="00691C15" w:rsidRDefault="00000000" w:rsidP="009C4B5D">
            <w:pPr>
              <w:rPr>
                <w:rFonts w:ascii="Times New Roman" w:hAnsi="Times New Roman" w:cs="Times New Roman"/>
                <w:sz w:val="24"/>
                <w:szCs w:val="24"/>
              </w:rPr>
            </w:pPr>
            <w:hyperlink r:id="rId11" w:history="1">
              <w:r w:rsidR="009C4B5D" w:rsidRPr="00FE5E6F">
                <w:rPr>
                  <w:rStyle w:val="Hyperlink"/>
                  <w:rFonts w:ascii="Times New Roman" w:hAnsi="Times New Roman" w:cs="Times New Roman"/>
                  <w:sz w:val="24"/>
                  <w:szCs w:val="24"/>
                </w:rPr>
                <w:t>https://www.youtube.com/watch?v=Dy98ueJJBW4</w:t>
              </w:r>
            </w:hyperlink>
          </w:p>
        </w:tc>
      </w:tr>
      <w:tr w:rsidR="007E0AD0" w:rsidRPr="00691C15" w14:paraId="3E3D5866" w14:textId="77777777" w:rsidTr="007E0AD0">
        <w:trPr>
          <w:trHeight w:val="250"/>
        </w:trPr>
        <w:tc>
          <w:tcPr>
            <w:tcW w:w="2547" w:type="dxa"/>
            <w:vMerge w:val="restart"/>
            <w:shd w:val="clear" w:color="auto" w:fill="FCE5CD"/>
          </w:tcPr>
          <w:p w14:paraId="2C6E15E0" w14:textId="77777777" w:rsidR="007E0AD0" w:rsidRPr="00691C15" w:rsidRDefault="007E0AD0" w:rsidP="009C4B5D">
            <w:pPr>
              <w:rPr>
                <w:rFonts w:ascii="Times New Roman" w:eastAsia="Arial" w:hAnsi="Times New Roman" w:cs="Times New Roman"/>
                <w:sz w:val="24"/>
                <w:szCs w:val="24"/>
              </w:rPr>
            </w:pPr>
            <w:r>
              <w:rPr>
                <w:rFonts w:ascii="Times New Roman" w:eastAsia="Arial" w:hAnsi="Times New Roman" w:cs="Times New Roman"/>
                <w:sz w:val="24"/>
                <w:szCs w:val="24"/>
              </w:rPr>
              <w:t>ACTIVITY 1</w:t>
            </w:r>
            <w:r w:rsidRPr="00691C15">
              <w:rPr>
                <w:rFonts w:ascii="Times New Roman" w:eastAsia="Arial" w:hAnsi="Times New Roman" w:cs="Times New Roman"/>
                <w:sz w:val="24"/>
                <w:szCs w:val="24"/>
              </w:rPr>
              <w:t>: READING</w:t>
            </w:r>
          </w:p>
          <w:p w14:paraId="164A0D31" w14:textId="77777777" w:rsidR="007E0AD0" w:rsidRDefault="007E0AD0"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Learners to engage in self-directed learning</w:t>
            </w:r>
          </w:p>
          <w:p w14:paraId="31E8C9F9" w14:textId="77777777" w:rsidR="007E0AD0" w:rsidRPr="00691C15" w:rsidRDefault="007E0AD0" w:rsidP="009C4B5D">
            <w:pPr>
              <w:rPr>
                <w:rFonts w:ascii="Times New Roman" w:eastAsia="Arial" w:hAnsi="Times New Roman" w:cs="Times New Roman"/>
                <w:sz w:val="24"/>
                <w:szCs w:val="24"/>
              </w:rPr>
            </w:pPr>
            <w:r>
              <w:rPr>
                <w:rFonts w:ascii="Times New Roman" w:eastAsia="Arial" w:hAnsi="Times New Roman" w:cs="Times New Roman"/>
                <w:sz w:val="24"/>
                <w:szCs w:val="24"/>
              </w:rPr>
              <w:t>B</w:t>
            </w:r>
          </w:p>
          <w:p w14:paraId="4A991FA3" w14:textId="77777777" w:rsidR="007E0AD0" w:rsidRPr="00691C15" w:rsidRDefault="007E0AD0" w:rsidP="009C4B5D">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0C433F62" wp14:editId="0AE354C4">
                  <wp:extent cx="385763" cy="385763"/>
                  <wp:effectExtent l="0" t="0" r="0" b="0"/>
                  <wp:docPr id="3"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2"/>
                          <a:srcRect/>
                          <a:stretch>
                            <a:fillRect/>
                          </a:stretch>
                        </pic:blipFill>
                        <pic:spPr>
                          <a:xfrm>
                            <a:off x="0" y="0"/>
                            <a:ext cx="385763" cy="385763"/>
                          </a:xfrm>
                          <a:prstGeom prst="rect">
                            <a:avLst/>
                          </a:prstGeom>
                          <a:ln/>
                        </pic:spPr>
                      </pic:pic>
                    </a:graphicData>
                  </a:graphic>
                </wp:inline>
              </w:drawing>
            </w:r>
          </w:p>
        </w:tc>
        <w:tc>
          <w:tcPr>
            <w:tcW w:w="7438" w:type="dxa"/>
            <w:gridSpan w:val="3"/>
          </w:tcPr>
          <w:p w14:paraId="13D3B7BA" w14:textId="77777777" w:rsidR="007E0AD0" w:rsidRDefault="007E0AD0" w:rsidP="009C4B5D">
            <w:pPr>
              <w:jc w:val="both"/>
              <w:rPr>
                <w:rFonts w:ascii="Times New Roman" w:hAnsi="Times New Roman" w:cs="Times New Roman"/>
                <w:sz w:val="24"/>
                <w:szCs w:val="24"/>
              </w:rPr>
            </w:pPr>
            <w:r w:rsidRPr="00384097">
              <w:rPr>
                <w:rFonts w:ascii="Times New Roman" w:hAnsi="Times New Roman" w:cs="Times New Roman"/>
                <w:sz w:val="24"/>
                <w:szCs w:val="24"/>
              </w:rPr>
              <w:t xml:space="preserve">Designer: Create a portal that a learner can use to identify various drawing tools that are highlighted in the video as per the </w:t>
            </w:r>
            <w:hyperlink r:id="rId13" w:history="1">
              <w:r w:rsidRPr="00384097">
                <w:rPr>
                  <w:rStyle w:val="Hyperlink"/>
                  <w:rFonts w:ascii="Times New Roman" w:hAnsi="Times New Roman" w:cs="Times New Roman"/>
                  <w:sz w:val="24"/>
                  <w:szCs w:val="24"/>
                </w:rPr>
                <w:t>drawing tools</w:t>
              </w:r>
            </w:hyperlink>
            <w:r w:rsidRPr="00384097">
              <w:rPr>
                <w:rFonts w:ascii="Times New Roman" w:hAnsi="Times New Roman" w:cs="Times New Roman"/>
                <w:sz w:val="24"/>
                <w:szCs w:val="24"/>
              </w:rPr>
              <w:t xml:space="preserve"> document</w:t>
            </w:r>
          </w:p>
          <w:p w14:paraId="6F5F834F" w14:textId="101F1776" w:rsidR="007E0AD0" w:rsidRPr="00384097" w:rsidRDefault="007E0AD0" w:rsidP="009C4B5D">
            <w:pPr>
              <w:jc w:val="both"/>
              <w:rPr>
                <w:rFonts w:ascii="Times New Roman" w:hAnsi="Times New Roman" w:cs="Times New Roman"/>
                <w:b/>
                <w:sz w:val="24"/>
                <w:szCs w:val="24"/>
              </w:rPr>
            </w:pPr>
          </w:p>
        </w:tc>
      </w:tr>
      <w:tr w:rsidR="007E0AD0" w:rsidRPr="00691C15" w14:paraId="25361364" w14:textId="77777777" w:rsidTr="007E0AD0">
        <w:trPr>
          <w:trHeight w:val="250"/>
        </w:trPr>
        <w:tc>
          <w:tcPr>
            <w:tcW w:w="2547" w:type="dxa"/>
            <w:vMerge/>
            <w:shd w:val="clear" w:color="auto" w:fill="FCE5CD"/>
          </w:tcPr>
          <w:p w14:paraId="08493642" w14:textId="77777777" w:rsidR="007E0AD0" w:rsidRDefault="007E0AD0" w:rsidP="009C4B5D">
            <w:pPr>
              <w:rPr>
                <w:rFonts w:ascii="Times New Roman" w:eastAsia="Arial" w:hAnsi="Times New Roman" w:cs="Times New Roman"/>
                <w:sz w:val="24"/>
                <w:szCs w:val="24"/>
              </w:rPr>
            </w:pPr>
          </w:p>
        </w:tc>
        <w:tc>
          <w:tcPr>
            <w:tcW w:w="508" w:type="dxa"/>
          </w:tcPr>
          <w:p w14:paraId="3500D1F7" w14:textId="77777777" w:rsidR="007E0AD0" w:rsidRPr="007E0AD0" w:rsidRDefault="007E0AD0" w:rsidP="007E0AD0">
            <w:pPr>
              <w:pStyle w:val="ListParagraph"/>
              <w:ind w:left="397"/>
              <w:jc w:val="both"/>
              <w:rPr>
                <w:rFonts w:ascii="Times New Roman" w:hAnsi="Times New Roman" w:cs="Times New Roman"/>
                <w:sz w:val="24"/>
                <w:szCs w:val="24"/>
              </w:rPr>
            </w:pPr>
          </w:p>
        </w:tc>
        <w:tc>
          <w:tcPr>
            <w:tcW w:w="1170" w:type="dxa"/>
          </w:tcPr>
          <w:p w14:paraId="7B83D368" w14:textId="16627E67" w:rsidR="007E0AD0" w:rsidRPr="007E0AD0" w:rsidRDefault="007E0AD0" w:rsidP="009C4B5D">
            <w:pPr>
              <w:jc w:val="both"/>
              <w:rPr>
                <w:rFonts w:ascii="Times New Roman" w:hAnsi="Times New Roman" w:cs="Times New Roman"/>
                <w:b/>
                <w:bCs/>
                <w:sz w:val="24"/>
                <w:szCs w:val="24"/>
              </w:rPr>
            </w:pPr>
            <w:r w:rsidRPr="007E0AD0">
              <w:rPr>
                <w:rFonts w:ascii="Times New Roman" w:hAnsi="Times New Roman" w:cs="Times New Roman"/>
                <w:b/>
                <w:bCs/>
                <w:sz w:val="24"/>
                <w:szCs w:val="24"/>
              </w:rPr>
              <w:t xml:space="preserve">Tool Name </w:t>
            </w:r>
          </w:p>
        </w:tc>
        <w:tc>
          <w:tcPr>
            <w:tcW w:w="5760" w:type="dxa"/>
          </w:tcPr>
          <w:p w14:paraId="7BB33646" w14:textId="4B17832D" w:rsidR="007E0AD0" w:rsidRPr="007E0AD0" w:rsidRDefault="007E0AD0" w:rsidP="009C4B5D">
            <w:pPr>
              <w:jc w:val="both"/>
              <w:rPr>
                <w:rFonts w:ascii="Times New Roman" w:hAnsi="Times New Roman" w:cs="Times New Roman"/>
                <w:b/>
                <w:bCs/>
                <w:sz w:val="24"/>
                <w:szCs w:val="24"/>
              </w:rPr>
            </w:pPr>
            <w:r w:rsidRPr="007E0AD0">
              <w:rPr>
                <w:rFonts w:ascii="Times New Roman" w:hAnsi="Times New Roman" w:cs="Times New Roman"/>
                <w:b/>
                <w:bCs/>
                <w:sz w:val="24"/>
                <w:szCs w:val="24"/>
              </w:rPr>
              <w:t xml:space="preserve">Picture </w:t>
            </w:r>
          </w:p>
        </w:tc>
      </w:tr>
      <w:tr w:rsidR="007E0AD0" w:rsidRPr="00691C15" w14:paraId="0070D5F1" w14:textId="77777777" w:rsidTr="007E0AD0">
        <w:trPr>
          <w:trHeight w:val="250"/>
        </w:trPr>
        <w:tc>
          <w:tcPr>
            <w:tcW w:w="2547" w:type="dxa"/>
            <w:vMerge/>
            <w:shd w:val="clear" w:color="auto" w:fill="FCE5CD"/>
          </w:tcPr>
          <w:p w14:paraId="2212893E" w14:textId="77777777" w:rsidR="007E0AD0" w:rsidRDefault="007E0AD0" w:rsidP="007E0AD0">
            <w:pPr>
              <w:rPr>
                <w:rFonts w:ascii="Times New Roman" w:eastAsia="Arial" w:hAnsi="Times New Roman" w:cs="Times New Roman"/>
                <w:sz w:val="24"/>
                <w:szCs w:val="24"/>
              </w:rPr>
            </w:pPr>
          </w:p>
        </w:tc>
        <w:tc>
          <w:tcPr>
            <w:tcW w:w="508" w:type="dxa"/>
          </w:tcPr>
          <w:p w14:paraId="3C27C147" w14:textId="77777777" w:rsidR="007E0AD0" w:rsidRPr="007E0AD0" w:rsidRDefault="007E0AD0" w:rsidP="007E0AD0">
            <w:pPr>
              <w:pStyle w:val="ListParagraph"/>
              <w:numPr>
                <w:ilvl w:val="0"/>
                <w:numId w:val="26"/>
              </w:numPr>
              <w:ind w:left="397"/>
              <w:jc w:val="both"/>
              <w:rPr>
                <w:rFonts w:ascii="Times New Roman" w:hAnsi="Times New Roman" w:cs="Times New Roman"/>
                <w:sz w:val="24"/>
                <w:szCs w:val="24"/>
              </w:rPr>
            </w:pPr>
          </w:p>
        </w:tc>
        <w:tc>
          <w:tcPr>
            <w:tcW w:w="1170" w:type="dxa"/>
            <w:vAlign w:val="center"/>
          </w:tcPr>
          <w:p w14:paraId="5C2E8BA5" w14:textId="3FD9F057" w:rsidR="007E0AD0" w:rsidRPr="00BD181A" w:rsidRDefault="007E0AD0" w:rsidP="007E0AD0">
            <w:pPr>
              <w:jc w:val="both"/>
              <w:rPr>
                <w:rFonts w:ascii="Times New Roman" w:hAnsi="Times New Roman" w:cs="Times New Roman"/>
                <w:sz w:val="24"/>
                <w:szCs w:val="24"/>
              </w:rPr>
            </w:pPr>
            <w:r w:rsidRPr="00BD181A">
              <w:rPr>
                <w:rFonts w:ascii="Times New Roman" w:hAnsi="Times New Roman" w:cs="Times New Roman"/>
                <w:sz w:val="24"/>
                <w:szCs w:val="24"/>
                <w:lang w:val="en-GB"/>
              </w:rPr>
              <w:t>Drawing board</w:t>
            </w:r>
          </w:p>
        </w:tc>
        <w:tc>
          <w:tcPr>
            <w:tcW w:w="5760" w:type="dxa"/>
          </w:tcPr>
          <w:p w14:paraId="00B02465" w14:textId="26E60AC1" w:rsidR="007E0AD0" w:rsidRPr="00384097" w:rsidRDefault="007E0AD0" w:rsidP="007E0AD0">
            <w:pPr>
              <w:jc w:val="both"/>
              <w:rPr>
                <w:rFonts w:ascii="Times New Roman" w:hAnsi="Times New Roman" w:cs="Times New Roman"/>
                <w:sz w:val="24"/>
                <w:szCs w:val="24"/>
              </w:rPr>
            </w:pPr>
            <w:r>
              <w:rPr>
                <w:noProof/>
              </w:rPr>
              <w:drawing>
                <wp:inline distT="0" distB="0" distL="0" distR="0" wp14:anchorId="62375D16" wp14:editId="562280AF">
                  <wp:extent cx="3480941" cy="1967606"/>
                  <wp:effectExtent l="0" t="0" r="0" b="0"/>
                  <wp:docPr id="1227780899" name="Picture 1227780899" descr="a-full-of-drafting-table-desks-for-drawing-869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ull-of-drafting-table-desks-for-drawing-8694B"/>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r="-3614"/>
                          <a:stretch/>
                        </pic:blipFill>
                        <pic:spPr bwMode="auto">
                          <a:xfrm>
                            <a:off x="0" y="0"/>
                            <a:ext cx="3495392" cy="197577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E0AD0" w:rsidRPr="00691C15" w14:paraId="47B7EE85" w14:textId="77777777" w:rsidTr="007E0AD0">
        <w:trPr>
          <w:trHeight w:val="250"/>
        </w:trPr>
        <w:tc>
          <w:tcPr>
            <w:tcW w:w="2547" w:type="dxa"/>
            <w:vMerge/>
            <w:shd w:val="clear" w:color="auto" w:fill="FCE5CD"/>
          </w:tcPr>
          <w:p w14:paraId="5EA8743A" w14:textId="77777777" w:rsidR="007E0AD0" w:rsidRDefault="007E0AD0" w:rsidP="007E0AD0">
            <w:pPr>
              <w:rPr>
                <w:rFonts w:ascii="Times New Roman" w:eastAsia="Arial" w:hAnsi="Times New Roman" w:cs="Times New Roman"/>
                <w:sz w:val="24"/>
                <w:szCs w:val="24"/>
              </w:rPr>
            </w:pPr>
          </w:p>
        </w:tc>
        <w:tc>
          <w:tcPr>
            <w:tcW w:w="508" w:type="dxa"/>
          </w:tcPr>
          <w:p w14:paraId="7F7FCCA7" w14:textId="77777777" w:rsidR="007E0AD0" w:rsidRPr="007E0AD0" w:rsidRDefault="007E0AD0" w:rsidP="007E0AD0">
            <w:pPr>
              <w:pStyle w:val="ListParagraph"/>
              <w:numPr>
                <w:ilvl w:val="0"/>
                <w:numId w:val="26"/>
              </w:numPr>
              <w:ind w:left="397"/>
              <w:jc w:val="both"/>
              <w:rPr>
                <w:rFonts w:ascii="Times New Roman" w:hAnsi="Times New Roman" w:cs="Times New Roman"/>
                <w:sz w:val="24"/>
                <w:szCs w:val="24"/>
              </w:rPr>
            </w:pPr>
          </w:p>
        </w:tc>
        <w:tc>
          <w:tcPr>
            <w:tcW w:w="1170" w:type="dxa"/>
            <w:vAlign w:val="center"/>
          </w:tcPr>
          <w:p w14:paraId="64DB1EF9" w14:textId="383E554E" w:rsidR="007E0AD0" w:rsidRPr="00BD181A" w:rsidRDefault="007E0AD0" w:rsidP="007E0AD0">
            <w:pPr>
              <w:jc w:val="both"/>
              <w:rPr>
                <w:rFonts w:ascii="Times New Roman" w:hAnsi="Times New Roman" w:cs="Times New Roman"/>
                <w:sz w:val="24"/>
                <w:szCs w:val="24"/>
              </w:rPr>
            </w:pPr>
            <w:r w:rsidRPr="00BD181A">
              <w:rPr>
                <w:rFonts w:ascii="Times New Roman" w:hAnsi="Times New Roman" w:cs="Times New Roman"/>
                <w:sz w:val="24"/>
                <w:szCs w:val="24"/>
                <w:lang w:val="en-GB"/>
              </w:rPr>
              <w:t>Drawing paper</w:t>
            </w:r>
          </w:p>
        </w:tc>
        <w:tc>
          <w:tcPr>
            <w:tcW w:w="5760" w:type="dxa"/>
          </w:tcPr>
          <w:p w14:paraId="45401D7C" w14:textId="4A5B75F7" w:rsidR="007E0AD0" w:rsidRPr="00384097" w:rsidRDefault="007E0AD0" w:rsidP="007E0AD0">
            <w:pPr>
              <w:jc w:val="center"/>
              <w:rPr>
                <w:rFonts w:ascii="Times New Roman" w:hAnsi="Times New Roman" w:cs="Times New Roman"/>
                <w:sz w:val="24"/>
                <w:szCs w:val="24"/>
              </w:rPr>
            </w:pPr>
            <w:r>
              <w:rPr>
                <w:noProof/>
              </w:rPr>
              <w:drawing>
                <wp:inline distT="0" distB="0" distL="0" distR="0" wp14:anchorId="31C967DD" wp14:editId="091D6FEB">
                  <wp:extent cx="2191191" cy="1658779"/>
                  <wp:effectExtent l="0" t="0" r="0" b="0"/>
                  <wp:docPr id="1685472294" name="Picture 1685472294" descr="Drawing Paper : Sizes, Weight &amp; Selection Of Drawing Pap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rawing Paper : Sizes, Weight &amp; Selection Of Drawing Paper ..."/>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a:stretch/>
                        </pic:blipFill>
                        <pic:spPr bwMode="auto">
                          <a:xfrm>
                            <a:off x="0" y="0"/>
                            <a:ext cx="2212339" cy="167478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E0AD0" w:rsidRPr="00691C15" w14:paraId="7A629A5B" w14:textId="77777777" w:rsidTr="007E0AD0">
        <w:trPr>
          <w:trHeight w:val="250"/>
        </w:trPr>
        <w:tc>
          <w:tcPr>
            <w:tcW w:w="2547" w:type="dxa"/>
            <w:vMerge/>
            <w:shd w:val="clear" w:color="auto" w:fill="FCE5CD"/>
          </w:tcPr>
          <w:p w14:paraId="69BB335F" w14:textId="77777777" w:rsidR="007E0AD0" w:rsidRDefault="007E0AD0" w:rsidP="007E0AD0">
            <w:pPr>
              <w:rPr>
                <w:rFonts w:ascii="Times New Roman" w:eastAsia="Arial" w:hAnsi="Times New Roman" w:cs="Times New Roman"/>
                <w:sz w:val="24"/>
                <w:szCs w:val="24"/>
              </w:rPr>
            </w:pPr>
          </w:p>
        </w:tc>
        <w:tc>
          <w:tcPr>
            <w:tcW w:w="508" w:type="dxa"/>
          </w:tcPr>
          <w:p w14:paraId="4DAEAD9C" w14:textId="77777777" w:rsidR="007E0AD0" w:rsidRPr="007E0AD0" w:rsidRDefault="007E0AD0" w:rsidP="007E0AD0">
            <w:pPr>
              <w:pStyle w:val="ListParagraph"/>
              <w:numPr>
                <w:ilvl w:val="0"/>
                <w:numId w:val="26"/>
              </w:numPr>
              <w:ind w:left="397"/>
              <w:jc w:val="both"/>
              <w:rPr>
                <w:rFonts w:ascii="Times New Roman" w:hAnsi="Times New Roman" w:cs="Times New Roman"/>
                <w:sz w:val="24"/>
                <w:szCs w:val="24"/>
              </w:rPr>
            </w:pPr>
          </w:p>
        </w:tc>
        <w:tc>
          <w:tcPr>
            <w:tcW w:w="1170" w:type="dxa"/>
            <w:vAlign w:val="center"/>
          </w:tcPr>
          <w:p w14:paraId="41471B4E" w14:textId="6ACAE1F2" w:rsidR="007E0AD0" w:rsidRPr="00BD181A" w:rsidRDefault="007E0AD0" w:rsidP="007E0AD0">
            <w:pPr>
              <w:jc w:val="both"/>
              <w:rPr>
                <w:rFonts w:ascii="Times New Roman" w:hAnsi="Times New Roman" w:cs="Times New Roman"/>
                <w:sz w:val="24"/>
                <w:szCs w:val="24"/>
              </w:rPr>
            </w:pPr>
            <w:r w:rsidRPr="00BD181A">
              <w:rPr>
                <w:rFonts w:ascii="Times New Roman" w:hAnsi="Times New Roman" w:cs="Times New Roman"/>
                <w:sz w:val="24"/>
                <w:szCs w:val="24"/>
                <w:lang w:val="en-GB"/>
              </w:rPr>
              <w:t>T Square</w:t>
            </w:r>
          </w:p>
        </w:tc>
        <w:tc>
          <w:tcPr>
            <w:tcW w:w="5760" w:type="dxa"/>
          </w:tcPr>
          <w:p w14:paraId="5FEF4CCF" w14:textId="044AFD99" w:rsidR="007E0AD0" w:rsidRPr="00384097" w:rsidRDefault="007E0AD0" w:rsidP="007E0AD0">
            <w:pPr>
              <w:jc w:val="both"/>
              <w:rPr>
                <w:rFonts w:ascii="Times New Roman" w:hAnsi="Times New Roman" w:cs="Times New Roman"/>
                <w:sz w:val="24"/>
                <w:szCs w:val="24"/>
              </w:rPr>
            </w:pPr>
            <w:r>
              <w:rPr>
                <w:noProof/>
              </w:rPr>
              <w:drawing>
                <wp:inline distT="0" distB="0" distL="0" distR="0" wp14:anchorId="4BEF93A6" wp14:editId="5E2392DB">
                  <wp:extent cx="3505396" cy="1625691"/>
                  <wp:effectExtent l="0" t="0" r="0" b="0"/>
                  <wp:docPr id="662274561" name="Picture 662274561" descr="T-Square T-square for drafting and carpentry t square stock pictures, royalty-free photos &amp;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Square T-square for drafting and carpentry t square stock pictures, royalty-free photos &amp; images"/>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32077" cy="1638065"/>
                          </a:xfrm>
                          <a:prstGeom prst="rect">
                            <a:avLst/>
                          </a:prstGeom>
                          <a:noFill/>
                          <a:ln>
                            <a:noFill/>
                          </a:ln>
                        </pic:spPr>
                      </pic:pic>
                    </a:graphicData>
                  </a:graphic>
                </wp:inline>
              </w:drawing>
            </w:r>
          </w:p>
        </w:tc>
      </w:tr>
      <w:tr w:rsidR="007E0AD0" w:rsidRPr="00691C15" w14:paraId="7C4AB423" w14:textId="77777777" w:rsidTr="007E0AD0">
        <w:trPr>
          <w:trHeight w:val="250"/>
        </w:trPr>
        <w:tc>
          <w:tcPr>
            <w:tcW w:w="2547" w:type="dxa"/>
            <w:vMerge/>
            <w:shd w:val="clear" w:color="auto" w:fill="FCE5CD"/>
          </w:tcPr>
          <w:p w14:paraId="77FE1BAE" w14:textId="77777777" w:rsidR="007E0AD0" w:rsidRDefault="007E0AD0" w:rsidP="007E0AD0">
            <w:pPr>
              <w:rPr>
                <w:rFonts w:ascii="Times New Roman" w:eastAsia="Arial" w:hAnsi="Times New Roman" w:cs="Times New Roman"/>
                <w:sz w:val="24"/>
                <w:szCs w:val="24"/>
              </w:rPr>
            </w:pPr>
          </w:p>
        </w:tc>
        <w:tc>
          <w:tcPr>
            <w:tcW w:w="508" w:type="dxa"/>
          </w:tcPr>
          <w:p w14:paraId="6A78D1A1" w14:textId="77777777" w:rsidR="007E0AD0" w:rsidRPr="007E0AD0" w:rsidRDefault="007E0AD0" w:rsidP="007E0AD0">
            <w:pPr>
              <w:pStyle w:val="ListParagraph"/>
              <w:numPr>
                <w:ilvl w:val="0"/>
                <w:numId w:val="26"/>
              </w:numPr>
              <w:ind w:left="397"/>
              <w:jc w:val="both"/>
              <w:rPr>
                <w:rFonts w:ascii="Times New Roman" w:hAnsi="Times New Roman" w:cs="Times New Roman"/>
                <w:sz w:val="24"/>
                <w:szCs w:val="24"/>
              </w:rPr>
            </w:pPr>
          </w:p>
        </w:tc>
        <w:tc>
          <w:tcPr>
            <w:tcW w:w="1170" w:type="dxa"/>
            <w:vAlign w:val="center"/>
          </w:tcPr>
          <w:p w14:paraId="380EEB39" w14:textId="3D3AF7A8" w:rsidR="007E0AD0" w:rsidRPr="00BD181A" w:rsidRDefault="007E0AD0" w:rsidP="007E0AD0">
            <w:pPr>
              <w:jc w:val="both"/>
              <w:rPr>
                <w:rFonts w:ascii="Times New Roman" w:hAnsi="Times New Roman" w:cs="Times New Roman"/>
                <w:sz w:val="24"/>
                <w:szCs w:val="24"/>
              </w:rPr>
            </w:pPr>
            <w:r w:rsidRPr="00BD181A">
              <w:rPr>
                <w:rFonts w:ascii="Times New Roman" w:hAnsi="Times New Roman" w:cs="Times New Roman"/>
                <w:sz w:val="24"/>
                <w:szCs w:val="24"/>
                <w:lang w:val="en-GB"/>
              </w:rPr>
              <w:t>Pencils</w:t>
            </w:r>
          </w:p>
        </w:tc>
        <w:tc>
          <w:tcPr>
            <w:tcW w:w="5760" w:type="dxa"/>
          </w:tcPr>
          <w:p w14:paraId="2F62CC77" w14:textId="1A3BBFDA" w:rsidR="007E0AD0" w:rsidRPr="00384097" w:rsidRDefault="007E0AD0" w:rsidP="007E0AD0">
            <w:pPr>
              <w:jc w:val="center"/>
              <w:rPr>
                <w:rFonts w:ascii="Times New Roman" w:hAnsi="Times New Roman" w:cs="Times New Roman"/>
                <w:sz w:val="24"/>
                <w:szCs w:val="24"/>
              </w:rPr>
            </w:pPr>
            <w:r>
              <w:rPr>
                <w:noProof/>
              </w:rPr>
              <w:drawing>
                <wp:inline distT="0" distB="0" distL="0" distR="0" wp14:anchorId="013BBD2E" wp14:editId="6BD53CEA">
                  <wp:extent cx="2939823" cy="1728203"/>
                  <wp:effectExtent l="0" t="0" r="0" b="5715"/>
                  <wp:docPr id="184154792" name="Picture 184154792" descr="Penc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encil"/>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a:stretch/>
                        </pic:blipFill>
                        <pic:spPr bwMode="auto">
                          <a:xfrm>
                            <a:off x="0" y="0"/>
                            <a:ext cx="2960150" cy="174015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E0AD0" w:rsidRPr="00691C15" w14:paraId="4731CE18" w14:textId="77777777" w:rsidTr="007E0AD0">
        <w:trPr>
          <w:trHeight w:val="250"/>
        </w:trPr>
        <w:tc>
          <w:tcPr>
            <w:tcW w:w="2547" w:type="dxa"/>
            <w:vMerge/>
            <w:shd w:val="clear" w:color="auto" w:fill="FCE5CD"/>
          </w:tcPr>
          <w:p w14:paraId="78A420BC" w14:textId="77777777" w:rsidR="007E0AD0" w:rsidRDefault="007E0AD0" w:rsidP="007E0AD0">
            <w:pPr>
              <w:rPr>
                <w:rFonts w:ascii="Times New Roman" w:eastAsia="Arial" w:hAnsi="Times New Roman" w:cs="Times New Roman"/>
                <w:sz w:val="24"/>
                <w:szCs w:val="24"/>
              </w:rPr>
            </w:pPr>
          </w:p>
        </w:tc>
        <w:tc>
          <w:tcPr>
            <w:tcW w:w="508" w:type="dxa"/>
          </w:tcPr>
          <w:p w14:paraId="4B88C468" w14:textId="77777777" w:rsidR="007E0AD0" w:rsidRPr="007E0AD0" w:rsidRDefault="007E0AD0" w:rsidP="007E0AD0">
            <w:pPr>
              <w:pStyle w:val="ListParagraph"/>
              <w:numPr>
                <w:ilvl w:val="0"/>
                <w:numId w:val="26"/>
              </w:numPr>
              <w:ind w:left="397"/>
              <w:jc w:val="both"/>
              <w:rPr>
                <w:rFonts w:ascii="Times New Roman" w:hAnsi="Times New Roman" w:cs="Times New Roman"/>
                <w:sz w:val="24"/>
                <w:szCs w:val="24"/>
              </w:rPr>
            </w:pPr>
          </w:p>
        </w:tc>
        <w:tc>
          <w:tcPr>
            <w:tcW w:w="1170" w:type="dxa"/>
            <w:vAlign w:val="center"/>
          </w:tcPr>
          <w:p w14:paraId="58E3AA36" w14:textId="6E8EC77B" w:rsidR="007E0AD0" w:rsidRPr="00BD181A" w:rsidRDefault="007E0AD0" w:rsidP="007E0AD0">
            <w:pPr>
              <w:jc w:val="both"/>
              <w:rPr>
                <w:rFonts w:ascii="Times New Roman" w:hAnsi="Times New Roman" w:cs="Times New Roman"/>
                <w:sz w:val="24"/>
                <w:szCs w:val="24"/>
              </w:rPr>
            </w:pPr>
            <w:r w:rsidRPr="00BD181A">
              <w:rPr>
                <w:rFonts w:ascii="Times New Roman" w:hAnsi="Times New Roman" w:cs="Times New Roman"/>
                <w:sz w:val="24"/>
                <w:szCs w:val="24"/>
                <w:lang w:val="en-GB"/>
              </w:rPr>
              <w:t>Compasses</w:t>
            </w:r>
          </w:p>
        </w:tc>
        <w:tc>
          <w:tcPr>
            <w:tcW w:w="5760" w:type="dxa"/>
          </w:tcPr>
          <w:p w14:paraId="3105D10E" w14:textId="7687A368" w:rsidR="007E0AD0" w:rsidRPr="00384097" w:rsidRDefault="007E0AD0" w:rsidP="007E0AD0">
            <w:pPr>
              <w:jc w:val="center"/>
              <w:rPr>
                <w:rFonts w:ascii="Times New Roman" w:hAnsi="Times New Roman" w:cs="Times New Roman"/>
                <w:sz w:val="24"/>
                <w:szCs w:val="24"/>
              </w:rPr>
            </w:pPr>
            <w:r w:rsidRPr="002670DC">
              <w:rPr>
                <w:noProof/>
              </w:rPr>
              <w:drawing>
                <wp:inline distT="0" distB="0" distL="0" distR="0" wp14:anchorId="4C94B202" wp14:editId="7F7DDFD9">
                  <wp:extent cx="2403702" cy="2351585"/>
                  <wp:effectExtent l="0" t="0" r="0" b="0"/>
                  <wp:docPr id="5" name="Picture 5" descr="C:\Users\Kinuthia Mugi\Downloads\27776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Kinuthia Mugi\Downloads\27776037.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a:stretch/>
                        </pic:blipFill>
                        <pic:spPr bwMode="auto">
                          <a:xfrm>
                            <a:off x="0" y="0"/>
                            <a:ext cx="2424680" cy="237210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E0AD0" w:rsidRPr="00691C15" w14:paraId="3125A546" w14:textId="77777777" w:rsidTr="007E0AD0">
        <w:trPr>
          <w:trHeight w:val="250"/>
        </w:trPr>
        <w:tc>
          <w:tcPr>
            <w:tcW w:w="2547" w:type="dxa"/>
            <w:vMerge/>
            <w:shd w:val="clear" w:color="auto" w:fill="FCE5CD"/>
          </w:tcPr>
          <w:p w14:paraId="1BC507C6" w14:textId="77777777" w:rsidR="007E0AD0" w:rsidRDefault="007E0AD0" w:rsidP="007E0AD0">
            <w:pPr>
              <w:rPr>
                <w:rFonts w:ascii="Times New Roman" w:eastAsia="Arial" w:hAnsi="Times New Roman" w:cs="Times New Roman"/>
                <w:sz w:val="24"/>
                <w:szCs w:val="24"/>
              </w:rPr>
            </w:pPr>
          </w:p>
        </w:tc>
        <w:tc>
          <w:tcPr>
            <w:tcW w:w="508" w:type="dxa"/>
          </w:tcPr>
          <w:p w14:paraId="70C7F27F" w14:textId="77777777" w:rsidR="007E0AD0" w:rsidRPr="007E0AD0" w:rsidRDefault="007E0AD0" w:rsidP="007E0AD0">
            <w:pPr>
              <w:pStyle w:val="ListParagraph"/>
              <w:numPr>
                <w:ilvl w:val="0"/>
                <w:numId w:val="26"/>
              </w:numPr>
              <w:ind w:left="397"/>
              <w:jc w:val="both"/>
              <w:rPr>
                <w:rFonts w:ascii="Times New Roman" w:hAnsi="Times New Roman" w:cs="Times New Roman"/>
                <w:sz w:val="24"/>
                <w:szCs w:val="24"/>
              </w:rPr>
            </w:pPr>
          </w:p>
        </w:tc>
        <w:tc>
          <w:tcPr>
            <w:tcW w:w="1170" w:type="dxa"/>
            <w:vAlign w:val="center"/>
          </w:tcPr>
          <w:p w14:paraId="41AEDB7C" w14:textId="1B0181F8" w:rsidR="007E0AD0" w:rsidRPr="00BD181A" w:rsidRDefault="007E0AD0" w:rsidP="007E0AD0">
            <w:pPr>
              <w:jc w:val="both"/>
              <w:rPr>
                <w:rFonts w:ascii="Times New Roman" w:hAnsi="Times New Roman" w:cs="Times New Roman"/>
                <w:sz w:val="24"/>
                <w:szCs w:val="24"/>
              </w:rPr>
            </w:pPr>
            <w:r w:rsidRPr="00BD181A">
              <w:rPr>
                <w:rFonts w:ascii="Times New Roman" w:hAnsi="Times New Roman" w:cs="Times New Roman"/>
                <w:sz w:val="24"/>
                <w:szCs w:val="24"/>
                <w:lang w:val="en-GB"/>
              </w:rPr>
              <w:t>Set squares</w:t>
            </w:r>
          </w:p>
        </w:tc>
        <w:tc>
          <w:tcPr>
            <w:tcW w:w="5760" w:type="dxa"/>
          </w:tcPr>
          <w:p w14:paraId="6C270CDF" w14:textId="23E3BD92" w:rsidR="007E0AD0" w:rsidRPr="00384097" w:rsidRDefault="007E0AD0" w:rsidP="007E0AD0">
            <w:pPr>
              <w:jc w:val="center"/>
              <w:rPr>
                <w:rFonts w:ascii="Times New Roman" w:hAnsi="Times New Roman" w:cs="Times New Roman"/>
                <w:sz w:val="24"/>
                <w:szCs w:val="24"/>
              </w:rPr>
            </w:pPr>
            <w:r>
              <w:rPr>
                <w:noProof/>
              </w:rPr>
              <w:drawing>
                <wp:inline distT="0" distB="0" distL="0" distR="0" wp14:anchorId="72EC3F89" wp14:editId="260D7D1F">
                  <wp:extent cx="2599753" cy="1863613"/>
                  <wp:effectExtent l="0" t="0" r="0" b="3810"/>
                  <wp:docPr id="379652066" name="Picture 379652066" descr="Kent Set Squares - Cavalier Art Suppl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ent Set Squares - Cavalier Art Supplies"/>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22700" cy="1880063"/>
                          </a:xfrm>
                          <a:prstGeom prst="rect">
                            <a:avLst/>
                          </a:prstGeom>
                          <a:noFill/>
                          <a:ln>
                            <a:noFill/>
                          </a:ln>
                        </pic:spPr>
                      </pic:pic>
                    </a:graphicData>
                  </a:graphic>
                </wp:inline>
              </w:drawing>
            </w:r>
          </w:p>
        </w:tc>
      </w:tr>
      <w:tr w:rsidR="007E0AD0" w:rsidRPr="00691C15" w14:paraId="704C3A7B" w14:textId="77777777" w:rsidTr="007E0AD0">
        <w:trPr>
          <w:trHeight w:val="250"/>
        </w:trPr>
        <w:tc>
          <w:tcPr>
            <w:tcW w:w="2547" w:type="dxa"/>
            <w:vMerge/>
            <w:shd w:val="clear" w:color="auto" w:fill="FCE5CD"/>
          </w:tcPr>
          <w:p w14:paraId="20DF3B44" w14:textId="77777777" w:rsidR="007E0AD0" w:rsidRDefault="007E0AD0" w:rsidP="007E0AD0">
            <w:pPr>
              <w:rPr>
                <w:rFonts w:ascii="Times New Roman" w:eastAsia="Arial" w:hAnsi="Times New Roman" w:cs="Times New Roman"/>
                <w:sz w:val="24"/>
                <w:szCs w:val="24"/>
              </w:rPr>
            </w:pPr>
          </w:p>
        </w:tc>
        <w:tc>
          <w:tcPr>
            <w:tcW w:w="508" w:type="dxa"/>
          </w:tcPr>
          <w:p w14:paraId="2EF152CE" w14:textId="77777777" w:rsidR="007E0AD0" w:rsidRPr="007E0AD0" w:rsidRDefault="007E0AD0" w:rsidP="007E0AD0">
            <w:pPr>
              <w:pStyle w:val="ListParagraph"/>
              <w:numPr>
                <w:ilvl w:val="0"/>
                <w:numId w:val="26"/>
              </w:numPr>
              <w:ind w:left="397"/>
              <w:jc w:val="both"/>
              <w:rPr>
                <w:rFonts w:ascii="Times New Roman" w:hAnsi="Times New Roman" w:cs="Times New Roman"/>
                <w:sz w:val="24"/>
                <w:szCs w:val="24"/>
              </w:rPr>
            </w:pPr>
          </w:p>
        </w:tc>
        <w:tc>
          <w:tcPr>
            <w:tcW w:w="1170" w:type="dxa"/>
            <w:vAlign w:val="center"/>
          </w:tcPr>
          <w:p w14:paraId="7B027E07" w14:textId="15A478A4" w:rsidR="007E0AD0" w:rsidRPr="00BD181A" w:rsidRDefault="007E0AD0" w:rsidP="007E0AD0">
            <w:pPr>
              <w:jc w:val="both"/>
              <w:rPr>
                <w:rFonts w:ascii="Times New Roman" w:hAnsi="Times New Roman" w:cs="Times New Roman"/>
                <w:sz w:val="24"/>
                <w:szCs w:val="24"/>
              </w:rPr>
            </w:pPr>
            <w:r w:rsidRPr="00BD181A">
              <w:rPr>
                <w:rFonts w:ascii="Times New Roman" w:hAnsi="Times New Roman" w:cs="Times New Roman"/>
                <w:sz w:val="24"/>
                <w:szCs w:val="24"/>
                <w:lang w:val="en-GB"/>
              </w:rPr>
              <w:t xml:space="preserve">Erasers </w:t>
            </w:r>
          </w:p>
        </w:tc>
        <w:tc>
          <w:tcPr>
            <w:tcW w:w="5760" w:type="dxa"/>
          </w:tcPr>
          <w:p w14:paraId="29A9C08A" w14:textId="61B4E499" w:rsidR="007E0AD0" w:rsidRPr="00384097" w:rsidRDefault="007E0AD0" w:rsidP="007E0AD0">
            <w:pPr>
              <w:jc w:val="center"/>
              <w:rPr>
                <w:rFonts w:ascii="Times New Roman" w:hAnsi="Times New Roman" w:cs="Times New Roman"/>
                <w:sz w:val="24"/>
                <w:szCs w:val="24"/>
              </w:rPr>
            </w:pPr>
            <w:r>
              <w:rPr>
                <w:noProof/>
              </w:rPr>
              <w:drawing>
                <wp:inline distT="0" distB="0" distL="0" distR="0" wp14:anchorId="73B2A42F" wp14:editId="28C561EC">
                  <wp:extent cx="2646449" cy="1767271"/>
                  <wp:effectExtent l="0" t="0" r="1905" b="4445"/>
                  <wp:docPr id="7" name="Picture 7" descr="Eraser rubber 50x20x10mm pencil&amp;ink erasing tikai 0.19 EUR | Erasers -  Centrum.l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aser rubber 50x20x10mm pencil&amp;ink erasing tikai 0.19 EUR | Erasers -  Centrum.lv"/>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a:stretch/>
                        </pic:blipFill>
                        <pic:spPr bwMode="auto">
                          <a:xfrm>
                            <a:off x="0" y="0"/>
                            <a:ext cx="2660947" cy="177695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E0AD0" w:rsidRPr="00691C15" w14:paraId="09E8660D" w14:textId="77777777" w:rsidTr="007E0AD0">
        <w:trPr>
          <w:trHeight w:val="250"/>
        </w:trPr>
        <w:tc>
          <w:tcPr>
            <w:tcW w:w="2547" w:type="dxa"/>
            <w:vMerge/>
            <w:shd w:val="clear" w:color="auto" w:fill="FCE5CD"/>
          </w:tcPr>
          <w:p w14:paraId="41F66090" w14:textId="77777777" w:rsidR="007E0AD0" w:rsidRDefault="007E0AD0" w:rsidP="007E0AD0">
            <w:pPr>
              <w:rPr>
                <w:rFonts w:ascii="Times New Roman" w:eastAsia="Arial" w:hAnsi="Times New Roman" w:cs="Times New Roman"/>
                <w:sz w:val="24"/>
                <w:szCs w:val="24"/>
              </w:rPr>
            </w:pPr>
          </w:p>
        </w:tc>
        <w:tc>
          <w:tcPr>
            <w:tcW w:w="508" w:type="dxa"/>
          </w:tcPr>
          <w:p w14:paraId="23E33AD2" w14:textId="77777777" w:rsidR="007E0AD0" w:rsidRPr="007E0AD0" w:rsidRDefault="007E0AD0" w:rsidP="007E0AD0">
            <w:pPr>
              <w:pStyle w:val="ListParagraph"/>
              <w:numPr>
                <w:ilvl w:val="0"/>
                <w:numId w:val="26"/>
              </w:numPr>
              <w:ind w:left="397"/>
              <w:jc w:val="both"/>
              <w:rPr>
                <w:rFonts w:ascii="Times New Roman" w:hAnsi="Times New Roman" w:cs="Times New Roman"/>
                <w:sz w:val="24"/>
                <w:szCs w:val="24"/>
              </w:rPr>
            </w:pPr>
          </w:p>
        </w:tc>
        <w:tc>
          <w:tcPr>
            <w:tcW w:w="1170" w:type="dxa"/>
            <w:vAlign w:val="center"/>
          </w:tcPr>
          <w:p w14:paraId="5F546134" w14:textId="0191B5F5" w:rsidR="007E0AD0" w:rsidRPr="00BD181A" w:rsidRDefault="007E0AD0" w:rsidP="007E0AD0">
            <w:pPr>
              <w:jc w:val="both"/>
              <w:rPr>
                <w:rFonts w:ascii="Times New Roman" w:hAnsi="Times New Roman" w:cs="Times New Roman"/>
                <w:sz w:val="24"/>
                <w:szCs w:val="24"/>
              </w:rPr>
            </w:pPr>
            <w:r w:rsidRPr="00BD181A">
              <w:rPr>
                <w:rFonts w:ascii="Times New Roman" w:hAnsi="Times New Roman" w:cs="Times New Roman"/>
                <w:sz w:val="24"/>
                <w:szCs w:val="24"/>
                <w:lang w:val="en-GB"/>
              </w:rPr>
              <w:t xml:space="preserve">Masking tape </w:t>
            </w:r>
          </w:p>
        </w:tc>
        <w:tc>
          <w:tcPr>
            <w:tcW w:w="5760" w:type="dxa"/>
          </w:tcPr>
          <w:p w14:paraId="4321FCB4" w14:textId="4DFE2C4E" w:rsidR="007E0AD0" w:rsidRPr="00384097" w:rsidRDefault="007E0AD0" w:rsidP="007E0AD0">
            <w:pPr>
              <w:jc w:val="center"/>
              <w:rPr>
                <w:rFonts w:ascii="Times New Roman" w:hAnsi="Times New Roman" w:cs="Times New Roman"/>
                <w:sz w:val="24"/>
                <w:szCs w:val="24"/>
              </w:rPr>
            </w:pPr>
            <w:r>
              <w:rPr>
                <w:noProof/>
              </w:rPr>
              <w:drawing>
                <wp:inline distT="0" distB="0" distL="0" distR="0" wp14:anchorId="2AF67DF0" wp14:editId="7DB5738E">
                  <wp:extent cx="2693383" cy="1546988"/>
                  <wp:effectExtent l="0" t="0" r="0" b="0"/>
                  <wp:docPr id="8" name="Picture 8" descr="Masking Tape – Station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sking Tape – Stationery"/>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a:stretch/>
                        </pic:blipFill>
                        <pic:spPr bwMode="auto">
                          <a:xfrm>
                            <a:off x="0" y="0"/>
                            <a:ext cx="2715575" cy="155973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E0AD0" w:rsidRPr="00691C15" w14:paraId="103F3AC5" w14:textId="77777777" w:rsidTr="007E0AD0">
        <w:trPr>
          <w:trHeight w:val="250"/>
        </w:trPr>
        <w:tc>
          <w:tcPr>
            <w:tcW w:w="2547" w:type="dxa"/>
            <w:vMerge/>
            <w:shd w:val="clear" w:color="auto" w:fill="FCE5CD"/>
          </w:tcPr>
          <w:p w14:paraId="6A51110A" w14:textId="77777777" w:rsidR="007E0AD0" w:rsidRDefault="007E0AD0" w:rsidP="007E0AD0">
            <w:pPr>
              <w:rPr>
                <w:rFonts w:ascii="Times New Roman" w:eastAsia="Arial" w:hAnsi="Times New Roman" w:cs="Times New Roman"/>
                <w:sz w:val="24"/>
                <w:szCs w:val="24"/>
              </w:rPr>
            </w:pPr>
          </w:p>
        </w:tc>
        <w:tc>
          <w:tcPr>
            <w:tcW w:w="508" w:type="dxa"/>
          </w:tcPr>
          <w:p w14:paraId="4307AC76" w14:textId="77777777" w:rsidR="007E0AD0" w:rsidRPr="007E0AD0" w:rsidRDefault="007E0AD0" w:rsidP="007E0AD0">
            <w:pPr>
              <w:pStyle w:val="ListParagraph"/>
              <w:numPr>
                <w:ilvl w:val="0"/>
                <w:numId w:val="26"/>
              </w:numPr>
              <w:ind w:left="397"/>
              <w:jc w:val="both"/>
              <w:rPr>
                <w:rFonts w:ascii="Times New Roman" w:hAnsi="Times New Roman" w:cs="Times New Roman"/>
                <w:sz w:val="24"/>
                <w:szCs w:val="24"/>
              </w:rPr>
            </w:pPr>
          </w:p>
        </w:tc>
        <w:tc>
          <w:tcPr>
            <w:tcW w:w="1170" w:type="dxa"/>
            <w:vAlign w:val="center"/>
          </w:tcPr>
          <w:p w14:paraId="18700010" w14:textId="2E7C6B73" w:rsidR="007E0AD0" w:rsidRPr="00BD181A" w:rsidRDefault="007E0AD0" w:rsidP="007E0AD0">
            <w:pPr>
              <w:jc w:val="both"/>
              <w:rPr>
                <w:rFonts w:ascii="Times New Roman" w:hAnsi="Times New Roman" w:cs="Times New Roman"/>
                <w:sz w:val="24"/>
                <w:szCs w:val="24"/>
              </w:rPr>
            </w:pPr>
            <w:r w:rsidRPr="00BD181A">
              <w:rPr>
                <w:rFonts w:ascii="Times New Roman" w:hAnsi="Times New Roman" w:cs="Times New Roman"/>
                <w:sz w:val="24"/>
                <w:szCs w:val="24"/>
                <w:lang w:val="en-GB"/>
              </w:rPr>
              <w:t>Paper clips</w:t>
            </w:r>
          </w:p>
        </w:tc>
        <w:tc>
          <w:tcPr>
            <w:tcW w:w="5760" w:type="dxa"/>
          </w:tcPr>
          <w:p w14:paraId="1BBF2D72" w14:textId="7632D571" w:rsidR="007E0AD0" w:rsidRPr="00384097" w:rsidRDefault="007E0AD0" w:rsidP="007E0AD0">
            <w:pPr>
              <w:jc w:val="center"/>
              <w:rPr>
                <w:rFonts w:ascii="Times New Roman" w:hAnsi="Times New Roman" w:cs="Times New Roman"/>
                <w:sz w:val="24"/>
                <w:szCs w:val="24"/>
              </w:rPr>
            </w:pPr>
            <w:r>
              <w:rPr>
                <w:noProof/>
              </w:rPr>
              <w:drawing>
                <wp:inline distT="0" distB="0" distL="0" distR="0" wp14:anchorId="173358DF" wp14:editId="025A0B19">
                  <wp:extent cx="2163934" cy="1765515"/>
                  <wp:effectExtent l="0" t="0" r="8255" b="6350"/>
                  <wp:docPr id="9" name="Picture 9" descr="Drawing board clips (pack of 4) - Blundell Har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rawing board clips (pack of 4) - Blundell Harlin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a:stretch/>
                        </pic:blipFill>
                        <pic:spPr bwMode="auto">
                          <a:xfrm>
                            <a:off x="0" y="0"/>
                            <a:ext cx="2177584" cy="177665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E0AD0" w:rsidRPr="00691C15" w14:paraId="3F26A433" w14:textId="77777777" w:rsidTr="007E0AD0">
        <w:trPr>
          <w:trHeight w:val="250"/>
        </w:trPr>
        <w:tc>
          <w:tcPr>
            <w:tcW w:w="2547" w:type="dxa"/>
            <w:vMerge/>
            <w:shd w:val="clear" w:color="auto" w:fill="FCE5CD"/>
          </w:tcPr>
          <w:p w14:paraId="71AF0A6B" w14:textId="77777777" w:rsidR="007E0AD0" w:rsidRDefault="007E0AD0" w:rsidP="007E0AD0">
            <w:pPr>
              <w:rPr>
                <w:rFonts w:ascii="Times New Roman" w:eastAsia="Arial" w:hAnsi="Times New Roman" w:cs="Times New Roman"/>
                <w:sz w:val="24"/>
                <w:szCs w:val="24"/>
              </w:rPr>
            </w:pPr>
          </w:p>
        </w:tc>
        <w:tc>
          <w:tcPr>
            <w:tcW w:w="508" w:type="dxa"/>
          </w:tcPr>
          <w:p w14:paraId="632F9917" w14:textId="77777777" w:rsidR="007E0AD0" w:rsidRPr="007E0AD0" w:rsidRDefault="007E0AD0" w:rsidP="007E0AD0">
            <w:pPr>
              <w:pStyle w:val="ListParagraph"/>
              <w:numPr>
                <w:ilvl w:val="0"/>
                <w:numId w:val="26"/>
              </w:numPr>
              <w:ind w:left="397"/>
              <w:jc w:val="both"/>
              <w:rPr>
                <w:rFonts w:ascii="Times New Roman" w:hAnsi="Times New Roman" w:cs="Times New Roman"/>
                <w:sz w:val="24"/>
                <w:szCs w:val="24"/>
              </w:rPr>
            </w:pPr>
          </w:p>
        </w:tc>
        <w:tc>
          <w:tcPr>
            <w:tcW w:w="1170" w:type="dxa"/>
            <w:vAlign w:val="center"/>
          </w:tcPr>
          <w:p w14:paraId="3410E8B0" w14:textId="1E84DE14" w:rsidR="007E0AD0" w:rsidRPr="00BD181A" w:rsidRDefault="007E0AD0" w:rsidP="007E0AD0">
            <w:pPr>
              <w:jc w:val="both"/>
              <w:rPr>
                <w:rFonts w:ascii="Times New Roman" w:hAnsi="Times New Roman" w:cs="Times New Roman"/>
                <w:sz w:val="24"/>
                <w:szCs w:val="24"/>
              </w:rPr>
            </w:pPr>
            <w:r w:rsidRPr="00BD181A">
              <w:rPr>
                <w:rFonts w:ascii="Times New Roman" w:hAnsi="Times New Roman" w:cs="Times New Roman"/>
                <w:sz w:val="24"/>
                <w:szCs w:val="24"/>
                <w:lang w:val="en-GB"/>
              </w:rPr>
              <w:t xml:space="preserve">Engineering drawing Drafter </w:t>
            </w:r>
          </w:p>
        </w:tc>
        <w:tc>
          <w:tcPr>
            <w:tcW w:w="5760" w:type="dxa"/>
          </w:tcPr>
          <w:p w14:paraId="07BB7FE8" w14:textId="6A486FF8" w:rsidR="007E0AD0" w:rsidRPr="00384097" w:rsidRDefault="007E0AD0" w:rsidP="007E0AD0">
            <w:pPr>
              <w:jc w:val="center"/>
              <w:rPr>
                <w:rFonts w:ascii="Times New Roman" w:hAnsi="Times New Roman" w:cs="Times New Roman"/>
                <w:sz w:val="24"/>
                <w:szCs w:val="24"/>
              </w:rPr>
            </w:pPr>
            <w:r>
              <w:rPr>
                <w:noProof/>
              </w:rPr>
              <w:drawing>
                <wp:inline distT="0" distB="0" distL="0" distR="0" wp14:anchorId="77FC5A9A" wp14:editId="769F4394">
                  <wp:extent cx="3000672" cy="1908817"/>
                  <wp:effectExtent l="0" t="0" r="9525" b="0"/>
                  <wp:docPr id="10" name="Picture 10" descr="AALA Engineering Drawing Mini drafter with Drawing board Clip Ru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ALA Engineering Drawing Mini drafter with Drawing board Clip Rule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18515" cy="1920167"/>
                          </a:xfrm>
                          <a:prstGeom prst="rect">
                            <a:avLst/>
                          </a:prstGeom>
                          <a:noFill/>
                          <a:ln>
                            <a:noFill/>
                          </a:ln>
                        </pic:spPr>
                      </pic:pic>
                    </a:graphicData>
                  </a:graphic>
                </wp:inline>
              </w:drawing>
            </w:r>
          </w:p>
        </w:tc>
      </w:tr>
      <w:tr w:rsidR="007E0AD0" w:rsidRPr="00691C15" w14:paraId="2295B522" w14:textId="77777777" w:rsidTr="007E0AD0">
        <w:trPr>
          <w:trHeight w:val="250"/>
        </w:trPr>
        <w:tc>
          <w:tcPr>
            <w:tcW w:w="2547" w:type="dxa"/>
            <w:vMerge/>
            <w:shd w:val="clear" w:color="auto" w:fill="FCE5CD"/>
          </w:tcPr>
          <w:p w14:paraId="0CFCEFE7" w14:textId="77777777" w:rsidR="007E0AD0" w:rsidRDefault="007E0AD0" w:rsidP="007E0AD0">
            <w:pPr>
              <w:rPr>
                <w:rFonts w:ascii="Times New Roman" w:eastAsia="Arial" w:hAnsi="Times New Roman" w:cs="Times New Roman"/>
                <w:sz w:val="24"/>
                <w:szCs w:val="24"/>
              </w:rPr>
            </w:pPr>
          </w:p>
        </w:tc>
        <w:tc>
          <w:tcPr>
            <w:tcW w:w="508" w:type="dxa"/>
          </w:tcPr>
          <w:p w14:paraId="5E8C28AA" w14:textId="77777777" w:rsidR="007E0AD0" w:rsidRPr="007E0AD0" w:rsidRDefault="007E0AD0" w:rsidP="007E0AD0">
            <w:pPr>
              <w:pStyle w:val="ListParagraph"/>
              <w:numPr>
                <w:ilvl w:val="0"/>
                <w:numId w:val="26"/>
              </w:numPr>
              <w:ind w:left="397"/>
              <w:jc w:val="both"/>
              <w:rPr>
                <w:rFonts w:ascii="Times New Roman" w:hAnsi="Times New Roman" w:cs="Times New Roman"/>
                <w:sz w:val="24"/>
                <w:szCs w:val="24"/>
              </w:rPr>
            </w:pPr>
          </w:p>
        </w:tc>
        <w:tc>
          <w:tcPr>
            <w:tcW w:w="1170" w:type="dxa"/>
            <w:vAlign w:val="center"/>
          </w:tcPr>
          <w:p w14:paraId="4200E0FE" w14:textId="79EE863E" w:rsidR="007E0AD0" w:rsidRPr="00BD181A" w:rsidRDefault="007E0AD0" w:rsidP="007E0AD0">
            <w:pPr>
              <w:jc w:val="both"/>
              <w:rPr>
                <w:rFonts w:ascii="Times New Roman" w:hAnsi="Times New Roman" w:cs="Times New Roman"/>
                <w:sz w:val="24"/>
                <w:szCs w:val="24"/>
              </w:rPr>
            </w:pPr>
            <w:r w:rsidRPr="00BD181A">
              <w:rPr>
                <w:rFonts w:ascii="Times New Roman" w:hAnsi="Times New Roman" w:cs="Times New Roman"/>
                <w:sz w:val="24"/>
                <w:szCs w:val="24"/>
                <w:lang w:val="en-GB"/>
              </w:rPr>
              <w:t>Roll and draw Scale</w:t>
            </w:r>
          </w:p>
        </w:tc>
        <w:tc>
          <w:tcPr>
            <w:tcW w:w="5760" w:type="dxa"/>
          </w:tcPr>
          <w:p w14:paraId="36C444F1" w14:textId="56F07562" w:rsidR="007E0AD0" w:rsidRPr="007E0AD0" w:rsidRDefault="007E0AD0" w:rsidP="007E0AD0">
            <w:pPr>
              <w:jc w:val="center"/>
              <w:rPr>
                <w:lang w:val="en-GB"/>
              </w:rPr>
            </w:pPr>
            <w:r>
              <w:rPr>
                <w:noProof/>
              </w:rPr>
              <w:drawing>
                <wp:inline distT="0" distB="0" distL="0" distR="0" wp14:anchorId="0CC113F2" wp14:editId="05662BF2">
                  <wp:extent cx="2358523" cy="1981974"/>
                  <wp:effectExtent l="0" t="0" r="3810" b="0"/>
                  <wp:docPr id="11" name="Picture 11" descr="Omega Roll N Draw 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Omega Roll N Draw Scale"/>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a:stretch/>
                        </pic:blipFill>
                        <pic:spPr bwMode="auto">
                          <a:xfrm>
                            <a:off x="0" y="0"/>
                            <a:ext cx="2375334" cy="199610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E0AD0" w:rsidRPr="00691C15" w14:paraId="79A1B3F3" w14:textId="77777777" w:rsidTr="007E0AD0">
        <w:trPr>
          <w:trHeight w:val="250"/>
        </w:trPr>
        <w:tc>
          <w:tcPr>
            <w:tcW w:w="2547" w:type="dxa"/>
            <w:vMerge/>
            <w:shd w:val="clear" w:color="auto" w:fill="FCE5CD"/>
          </w:tcPr>
          <w:p w14:paraId="1F864CDF" w14:textId="77777777" w:rsidR="007E0AD0" w:rsidRDefault="007E0AD0" w:rsidP="007E0AD0">
            <w:pPr>
              <w:rPr>
                <w:rFonts w:ascii="Times New Roman" w:eastAsia="Arial" w:hAnsi="Times New Roman" w:cs="Times New Roman"/>
                <w:sz w:val="24"/>
                <w:szCs w:val="24"/>
              </w:rPr>
            </w:pPr>
          </w:p>
        </w:tc>
        <w:tc>
          <w:tcPr>
            <w:tcW w:w="508" w:type="dxa"/>
          </w:tcPr>
          <w:p w14:paraId="7E3FD682" w14:textId="77777777" w:rsidR="007E0AD0" w:rsidRPr="007E0AD0" w:rsidRDefault="007E0AD0" w:rsidP="007E0AD0">
            <w:pPr>
              <w:pStyle w:val="ListParagraph"/>
              <w:numPr>
                <w:ilvl w:val="0"/>
                <w:numId w:val="26"/>
              </w:numPr>
              <w:ind w:left="397"/>
              <w:jc w:val="both"/>
              <w:rPr>
                <w:rFonts w:ascii="Times New Roman" w:hAnsi="Times New Roman" w:cs="Times New Roman"/>
                <w:sz w:val="24"/>
                <w:szCs w:val="24"/>
              </w:rPr>
            </w:pPr>
          </w:p>
        </w:tc>
        <w:tc>
          <w:tcPr>
            <w:tcW w:w="1170" w:type="dxa"/>
            <w:vAlign w:val="center"/>
          </w:tcPr>
          <w:p w14:paraId="72152EB6" w14:textId="7A6B284D" w:rsidR="007E0AD0" w:rsidRPr="00BD181A" w:rsidRDefault="007E0AD0" w:rsidP="007E0AD0">
            <w:pPr>
              <w:jc w:val="both"/>
              <w:rPr>
                <w:rFonts w:ascii="Times New Roman" w:hAnsi="Times New Roman" w:cs="Times New Roman"/>
                <w:sz w:val="24"/>
                <w:szCs w:val="24"/>
              </w:rPr>
            </w:pPr>
            <w:r w:rsidRPr="00BD181A">
              <w:rPr>
                <w:rFonts w:ascii="Times New Roman" w:hAnsi="Times New Roman" w:cs="Times New Roman"/>
                <w:sz w:val="24"/>
                <w:szCs w:val="24"/>
                <w:lang w:val="en-GB"/>
              </w:rPr>
              <w:t xml:space="preserve">Protractor </w:t>
            </w:r>
          </w:p>
        </w:tc>
        <w:tc>
          <w:tcPr>
            <w:tcW w:w="5760" w:type="dxa"/>
          </w:tcPr>
          <w:p w14:paraId="31ADF521" w14:textId="51FBBB40" w:rsidR="007E0AD0" w:rsidRPr="00BD181A" w:rsidRDefault="007E0AD0" w:rsidP="00BD181A">
            <w:pPr>
              <w:jc w:val="center"/>
              <w:rPr>
                <w:lang w:val="en-GB"/>
              </w:rPr>
            </w:pPr>
            <w:r>
              <w:rPr>
                <w:noProof/>
              </w:rPr>
              <w:drawing>
                <wp:inline distT="0" distB="0" distL="0" distR="0" wp14:anchorId="294C83B8" wp14:editId="358D0EBC">
                  <wp:extent cx="3193723" cy="1783891"/>
                  <wp:effectExtent l="0" t="0" r="6985" b="6985"/>
                  <wp:docPr id="12" name="Picture 12" descr="Protractor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rotractor - Wikipedia"/>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211497" cy="1793819"/>
                          </a:xfrm>
                          <a:prstGeom prst="rect">
                            <a:avLst/>
                          </a:prstGeom>
                          <a:noFill/>
                          <a:ln>
                            <a:noFill/>
                          </a:ln>
                        </pic:spPr>
                      </pic:pic>
                    </a:graphicData>
                  </a:graphic>
                </wp:inline>
              </w:drawing>
            </w:r>
          </w:p>
        </w:tc>
      </w:tr>
      <w:tr w:rsidR="007E0AD0" w:rsidRPr="00691C15" w14:paraId="7343FCE0" w14:textId="77777777" w:rsidTr="007E0AD0">
        <w:trPr>
          <w:trHeight w:val="250"/>
        </w:trPr>
        <w:tc>
          <w:tcPr>
            <w:tcW w:w="2547" w:type="dxa"/>
            <w:shd w:val="clear" w:color="auto" w:fill="FCE5CD"/>
          </w:tcPr>
          <w:p w14:paraId="52750DB5" w14:textId="77777777" w:rsidR="007E0AD0" w:rsidRPr="00691C15" w:rsidRDefault="007E0AD0" w:rsidP="007E0AD0">
            <w:pPr>
              <w:rPr>
                <w:rFonts w:ascii="Times New Roman" w:eastAsia="Arial" w:hAnsi="Times New Roman" w:cs="Times New Roman"/>
                <w:sz w:val="24"/>
                <w:szCs w:val="24"/>
              </w:rPr>
            </w:pPr>
            <w:r w:rsidRPr="00691C15">
              <w:rPr>
                <w:rFonts w:ascii="Times New Roman" w:eastAsia="Arial" w:hAnsi="Times New Roman" w:cs="Times New Roman"/>
                <w:sz w:val="24"/>
                <w:szCs w:val="24"/>
              </w:rPr>
              <w:t>VIDEO 2: (to be developed)</w:t>
            </w:r>
          </w:p>
          <w:p w14:paraId="6F9BAB9F" w14:textId="77777777" w:rsidR="007E0AD0" w:rsidRPr="00691C15" w:rsidRDefault="007E0AD0" w:rsidP="007E0AD0">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4E37A597" wp14:editId="47D86926">
                  <wp:extent cx="376723" cy="376723"/>
                  <wp:effectExtent l="0" t="0" r="0" b="0"/>
                  <wp:docPr id="20" name="image9.png" descr="Ic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9.png" descr="Icon&#10;&#10;Description automatically generated"/>
                          <pic:cNvPicPr preferRelativeResize="0"/>
                        </pic:nvPicPr>
                        <pic:blipFill>
                          <a:blip r:embed="rId26"/>
                          <a:srcRect/>
                          <a:stretch>
                            <a:fillRect/>
                          </a:stretch>
                        </pic:blipFill>
                        <pic:spPr>
                          <a:xfrm>
                            <a:off x="0" y="0"/>
                            <a:ext cx="376723" cy="376723"/>
                          </a:xfrm>
                          <a:prstGeom prst="rect">
                            <a:avLst/>
                          </a:prstGeom>
                          <a:ln/>
                        </pic:spPr>
                      </pic:pic>
                    </a:graphicData>
                  </a:graphic>
                </wp:inline>
              </w:drawing>
            </w:r>
          </w:p>
        </w:tc>
        <w:tc>
          <w:tcPr>
            <w:tcW w:w="7438" w:type="dxa"/>
            <w:gridSpan w:val="3"/>
          </w:tcPr>
          <w:p w14:paraId="4213EEEB" w14:textId="77777777" w:rsidR="007E0AD0" w:rsidRPr="006661FA" w:rsidRDefault="007E0AD0" w:rsidP="007E0AD0">
            <w:pPr>
              <w:pStyle w:val="ListParagraph"/>
              <w:numPr>
                <w:ilvl w:val="0"/>
                <w:numId w:val="9"/>
              </w:numPr>
              <w:jc w:val="both"/>
              <w:rPr>
                <w:rFonts w:ascii="Times New Roman" w:hAnsi="Times New Roman" w:cs="Times New Roman"/>
                <w:b/>
                <w:sz w:val="24"/>
                <w:szCs w:val="24"/>
              </w:rPr>
            </w:pPr>
            <w:r w:rsidRPr="006661FA">
              <w:rPr>
                <w:rFonts w:ascii="Times New Roman" w:hAnsi="Times New Roman" w:cs="Times New Roman"/>
                <w:b/>
                <w:sz w:val="24"/>
                <w:szCs w:val="24"/>
              </w:rPr>
              <w:t>Drawing papers</w:t>
            </w:r>
          </w:p>
          <w:p w14:paraId="11C18677" w14:textId="77777777" w:rsidR="007E0AD0" w:rsidRPr="006661FA" w:rsidRDefault="007E0AD0" w:rsidP="007E0AD0">
            <w:pPr>
              <w:jc w:val="both"/>
              <w:rPr>
                <w:rFonts w:ascii="Times New Roman" w:hAnsi="Times New Roman" w:cs="Times New Roman"/>
                <w:b/>
                <w:color w:val="FF0000"/>
                <w:sz w:val="24"/>
                <w:szCs w:val="24"/>
              </w:rPr>
            </w:pPr>
            <w:r w:rsidRPr="006661FA">
              <w:rPr>
                <w:rFonts w:ascii="Times New Roman" w:hAnsi="Times New Roman" w:cs="Times New Roman"/>
                <w:b/>
                <w:color w:val="FF0000"/>
                <w:sz w:val="24"/>
                <w:szCs w:val="24"/>
              </w:rPr>
              <w:t>Insert a prerecorded video on the types and sizes of drawing papers as per the script below.</w:t>
            </w:r>
          </w:p>
          <w:p w14:paraId="48503595" w14:textId="77777777" w:rsidR="007E0AD0" w:rsidRDefault="007E0AD0" w:rsidP="007E0AD0">
            <w:pPr>
              <w:jc w:val="both"/>
              <w:rPr>
                <w:rFonts w:ascii="Times New Roman" w:hAnsi="Times New Roman" w:cs="Times New Roman"/>
                <w:sz w:val="24"/>
                <w:szCs w:val="24"/>
              </w:rPr>
            </w:pPr>
          </w:p>
          <w:p w14:paraId="4824715E" w14:textId="77777777" w:rsidR="007E0AD0" w:rsidRPr="006661FA" w:rsidRDefault="007E0AD0" w:rsidP="007E0AD0">
            <w:pPr>
              <w:jc w:val="both"/>
              <w:rPr>
                <w:rFonts w:ascii="Times New Roman" w:hAnsi="Times New Roman" w:cs="Times New Roman"/>
                <w:sz w:val="24"/>
                <w:szCs w:val="24"/>
              </w:rPr>
            </w:pPr>
            <w:r w:rsidRPr="006661FA">
              <w:rPr>
                <w:rFonts w:ascii="Times New Roman" w:hAnsi="Times New Roman" w:cs="Times New Roman"/>
                <w:sz w:val="24"/>
                <w:szCs w:val="24"/>
              </w:rPr>
              <w:t>[Introduction] Welcome to our video on engineering drawing paper sizes. In this video, we will explore the different paper sizes that are commonly used in engineering drawing and design.</w:t>
            </w:r>
          </w:p>
          <w:p w14:paraId="391DEDA1" w14:textId="77777777" w:rsidR="007E0AD0" w:rsidRPr="006661FA" w:rsidRDefault="007E0AD0" w:rsidP="007E0AD0">
            <w:pPr>
              <w:jc w:val="both"/>
              <w:rPr>
                <w:rFonts w:ascii="Times New Roman" w:hAnsi="Times New Roman" w:cs="Times New Roman"/>
                <w:sz w:val="24"/>
                <w:szCs w:val="24"/>
              </w:rPr>
            </w:pPr>
            <w:r w:rsidRPr="006661FA">
              <w:rPr>
                <w:rFonts w:ascii="Times New Roman" w:hAnsi="Times New Roman" w:cs="Times New Roman"/>
                <w:sz w:val="24"/>
                <w:szCs w:val="24"/>
              </w:rPr>
              <w:t>[Body]</w:t>
            </w:r>
          </w:p>
          <w:p w14:paraId="4C320218" w14:textId="77777777" w:rsidR="007E0AD0" w:rsidRPr="006661FA" w:rsidRDefault="007E0AD0" w:rsidP="007E0AD0">
            <w:pPr>
              <w:numPr>
                <w:ilvl w:val="0"/>
                <w:numId w:val="10"/>
              </w:numPr>
              <w:tabs>
                <w:tab w:val="num" w:pos="720"/>
              </w:tabs>
              <w:jc w:val="both"/>
              <w:rPr>
                <w:rFonts w:ascii="Times New Roman" w:hAnsi="Times New Roman" w:cs="Times New Roman"/>
                <w:sz w:val="24"/>
                <w:szCs w:val="24"/>
              </w:rPr>
            </w:pPr>
            <w:r w:rsidRPr="00BD181A">
              <w:rPr>
                <w:rFonts w:ascii="Times New Roman" w:hAnsi="Times New Roman" w:cs="Times New Roman"/>
                <w:b/>
                <w:bCs/>
                <w:sz w:val="24"/>
                <w:szCs w:val="24"/>
              </w:rPr>
              <w:t>The ISO Paper Size System:</w:t>
            </w:r>
            <w:r w:rsidRPr="006661FA">
              <w:rPr>
                <w:rFonts w:ascii="Times New Roman" w:hAnsi="Times New Roman" w:cs="Times New Roman"/>
                <w:sz w:val="24"/>
                <w:szCs w:val="24"/>
              </w:rPr>
              <w:t xml:space="preserve"> The International Organization for Standardization (ISO) has established a standard system of paper sizes that is used worldwide. This system is based on the ratio of the length to the width of the paper, which is </w:t>
            </w:r>
            <w:proofErr w:type="gramStart"/>
            <w:r w:rsidRPr="006661FA">
              <w:rPr>
                <w:rFonts w:ascii="Times New Roman" w:hAnsi="Times New Roman" w:cs="Times New Roman"/>
                <w:sz w:val="24"/>
                <w:szCs w:val="24"/>
              </w:rPr>
              <w:t>1:√</w:t>
            </w:r>
            <w:proofErr w:type="gramEnd"/>
            <w:r w:rsidRPr="006661FA">
              <w:rPr>
                <w:rFonts w:ascii="Times New Roman" w:hAnsi="Times New Roman" w:cs="Times New Roman"/>
                <w:sz w:val="24"/>
                <w:szCs w:val="24"/>
              </w:rPr>
              <w:t>2. The most common paper size in this system is A4, which is 210mm x 297mm.</w:t>
            </w:r>
          </w:p>
          <w:p w14:paraId="35872CEF" w14:textId="77777777" w:rsidR="007E0AD0" w:rsidRDefault="007E0AD0" w:rsidP="007E0AD0">
            <w:pPr>
              <w:numPr>
                <w:ilvl w:val="0"/>
                <w:numId w:val="10"/>
              </w:numPr>
              <w:tabs>
                <w:tab w:val="num" w:pos="720"/>
              </w:tabs>
              <w:jc w:val="both"/>
              <w:rPr>
                <w:rFonts w:ascii="Times New Roman" w:hAnsi="Times New Roman" w:cs="Times New Roman"/>
                <w:sz w:val="24"/>
                <w:szCs w:val="24"/>
              </w:rPr>
            </w:pPr>
            <w:r w:rsidRPr="00BD181A">
              <w:rPr>
                <w:rFonts w:ascii="Times New Roman" w:hAnsi="Times New Roman" w:cs="Times New Roman"/>
                <w:b/>
                <w:bCs/>
                <w:sz w:val="24"/>
                <w:szCs w:val="24"/>
              </w:rPr>
              <w:t>Engineering Drawing Paper Sizes:</w:t>
            </w:r>
            <w:r w:rsidRPr="006661FA">
              <w:rPr>
                <w:rFonts w:ascii="Times New Roman" w:hAnsi="Times New Roman" w:cs="Times New Roman"/>
                <w:sz w:val="24"/>
                <w:szCs w:val="24"/>
              </w:rPr>
              <w:t xml:space="preserve"> In engineering drawing and design, there are several paper sizes that are commonly used. These include A0, A1, A2, A3, A4, and A5. A0 is the largest size and has a dimension of 841mm x 1189mm, while A5 is the smallest size and has a dim</w:t>
            </w:r>
            <w:r>
              <w:rPr>
                <w:rFonts w:ascii="Times New Roman" w:hAnsi="Times New Roman" w:cs="Times New Roman"/>
                <w:sz w:val="24"/>
                <w:szCs w:val="24"/>
              </w:rPr>
              <w:t>ension of 148mm x 210mm as per the diagram shown.</w:t>
            </w:r>
          </w:p>
          <w:p w14:paraId="1DD39AFA" w14:textId="77777777" w:rsidR="007E0AD0" w:rsidRPr="006661FA" w:rsidRDefault="007E0AD0" w:rsidP="007E0AD0">
            <w:pPr>
              <w:ind w:left="360"/>
              <w:jc w:val="center"/>
              <w:rPr>
                <w:rFonts w:ascii="Times New Roman" w:hAnsi="Times New Roman" w:cs="Times New Roman"/>
                <w:sz w:val="24"/>
                <w:szCs w:val="24"/>
              </w:rPr>
            </w:pPr>
            <w:r>
              <w:rPr>
                <w:noProof/>
              </w:rPr>
              <w:drawing>
                <wp:inline distT="0" distB="0" distL="0" distR="0" wp14:anchorId="5446A1BB" wp14:editId="34B7755A">
                  <wp:extent cx="3370997" cy="2564064"/>
                  <wp:effectExtent l="0" t="0" r="1270" b="8255"/>
                  <wp:docPr id="2" name="Picture 2" descr="Technical Drawing Standards: Paper Siz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chnical Drawing Standards: Paper Sizes"/>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390914" cy="2579213"/>
                          </a:xfrm>
                          <a:prstGeom prst="rect">
                            <a:avLst/>
                          </a:prstGeom>
                          <a:noFill/>
                          <a:ln>
                            <a:noFill/>
                          </a:ln>
                        </pic:spPr>
                      </pic:pic>
                    </a:graphicData>
                  </a:graphic>
                </wp:inline>
              </w:drawing>
            </w:r>
          </w:p>
          <w:p w14:paraId="59ED2D9A" w14:textId="77777777" w:rsidR="007E0AD0" w:rsidRPr="006661FA" w:rsidRDefault="007E0AD0" w:rsidP="007E0AD0">
            <w:pPr>
              <w:numPr>
                <w:ilvl w:val="0"/>
                <w:numId w:val="10"/>
              </w:numPr>
              <w:tabs>
                <w:tab w:val="num" w:pos="720"/>
              </w:tabs>
              <w:jc w:val="both"/>
              <w:rPr>
                <w:rFonts w:ascii="Times New Roman" w:hAnsi="Times New Roman" w:cs="Times New Roman"/>
                <w:sz w:val="24"/>
                <w:szCs w:val="24"/>
              </w:rPr>
            </w:pPr>
            <w:r w:rsidRPr="00BD181A">
              <w:rPr>
                <w:rFonts w:ascii="Times New Roman" w:hAnsi="Times New Roman" w:cs="Times New Roman"/>
                <w:b/>
                <w:bCs/>
                <w:sz w:val="24"/>
                <w:szCs w:val="24"/>
              </w:rPr>
              <w:t>Common Applications:</w:t>
            </w:r>
            <w:r w:rsidRPr="006661FA">
              <w:rPr>
                <w:rFonts w:ascii="Times New Roman" w:hAnsi="Times New Roman" w:cs="Times New Roman"/>
                <w:sz w:val="24"/>
                <w:szCs w:val="24"/>
              </w:rPr>
              <w:t xml:space="preserve"> The different paper sizes are used for different applications in engineering drawing and design. For example, A0 is </w:t>
            </w:r>
            <w:r w:rsidRPr="006661FA">
              <w:rPr>
                <w:rFonts w:ascii="Times New Roman" w:hAnsi="Times New Roman" w:cs="Times New Roman"/>
                <w:sz w:val="24"/>
                <w:szCs w:val="24"/>
              </w:rPr>
              <w:lastRenderedPageBreak/>
              <w:t>commonly used for large architectural and engineering drawings, while A4 is used for general documents, such as letters and reports.</w:t>
            </w:r>
          </w:p>
          <w:p w14:paraId="7AFB6367" w14:textId="77777777" w:rsidR="007E0AD0" w:rsidRPr="006661FA" w:rsidRDefault="007E0AD0" w:rsidP="007E0AD0">
            <w:pPr>
              <w:numPr>
                <w:ilvl w:val="0"/>
                <w:numId w:val="10"/>
              </w:numPr>
              <w:tabs>
                <w:tab w:val="num" w:pos="720"/>
              </w:tabs>
              <w:jc w:val="both"/>
              <w:rPr>
                <w:rFonts w:ascii="Times New Roman" w:hAnsi="Times New Roman" w:cs="Times New Roman"/>
                <w:sz w:val="24"/>
                <w:szCs w:val="24"/>
              </w:rPr>
            </w:pPr>
            <w:r w:rsidRPr="00BD181A">
              <w:rPr>
                <w:rFonts w:ascii="Times New Roman" w:hAnsi="Times New Roman" w:cs="Times New Roman"/>
                <w:b/>
                <w:bCs/>
                <w:sz w:val="24"/>
                <w:szCs w:val="24"/>
              </w:rPr>
              <w:t>Drawing Sheet Orientation:</w:t>
            </w:r>
            <w:r w:rsidRPr="006661FA">
              <w:rPr>
                <w:rFonts w:ascii="Times New Roman" w:hAnsi="Times New Roman" w:cs="Times New Roman"/>
                <w:sz w:val="24"/>
                <w:szCs w:val="24"/>
              </w:rPr>
              <w:t xml:space="preserve"> In addition to the size of the paper, the orientation of the drawing sheet is also important in engineering drawing and design. The two main orientations are portrait and landscape. Portrait orientation has a vertical orientation, while landscape orientation has a horizontal orientation. The orientation of the drawing sheet is determined by the shape and size of the drawing.</w:t>
            </w:r>
          </w:p>
          <w:p w14:paraId="19216D4B" w14:textId="77777777" w:rsidR="007E0AD0" w:rsidRPr="00810842" w:rsidRDefault="007E0AD0" w:rsidP="007E0AD0">
            <w:pPr>
              <w:jc w:val="both"/>
              <w:rPr>
                <w:rFonts w:ascii="Times New Roman" w:hAnsi="Times New Roman" w:cs="Times New Roman"/>
                <w:sz w:val="24"/>
                <w:szCs w:val="24"/>
              </w:rPr>
            </w:pPr>
            <w:r w:rsidRPr="006661FA">
              <w:rPr>
                <w:rFonts w:ascii="Times New Roman" w:hAnsi="Times New Roman" w:cs="Times New Roman"/>
                <w:sz w:val="24"/>
                <w:szCs w:val="24"/>
              </w:rPr>
              <w:t xml:space="preserve">[Conclusion] In conclusion, understanding the different paper sizes used in engineering drawing and design is important for creating accurate and efficient drawings. By using the appropriate paper size and orientation, engineers and designers can ensure that their drawings are clear and easy to read. We hope you found this video informative and </w:t>
            </w:r>
            <w:r>
              <w:rPr>
                <w:rFonts w:ascii="Times New Roman" w:hAnsi="Times New Roman" w:cs="Times New Roman"/>
                <w:sz w:val="24"/>
                <w:szCs w:val="24"/>
              </w:rPr>
              <w:t>useful. Thank you for watching.</w:t>
            </w:r>
          </w:p>
          <w:p w14:paraId="326A87ED" w14:textId="77777777" w:rsidR="007E0AD0" w:rsidRDefault="007E0AD0" w:rsidP="007E0AD0">
            <w:pPr>
              <w:jc w:val="both"/>
              <w:rPr>
                <w:rFonts w:ascii="Times New Roman" w:hAnsi="Times New Roman" w:cs="Times New Roman"/>
                <w:sz w:val="24"/>
                <w:szCs w:val="24"/>
              </w:rPr>
            </w:pPr>
          </w:p>
          <w:p w14:paraId="3BED52FC" w14:textId="77777777" w:rsidR="007E0AD0" w:rsidRPr="00384097" w:rsidRDefault="007E0AD0" w:rsidP="007E0AD0">
            <w:pPr>
              <w:jc w:val="both"/>
              <w:rPr>
                <w:rFonts w:ascii="Times New Roman" w:hAnsi="Times New Roman" w:cs="Times New Roman"/>
                <w:b/>
                <w:color w:val="FF0000"/>
                <w:sz w:val="24"/>
                <w:szCs w:val="24"/>
              </w:rPr>
            </w:pPr>
            <w:r w:rsidRPr="00384097">
              <w:rPr>
                <w:rFonts w:ascii="Times New Roman" w:hAnsi="Times New Roman" w:cs="Times New Roman"/>
                <w:b/>
                <w:color w:val="FF0000"/>
                <w:sz w:val="24"/>
                <w:szCs w:val="24"/>
              </w:rPr>
              <w:t xml:space="preserve">Create a Wiki for the class. Each learner will upload a </w:t>
            </w:r>
            <w:proofErr w:type="gramStart"/>
            <w:r w:rsidRPr="00384097">
              <w:rPr>
                <w:rFonts w:ascii="Times New Roman" w:hAnsi="Times New Roman" w:cs="Times New Roman"/>
                <w:b/>
                <w:color w:val="FF0000"/>
                <w:sz w:val="24"/>
                <w:szCs w:val="24"/>
              </w:rPr>
              <w:t>short researched</w:t>
            </w:r>
            <w:proofErr w:type="gramEnd"/>
            <w:r w:rsidRPr="00384097">
              <w:rPr>
                <w:rFonts w:ascii="Times New Roman" w:hAnsi="Times New Roman" w:cs="Times New Roman"/>
                <w:b/>
                <w:color w:val="FF0000"/>
                <w:sz w:val="24"/>
                <w:szCs w:val="24"/>
              </w:rPr>
              <w:t xml:space="preserve"> write-up on the following topic and comment on at least five presentations.</w:t>
            </w:r>
          </w:p>
          <w:p w14:paraId="1A9556C1" w14:textId="77777777" w:rsidR="007E0AD0" w:rsidRDefault="007E0AD0" w:rsidP="007E0AD0">
            <w:pPr>
              <w:numPr>
                <w:ilvl w:val="0"/>
                <w:numId w:val="11"/>
              </w:numPr>
              <w:tabs>
                <w:tab w:val="clear" w:pos="720"/>
                <w:tab w:val="num" w:pos="884"/>
              </w:tabs>
              <w:ind w:left="459"/>
              <w:jc w:val="both"/>
              <w:rPr>
                <w:rFonts w:ascii="Times New Roman" w:hAnsi="Times New Roman" w:cs="Times New Roman"/>
                <w:sz w:val="24"/>
                <w:szCs w:val="24"/>
              </w:rPr>
            </w:pPr>
            <w:r>
              <w:rPr>
                <w:rFonts w:ascii="Times New Roman" w:hAnsi="Times New Roman" w:cs="Times New Roman"/>
                <w:sz w:val="24"/>
                <w:szCs w:val="24"/>
              </w:rPr>
              <w:t>P</w:t>
            </w:r>
            <w:r w:rsidRPr="00805983">
              <w:rPr>
                <w:rFonts w:ascii="Times New Roman" w:hAnsi="Times New Roman" w:cs="Times New Roman"/>
                <w:sz w:val="24"/>
                <w:szCs w:val="24"/>
              </w:rPr>
              <w:t>aper sizes used in different countries and cultures. Create a chart that compares the most commonly used sizes, and write a short paragraph about the history and significance of each size.</w:t>
            </w:r>
          </w:p>
          <w:p w14:paraId="6E2DEF58" w14:textId="77777777" w:rsidR="007E0AD0" w:rsidRPr="006661FA" w:rsidRDefault="007E0AD0" w:rsidP="007E0AD0">
            <w:pPr>
              <w:jc w:val="both"/>
              <w:rPr>
                <w:rFonts w:ascii="Times New Roman" w:hAnsi="Times New Roman" w:cs="Times New Roman"/>
                <w:sz w:val="24"/>
                <w:szCs w:val="24"/>
              </w:rPr>
            </w:pPr>
          </w:p>
        </w:tc>
      </w:tr>
      <w:tr w:rsidR="007E0AD0" w:rsidRPr="00691C15" w14:paraId="6228BEB6" w14:textId="77777777" w:rsidTr="007E0AD0">
        <w:trPr>
          <w:trHeight w:val="180"/>
        </w:trPr>
        <w:tc>
          <w:tcPr>
            <w:tcW w:w="2547" w:type="dxa"/>
            <w:shd w:val="clear" w:color="auto" w:fill="FCE5CD"/>
          </w:tcPr>
          <w:p w14:paraId="12490B99" w14:textId="77777777" w:rsidR="007E0AD0" w:rsidRPr="00691C15" w:rsidRDefault="007E0AD0" w:rsidP="007E0AD0">
            <w:pPr>
              <w:rPr>
                <w:rFonts w:ascii="Times New Roman" w:eastAsia="Arial" w:hAnsi="Times New Roman" w:cs="Times New Roman"/>
                <w:sz w:val="24"/>
                <w:szCs w:val="24"/>
              </w:rPr>
            </w:pPr>
            <w:r w:rsidRPr="00691C15">
              <w:rPr>
                <w:rFonts w:ascii="Times New Roman" w:eastAsia="Arial" w:hAnsi="Times New Roman" w:cs="Times New Roman"/>
                <w:sz w:val="24"/>
                <w:szCs w:val="24"/>
              </w:rPr>
              <w:lastRenderedPageBreak/>
              <w:t>VIDEO 3 (</w:t>
            </w:r>
            <w:proofErr w:type="spellStart"/>
            <w:r w:rsidRPr="00691C15">
              <w:rPr>
                <w:rFonts w:ascii="Times New Roman" w:eastAsia="Arial" w:hAnsi="Times New Roman" w:cs="Times New Roman"/>
                <w:sz w:val="24"/>
                <w:szCs w:val="24"/>
              </w:rPr>
              <w:t>Youtube</w:t>
            </w:r>
            <w:proofErr w:type="spellEnd"/>
            <w:r w:rsidRPr="00691C15">
              <w:rPr>
                <w:rFonts w:ascii="Times New Roman" w:eastAsia="Arial" w:hAnsi="Times New Roman" w:cs="Times New Roman"/>
                <w:sz w:val="24"/>
                <w:szCs w:val="24"/>
              </w:rPr>
              <w:t>, please include link)</w:t>
            </w:r>
          </w:p>
          <w:p w14:paraId="174EA78E" w14:textId="77777777" w:rsidR="007E0AD0" w:rsidRPr="00691C15" w:rsidRDefault="007E0AD0" w:rsidP="007E0AD0">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7D1DBF2E" wp14:editId="793C3E78">
                  <wp:extent cx="423863" cy="423863"/>
                  <wp:effectExtent l="0" t="0" r="0" b="0"/>
                  <wp:docPr id="23" name="image4.png" descr="Ic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Icon&#10;&#10;Description automatically generated"/>
                          <pic:cNvPicPr preferRelativeResize="0"/>
                        </pic:nvPicPr>
                        <pic:blipFill>
                          <a:blip r:embed="rId28"/>
                          <a:srcRect/>
                          <a:stretch>
                            <a:fillRect/>
                          </a:stretch>
                        </pic:blipFill>
                        <pic:spPr>
                          <a:xfrm>
                            <a:off x="0" y="0"/>
                            <a:ext cx="423863" cy="423863"/>
                          </a:xfrm>
                          <a:prstGeom prst="rect">
                            <a:avLst/>
                          </a:prstGeom>
                          <a:ln/>
                        </pic:spPr>
                      </pic:pic>
                    </a:graphicData>
                  </a:graphic>
                </wp:inline>
              </w:drawing>
            </w:r>
          </w:p>
        </w:tc>
        <w:tc>
          <w:tcPr>
            <w:tcW w:w="7438" w:type="dxa"/>
            <w:gridSpan w:val="3"/>
          </w:tcPr>
          <w:p w14:paraId="3F7EA430" w14:textId="77777777" w:rsidR="007E0AD0" w:rsidRPr="00707887" w:rsidRDefault="007E0AD0" w:rsidP="007E0AD0">
            <w:pPr>
              <w:pStyle w:val="ListParagraph"/>
              <w:numPr>
                <w:ilvl w:val="0"/>
                <w:numId w:val="9"/>
              </w:numPr>
              <w:jc w:val="both"/>
              <w:rPr>
                <w:rFonts w:ascii="Times New Roman" w:hAnsi="Times New Roman" w:cs="Times New Roman"/>
                <w:sz w:val="24"/>
                <w:szCs w:val="24"/>
              </w:rPr>
            </w:pPr>
            <w:r w:rsidRPr="00A903A7">
              <w:rPr>
                <w:rFonts w:ascii="Times New Roman" w:hAnsi="Times New Roman" w:cs="Times New Roman"/>
                <w:b/>
                <w:sz w:val="24"/>
                <w:szCs w:val="24"/>
              </w:rPr>
              <w:t xml:space="preserve">Types of lines </w:t>
            </w:r>
          </w:p>
          <w:p w14:paraId="786DA8B7" w14:textId="77777777" w:rsidR="007E0AD0" w:rsidRPr="00707887" w:rsidRDefault="007E0AD0" w:rsidP="007E0AD0">
            <w:pPr>
              <w:pStyle w:val="ListParagraph"/>
              <w:numPr>
                <w:ilvl w:val="0"/>
                <w:numId w:val="12"/>
              </w:numPr>
              <w:jc w:val="both"/>
              <w:rPr>
                <w:rFonts w:ascii="Times New Roman" w:hAnsi="Times New Roman" w:cs="Times New Roman"/>
                <w:sz w:val="24"/>
                <w:szCs w:val="24"/>
              </w:rPr>
            </w:pPr>
            <w:r>
              <w:rPr>
                <w:rFonts w:ascii="Times New Roman" w:hAnsi="Times New Roman" w:cs="Times New Roman"/>
                <w:b/>
                <w:sz w:val="24"/>
                <w:szCs w:val="24"/>
              </w:rPr>
              <w:t>Drawing of borders and Title block on a drawing paper</w:t>
            </w:r>
          </w:p>
          <w:p w14:paraId="21EE682C" w14:textId="77777777" w:rsidR="007E0AD0" w:rsidRDefault="007E0AD0" w:rsidP="007E0AD0">
            <w:pPr>
              <w:ind w:left="360"/>
              <w:jc w:val="both"/>
              <w:rPr>
                <w:rFonts w:ascii="Times New Roman" w:hAnsi="Times New Roman" w:cs="Times New Roman"/>
                <w:sz w:val="24"/>
                <w:szCs w:val="24"/>
              </w:rPr>
            </w:pPr>
            <w:r>
              <w:rPr>
                <w:rFonts w:ascii="Times New Roman" w:hAnsi="Times New Roman" w:cs="Times New Roman"/>
                <w:sz w:val="24"/>
                <w:szCs w:val="24"/>
              </w:rPr>
              <w:t>Watch the video by clicking on the link below that will guide you on how to prepare border lines and title block on a drawing paper.</w:t>
            </w:r>
          </w:p>
          <w:p w14:paraId="521F24D8" w14:textId="77777777" w:rsidR="007E0AD0" w:rsidRDefault="00000000" w:rsidP="007E0AD0">
            <w:pPr>
              <w:ind w:left="360"/>
              <w:jc w:val="both"/>
              <w:rPr>
                <w:rFonts w:ascii="Times New Roman" w:hAnsi="Times New Roman" w:cs="Times New Roman"/>
                <w:sz w:val="24"/>
                <w:szCs w:val="24"/>
              </w:rPr>
            </w:pPr>
            <w:hyperlink r:id="rId29" w:history="1">
              <w:r w:rsidR="007E0AD0" w:rsidRPr="00F34413">
                <w:rPr>
                  <w:rStyle w:val="Hyperlink"/>
                  <w:rFonts w:ascii="Times New Roman" w:hAnsi="Times New Roman" w:cs="Times New Roman"/>
                  <w:sz w:val="24"/>
                  <w:szCs w:val="24"/>
                </w:rPr>
                <w:t>https://www.youtube.com/watch?v=4hb3B-JcbnE</w:t>
              </w:r>
            </w:hyperlink>
            <w:r w:rsidR="007E0AD0">
              <w:rPr>
                <w:rFonts w:ascii="Times New Roman" w:hAnsi="Times New Roman" w:cs="Times New Roman"/>
                <w:sz w:val="24"/>
                <w:szCs w:val="24"/>
              </w:rPr>
              <w:t xml:space="preserve"> </w:t>
            </w:r>
          </w:p>
          <w:p w14:paraId="0FD5498A" w14:textId="77777777" w:rsidR="007E0AD0" w:rsidRPr="00707887" w:rsidRDefault="007E0AD0" w:rsidP="007E0AD0">
            <w:pPr>
              <w:ind w:left="360"/>
              <w:jc w:val="both"/>
              <w:rPr>
                <w:rFonts w:ascii="Times New Roman" w:hAnsi="Times New Roman" w:cs="Times New Roman"/>
                <w:sz w:val="24"/>
                <w:szCs w:val="24"/>
              </w:rPr>
            </w:pPr>
          </w:p>
          <w:p w14:paraId="0472E929" w14:textId="77777777" w:rsidR="007E0AD0" w:rsidRPr="000C09A6" w:rsidRDefault="007E0AD0" w:rsidP="007E0AD0">
            <w:pPr>
              <w:pStyle w:val="ListParagraph"/>
              <w:numPr>
                <w:ilvl w:val="0"/>
                <w:numId w:val="12"/>
              </w:numPr>
              <w:jc w:val="both"/>
              <w:rPr>
                <w:rFonts w:ascii="Times New Roman" w:hAnsi="Times New Roman" w:cs="Times New Roman"/>
                <w:b/>
                <w:sz w:val="24"/>
                <w:szCs w:val="24"/>
              </w:rPr>
            </w:pPr>
            <w:r w:rsidRPr="000C09A6">
              <w:rPr>
                <w:rFonts w:ascii="Times New Roman" w:hAnsi="Times New Roman" w:cs="Times New Roman"/>
                <w:b/>
                <w:sz w:val="24"/>
                <w:szCs w:val="24"/>
              </w:rPr>
              <w:t xml:space="preserve">Drawing of lines </w:t>
            </w:r>
          </w:p>
          <w:p w14:paraId="47677BF2" w14:textId="77777777" w:rsidR="007E0AD0" w:rsidRDefault="007E0AD0" w:rsidP="007E0AD0">
            <w:pPr>
              <w:ind w:left="360"/>
              <w:jc w:val="both"/>
              <w:rPr>
                <w:rFonts w:ascii="Times New Roman" w:hAnsi="Times New Roman" w:cs="Times New Roman"/>
                <w:sz w:val="24"/>
                <w:szCs w:val="24"/>
              </w:rPr>
            </w:pPr>
            <w:r>
              <w:rPr>
                <w:rFonts w:ascii="Times New Roman" w:hAnsi="Times New Roman" w:cs="Times New Roman"/>
                <w:sz w:val="24"/>
                <w:szCs w:val="24"/>
              </w:rPr>
              <w:t xml:space="preserve">Watch the videos on by clicking on the links below that will guide you on how to draw different lines used in technical drawing </w:t>
            </w:r>
          </w:p>
          <w:p w14:paraId="680AD9A3" w14:textId="77777777" w:rsidR="007E0AD0" w:rsidRDefault="007E0AD0" w:rsidP="007E0AD0">
            <w:pPr>
              <w:ind w:left="360"/>
              <w:jc w:val="center"/>
              <w:rPr>
                <w:rFonts w:ascii="Times New Roman" w:hAnsi="Times New Roman" w:cs="Times New Roman"/>
                <w:sz w:val="24"/>
                <w:szCs w:val="24"/>
              </w:rPr>
            </w:pPr>
            <w:r>
              <w:rPr>
                <w:noProof/>
              </w:rPr>
              <w:drawing>
                <wp:inline distT="0" distB="0" distL="0" distR="0" wp14:anchorId="17357E0D" wp14:editId="7A318752">
                  <wp:extent cx="3391469" cy="269070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400347" cy="2697747"/>
                          </a:xfrm>
                          <a:prstGeom prst="rect">
                            <a:avLst/>
                          </a:prstGeom>
                        </pic:spPr>
                      </pic:pic>
                    </a:graphicData>
                  </a:graphic>
                </wp:inline>
              </w:drawing>
            </w:r>
          </w:p>
          <w:p w14:paraId="034C438C" w14:textId="77777777" w:rsidR="007E0AD0" w:rsidRDefault="007E0AD0" w:rsidP="007E0AD0">
            <w:pPr>
              <w:ind w:left="360"/>
              <w:rPr>
                <w:rFonts w:ascii="Times New Roman" w:hAnsi="Times New Roman" w:cs="Times New Roman"/>
                <w:sz w:val="24"/>
                <w:szCs w:val="24"/>
              </w:rPr>
            </w:pPr>
          </w:p>
          <w:tbl>
            <w:tblPr>
              <w:tblStyle w:val="TableGrid"/>
              <w:tblW w:w="0" w:type="auto"/>
              <w:tblLayout w:type="fixed"/>
              <w:tblLook w:val="04A0" w:firstRow="1" w:lastRow="0" w:firstColumn="1" w:lastColumn="0" w:noHBand="0" w:noVBand="1"/>
            </w:tblPr>
            <w:tblGrid>
              <w:gridCol w:w="2864"/>
              <w:gridCol w:w="3969"/>
            </w:tblGrid>
            <w:tr w:rsidR="007E0AD0" w:rsidRPr="00CC215B" w14:paraId="6E37E9BB" w14:textId="77777777" w:rsidTr="00CC215B">
              <w:tc>
                <w:tcPr>
                  <w:tcW w:w="2864" w:type="dxa"/>
                </w:tcPr>
                <w:p w14:paraId="1FC7F29B" w14:textId="77777777" w:rsidR="007E0AD0" w:rsidRPr="00CC215B" w:rsidRDefault="007E0AD0" w:rsidP="007E0AD0">
                  <w:pPr>
                    <w:pStyle w:val="ListParagraph"/>
                    <w:numPr>
                      <w:ilvl w:val="0"/>
                      <w:numId w:val="15"/>
                    </w:numPr>
                    <w:ind w:left="629"/>
                    <w:rPr>
                      <w:rFonts w:ascii="Times New Roman" w:hAnsi="Times New Roman" w:cs="Times New Roman"/>
                      <w:sz w:val="24"/>
                      <w:szCs w:val="24"/>
                    </w:rPr>
                  </w:pPr>
                  <w:r w:rsidRPr="00CC215B">
                    <w:rPr>
                      <w:rFonts w:ascii="Times New Roman" w:hAnsi="Times New Roman" w:cs="Times New Roman"/>
                      <w:sz w:val="24"/>
                      <w:szCs w:val="24"/>
                    </w:rPr>
                    <w:t xml:space="preserve">Continuous thick Line </w:t>
                  </w:r>
                </w:p>
              </w:tc>
              <w:tc>
                <w:tcPr>
                  <w:tcW w:w="3969" w:type="dxa"/>
                </w:tcPr>
                <w:p w14:paraId="54B2E63F" w14:textId="77777777" w:rsidR="007E0AD0" w:rsidRPr="00CC215B" w:rsidRDefault="007E0AD0" w:rsidP="007E0AD0">
                  <w:pPr>
                    <w:ind w:left="34"/>
                    <w:rPr>
                      <w:rFonts w:ascii="Times New Roman" w:hAnsi="Times New Roman" w:cs="Times New Roman"/>
                      <w:sz w:val="24"/>
                      <w:szCs w:val="24"/>
                    </w:rPr>
                  </w:pPr>
                  <w:r w:rsidRPr="00CC215B">
                    <w:rPr>
                      <w:rFonts w:ascii="Times New Roman" w:hAnsi="Times New Roman" w:cs="Times New Roman"/>
                      <w:sz w:val="24"/>
                      <w:szCs w:val="24"/>
                    </w:rPr>
                    <w:t>Used to represent visible outlines, visible edges</w:t>
                  </w:r>
                </w:p>
              </w:tc>
            </w:tr>
            <w:tr w:rsidR="007E0AD0" w:rsidRPr="00CC215B" w14:paraId="6491C534" w14:textId="77777777" w:rsidTr="00CC215B">
              <w:tc>
                <w:tcPr>
                  <w:tcW w:w="2864" w:type="dxa"/>
                </w:tcPr>
                <w:p w14:paraId="720EABE2" w14:textId="77777777" w:rsidR="007E0AD0" w:rsidRPr="00CC215B" w:rsidRDefault="007E0AD0" w:rsidP="007E0AD0">
                  <w:pPr>
                    <w:pStyle w:val="ListParagraph"/>
                    <w:numPr>
                      <w:ilvl w:val="0"/>
                      <w:numId w:val="15"/>
                    </w:numPr>
                    <w:ind w:left="629"/>
                    <w:rPr>
                      <w:rFonts w:ascii="Times New Roman" w:hAnsi="Times New Roman" w:cs="Times New Roman"/>
                      <w:sz w:val="24"/>
                      <w:szCs w:val="24"/>
                    </w:rPr>
                  </w:pPr>
                  <w:r w:rsidRPr="00CC215B">
                    <w:rPr>
                      <w:rFonts w:ascii="Times New Roman" w:hAnsi="Times New Roman" w:cs="Times New Roman"/>
                      <w:sz w:val="24"/>
                      <w:szCs w:val="24"/>
                    </w:rPr>
                    <w:t xml:space="preserve">Continuous thin line </w:t>
                  </w:r>
                </w:p>
              </w:tc>
              <w:tc>
                <w:tcPr>
                  <w:tcW w:w="3969" w:type="dxa"/>
                </w:tcPr>
                <w:p w14:paraId="37E4EE2B" w14:textId="77777777" w:rsidR="007E0AD0" w:rsidRPr="00CC215B" w:rsidRDefault="007E0AD0" w:rsidP="007E0AD0">
                  <w:pPr>
                    <w:ind w:left="34"/>
                    <w:rPr>
                      <w:rFonts w:ascii="Times New Roman" w:hAnsi="Times New Roman" w:cs="Times New Roman"/>
                      <w:sz w:val="24"/>
                      <w:szCs w:val="24"/>
                    </w:rPr>
                  </w:pPr>
                  <w:r w:rsidRPr="00CC215B">
                    <w:rPr>
                      <w:rFonts w:ascii="Times New Roman" w:hAnsi="Times New Roman" w:cs="Times New Roman"/>
                      <w:sz w:val="24"/>
                      <w:szCs w:val="24"/>
                    </w:rPr>
                    <w:t>Used to represent projectors, dimension lines, hatching lines, locus lines</w:t>
                  </w:r>
                </w:p>
              </w:tc>
            </w:tr>
            <w:tr w:rsidR="007E0AD0" w:rsidRPr="00CC215B" w14:paraId="4D53DD0B" w14:textId="77777777" w:rsidTr="00CC215B">
              <w:tc>
                <w:tcPr>
                  <w:tcW w:w="2864" w:type="dxa"/>
                </w:tcPr>
                <w:p w14:paraId="47475713" w14:textId="77777777" w:rsidR="007E0AD0" w:rsidRPr="00CC215B" w:rsidRDefault="007E0AD0" w:rsidP="007E0AD0">
                  <w:pPr>
                    <w:pStyle w:val="ListParagraph"/>
                    <w:numPr>
                      <w:ilvl w:val="0"/>
                      <w:numId w:val="15"/>
                    </w:numPr>
                    <w:ind w:left="629"/>
                    <w:rPr>
                      <w:rFonts w:ascii="Times New Roman" w:hAnsi="Times New Roman" w:cs="Times New Roman"/>
                      <w:sz w:val="24"/>
                      <w:szCs w:val="24"/>
                    </w:rPr>
                  </w:pPr>
                  <w:r w:rsidRPr="00CC215B">
                    <w:rPr>
                      <w:rFonts w:ascii="Times New Roman" w:hAnsi="Times New Roman" w:cs="Times New Roman"/>
                      <w:sz w:val="24"/>
                      <w:szCs w:val="24"/>
                    </w:rPr>
                    <w:t xml:space="preserve">Dashed/dotted thick line </w:t>
                  </w:r>
                </w:p>
              </w:tc>
              <w:tc>
                <w:tcPr>
                  <w:tcW w:w="3969" w:type="dxa"/>
                </w:tcPr>
                <w:p w14:paraId="16E43F0F" w14:textId="77777777" w:rsidR="007E0AD0" w:rsidRPr="00CC215B" w:rsidRDefault="007E0AD0" w:rsidP="007E0AD0">
                  <w:pPr>
                    <w:ind w:left="34"/>
                    <w:rPr>
                      <w:rFonts w:ascii="Times New Roman" w:hAnsi="Times New Roman" w:cs="Times New Roman"/>
                      <w:sz w:val="24"/>
                      <w:szCs w:val="24"/>
                    </w:rPr>
                  </w:pPr>
                  <w:r w:rsidRPr="00CC215B">
                    <w:rPr>
                      <w:rFonts w:ascii="Times New Roman" w:hAnsi="Times New Roman" w:cs="Times New Roman"/>
                      <w:sz w:val="24"/>
                      <w:szCs w:val="24"/>
                    </w:rPr>
                    <w:t>Used to represent hidden lines, hidden edges</w:t>
                  </w:r>
                </w:p>
              </w:tc>
            </w:tr>
            <w:tr w:rsidR="007E0AD0" w:rsidRPr="00CC215B" w14:paraId="7F9A547D" w14:textId="77777777" w:rsidTr="00CC215B">
              <w:tc>
                <w:tcPr>
                  <w:tcW w:w="2864" w:type="dxa"/>
                </w:tcPr>
                <w:p w14:paraId="2553CA7C" w14:textId="77777777" w:rsidR="007E0AD0" w:rsidRPr="00CC215B" w:rsidRDefault="007E0AD0" w:rsidP="007E0AD0">
                  <w:pPr>
                    <w:pStyle w:val="ListParagraph"/>
                    <w:numPr>
                      <w:ilvl w:val="0"/>
                      <w:numId w:val="15"/>
                    </w:numPr>
                    <w:ind w:left="629"/>
                    <w:rPr>
                      <w:rFonts w:ascii="Times New Roman" w:hAnsi="Times New Roman" w:cs="Times New Roman"/>
                      <w:sz w:val="24"/>
                      <w:szCs w:val="24"/>
                    </w:rPr>
                  </w:pPr>
                  <w:r w:rsidRPr="00CC215B">
                    <w:rPr>
                      <w:rFonts w:ascii="Times New Roman" w:hAnsi="Times New Roman" w:cs="Times New Roman"/>
                      <w:sz w:val="24"/>
                      <w:szCs w:val="24"/>
                    </w:rPr>
                    <w:t xml:space="preserve">Dashed/dotted thin line </w:t>
                  </w:r>
                </w:p>
              </w:tc>
              <w:tc>
                <w:tcPr>
                  <w:tcW w:w="3969" w:type="dxa"/>
                </w:tcPr>
                <w:p w14:paraId="1A8BC892" w14:textId="77777777" w:rsidR="007E0AD0" w:rsidRPr="00CC215B" w:rsidRDefault="007E0AD0" w:rsidP="007E0AD0">
                  <w:pPr>
                    <w:ind w:left="34"/>
                    <w:rPr>
                      <w:rFonts w:ascii="Times New Roman" w:hAnsi="Times New Roman" w:cs="Times New Roman"/>
                      <w:sz w:val="24"/>
                      <w:szCs w:val="24"/>
                    </w:rPr>
                  </w:pPr>
                  <w:r w:rsidRPr="00CC215B">
                    <w:rPr>
                      <w:rFonts w:ascii="Times New Roman" w:hAnsi="Times New Roman" w:cs="Times New Roman"/>
                      <w:sz w:val="24"/>
                      <w:szCs w:val="24"/>
                    </w:rPr>
                    <w:t>Used to represent imaginary lines</w:t>
                  </w:r>
                </w:p>
              </w:tc>
            </w:tr>
            <w:tr w:rsidR="007E0AD0" w:rsidRPr="00CC215B" w14:paraId="03AD8ACF" w14:textId="77777777" w:rsidTr="00CC215B">
              <w:tc>
                <w:tcPr>
                  <w:tcW w:w="2864" w:type="dxa"/>
                </w:tcPr>
                <w:p w14:paraId="5EA83C3D" w14:textId="77777777" w:rsidR="007E0AD0" w:rsidRPr="00CC215B" w:rsidRDefault="007E0AD0" w:rsidP="007E0AD0">
                  <w:pPr>
                    <w:pStyle w:val="ListParagraph"/>
                    <w:numPr>
                      <w:ilvl w:val="0"/>
                      <w:numId w:val="15"/>
                    </w:numPr>
                    <w:ind w:left="629"/>
                    <w:rPr>
                      <w:rFonts w:ascii="Times New Roman" w:hAnsi="Times New Roman" w:cs="Times New Roman"/>
                      <w:sz w:val="24"/>
                      <w:szCs w:val="24"/>
                    </w:rPr>
                  </w:pPr>
                  <w:r w:rsidRPr="00CC215B">
                    <w:rPr>
                      <w:rFonts w:ascii="Times New Roman" w:hAnsi="Times New Roman" w:cs="Times New Roman"/>
                      <w:sz w:val="24"/>
                      <w:szCs w:val="24"/>
                    </w:rPr>
                    <w:t xml:space="preserve">Chain thin with dot </w:t>
                  </w:r>
                </w:p>
              </w:tc>
              <w:tc>
                <w:tcPr>
                  <w:tcW w:w="3969" w:type="dxa"/>
                </w:tcPr>
                <w:p w14:paraId="771BE1AC" w14:textId="77777777" w:rsidR="007E0AD0" w:rsidRPr="00CC215B" w:rsidRDefault="007E0AD0" w:rsidP="007E0AD0">
                  <w:pPr>
                    <w:ind w:left="34"/>
                    <w:rPr>
                      <w:rFonts w:ascii="Times New Roman" w:hAnsi="Times New Roman" w:cs="Times New Roman"/>
                      <w:sz w:val="24"/>
                      <w:szCs w:val="24"/>
                    </w:rPr>
                  </w:pPr>
                  <w:r w:rsidRPr="00CC215B">
                    <w:rPr>
                      <w:rFonts w:ascii="Times New Roman" w:hAnsi="Times New Roman" w:cs="Times New Roman"/>
                      <w:sz w:val="24"/>
                      <w:szCs w:val="24"/>
                    </w:rPr>
                    <w:t xml:space="preserve">used to represent </w:t>
                  </w:r>
                  <w:proofErr w:type="spellStart"/>
                  <w:r w:rsidRPr="00CC215B">
                    <w:rPr>
                      <w:rFonts w:ascii="Times New Roman" w:hAnsi="Times New Roman" w:cs="Times New Roman"/>
                      <w:sz w:val="24"/>
                      <w:szCs w:val="24"/>
                    </w:rPr>
                    <w:t>centre</w:t>
                  </w:r>
                  <w:proofErr w:type="spellEnd"/>
                  <w:r w:rsidRPr="00CC215B">
                    <w:rPr>
                      <w:rFonts w:ascii="Times New Roman" w:hAnsi="Times New Roman" w:cs="Times New Roman"/>
                      <w:sz w:val="24"/>
                      <w:szCs w:val="24"/>
                    </w:rPr>
                    <w:t xml:space="preserve"> line, axis of solids</w:t>
                  </w:r>
                </w:p>
              </w:tc>
            </w:tr>
            <w:tr w:rsidR="007E0AD0" w:rsidRPr="00CC215B" w14:paraId="5760E515" w14:textId="77777777" w:rsidTr="00CC215B">
              <w:tc>
                <w:tcPr>
                  <w:tcW w:w="2864" w:type="dxa"/>
                </w:tcPr>
                <w:p w14:paraId="33B2DC79" w14:textId="77777777" w:rsidR="007E0AD0" w:rsidRPr="00CC215B" w:rsidRDefault="007E0AD0" w:rsidP="007E0AD0">
                  <w:pPr>
                    <w:pStyle w:val="ListParagraph"/>
                    <w:numPr>
                      <w:ilvl w:val="0"/>
                      <w:numId w:val="15"/>
                    </w:numPr>
                    <w:ind w:left="629"/>
                    <w:rPr>
                      <w:rFonts w:ascii="Times New Roman" w:hAnsi="Times New Roman" w:cs="Times New Roman"/>
                      <w:sz w:val="24"/>
                      <w:szCs w:val="24"/>
                    </w:rPr>
                  </w:pPr>
                  <w:r w:rsidRPr="00CC215B">
                    <w:rPr>
                      <w:rFonts w:ascii="Times New Roman" w:hAnsi="Times New Roman" w:cs="Times New Roman"/>
                      <w:sz w:val="24"/>
                      <w:szCs w:val="24"/>
                    </w:rPr>
                    <w:t xml:space="preserve">Thick break at ends </w:t>
                  </w:r>
                </w:p>
              </w:tc>
              <w:tc>
                <w:tcPr>
                  <w:tcW w:w="3969" w:type="dxa"/>
                </w:tcPr>
                <w:p w14:paraId="6FC0ED6A" w14:textId="77777777" w:rsidR="007E0AD0" w:rsidRPr="00CC215B" w:rsidRDefault="007E0AD0" w:rsidP="007E0AD0">
                  <w:pPr>
                    <w:ind w:left="34"/>
                    <w:rPr>
                      <w:rFonts w:ascii="Times New Roman" w:hAnsi="Times New Roman" w:cs="Times New Roman"/>
                      <w:sz w:val="24"/>
                      <w:szCs w:val="24"/>
                    </w:rPr>
                  </w:pPr>
                  <w:r w:rsidRPr="00CC215B">
                    <w:rPr>
                      <w:rFonts w:ascii="Times New Roman" w:hAnsi="Times New Roman" w:cs="Times New Roman"/>
                      <w:sz w:val="24"/>
                      <w:szCs w:val="24"/>
                    </w:rPr>
                    <w:t>Used to represent cutting planes</w:t>
                  </w:r>
                </w:p>
              </w:tc>
            </w:tr>
          </w:tbl>
          <w:p w14:paraId="3B412DEC" w14:textId="77777777" w:rsidR="007E0AD0" w:rsidRDefault="007E0AD0" w:rsidP="007E0AD0">
            <w:pPr>
              <w:ind w:left="360"/>
              <w:rPr>
                <w:rFonts w:ascii="Times New Roman" w:hAnsi="Times New Roman" w:cs="Times New Roman"/>
                <w:sz w:val="24"/>
                <w:szCs w:val="24"/>
              </w:rPr>
            </w:pPr>
          </w:p>
          <w:p w14:paraId="4E8B81A9" w14:textId="77777777" w:rsidR="007E0AD0" w:rsidRDefault="007E0AD0" w:rsidP="007E0AD0">
            <w:pPr>
              <w:ind w:left="360"/>
              <w:rPr>
                <w:rFonts w:ascii="Times New Roman" w:hAnsi="Times New Roman" w:cs="Times New Roman"/>
                <w:sz w:val="24"/>
                <w:szCs w:val="24"/>
              </w:rPr>
            </w:pPr>
          </w:p>
          <w:p w14:paraId="58FA22CF" w14:textId="77777777" w:rsidR="007E0AD0" w:rsidRDefault="007E0AD0" w:rsidP="007E0AD0">
            <w:pPr>
              <w:ind w:left="317"/>
              <w:rPr>
                <w:rFonts w:ascii="Times New Roman" w:hAnsi="Times New Roman" w:cs="Times New Roman"/>
                <w:sz w:val="24"/>
                <w:szCs w:val="24"/>
              </w:rPr>
            </w:pPr>
            <w:r>
              <w:rPr>
                <w:rFonts w:ascii="Times New Roman" w:hAnsi="Times New Roman" w:cs="Times New Roman"/>
                <w:sz w:val="24"/>
                <w:szCs w:val="24"/>
              </w:rPr>
              <w:t xml:space="preserve">Watch the YouTube videos below and </w:t>
            </w:r>
          </w:p>
          <w:p w14:paraId="0F16470E" w14:textId="77777777" w:rsidR="007E0AD0" w:rsidRDefault="00000000" w:rsidP="007E0AD0">
            <w:pPr>
              <w:ind w:left="317"/>
              <w:rPr>
                <w:rFonts w:ascii="Times New Roman" w:hAnsi="Times New Roman" w:cs="Times New Roman"/>
                <w:sz w:val="24"/>
                <w:szCs w:val="24"/>
              </w:rPr>
            </w:pPr>
            <w:hyperlink r:id="rId31" w:history="1">
              <w:r w:rsidR="007E0AD0" w:rsidRPr="00FE5E6F">
                <w:rPr>
                  <w:rStyle w:val="Hyperlink"/>
                  <w:rFonts w:ascii="Times New Roman" w:hAnsi="Times New Roman" w:cs="Times New Roman"/>
                  <w:sz w:val="24"/>
                  <w:szCs w:val="24"/>
                </w:rPr>
                <w:t>https://www.youtube.com/watch?v=yk2SynF31cs</w:t>
              </w:r>
            </w:hyperlink>
          </w:p>
          <w:p w14:paraId="64B08E1E" w14:textId="77777777" w:rsidR="007E0AD0" w:rsidRDefault="007E0AD0" w:rsidP="007E0AD0">
            <w:pPr>
              <w:ind w:left="317"/>
              <w:rPr>
                <w:rFonts w:ascii="Times New Roman" w:hAnsi="Times New Roman" w:cs="Times New Roman"/>
                <w:sz w:val="24"/>
                <w:szCs w:val="24"/>
              </w:rPr>
            </w:pPr>
          </w:p>
          <w:p w14:paraId="64491147" w14:textId="77777777" w:rsidR="007E0AD0" w:rsidRPr="00691C15" w:rsidRDefault="00000000" w:rsidP="007E0AD0">
            <w:pPr>
              <w:ind w:left="317"/>
              <w:rPr>
                <w:rFonts w:ascii="Times New Roman" w:hAnsi="Times New Roman" w:cs="Times New Roman"/>
                <w:sz w:val="24"/>
                <w:szCs w:val="24"/>
              </w:rPr>
            </w:pPr>
            <w:hyperlink r:id="rId32" w:history="1">
              <w:r w:rsidR="007E0AD0" w:rsidRPr="00FE5E6F">
                <w:rPr>
                  <w:rStyle w:val="Hyperlink"/>
                  <w:rFonts w:ascii="Times New Roman" w:hAnsi="Times New Roman" w:cs="Times New Roman"/>
                  <w:sz w:val="24"/>
                  <w:szCs w:val="24"/>
                </w:rPr>
                <w:t>https://www.youtube.com/watch?v=6FjOhLUwZd4</w:t>
              </w:r>
            </w:hyperlink>
            <w:r w:rsidR="007E0AD0">
              <w:rPr>
                <w:rFonts w:ascii="Times New Roman" w:hAnsi="Times New Roman" w:cs="Times New Roman"/>
                <w:sz w:val="24"/>
                <w:szCs w:val="24"/>
              </w:rPr>
              <w:t xml:space="preserve"> </w:t>
            </w:r>
          </w:p>
        </w:tc>
      </w:tr>
      <w:tr w:rsidR="007E0AD0" w:rsidRPr="00691C15" w14:paraId="43842F9F" w14:textId="77777777" w:rsidTr="007E0AD0">
        <w:trPr>
          <w:trHeight w:val="270"/>
        </w:trPr>
        <w:tc>
          <w:tcPr>
            <w:tcW w:w="2547" w:type="dxa"/>
            <w:shd w:val="clear" w:color="auto" w:fill="FCE5CD"/>
          </w:tcPr>
          <w:p w14:paraId="502937DD" w14:textId="77777777" w:rsidR="007E0AD0" w:rsidRPr="00691C15" w:rsidRDefault="007E0AD0" w:rsidP="007E0AD0">
            <w:pPr>
              <w:rPr>
                <w:rFonts w:ascii="Times New Roman" w:eastAsia="Arial" w:hAnsi="Times New Roman" w:cs="Times New Roman"/>
                <w:sz w:val="24"/>
                <w:szCs w:val="24"/>
              </w:rPr>
            </w:pPr>
            <w:r>
              <w:rPr>
                <w:rFonts w:ascii="Times New Roman" w:eastAsia="Arial" w:hAnsi="Times New Roman" w:cs="Times New Roman"/>
                <w:sz w:val="24"/>
                <w:szCs w:val="24"/>
              </w:rPr>
              <w:lastRenderedPageBreak/>
              <w:t>ACTIVITY 2</w:t>
            </w:r>
            <w:r w:rsidRPr="00691C15">
              <w:rPr>
                <w:rFonts w:ascii="Times New Roman" w:eastAsia="Arial" w:hAnsi="Times New Roman" w:cs="Times New Roman"/>
                <w:sz w:val="24"/>
                <w:szCs w:val="24"/>
              </w:rPr>
              <w:t>: PRACTICAL SKILLS</w:t>
            </w:r>
          </w:p>
          <w:p w14:paraId="5850FAC4" w14:textId="77777777" w:rsidR="007E0AD0" w:rsidRPr="00691C15" w:rsidRDefault="007E0AD0" w:rsidP="007E0AD0">
            <w:pPr>
              <w:rPr>
                <w:rFonts w:ascii="Times New Roman" w:eastAsia="Arial" w:hAnsi="Times New Roman" w:cs="Times New Roman"/>
                <w:sz w:val="24"/>
                <w:szCs w:val="24"/>
              </w:rPr>
            </w:pPr>
            <w:r w:rsidRPr="00691C15">
              <w:rPr>
                <w:rFonts w:ascii="Times New Roman" w:eastAsia="Arial" w:hAnsi="Times New Roman" w:cs="Times New Roman"/>
                <w:sz w:val="24"/>
                <w:szCs w:val="24"/>
              </w:rPr>
              <w:t>VIDEO 1: Demonstration of practical use of knowledge acquired</w:t>
            </w:r>
          </w:p>
          <w:p w14:paraId="35B1171B" w14:textId="77777777" w:rsidR="007E0AD0" w:rsidRPr="00691C15" w:rsidRDefault="007E0AD0" w:rsidP="007E0AD0">
            <w:pPr>
              <w:rPr>
                <w:rFonts w:ascii="Times New Roman" w:eastAsia="Arial" w:hAnsi="Times New Roman" w:cs="Times New Roman"/>
                <w:sz w:val="24"/>
                <w:szCs w:val="24"/>
              </w:rPr>
            </w:pPr>
          </w:p>
          <w:p w14:paraId="65D041D8" w14:textId="77777777" w:rsidR="007E0AD0" w:rsidRPr="00691C15" w:rsidRDefault="007E0AD0" w:rsidP="007E0AD0">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59214362" wp14:editId="6C22E456">
                  <wp:extent cx="347663" cy="347663"/>
                  <wp:effectExtent l="0" t="0" r="0" b="0"/>
                  <wp:docPr id="1"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33"/>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438" w:type="dxa"/>
            <w:gridSpan w:val="3"/>
          </w:tcPr>
          <w:p w14:paraId="017AEFE9" w14:textId="77777777" w:rsidR="007E0AD0" w:rsidRDefault="007E0AD0" w:rsidP="007E0AD0">
            <w:pPr>
              <w:rPr>
                <w:rFonts w:ascii="Times New Roman" w:hAnsi="Times New Roman" w:cs="Times New Roman"/>
                <w:sz w:val="24"/>
                <w:szCs w:val="24"/>
              </w:rPr>
            </w:pPr>
            <w:r>
              <w:rPr>
                <w:rFonts w:ascii="Times New Roman" w:hAnsi="Times New Roman" w:cs="Times New Roman"/>
                <w:sz w:val="24"/>
                <w:szCs w:val="24"/>
              </w:rPr>
              <w:t>Using the guidance of the videos above carryout the following:</w:t>
            </w:r>
          </w:p>
          <w:p w14:paraId="64527B75" w14:textId="77777777" w:rsidR="007E0AD0" w:rsidRDefault="007E0AD0" w:rsidP="007E0AD0">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Place and secure an A3 paper on the drawing board,</w:t>
            </w:r>
          </w:p>
          <w:p w14:paraId="4B573216" w14:textId="77777777" w:rsidR="007E0AD0" w:rsidRDefault="007E0AD0" w:rsidP="007E0AD0">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 xml:space="preserve">Draw border lines the A3 at 15 mm from the left edge and 10 mm from top, right and bottom edge. </w:t>
            </w:r>
          </w:p>
          <w:p w14:paraId="6B296196" w14:textId="77777777" w:rsidR="007E0AD0" w:rsidRDefault="007E0AD0" w:rsidP="007E0AD0">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Select an appropriate place on the paper and draw the following lines:</w:t>
            </w:r>
          </w:p>
          <w:p w14:paraId="2D91B167" w14:textId="77777777" w:rsidR="007E0AD0" w:rsidRDefault="007E0AD0" w:rsidP="007E0AD0">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 xml:space="preserve">Continuous thick Line </w:t>
            </w:r>
          </w:p>
          <w:p w14:paraId="494F8446" w14:textId="77777777" w:rsidR="007E0AD0" w:rsidRDefault="007E0AD0" w:rsidP="007E0AD0">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 xml:space="preserve">Continuous thin line </w:t>
            </w:r>
          </w:p>
          <w:p w14:paraId="0A9252B1" w14:textId="77777777" w:rsidR="007E0AD0" w:rsidRDefault="007E0AD0" w:rsidP="007E0AD0">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 xml:space="preserve">Dashed/dotted thick line </w:t>
            </w:r>
          </w:p>
          <w:p w14:paraId="2A7AFAF0" w14:textId="77777777" w:rsidR="007E0AD0" w:rsidRDefault="007E0AD0" w:rsidP="007E0AD0">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 xml:space="preserve">Dashed/dotted thin line </w:t>
            </w:r>
          </w:p>
          <w:p w14:paraId="4AF98A3A" w14:textId="77777777" w:rsidR="007E0AD0" w:rsidRDefault="007E0AD0" w:rsidP="007E0AD0">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 xml:space="preserve">Chain thin with dot </w:t>
            </w:r>
          </w:p>
          <w:p w14:paraId="6238A005" w14:textId="77777777" w:rsidR="007E0AD0" w:rsidRDefault="007E0AD0" w:rsidP="007E0AD0">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 xml:space="preserve">Thick break at ends </w:t>
            </w:r>
          </w:p>
          <w:p w14:paraId="315FCE90" w14:textId="77777777" w:rsidR="007E0AD0" w:rsidRPr="00A86513" w:rsidRDefault="007E0AD0" w:rsidP="007E0AD0">
            <w:pPr>
              <w:rPr>
                <w:rFonts w:ascii="Times New Roman" w:hAnsi="Times New Roman" w:cs="Times New Roman"/>
                <w:b/>
                <w:sz w:val="24"/>
                <w:szCs w:val="24"/>
              </w:rPr>
            </w:pPr>
            <w:r w:rsidRPr="00A86513">
              <w:rPr>
                <w:rFonts w:ascii="Times New Roman" w:hAnsi="Times New Roman" w:cs="Times New Roman"/>
                <w:b/>
                <w:sz w:val="24"/>
                <w:szCs w:val="24"/>
              </w:rPr>
              <w:t>Take a photo of the finished work and upload it on your e-portfolio</w:t>
            </w:r>
          </w:p>
        </w:tc>
      </w:tr>
      <w:tr w:rsidR="007E0AD0" w:rsidRPr="00691C15" w14:paraId="5827E4A0" w14:textId="77777777" w:rsidTr="007E0AD0">
        <w:trPr>
          <w:trHeight w:val="270"/>
        </w:trPr>
        <w:tc>
          <w:tcPr>
            <w:tcW w:w="2547" w:type="dxa"/>
            <w:shd w:val="clear" w:color="auto" w:fill="FCE5CD"/>
          </w:tcPr>
          <w:p w14:paraId="4123C146" w14:textId="77777777" w:rsidR="007E0AD0" w:rsidRPr="00691C15" w:rsidRDefault="007E0AD0" w:rsidP="007E0AD0">
            <w:pPr>
              <w:rPr>
                <w:rFonts w:ascii="Times New Roman" w:eastAsia="Arial" w:hAnsi="Times New Roman" w:cs="Times New Roman"/>
                <w:sz w:val="24"/>
                <w:szCs w:val="24"/>
              </w:rPr>
            </w:pPr>
          </w:p>
        </w:tc>
        <w:tc>
          <w:tcPr>
            <w:tcW w:w="7438" w:type="dxa"/>
            <w:gridSpan w:val="3"/>
          </w:tcPr>
          <w:p w14:paraId="13BA8475" w14:textId="77777777" w:rsidR="007E0AD0" w:rsidRPr="000C5453" w:rsidRDefault="007E0AD0" w:rsidP="007E0AD0">
            <w:pPr>
              <w:pStyle w:val="ListParagraph"/>
              <w:numPr>
                <w:ilvl w:val="0"/>
                <w:numId w:val="9"/>
              </w:numPr>
              <w:jc w:val="both"/>
              <w:rPr>
                <w:rFonts w:ascii="Times New Roman" w:hAnsi="Times New Roman" w:cs="Times New Roman"/>
                <w:b/>
                <w:sz w:val="24"/>
                <w:szCs w:val="24"/>
              </w:rPr>
            </w:pPr>
            <w:r w:rsidRPr="000C5453">
              <w:rPr>
                <w:rFonts w:ascii="Times New Roman" w:hAnsi="Times New Roman" w:cs="Times New Roman"/>
                <w:b/>
                <w:sz w:val="24"/>
                <w:szCs w:val="24"/>
              </w:rPr>
              <w:t>Lettering</w:t>
            </w:r>
          </w:p>
          <w:p w14:paraId="757830CD" w14:textId="77777777" w:rsidR="007E0AD0" w:rsidRDefault="007E0AD0" w:rsidP="007E0AD0">
            <w:pPr>
              <w:pStyle w:val="ListParagraph"/>
              <w:ind w:left="360"/>
              <w:jc w:val="both"/>
              <w:rPr>
                <w:rFonts w:ascii="Times New Roman" w:hAnsi="Times New Roman" w:cs="Times New Roman"/>
                <w:sz w:val="24"/>
                <w:szCs w:val="24"/>
              </w:rPr>
            </w:pPr>
            <w:r>
              <w:rPr>
                <w:rFonts w:ascii="Times New Roman" w:hAnsi="Times New Roman" w:cs="Times New Roman"/>
                <w:sz w:val="24"/>
                <w:szCs w:val="24"/>
              </w:rPr>
              <w:t>Watch the videos whose link appear below and the example in the diagram below.</w:t>
            </w:r>
          </w:p>
          <w:p w14:paraId="1EF5206F" w14:textId="77777777" w:rsidR="007E0AD0" w:rsidRDefault="00000000" w:rsidP="007E0AD0">
            <w:pPr>
              <w:pStyle w:val="ListParagraph"/>
              <w:ind w:left="360"/>
              <w:jc w:val="both"/>
              <w:rPr>
                <w:rFonts w:ascii="Times New Roman" w:hAnsi="Times New Roman" w:cs="Times New Roman"/>
                <w:sz w:val="24"/>
                <w:szCs w:val="24"/>
              </w:rPr>
            </w:pPr>
            <w:hyperlink r:id="rId34" w:history="1">
              <w:r w:rsidR="007E0AD0" w:rsidRPr="00F34413">
                <w:rPr>
                  <w:rStyle w:val="Hyperlink"/>
                  <w:rFonts w:ascii="Times New Roman" w:hAnsi="Times New Roman" w:cs="Times New Roman"/>
                  <w:sz w:val="24"/>
                  <w:szCs w:val="24"/>
                </w:rPr>
                <w:t>https://www.youtube.com/watch?v=B6jwk4OWyB4</w:t>
              </w:r>
            </w:hyperlink>
            <w:r w:rsidR="007E0AD0">
              <w:rPr>
                <w:rFonts w:ascii="Times New Roman" w:hAnsi="Times New Roman" w:cs="Times New Roman"/>
                <w:sz w:val="24"/>
                <w:szCs w:val="24"/>
              </w:rPr>
              <w:t xml:space="preserve"> </w:t>
            </w:r>
          </w:p>
          <w:p w14:paraId="3CEA14D2" w14:textId="77777777" w:rsidR="007E0AD0" w:rsidRDefault="00000000" w:rsidP="007E0AD0">
            <w:pPr>
              <w:pStyle w:val="ListParagraph"/>
              <w:ind w:left="360"/>
              <w:jc w:val="both"/>
              <w:rPr>
                <w:rFonts w:ascii="Times New Roman" w:hAnsi="Times New Roman" w:cs="Times New Roman"/>
                <w:sz w:val="24"/>
                <w:szCs w:val="24"/>
              </w:rPr>
            </w:pPr>
            <w:hyperlink r:id="rId35" w:history="1">
              <w:r w:rsidR="007E0AD0" w:rsidRPr="00F34413">
                <w:rPr>
                  <w:rStyle w:val="Hyperlink"/>
                  <w:rFonts w:ascii="Times New Roman" w:hAnsi="Times New Roman" w:cs="Times New Roman"/>
                  <w:sz w:val="24"/>
                  <w:szCs w:val="24"/>
                </w:rPr>
                <w:t>https://www.youtube.com/watch?v=OAAPm5owmsE</w:t>
              </w:r>
            </w:hyperlink>
          </w:p>
          <w:p w14:paraId="7B2D959A" w14:textId="77777777" w:rsidR="007E0AD0" w:rsidRDefault="007E0AD0" w:rsidP="007E0AD0">
            <w:pPr>
              <w:pStyle w:val="ListParagraph"/>
              <w:ind w:left="360"/>
              <w:jc w:val="both"/>
              <w:rPr>
                <w:rFonts w:ascii="Times New Roman" w:hAnsi="Times New Roman" w:cs="Times New Roman"/>
                <w:sz w:val="24"/>
                <w:szCs w:val="24"/>
              </w:rPr>
            </w:pPr>
          </w:p>
          <w:p w14:paraId="1ED12291" w14:textId="77777777" w:rsidR="007E0AD0" w:rsidRPr="0037290B" w:rsidRDefault="007E0AD0" w:rsidP="007E0AD0">
            <w:pPr>
              <w:rPr>
                <w:rFonts w:ascii="Times New Roman" w:hAnsi="Times New Roman" w:cs="Times New Roman"/>
                <w:sz w:val="24"/>
                <w:szCs w:val="24"/>
              </w:rPr>
            </w:pPr>
            <w:r>
              <w:rPr>
                <w:rFonts w:ascii="Times New Roman" w:hAnsi="Times New Roman" w:cs="Times New Roman"/>
                <w:sz w:val="24"/>
                <w:szCs w:val="24"/>
              </w:rPr>
              <w:t xml:space="preserve">For further refer to the reference book </w:t>
            </w:r>
            <w:proofErr w:type="spellStart"/>
            <w:r w:rsidRPr="0037290B">
              <w:rPr>
                <w:rFonts w:ascii="Times New Roman" w:hAnsi="Times New Roman" w:cs="Times New Roman"/>
                <w:sz w:val="24"/>
                <w:szCs w:val="24"/>
              </w:rPr>
              <w:t>Giesecke</w:t>
            </w:r>
            <w:proofErr w:type="spellEnd"/>
            <w:r w:rsidRPr="0037290B">
              <w:rPr>
                <w:rFonts w:ascii="Times New Roman" w:hAnsi="Times New Roman" w:cs="Times New Roman"/>
                <w:sz w:val="24"/>
                <w:szCs w:val="24"/>
              </w:rPr>
              <w:t xml:space="preserve">, F. E., Mitchell, A., Spencer, H. C., Hill, I., </w:t>
            </w:r>
            <w:proofErr w:type="spellStart"/>
            <w:r w:rsidRPr="0037290B">
              <w:rPr>
                <w:rFonts w:ascii="Times New Roman" w:hAnsi="Times New Roman" w:cs="Times New Roman"/>
                <w:sz w:val="24"/>
                <w:szCs w:val="24"/>
              </w:rPr>
              <w:t>Dygdon</w:t>
            </w:r>
            <w:proofErr w:type="spellEnd"/>
            <w:r w:rsidRPr="0037290B">
              <w:rPr>
                <w:rFonts w:ascii="Times New Roman" w:hAnsi="Times New Roman" w:cs="Times New Roman"/>
                <w:sz w:val="24"/>
                <w:szCs w:val="24"/>
              </w:rPr>
              <w:t xml:space="preserve">, J., Novak, J., ... &amp; Johnson, L. (2016). </w:t>
            </w:r>
            <w:r w:rsidRPr="00260131">
              <w:rPr>
                <w:rFonts w:ascii="Times New Roman" w:hAnsi="Times New Roman" w:cs="Times New Roman"/>
                <w:i/>
                <w:sz w:val="24"/>
                <w:szCs w:val="24"/>
              </w:rPr>
              <w:t>Technical drawing with engineering graphics</w:t>
            </w:r>
            <w:r w:rsidRPr="0037290B">
              <w:rPr>
                <w:rFonts w:ascii="Times New Roman" w:hAnsi="Times New Roman" w:cs="Times New Roman"/>
                <w:sz w:val="24"/>
                <w:szCs w:val="24"/>
              </w:rPr>
              <w:t xml:space="preserve"> (Vol. 15). Prentice Hall.</w:t>
            </w:r>
            <w:r>
              <w:rPr>
                <w:rFonts w:ascii="Times New Roman" w:hAnsi="Times New Roman" w:cs="Times New Roman"/>
                <w:sz w:val="24"/>
                <w:szCs w:val="24"/>
              </w:rPr>
              <w:t xml:space="preserve"> Pp 40-42.</w:t>
            </w:r>
          </w:p>
        </w:tc>
      </w:tr>
      <w:tr w:rsidR="007E0AD0" w:rsidRPr="00691C15" w14:paraId="3051862B" w14:textId="77777777" w:rsidTr="007E0AD0">
        <w:trPr>
          <w:trHeight w:val="270"/>
        </w:trPr>
        <w:tc>
          <w:tcPr>
            <w:tcW w:w="2547" w:type="dxa"/>
            <w:shd w:val="clear" w:color="auto" w:fill="FCE5CD"/>
          </w:tcPr>
          <w:p w14:paraId="0D7AA0B3" w14:textId="77777777" w:rsidR="007E0AD0" w:rsidRPr="00691C15" w:rsidRDefault="007E0AD0" w:rsidP="007E0AD0">
            <w:pPr>
              <w:rPr>
                <w:rFonts w:ascii="Times New Roman" w:eastAsia="Arial" w:hAnsi="Times New Roman" w:cs="Times New Roman"/>
                <w:sz w:val="24"/>
                <w:szCs w:val="24"/>
              </w:rPr>
            </w:pPr>
            <w:r>
              <w:rPr>
                <w:rFonts w:ascii="Times New Roman" w:eastAsia="Arial" w:hAnsi="Times New Roman" w:cs="Times New Roman"/>
                <w:sz w:val="24"/>
                <w:szCs w:val="24"/>
              </w:rPr>
              <w:t>ACTIVITY 3</w:t>
            </w:r>
            <w:r w:rsidRPr="00691C15">
              <w:rPr>
                <w:rFonts w:ascii="Times New Roman" w:eastAsia="Arial" w:hAnsi="Times New Roman" w:cs="Times New Roman"/>
                <w:sz w:val="24"/>
                <w:szCs w:val="24"/>
              </w:rPr>
              <w:t>: PRACTICAL SKILLS</w:t>
            </w:r>
          </w:p>
          <w:p w14:paraId="3473ACF3" w14:textId="77777777" w:rsidR="007E0AD0" w:rsidRPr="00691C15" w:rsidRDefault="007E0AD0" w:rsidP="007E0AD0">
            <w:pPr>
              <w:rPr>
                <w:rFonts w:ascii="Times New Roman" w:eastAsia="Arial" w:hAnsi="Times New Roman" w:cs="Times New Roman"/>
                <w:sz w:val="24"/>
                <w:szCs w:val="24"/>
              </w:rPr>
            </w:pPr>
            <w:r w:rsidRPr="00691C15">
              <w:rPr>
                <w:rFonts w:ascii="Times New Roman" w:eastAsia="Arial" w:hAnsi="Times New Roman" w:cs="Times New Roman"/>
                <w:sz w:val="24"/>
                <w:szCs w:val="24"/>
              </w:rPr>
              <w:t xml:space="preserve">VIDEO 1: Demonstration of </w:t>
            </w:r>
            <w:r w:rsidRPr="00691C15">
              <w:rPr>
                <w:rFonts w:ascii="Times New Roman" w:eastAsia="Arial" w:hAnsi="Times New Roman" w:cs="Times New Roman"/>
                <w:sz w:val="24"/>
                <w:szCs w:val="24"/>
              </w:rPr>
              <w:lastRenderedPageBreak/>
              <w:t>practical use of knowledge acquired</w:t>
            </w:r>
          </w:p>
          <w:p w14:paraId="54BEA96A" w14:textId="77777777" w:rsidR="007E0AD0" w:rsidRPr="00691C15" w:rsidRDefault="007E0AD0" w:rsidP="007E0AD0">
            <w:pPr>
              <w:rPr>
                <w:rFonts w:ascii="Times New Roman" w:eastAsia="Arial" w:hAnsi="Times New Roman" w:cs="Times New Roman"/>
                <w:sz w:val="24"/>
                <w:szCs w:val="24"/>
              </w:rPr>
            </w:pPr>
          </w:p>
          <w:p w14:paraId="317617C2" w14:textId="77777777" w:rsidR="007E0AD0" w:rsidRPr="00691C15" w:rsidRDefault="007E0AD0" w:rsidP="007E0AD0">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119E9A00" wp14:editId="0C86B510">
                  <wp:extent cx="347663" cy="347663"/>
                  <wp:effectExtent l="0" t="0" r="0" b="0"/>
                  <wp:docPr id="6"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33"/>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438" w:type="dxa"/>
            <w:gridSpan w:val="3"/>
          </w:tcPr>
          <w:p w14:paraId="1A7A358F" w14:textId="77777777" w:rsidR="007E0AD0" w:rsidRDefault="007E0AD0" w:rsidP="007E0AD0">
            <w:pPr>
              <w:rPr>
                <w:rFonts w:ascii="Times New Roman" w:hAnsi="Times New Roman" w:cs="Times New Roman"/>
                <w:sz w:val="24"/>
                <w:szCs w:val="24"/>
              </w:rPr>
            </w:pPr>
            <w:r>
              <w:rPr>
                <w:rFonts w:ascii="Times New Roman" w:hAnsi="Times New Roman" w:cs="Times New Roman"/>
                <w:sz w:val="24"/>
                <w:szCs w:val="24"/>
              </w:rPr>
              <w:lastRenderedPageBreak/>
              <w:t>Using the guidance of the videos above carryout the following:</w:t>
            </w:r>
          </w:p>
          <w:p w14:paraId="5D657EBF" w14:textId="77777777" w:rsidR="007E0AD0" w:rsidRDefault="007E0AD0" w:rsidP="007E0AD0">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Construct straight lettering of all CAPITAL alphabets and numerals from 0 to 9.</w:t>
            </w:r>
          </w:p>
          <w:p w14:paraId="19BC5063" w14:textId="77777777" w:rsidR="007E0AD0" w:rsidRDefault="007E0AD0" w:rsidP="007E0AD0">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 xml:space="preserve">Construct lettering of all small alphabets </w:t>
            </w:r>
          </w:p>
          <w:p w14:paraId="6864A820" w14:textId="77777777" w:rsidR="007E0AD0" w:rsidRDefault="007E0AD0" w:rsidP="007E0AD0">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lastRenderedPageBreak/>
              <w:t xml:space="preserve">Construct </w:t>
            </w:r>
            <w:r w:rsidRPr="00A86513">
              <w:rPr>
                <w:rFonts w:ascii="Times New Roman" w:hAnsi="Times New Roman" w:cs="Times New Roman"/>
                <w:i/>
                <w:sz w:val="24"/>
                <w:szCs w:val="24"/>
              </w:rPr>
              <w:t>italic</w:t>
            </w:r>
            <w:r>
              <w:rPr>
                <w:rFonts w:ascii="Times New Roman" w:hAnsi="Times New Roman" w:cs="Times New Roman"/>
                <w:sz w:val="24"/>
                <w:szCs w:val="24"/>
              </w:rPr>
              <w:t xml:space="preserve"> lettering of all CAPITAL alphabets and numerals from 0 to 9.</w:t>
            </w:r>
          </w:p>
          <w:p w14:paraId="7892BC5F" w14:textId="77777777" w:rsidR="007E0AD0" w:rsidRPr="00A86513" w:rsidRDefault="007E0AD0" w:rsidP="007E0AD0">
            <w:pPr>
              <w:rPr>
                <w:rFonts w:ascii="Times New Roman" w:hAnsi="Times New Roman" w:cs="Times New Roman"/>
                <w:b/>
                <w:sz w:val="24"/>
                <w:szCs w:val="24"/>
              </w:rPr>
            </w:pPr>
            <w:r w:rsidRPr="00A86513">
              <w:rPr>
                <w:rFonts w:ascii="Times New Roman" w:hAnsi="Times New Roman" w:cs="Times New Roman"/>
                <w:b/>
                <w:sz w:val="24"/>
                <w:szCs w:val="24"/>
              </w:rPr>
              <w:t>Take a photo of the finished work and upload it on your e-portfolio</w:t>
            </w:r>
          </w:p>
        </w:tc>
      </w:tr>
      <w:tr w:rsidR="007E0AD0" w:rsidRPr="00691C15" w14:paraId="3B8CA22C" w14:textId="77777777" w:rsidTr="007E0AD0">
        <w:tc>
          <w:tcPr>
            <w:tcW w:w="2547" w:type="dxa"/>
            <w:shd w:val="clear" w:color="auto" w:fill="FCE5CD"/>
          </w:tcPr>
          <w:p w14:paraId="4294EAA0" w14:textId="77777777" w:rsidR="007E0AD0" w:rsidRPr="00691C15" w:rsidRDefault="007E0AD0" w:rsidP="007E0AD0">
            <w:pPr>
              <w:rPr>
                <w:rFonts w:ascii="Times New Roman" w:eastAsia="Arial" w:hAnsi="Times New Roman" w:cs="Times New Roman"/>
                <w:sz w:val="24"/>
                <w:szCs w:val="24"/>
              </w:rPr>
            </w:pPr>
            <w:r w:rsidRPr="00691C15">
              <w:rPr>
                <w:rFonts w:ascii="Times New Roman" w:eastAsia="Arial" w:hAnsi="Times New Roman" w:cs="Times New Roman"/>
                <w:sz w:val="24"/>
                <w:szCs w:val="24"/>
              </w:rPr>
              <w:lastRenderedPageBreak/>
              <w:t>TAKE HOME MESSAGE</w:t>
            </w:r>
          </w:p>
        </w:tc>
        <w:tc>
          <w:tcPr>
            <w:tcW w:w="7438" w:type="dxa"/>
            <w:gridSpan w:val="3"/>
          </w:tcPr>
          <w:p w14:paraId="65F9CF25" w14:textId="77777777" w:rsidR="007E0AD0" w:rsidRPr="00691C15" w:rsidRDefault="007E0AD0" w:rsidP="007E0AD0">
            <w:pPr>
              <w:jc w:val="both"/>
              <w:rPr>
                <w:rFonts w:ascii="Times New Roman" w:hAnsi="Times New Roman" w:cs="Times New Roman"/>
                <w:sz w:val="24"/>
                <w:szCs w:val="24"/>
              </w:rPr>
            </w:pPr>
            <w:r w:rsidRPr="00B90016">
              <w:rPr>
                <w:rFonts w:ascii="Times New Roman" w:hAnsi="Times New Roman" w:cs="Times New Roman"/>
                <w:sz w:val="24"/>
                <w:szCs w:val="24"/>
              </w:rPr>
              <w:t>To create an engineering drawing, it is essential to follow established standards and conventions, including dimensioning, scaling, and annotation. It is also necessary to use appropriate tools to create accurate and detailed drawings.</w:t>
            </w:r>
          </w:p>
        </w:tc>
      </w:tr>
      <w:tr w:rsidR="007E0AD0" w:rsidRPr="00691C15" w14:paraId="2C665B8A" w14:textId="77777777" w:rsidTr="007E0AD0">
        <w:tc>
          <w:tcPr>
            <w:tcW w:w="2547" w:type="dxa"/>
            <w:shd w:val="clear" w:color="auto" w:fill="FCE5CD"/>
          </w:tcPr>
          <w:p w14:paraId="1D3642C2" w14:textId="77777777" w:rsidR="007E0AD0" w:rsidRPr="00691C15" w:rsidRDefault="007E0AD0" w:rsidP="007E0AD0">
            <w:pPr>
              <w:rPr>
                <w:rFonts w:ascii="Times New Roman" w:eastAsia="Arial" w:hAnsi="Times New Roman" w:cs="Times New Roman"/>
                <w:sz w:val="24"/>
                <w:szCs w:val="24"/>
              </w:rPr>
            </w:pPr>
            <w:r w:rsidRPr="00691C15">
              <w:rPr>
                <w:rFonts w:ascii="Times New Roman" w:eastAsia="Arial" w:hAnsi="Times New Roman" w:cs="Times New Roman"/>
                <w:sz w:val="24"/>
                <w:szCs w:val="24"/>
              </w:rPr>
              <w:t>Reference list</w:t>
            </w:r>
          </w:p>
        </w:tc>
        <w:tc>
          <w:tcPr>
            <w:tcW w:w="7438" w:type="dxa"/>
            <w:gridSpan w:val="3"/>
          </w:tcPr>
          <w:p w14:paraId="45ABDEF9" w14:textId="77777777" w:rsidR="007E0AD0" w:rsidRDefault="007E0AD0" w:rsidP="007E0AD0">
            <w:pPr>
              <w:ind w:left="567" w:hanging="567"/>
              <w:jc w:val="both"/>
              <w:rPr>
                <w:rFonts w:ascii="Times New Roman" w:hAnsi="Times New Roman" w:cs="Times New Roman"/>
                <w:szCs w:val="24"/>
              </w:rPr>
            </w:pPr>
            <w:proofErr w:type="spellStart"/>
            <w:r>
              <w:rPr>
                <w:rFonts w:ascii="Times New Roman" w:hAnsi="Times New Roman" w:cs="Times New Roman"/>
                <w:szCs w:val="24"/>
              </w:rPr>
              <w:t>Branoff</w:t>
            </w:r>
            <w:proofErr w:type="spellEnd"/>
            <w:r>
              <w:rPr>
                <w:rFonts w:ascii="Times New Roman" w:hAnsi="Times New Roman" w:cs="Times New Roman"/>
                <w:szCs w:val="24"/>
              </w:rPr>
              <w:t xml:space="preserve">, T. (2015). </w:t>
            </w:r>
            <w:r w:rsidRPr="00B90016">
              <w:rPr>
                <w:rFonts w:ascii="Times New Roman" w:hAnsi="Times New Roman" w:cs="Times New Roman"/>
                <w:i/>
                <w:iCs/>
                <w:szCs w:val="24"/>
              </w:rPr>
              <w:t>Interpreting engineering drawings</w:t>
            </w:r>
            <w:r w:rsidRPr="00B90016">
              <w:rPr>
                <w:rFonts w:ascii="Times New Roman" w:hAnsi="Times New Roman" w:cs="Times New Roman"/>
                <w:szCs w:val="24"/>
              </w:rPr>
              <w:t>. Cengage Learning.</w:t>
            </w:r>
          </w:p>
          <w:p w14:paraId="6D95CFC5" w14:textId="77777777" w:rsidR="007E0AD0" w:rsidRPr="0037290B" w:rsidRDefault="007E0AD0" w:rsidP="007E0AD0">
            <w:pPr>
              <w:spacing w:line="276" w:lineRule="auto"/>
              <w:ind w:left="567" w:hanging="567"/>
              <w:jc w:val="both"/>
              <w:rPr>
                <w:rFonts w:ascii="Times New Roman" w:hAnsi="Times New Roman" w:cs="Times New Roman"/>
                <w:szCs w:val="24"/>
              </w:rPr>
            </w:pPr>
            <w:proofErr w:type="spellStart"/>
            <w:r w:rsidRPr="0037290B">
              <w:rPr>
                <w:rFonts w:ascii="Times New Roman" w:hAnsi="Times New Roman" w:cs="Times New Roman"/>
                <w:szCs w:val="24"/>
              </w:rPr>
              <w:t>Giesecke</w:t>
            </w:r>
            <w:proofErr w:type="spellEnd"/>
            <w:r w:rsidRPr="0037290B">
              <w:rPr>
                <w:rFonts w:ascii="Times New Roman" w:hAnsi="Times New Roman" w:cs="Times New Roman"/>
                <w:szCs w:val="24"/>
              </w:rPr>
              <w:t xml:space="preserve">, F. E., Mitchell, A., Spencer, H. C., Hill, I., </w:t>
            </w:r>
            <w:proofErr w:type="spellStart"/>
            <w:r w:rsidRPr="0037290B">
              <w:rPr>
                <w:rFonts w:ascii="Times New Roman" w:hAnsi="Times New Roman" w:cs="Times New Roman"/>
                <w:szCs w:val="24"/>
              </w:rPr>
              <w:t>Dygdon</w:t>
            </w:r>
            <w:proofErr w:type="spellEnd"/>
            <w:r w:rsidRPr="0037290B">
              <w:rPr>
                <w:rFonts w:ascii="Times New Roman" w:hAnsi="Times New Roman" w:cs="Times New Roman"/>
                <w:szCs w:val="24"/>
              </w:rPr>
              <w:t>, J., Novak</w:t>
            </w:r>
            <w:r>
              <w:rPr>
                <w:rFonts w:ascii="Times New Roman" w:hAnsi="Times New Roman" w:cs="Times New Roman"/>
                <w:szCs w:val="24"/>
              </w:rPr>
              <w:t xml:space="preserve">, J., ... &amp; Johnson, L. (2016). </w:t>
            </w:r>
            <w:r w:rsidRPr="0037290B">
              <w:rPr>
                <w:rFonts w:ascii="Times New Roman" w:hAnsi="Times New Roman" w:cs="Times New Roman"/>
                <w:i/>
                <w:iCs/>
                <w:szCs w:val="24"/>
              </w:rPr>
              <w:t>Technical drawing with engineering graphics</w:t>
            </w:r>
            <w:r>
              <w:rPr>
                <w:rFonts w:ascii="Times New Roman" w:hAnsi="Times New Roman" w:cs="Times New Roman"/>
                <w:szCs w:val="24"/>
              </w:rPr>
              <w:t xml:space="preserve"> </w:t>
            </w:r>
            <w:r w:rsidRPr="0037290B">
              <w:rPr>
                <w:rFonts w:ascii="Times New Roman" w:hAnsi="Times New Roman" w:cs="Times New Roman"/>
                <w:szCs w:val="24"/>
              </w:rPr>
              <w:t>(Vol. 15). Prentice Hall.</w:t>
            </w:r>
          </w:p>
          <w:p w14:paraId="2750A630" w14:textId="77777777" w:rsidR="007E0AD0" w:rsidRPr="005F4A2E" w:rsidRDefault="007E0AD0" w:rsidP="007E0AD0">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p>
          <w:p w14:paraId="5C044F62" w14:textId="77777777" w:rsidR="007E0AD0" w:rsidRPr="0037290B" w:rsidRDefault="007E0AD0" w:rsidP="007E0AD0">
            <w:pPr>
              <w:ind w:left="567" w:hanging="567"/>
              <w:jc w:val="both"/>
              <w:rPr>
                <w:rFonts w:ascii="Times New Roman" w:hAnsi="Times New Roman" w:cs="Times New Roman"/>
                <w:szCs w:val="24"/>
              </w:rPr>
            </w:pPr>
            <w:proofErr w:type="spellStart"/>
            <w:r w:rsidRPr="005F4A2E">
              <w:rPr>
                <w:rFonts w:ascii="Times New Roman" w:hAnsi="Times New Roman" w:cs="Times New Roman"/>
                <w:szCs w:val="24"/>
              </w:rPr>
              <w:t>Morling</w:t>
            </w:r>
            <w:proofErr w:type="spellEnd"/>
            <w:r w:rsidRPr="005F4A2E">
              <w:rPr>
                <w:rFonts w:ascii="Times New Roman" w:hAnsi="Times New Roman" w:cs="Times New Roman"/>
                <w:szCs w:val="24"/>
              </w:rPr>
              <w:t xml:space="preserve">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w:t>
            </w:r>
            <w:proofErr w:type="spellStart"/>
            <w:r w:rsidRPr="005F4A2E">
              <w:rPr>
                <w:rFonts w:ascii="Times New Roman" w:hAnsi="Times New Roman" w:cs="Times New Roman"/>
                <w:szCs w:val="24"/>
              </w:rPr>
              <w:t>hbk</w:t>
            </w:r>
            <w:proofErr w:type="spellEnd"/>
            <w:r w:rsidRPr="005F4A2E">
              <w:rPr>
                <w:rFonts w:ascii="Times New Roman" w:hAnsi="Times New Roman" w:cs="Times New Roman"/>
                <w:szCs w:val="24"/>
              </w:rPr>
              <w:t>); ISBN 13: 978-0-415-53619-6 (</w:t>
            </w:r>
            <w:proofErr w:type="spellStart"/>
            <w:r w:rsidRPr="005F4A2E">
              <w:rPr>
                <w:rFonts w:ascii="Times New Roman" w:hAnsi="Times New Roman" w:cs="Times New Roman"/>
                <w:szCs w:val="24"/>
              </w:rPr>
              <w:t>pbk</w:t>
            </w:r>
            <w:proofErr w:type="spellEnd"/>
            <w:r w:rsidRPr="005F4A2E">
              <w:rPr>
                <w:rFonts w:ascii="Times New Roman" w:hAnsi="Times New Roman" w:cs="Times New Roman"/>
                <w:szCs w:val="24"/>
              </w:rPr>
              <w:t>)</w:t>
            </w:r>
          </w:p>
        </w:tc>
      </w:tr>
    </w:tbl>
    <w:p w14:paraId="6DD2770D" w14:textId="4586B6A4" w:rsidR="004B335B" w:rsidRDefault="004B335B" w:rsidP="006A1315"/>
    <w:sectPr w:rsidR="004B335B">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BF1059" w14:textId="77777777" w:rsidR="001257B8" w:rsidRDefault="001257B8">
      <w:pPr>
        <w:spacing w:after="0" w:line="240" w:lineRule="auto"/>
      </w:pPr>
      <w:r>
        <w:separator/>
      </w:r>
    </w:p>
  </w:endnote>
  <w:endnote w:type="continuationSeparator" w:id="0">
    <w:p w14:paraId="4C16A0D1" w14:textId="77777777" w:rsidR="001257B8" w:rsidRDefault="001257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D16955" w14:textId="77777777" w:rsidR="001257B8" w:rsidRDefault="001257B8">
      <w:pPr>
        <w:spacing w:after="0" w:line="240" w:lineRule="auto"/>
      </w:pPr>
      <w:r>
        <w:separator/>
      </w:r>
    </w:p>
  </w:footnote>
  <w:footnote w:type="continuationSeparator" w:id="0">
    <w:p w14:paraId="591B22D5" w14:textId="77777777" w:rsidR="001257B8" w:rsidRDefault="001257B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64497"/>
    <w:multiLevelType w:val="hybridMultilevel"/>
    <w:tmpl w:val="37F2B7EA"/>
    <w:lvl w:ilvl="0" w:tplc="1854945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9C210A"/>
    <w:multiLevelType w:val="multilevel"/>
    <w:tmpl w:val="4BA421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EC525C"/>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6F11BA"/>
    <w:multiLevelType w:val="hybridMultilevel"/>
    <w:tmpl w:val="ECC03376"/>
    <w:lvl w:ilvl="0" w:tplc="04090015">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52A1E29"/>
    <w:multiLevelType w:val="multilevel"/>
    <w:tmpl w:val="8580F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F430301"/>
    <w:multiLevelType w:val="multilevel"/>
    <w:tmpl w:val="B61013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0614F5C"/>
    <w:multiLevelType w:val="hybridMultilevel"/>
    <w:tmpl w:val="9B9C54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083941"/>
    <w:multiLevelType w:val="hybridMultilevel"/>
    <w:tmpl w:val="7F3C92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D104F7"/>
    <w:multiLevelType w:val="multilevel"/>
    <w:tmpl w:val="5AFE2B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B192AD8"/>
    <w:multiLevelType w:val="hybridMultilevel"/>
    <w:tmpl w:val="001CA024"/>
    <w:lvl w:ilvl="0" w:tplc="03B8E7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FB3964"/>
    <w:multiLevelType w:val="multilevel"/>
    <w:tmpl w:val="D102B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2270B8D"/>
    <w:multiLevelType w:val="multilevel"/>
    <w:tmpl w:val="A0266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48C617F"/>
    <w:multiLevelType w:val="multilevel"/>
    <w:tmpl w:val="300A7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5D533D5"/>
    <w:multiLevelType w:val="hybridMultilevel"/>
    <w:tmpl w:val="622E04AE"/>
    <w:lvl w:ilvl="0" w:tplc="03B8E72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6CA02FF"/>
    <w:multiLevelType w:val="hybridMultilevel"/>
    <w:tmpl w:val="D0364028"/>
    <w:lvl w:ilvl="0" w:tplc="BBDC8696">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6EC7C37"/>
    <w:multiLevelType w:val="hybridMultilevel"/>
    <w:tmpl w:val="45985CD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E282BBC"/>
    <w:multiLevelType w:val="hybridMultilevel"/>
    <w:tmpl w:val="DFF43E8C"/>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E431E46"/>
    <w:multiLevelType w:val="multilevel"/>
    <w:tmpl w:val="2CA0418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8" w15:restartNumberingAfterBreak="0">
    <w:nsid w:val="583411EF"/>
    <w:multiLevelType w:val="hybridMultilevel"/>
    <w:tmpl w:val="45DEBE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3613DB3"/>
    <w:multiLevelType w:val="hybridMultilevel"/>
    <w:tmpl w:val="688A0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66454462"/>
    <w:multiLevelType w:val="hybridMultilevel"/>
    <w:tmpl w:val="539E681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67E468BE"/>
    <w:multiLevelType w:val="hybridMultilevel"/>
    <w:tmpl w:val="356E465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6D3152DE"/>
    <w:multiLevelType w:val="multilevel"/>
    <w:tmpl w:val="AE14C99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09F5E30"/>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3501E03"/>
    <w:multiLevelType w:val="hybridMultilevel"/>
    <w:tmpl w:val="71507720"/>
    <w:lvl w:ilvl="0" w:tplc="AC84BAF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6532C62"/>
    <w:multiLevelType w:val="hybridMultilevel"/>
    <w:tmpl w:val="BF48C8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CF635C8"/>
    <w:multiLevelType w:val="multilevel"/>
    <w:tmpl w:val="F0A44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7096597">
    <w:abstractNumId w:val="19"/>
  </w:num>
  <w:num w:numId="2" w16cid:durableId="372074795">
    <w:abstractNumId w:val="25"/>
  </w:num>
  <w:num w:numId="3" w16cid:durableId="1810975613">
    <w:abstractNumId w:val="15"/>
  </w:num>
  <w:num w:numId="4" w16cid:durableId="82074043">
    <w:abstractNumId w:val="16"/>
  </w:num>
  <w:num w:numId="5" w16cid:durableId="1652322664">
    <w:abstractNumId w:val="9"/>
  </w:num>
  <w:num w:numId="6" w16cid:durableId="2048219871">
    <w:abstractNumId w:val="7"/>
  </w:num>
  <w:num w:numId="7" w16cid:durableId="1499542795">
    <w:abstractNumId w:val="6"/>
  </w:num>
  <w:num w:numId="8" w16cid:durableId="1030491521">
    <w:abstractNumId w:val="21"/>
  </w:num>
  <w:num w:numId="9" w16cid:durableId="414130179">
    <w:abstractNumId w:val="24"/>
  </w:num>
  <w:num w:numId="10" w16cid:durableId="828401667">
    <w:abstractNumId w:val="17"/>
  </w:num>
  <w:num w:numId="11" w16cid:durableId="39021053">
    <w:abstractNumId w:val="5"/>
  </w:num>
  <w:num w:numId="12" w16cid:durableId="237249446">
    <w:abstractNumId w:val="14"/>
  </w:num>
  <w:num w:numId="13" w16cid:durableId="1199203341">
    <w:abstractNumId w:val="2"/>
  </w:num>
  <w:num w:numId="14" w16cid:durableId="1917278266">
    <w:abstractNumId w:val="0"/>
  </w:num>
  <w:num w:numId="15" w16cid:durableId="392779669">
    <w:abstractNumId w:val="3"/>
  </w:num>
  <w:num w:numId="16" w16cid:durableId="1866820311">
    <w:abstractNumId w:val="13"/>
  </w:num>
  <w:num w:numId="17" w16cid:durableId="249855407">
    <w:abstractNumId w:val="23"/>
  </w:num>
  <w:num w:numId="18" w16cid:durableId="2075346062">
    <w:abstractNumId w:val="26"/>
  </w:num>
  <w:num w:numId="19" w16cid:durableId="1150709850">
    <w:abstractNumId w:val="4"/>
  </w:num>
  <w:num w:numId="20" w16cid:durableId="11150508">
    <w:abstractNumId w:val="8"/>
  </w:num>
  <w:num w:numId="21" w16cid:durableId="256644504">
    <w:abstractNumId w:val="11"/>
  </w:num>
  <w:num w:numId="22" w16cid:durableId="361856330">
    <w:abstractNumId w:val="22"/>
  </w:num>
  <w:num w:numId="23" w16cid:durableId="1702171611">
    <w:abstractNumId w:val="10"/>
  </w:num>
  <w:num w:numId="24" w16cid:durableId="1829904055">
    <w:abstractNumId w:val="1"/>
  </w:num>
  <w:num w:numId="25" w16cid:durableId="2111270195">
    <w:abstractNumId w:val="12"/>
  </w:num>
  <w:num w:numId="26" w16cid:durableId="7106486">
    <w:abstractNumId w:val="18"/>
  </w:num>
  <w:num w:numId="27" w16cid:durableId="113772499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35B"/>
    <w:rsid w:val="00080FDB"/>
    <w:rsid w:val="000C09A6"/>
    <w:rsid w:val="000C5453"/>
    <w:rsid w:val="001257B8"/>
    <w:rsid w:val="001500DD"/>
    <w:rsid w:val="00150E29"/>
    <w:rsid w:val="00157CBC"/>
    <w:rsid w:val="00161B1C"/>
    <w:rsid w:val="001755C7"/>
    <w:rsid w:val="0018730C"/>
    <w:rsid w:val="001C6FFA"/>
    <w:rsid w:val="00260131"/>
    <w:rsid w:val="00294444"/>
    <w:rsid w:val="00297429"/>
    <w:rsid w:val="0035120C"/>
    <w:rsid w:val="0037290B"/>
    <w:rsid w:val="00384097"/>
    <w:rsid w:val="003C63FC"/>
    <w:rsid w:val="003D5D6E"/>
    <w:rsid w:val="004371CB"/>
    <w:rsid w:val="004B335B"/>
    <w:rsid w:val="004C3F40"/>
    <w:rsid w:val="005456F9"/>
    <w:rsid w:val="00575ED9"/>
    <w:rsid w:val="005D0CC3"/>
    <w:rsid w:val="005D2F4B"/>
    <w:rsid w:val="005E7E4F"/>
    <w:rsid w:val="00625920"/>
    <w:rsid w:val="006661FA"/>
    <w:rsid w:val="00691C15"/>
    <w:rsid w:val="006A1315"/>
    <w:rsid w:val="006C4549"/>
    <w:rsid w:val="006C7721"/>
    <w:rsid w:val="00701C38"/>
    <w:rsid w:val="00707887"/>
    <w:rsid w:val="007E0AD0"/>
    <w:rsid w:val="00805983"/>
    <w:rsid w:val="00810842"/>
    <w:rsid w:val="00845C3F"/>
    <w:rsid w:val="00853901"/>
    <w:rsid w:val="00887C9A"/>
    <w:rsid w:val="008D2409"/>
    <w:rsid w:val="008E3B39"/>
    <w:rsid w:val="00920FAD"/>
    <w:rsid w:val="00927D4D"/>
    <w:rsid w:val="00974907"/>
    <w:rsid w:val="00986197"/>
    <w:rsid w:val="009C4B5D"/>
    <w:rsid w:val="009C7300"/>
    <w:rsid w:val="009E0A6E"/>
    <w:rsid w:val="009E33E7"/>
    <w:rsid w:val="00A07F4C"/>
    <w:rsid w:val="00A14038"/>
    <w:rsid w:val="00A7340B"/>
    <w:rsid w:val="00A86513"/>
    <w:rsid w:val="00A903A7"/>
    <w:rsid w:val="00B375FC"/>
    <w:rsid w:val="00B90016"/>
    <w:rsid w:val="00BD181A"/>
    <w:rsid w:val="00BE0941"/>
    <w:rsid w:val="00C76AEB"/>
    <w:rsid w:val="00CC215B"/>
    <w:rsid w:val="00D530EF"/>
    <w:rsid w:val="00D647E3"/>
    <w:rsid w:val="00D75238"/>
    <w:rsid w:val="00D9672F"/>
    <w:rsid w:val="00DD3280"/>
    <w:rsid w:val="00DD57AF"/>
    <w:rsid w:val="00E55D8B"/>
    <w:rsid w:val="00E609A5"/>
    <w:rsid w:val="00E80DF0"/>
    <w:rsid w:val="00EB7255"/>
    <w:rsid w:val="00EE434B"/>
    <w:rsid w:val="00F232F4"/>
    <w:rsid w:val="00F3492C"/>
    <w:rsid w:val="00FE0D96"/>
    <w:rsid w:val="00FF59EA"/>
    <w:rsid w:val="00FF71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B54FC"/>
  <w15:docId w15:val="{C5A3D76B-E5D7-43FE-8AC9-3FBE14320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pPr>
      <w:spacing w:after="0" w:line="240" w:lineRule="auto"/>
    </w:pPr>
    <w:tblPr>
      <w:tblStyleRowBandSize w:val="1"/>
      <w:tblStyleColBandSize w:val="1"/>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3D5D6E"/>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3D5D6E"/>
    <w:rPr>
      <w:color w:val="0000FF" w:themeColor="hyperlink"/>
      <w:u w:val="single"/>
    </w:rPr>
  </w:style>
  <w:style w:type="character" w:styleId="FollowedHyperlink">
    <w:name w:val="FollowedHyperlink"/>
    <w:basedOn w:val="DefaultParagraphFont"/>
    <w:uiPriority w:val="99"/>
    <w:semiHidden/>
    <w:unhideWhenUsed/>
    <w:rsid w:val="004C3F40"/>
    <w:rPr>
      <w:color w:val="800080" w:themeColor="followed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C76AEB"/>
    <w:rPr>
      <w:rFonts w:asciiTheme="minorHAnsi" w:eastAsiaTheme="minorHAnsi" w:hAnsiTheme="minorHAnsi" w:cstheme="minorBidi"/>
    </w:rPr>
  </w:style>
  <w:style w:type="character" w:customStyle="1" w:styleId="fontstyle01">
    <w:name w:val="fontstyle01"/>
    <w:basedOn w:val="DefaultParagraphFont"/>
    <w:rsid w:val="00CC215B"/>
    <w:rPr>
      <w:b w:val="0"/>
      <w:bCs w:val="0"/>
      <w:i w:val="0"/>
      <w:iCs w:val="0"/>
      <w:color w:val="000000"/>
      <w:sz w:val="20"/>
      <w:szCs w:val="20"/>
    </w:rPr>
  </w:style>
  <w:style w:type="paragraph" w:styleId="NormalWeb">
    <w:name w:val="Normal (Web)"/>
    <w:basedOn w:val="Normal"/>
    <w:uiPriority w:val="99"/>
    <w:semiHidden/>
    <w:unhideWhenUsed/>
    <w:rsid w:val="006A131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6873886">
      <w:bodyDiv w:val="1"/>
      <w:marLeft w:val="0"/>
      <w:marRight w:val="0"/>
      <w:marTop w:val="0"/>
      <w:marBottom w:val="0"/>
      <w:divBdr>
        <w:top w:val="none" w:sz="0" w:space="0" w:color="auto"/>
        <w:left w:val="none" w:sz="0" w:space="0" w:color="auto"/>
        <w:bottom w:val="none" w:sz="0" w:space="0" w:color="auto"/>
        <w:right w:val="none" w:sz="0" w:space="0" w:color="auto"/>
      </w:divBdr>
      <w:divsChild>
        <w:div w:id="770590269">
          <w:marLeft w:val="0"/>
          <w:marRight w:val="0"/>
          <w:marTop w:val="0"/>
          <w:marBottom w:val="0"/>
          <w:divBdr>
            <w:top w:val="single" w:sz="2" w:space="0" w:color="D9D9E3"/>
            <w:left w:val="single" w:sz="2" w:space="0" w:color="D9D9E3"/>
            <w:bottom w:val="single" w:sz="2" w:space="0" w:color="D9D9E3"/>
            <w:right w:val="single" w:sz="2" w:space="0" w:color="D9D9E3"/>
          </w:divBdr>
          <w:divsChild>
            <w:div w:id="1279217480">
              <w:marLeft w:val="0"/>
              <w:marRight w:val="0"/>
              <w:marTop w:val="0"/>
              <w:marBottom w:val="0"/>
              <w:divBdr>
                <w:top w:val="single" w:sz="2" w:space="0" w:color="D9D9E3"/>
                <w:left w:val="single" w:sz="2" w:space="0" w:color="D9D9E3"/>
                <w:bottom w:val="single" w:sz="2" w:space="0" w:color="D9D9E3"/>
                <w:right w:val="single" w:sz="2" w:space="0" w:color="D9D9E3"/>
              </w:divBdr>
              <w:divsChild>
                <w:div w:id="1261375137">
                  <w:marLeft w:val="0"/>
                  <w:marRight w:val="0"/>
                  <w:marTop w:val="0"/>
                  <w:marBottom w:val="0"/>
                  <w:divBdr>
                    <w:top w:val="single" w:sz="2" w:space="0" w:color="D9D9E3"/>
                    <w:left w:val="single" w:sz="2" w:space="0" w:color="D9D9E3"/>
                    <w:bottom w:val="single" w:sz="2" w:space="0" w:color="D9D9E3"/>
                    <w:right w:val="single" w:sz="2" w:space="0" w:color="D9D9E3"/>
                  </w:divBdr>
                  <w:divsChild>
                    <w:div w:id="1140002862">
                      <w:marLeft w:val="0"/>
                      <w:marRight w:val="0"/>
                      <w:marTop w:val="0"/>
                      <w:marBottom w:val="0"/>
                      <w:divBdr>
                        <w:top w:val="single" w:sz="2" w:space="0" w:color="D9D9E3"/>
                        <w:left w:val="single" w:sz="2" w:space="0" w:color="D9D9E3"/>
                        <w:bottom w:val="single" w:sz="2" w:space="0" w:color="D9D9E3"/>
                        <w:right w:val="single" w:sz="2" w:space="0" w:color="D9D9E3"/>
                      </w:divBdr>
                      <w:divsChild>
                        <w:div w:id="1976526680">
                          <w:marLeft w:val="0"/>
                          <w:marRight w:val="0"/>
                          <w:marTop w:val="0"/>
                          <w:marBottom w:val="0"/>
                          <w:divBdr>
                            <w:top w:val="single" w:sz="2" w:space="0" w:color="auto"/>
                            <w:left w:val="single" w:sz="2" w:space="0" w:color="auto"/>
                            <w:bottom w:val="single" w:sz="6" w:space="0" w:color="auto"/>
                            <w:right w:val="single" w:sz="2" w:space="0" w:color="auto"/>
                          </w:divBdr>
                          <w:divsChild>
                            <w:div w:id="2089568237">
                              <w:marLeft w:val="0"/>
                              <w:marRight w:val="0"/>
                              <w:marTop w:val="100"/>
                              <w:marBottom w:val="100"/>
                              <w:divBdr>
                                <w:top w:val="single" w:sz="2" w:space="0" w:color="D9D9E3"/>
                                <w:left w:val="single" w:sz="2" w:space="0" w:color="D9D9E3"/>
                                <w:bottom w:val="single" w:sz="2" w:space="0" w:color="D9D9E3"/>
                                <w:right w:val="single" w:sz="2" w:space="0" w:color="D9D9E3"/>
                              </w:divBdr>
                              <w:divsChild>
                                <w:div w:id="103694173">
                                  <w:marLeft w:val="0"/>
                                  <w:marRight w:val="0"/>
                                  <w:marTop w:val="0"/>
                                  <w:marBottom w:val="0"/>
                                  <w:divBdr>
                                    <w:top w:val="single" w:sz="2" w:space="0" w:color="D9D9E3"/>
                                    <w:left w:val="single" w:sz="2" w:space="0" w:color="D9D9E3"/>
                                    <w:bottom w:val="single" w:sz="2" w:space="0" w:color="D9D9E3"/>
                                    <w:right w:val="single" w:sz="2" w:space="0" w:color="D9D9E3"/>
                                  </w:divBdr>
                                  <w:divsChild>
                                    <w:div w:id="1034817434">
                                      <w:marLeft w:val="0"/>
                                      <w:marRight w:val="0"/>
                                      <w:marTop w:val="0"/>
                                      <w:marBottom w:val="0"/>
                                      <w:divBdr>
                                        <w:top w:val="single" w:sz="2" w:space="0" w:color="D9D9E3"/>
                                        <w:left w:val="single" w:sz="2" w:space="0" w:color="D9D9E3"/>
                                        <w:bottom w:val="single" w:sz="2" w:space="0" w:color="D9D9E3"/>
                                        <w:right w:val="single" w:sz="2" w:space="0" w:color="D9D9E3"/>
                                      </w:divBdr>
                                      <w:divsChild>
                                        <w:div w:id="1806504082">
                                          <w:marLeft w:val="0"/>
                                          <w:marRight w:val="0"/>
                                          <w:marTop w:val="0"/>
                                          <w:marBottom w:val="0"/>
                                          <w:divBdr>
                                            <w:top w:val="single" w:sz="2" w:space="0" w:color="D9D9E3"/>
                                            <w:left w:val="single" w:sz="2" w:space="0" w:color="D9D9E3"/>
                                            <w:bottom w:val="single" w:sz="2" w:space="0" w:color="D9D9E3"/>
                                            <w:right w:val="single" w:sz="2" w:space="0" w:color="D9D9E3"/>
                                          </w:divBdr>
                                          <w:divsChild>
                                            <w:div w:id="1195462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02318396">
          <w:marLeft w:val="0"/>
          <w:marRight w:val="0"/>
          <w:marTop w:val="0"/>
          <w:marBottom w:val="0"/>
          <w:divBdr>
            <w:top w:val="none" w:sz="0" w:space="0" w:color="auto"/>
            <w:left w:val="none" w:sz="0" w:space="0" w:color="auto"/>
            <w:bottom w:val="none" w:sz="0" w:space="0" w:color="auto"/>
            <w:right w:val="none" w:sz="0" w:space="0" w:color="auto"/>
          </w:divBdr>
        </w:div>
      </w:divsChild>
    </w:div>
    <w:div w:id="562718687">
      <w:bodyDiv w:val="1"/>
      <w:marLeft w:val="0"/>
      <w:marRight w:val="0"/>
      <w:marTop w:val="0"/>
      <w:marBottom w:val="0"/>
      <w:divBdr>
        <w:top w:val="none" w:sz="0" w:space="0" w:color="auto"/>
        <w:left w:val="none" w:sz="0" w:space="0" w:color="auto"/>
        <w:bottom w:val="none" w:sz="0" w:space="0" w:color="auto"/>
        <w:right w:val="none" w:sz="0" w:space="0" w:color="auto"/>
      </w:divBdr>
    </w:div>
    <w:div w:id="795149179">
      <w:bodyDiv w:val="1"/>
      <w:marLeft w:val="0"/>
      <w:marRight w:val="0"/>
      <w:marTop w:val="0"/>
      <w:marBottom w:val="0"/>
      <w:divBdr>
        <w:top w:val="none" w:sz="0" w:space="0" w:color="auto"/>
        <w:left w:val="none" w:sz="0" w:space="0" w:color="auto"/>
        <w:bottom w:val="none" w:sz="0" w:space="0" w:color="auto"/>
        <w:right w:val="none" w:sz="0" w:space="0" w:color="auto"/>
      </w:divBdr>
    </w:div>
    <w:div w:id="1844392920">
      <w:bodyDiv w:val="1"/>
      <w:marLeft w:val="0"/>
      <w:marRight w:val="0"/>
      <w:marTop w:val="0"/>
      <w:marBottom w:val="0"/>
      <w:divBdr>
        <w:top w:val="none" w:sz="0" w:space="0" w:color="auto"/>
        <w:left w:val="none" w:sz="0" w:space="0" w:color="auto"/>
        <w:bottom w:val="none" w:sz="0" w:space="0" w:color="auto"/>
        <w:right w:val="none" w:sz="0" w:space="0" w:color="auto"/>
      </w:divBdr>
      <w:divsChild>
        <w:div w:id="622229900">
          <w:marLeft w:val="0"/>
          <w:marRight w:val="0"/>
          <w:marTop w:val="0"/>
          <w:marBottom w:val="0"/>
          <w:divBdr>
            <w:top w:val="single" w:sz="2" w:space="0" w:color="D9D9E3"/>
            <w:left w:val="single" w:sz="2" w:space="0" w:color="D9D9E3"/>
            <w:bottom w:val="single" w:sz="2" w:space="0" w:color="D9D9E3"/>
            <w:right w:val="single" w:sz="2" w:space="0" w:color="D9D9E3"/>
          </w:divBdr>
          <w:divsChild>
            <w:div w:id="1885874220">
              <w:marLeft w:val="0"/>
              <w:marRight w:val="0"/>
              <w:marTop w:val="0"/>
              <w:marBottom w:val="0"/>
              <w:divBdr>
                <w:top w:val="single" w:sz="2" w:space="0" w:color="D9D9E3"/>
                <w:left w:val="single" w:sz="2" w:space="0" w:color="D9D9E3"/>
                <w:bottom w:val="single" w:sz="2" w:space="0" w:color="D9D9E3"/>
                <w:right w:val="single" w:sz="2" w:space="0" w:color="D9D9E3"/>
              </w:divBdr>
              <w:divsChild>
                <w:div w:id="2130274878">
                  <w:marLeft w:val="0"/>
                  <w:marRight w:val="0"/>
                  <w:marTop w:val="0"/>
                  <w:marBottom w:val="0"/>
                  <w:divBdr>
                    <w:top w:val="single" w:sz="2" w:space="0" w:color="D9D9E3"/>
                    <w:left w:val="single" w:sz="2" w:space="0" w:color="D9D9E3"/>
                    <w:bottom w:val="single" w:sz="2" w:space="0" w:color="D9D9E3"/>
                    <w:right w:val="single" w:sz="2" w:space="0" w:color="D9D9E3"/>
                  </w:divBdr>
                  <w:divsChild>
                    <w:div w:id="1348172021">
                      <w:marLeft w:val="0"/>
                      <w:marRight w:val="0"/>
                      <w:marTop w:val="0"/>
                      <w:marBottom w:val="0"/>
                      <w:divBdr>
                        <w:top w:val="single" w:sz="2" w:space="0" w:color="D9D9E3"/>
                        <w:left w:val="single" w:sz="2" w:space="0" w:color="D9D9E3"/>
                        <w:bottom w:val="single" w:sz="2" w:space="0" w:color="D9D9E3"/>
                        <w:right w:val="single" w:sz="2" w:space="0" w:color="D9D9E3"/>
                      </w:divBdr>
                      <w:divsChild>
                        <w:div w:id="1696812783">
                          <w:marLeft w:val="0"/>
                          <w:marRight w:val="0"/>
                          <w:marTop w:val="0"/>
                          <w:marBottom w:val="0"/>
                          <w:divBdr>
                            <w:top w:val="single" w:sz="2" w:space="0" w:color="auto"/>
                            <w:left w:val="single" w:sz="2" w:space="0" w:color="auto"/>
                            <w:bottom w:val="single" w:sz="6" w:space="0" w:color="auto"/>
                            <w:right w:val="single" w:sz="2" w:space="0" w:color="auto"/>
                          </w:divBdr>
                          <w:divsChild>
                            <w:div w:id="1306738004">
                              <w:marLeft w:val="0"/>
                              <w:marRight w:val="0"/>
                              <w:marTop w:val="100"/>
                              <w:marBottom w:val="100"/>
                              <w:divBdr>
                                <w:top w:val="single" w:sz="2" w:space="0" w:color="D9D9E3"/>
                                <w:left w:val="single" w:sz="2" w:space="0" w:color="D9D9E3"/>
                                <w:bottom w:val="single" w:sz="2" w:space="0" w:color="D9D9E3"/>
                                <w:right w:val="single" w:sz="2" w:space="0" w:color="D9D9E3"/>
                              </w:divBdr>
                              <w:divsChild>
                                <w:div w:id="1858732431">
                                  <w:marLeft w:val="0"/>
                                  <w:marRight w:val="0"/>
                                  <w:marTop w:val="0"/>
                                  <w:marBottom w:val="0"/>
                                  <w:divBdr>
                                    <w:top w:val="single" w:sz="2" w:space="0" w:color="D9D9E3"/>
                                    <w:left w:val="single" w:sz="2" w:space="0" w:color="D9D9E3"/>
                                    <w:bottom w:val="single" w:sz="2" w:space="0" w:color="D9D9E3"/>
                                    <w:right w:val="single" w:sz="2" w:space="0" w:color="D9D9E3"/>
                                  </w:divBdr>
                                  <w:divsChild>
                                    <w:div w:id="1095247714">
                                      <w:marLeft w:val="0"/>
                                      <w:marRight w:val="0"/>
                                      <w:marTop w:val="0"/>
                                      <w:marBottom w:val="0"/>
                                      <w:divBdr>
                                        <w:top w:val="single" w:sz="2" w:space="0" w:color="D9D9E3"/>
                                        <w:left w:val="single" w:sz="2" w:space="0" w:color="D9D9E3"/>
                                        <w:bottom w:val="single" w:sz="2" w:space="0" w:color="D9D9E3"/>
                                        <w:right w:val="single" w:sz="2" w:space="0" w:color="D9D9E3"/>
                                      </w:divBdr>
                                      <w:divsChild>
                                        <w:div w:id="1587231132">
                                          <w:marLeft w:val="0"/>
                                          <w:marRight w:val="0"/>
                                          <w:marTop w:val="0"/>
                                          <w:marBottom w:val="0"/>
                                          <w:divBdr>
                                            <w:top w:val="single" w:sz="2" w:space="0" w:color="D9D9E3"/>
                                            <w:left w:val="single" w:sz="2" w:space="0" w:color="D9D9E3"/>
                                            <w:bottom w:val="single" w:sz="2" w:space="0" w:color="D9D9E3"/>
                                            <w:right w:val="single" w:sz="2" w:space="0" w:color="D9D9E3"/>
                                          </w:divBdr>
                                          <w:divsChild>
                                            <w:div w:id="15934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56907221">
          <w:marLeft w:val="0"/>
          <w:marRight w:val="0"/>
          <w:marTop w:val="0"/>
          <w:marBottom w:val="0"/>
          <w:divBdr>
            <w:top w:val="none" w:sz="0" w:space="0" w:color="auto"/>
            <w:left w:val="none" w:sz="0" w:space="0" w:color="auto"/>
            <w:bottom w:val="none" w:sz="0" w:space="0" w:color="auto"/>
            <w:right w:val="none" w:sz="0" w:space="0" w:color="auto"/>
          </w:divBdr>
        </w:div>
      </w:divsChild>
    </w:div>
    <w:div w:id="19144701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Kinuthia%20Mugi\AppData\Roaming\Microsoft\Word\Drawing%20tools.docx" TargetMode="External"/><Relationship Id="rId18" Type="http://schemas.openxmlformats.org/officeDocument/2006/relationships/image" Target="media/image8.jpeg"/><Relationship Id="rId26" Type="http://schemas.openxmlformats.org/officeDocument/2006/relationships/image" Target="media/image16.png"/><Relationship Id="rId21" Type="http://schemas.openxmlformats.org/officeDocument/2006/relationships/image" Target="media/image11.jpeg"/><Relationship Id="rId34" Type="http://schemas.openxmlformats.org/officeDocument/2006/relationships/hyperlink" Target="https://www.youtube.com/watch?v=B6jwk4OWyB4"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hyperlink" Target="https://www.youtube.com/watch?v=4hb3B-Jcbn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Dy98ueJJBW4" TargetMode="External"/><Relationship Id="rId24" Type="http://schemas.openxmlformats.org/officeDocument/2006/relationships/image" Target="media/image14.jpeg"/><Relationship Id="rId32" Type="http://schemas.openxmlformats.org/officeDocument/2006/relationships/hyperlink" Target="https://www.youtube.com/watch?v=6FjOhLUwZd4"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png"/><Relationship Id="rId36" Type="http://schemas.openxmlformats.org/officeDocument/2006/relationships/fontTable" Target="fontTable.xml"/><Relationship Id="rId10" Type="http://schemas.openxmlformats.org/officeDocument/2006/relationships/hyperlink" Target="https://www.youtube.com/watch?v=z4xZmBpXIzQ" TargetMode="External"/><Relationship Id="rId19" Type="http://schemas.openxmlformats.org/officeDocument/2006/relationships/image" Target="media/image9.jpeg"/><Relationship Id="rId31" Type="http://schemas.openxmlformats.org/officeDocument/2006/relationships/hyperlink" Target="https://www.youtube.com/watch?v=yk2SynF31c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19.png"/><Relationship Id="rId35" Type="http://schemas.openxmlformats.org/officeDocument/2006/relationships/hyperlink" Target="https://www.youtube.com/watch?v=OAAPm5owmsE" TargetMode="Externa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327</TotalTime>
  <Pages>8</Pages>
  <Words>1375</Words>
  <Characters>7842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dc:description/>
  <cp:lastModifiedBy>USER</cp:lastModifiedBy>
  <cp:revision>12</cp:revision>
  <dcterms:created xsi:type="dcterms:W3CDTF">2023-03-18T15:34:00Z</dcterms:created>
  <dcterms:modified xsi:type="dcterms:W3CDTF">2023-04-19T15:18:00Z</dcterms:modified>
</cp:coreProperties>
</file>