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1C1C25" w14:textId="2C7DC402" w:rsidR="00970D1F" w:rsidRPr="00D904DB" w:rsidRDefault="00C2172A" w:rsidP="00D904DB">
      <w:pPr>
        <w:widowControl w:val="0"/>
        <w:pBdr>
          <w:top w:val="nil"/>
          <w:left w:val="nil"/>
          <w:bottom w:val="nil"/>
          <w:right w:val="nil"/>
          <w:between w:val="nil"/>
        </w:pBdr>
        <w:spacing w:after="0"/>
        <w:jc w:val="center"/>
        <w:rPr>
          <w:rFonts w:ascii="Arial" w:eastAsia="Arial" w:hAnsi="Arial" w:cs="Arial"/>
          <w:b/>
        </w:rPr>
      </w:pPr>
      <w:r w:rsidRPr="00D904DB">
        <w:rPr>
          <w:rFonts w:ascii="Arial" w:eastAsia="Arial" w:hAnsi="Arial" w:cs="Arial"/>
          <w:b/>
        </w:rPr>
        <w:t>THE OPEN UNIVERSITY OF KENYA</w:t>
      </w:r>
    </w:p>
    <w:p w14:paraId="6FD54296" w14:textId="7013B653" w:rsidR="00E64CC6" w:rsidRPr="00D904DB" w:rsidRDefault="00E64CC6" w:rsidP="00D904DB">
      <w:pPr>
        <w:widowControl w:val="0"/>
        <w:pBdr>
          <w:top w:val="nil"/>
          <w:left w:val="nil"/>
          <w:bottom w:val="nil"/>
          <w:right w:val="nil"/>
          <w:between w:val="nil"/>
        </w:pBdr>
        <w:spacing w:after="0"/>
        <w:jc w:val="center"/>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D904DB" w14:paraId="0ED5A011" w14:textId="77777777">
        <w:tc>
          <w:tcPr>
            <w:tcW w:w="3210" w:type="dxa"/>
            <w:shd w:val="clear" w:color="auto" w:fill="FCE5CD"/>
          </w:tcPr>
          <w:p w14:paraId="69913C7C" w14:textId="77777777" w:rsidR="00685175" w:rsidRPr="00D904DB" w:rsidRDefault="00C2172A">
            <w:pPr>
              <w:rPr>
                <w:rFonts w:ascii="Arial" w:eastAsia="Arial" w:hAnsi="Arial" w:cs="Arial"/>
              </w:rPr>
            </w:pPr>
            <w:proofErr w:type="spellStart"/>
            <w:r w:rsidRPr="00D904DB">
              <w:rPr>
                <w:rFonts w:ascii="Arial" w:eastAsia="Arial" w:hAnsi="Arial" w:cs="Arial"/>
              </w:rPr>
              <w:t>Programme</w:t>
            </w:r>
            <w:proofErr w:type="spellEnd"/>
            <w:r w:rsidRPr="00D904DB">
              <w:rPr>
                <w:rFonts w:ascii="Arial" w:eastAsia="Arial" w:hAnsi="Arial" w:cs="Arial"/>
              </w:rPr>
              <w:t xml:space="preserve"> title</w:t>
            </w:r>
          </w:p>
        </w:tc>
        <w:tc>
          <w:tcPr>
            <w:tcW w:w="6435" w:type="dxa"/>
          </w:tcPr>
          <w:p w14:paraId="021C32CD" w14:textId="01482502" w:rsidR="00685175" w:rsidRPr="00D904DB" w:rsidRDefault="00E64CC6" w:rsidP="00076E4E">
            <w:pPr>
              <w:jc w:val="both"/>
              <w:rPr>
                <w:rFonts w:ascii="Arial" w:hAnsi="Arial" w:cs="Arial"/>
              </w:rPr>
            </w:pPr>
            <w:r w:rsidRPr="00D904DB">
              <w:rPr>
                <w:rFonts w:ascii="Arial" w:hAnsi="Arial" w:cs="Arial"/>
              </w:rPr>
              <w:t>Postgraduate Diploma in Leadership and Accountability</w:t>
            </w:r>
          </w:p>
        </w:tc>
      </w:tr>
      <w:tr w:rsidR="00685175" w:rsidRPr="00D904DB" w14:paraId="3978C504" w14:textId="77777777">
        <w:trPr>
          <w:trHeight w:val="321"/>
        </w:trPr>
        <w:tc>
          <w:tcPr>
            <w:tcW w:w="3210" w:type="dxa"/>
            <w:shd w:val="clear" w:color="auto" w:fill="FCE5CD"/>
          </w:tcPr>
          <w:p w14:paraId="346A6B7E" w14:textId="77777777" w:rsidR="00685175" w:rsidRPr="00D904DB" w:rsidRDefault="00C2172A">
            <w:pPr>
              <w:rPr>
                <w:rFonts w:ascii="Arial" w:hAnsi="Arial" w:cs="Arial"/>
              </w:rPr>
            </w:pPr>
            <w:r w:rsidRPr="00D904DB">
              <w:rPr>
                <w:rFonts w:ascii="Arial" w:eastAsia="Arial" w:hAnsi="Arial" w:cs="Arial"/>
              </w:rPr>
              <w:t>Course title</w:t>
            </w:r>
          </w:p>
        </w:tc>
        <w:tc>
          <w:tcPr>
            <w:tcW w:w="6435" w:type="dxa"/>
          </w:tcPr>
          <w:p w14:paraId="71AA9DE8" w14:textId="367AC3BA" w:rsidR="00685175" w:rsidRPr="00D904DB" w:rsidRDefault="00E64CC6" w:rsidP="00076E4E">
            <w:pPr>
              <w:pStyle w:val="NormalWeb"/>
              <w:spacing w:before="0" w:beforeAutospacing="0" w:after="0" w:afterAutospacing="0"/>
              <w:jc w:val="both"/>
              <w:rPr>
                <w:rFonts w:ascii="Arial" w:hAnsi="Arial" w:cs="Arial"/>
                <w:sz w:val="22"/>
                <w:szCs w:val="22"/>
              </w:rPr>
            </w:pPr>
            <w:r w:rsidRPr="00D904DB">
              <w:rPr>
                <w:rFonts w:ascii="Arial" w:hAnsi="Arial" w:cs="Arial"/>
                <w:bCs/>
                <w:color w:val="000000"/>
                <w:sz w:val="22"/>
                <w:szCs w:val="22"/>
              </w:rPr>
              <w:t>PLA 717: Corporate Governance</w:t>
            </w:r>
          </w:p>
        </w:tc>
      </w:tr>
      <w:tr w:rsidR="00685175" w:rsidRPr="00D904DB" w14:paraId="6B238BE3" w14:textId="77777777">
        <w:tc>
          <w:tcPr>
            <w:tcW w:w="3210" w:type="dxa"/>
            <w:shd w:val="clear" w:color="auto" w:fill="FCE5CD"/>
          </w:tcPr>
          <w:p w14:paraId="692B0E7B" w14:textId="77777777" w:rsidR="00685175" w:rsidRPr="00D904DB" w:rsidRDefault="00C2172A">
            <w:pPr>
              <w:rPr>
                <w:rFonts w:ascii="Arial" w:hAnsi="Arial" w:cs="Arial"/>
              </w:rPr>
            </w:pPr>
            <w:r w:rsidRPr="00D904DB">
              <w:rPr>
                <w:rFonts w:ascii="Arial" w:eastAsia="Arial" w:hAnsi="Arial" w:cs="Arial"/>
              </w:rPr>
              <w:t>Learning Module number</w:t>
            </w:r>
          </w:p>
        </w:tc>
        <w:tc>
          <w:tcPr>
            <w:tcW w:w="6435" w:type="dxa"/>
          </w:tcPr>
          <w:p w14:paraId="33D77155" w14:textId="53167A6F" w:rsidR="00685175" w:rsidRPr="00D904DB" w:rsidRDefault="006A0AC5" w:rsidP="00076E4E">
            <w:pPr>
              <w:jc w:val="both"/>
              <w:rPr>
                <w:rFonts w:ascii="Arial" w:hAnsi="Arial" w:cs="Arial"/>
              </w:rPr>
            </w:pPr>
            <w:r w:rsidRPr="00D904DB">
              <w:rPr>
                <w:rFonts w:ascii="Arial" w:hAnsi="Arial" w:cs="Arial"/>
              </w:rPr>
              <w:t xml:space="preserve"> 7 </w:t>
            </w:r>
            <w:r w:rsidR="00E16952" w:rsidRPr="00D904DB">
              <w:rPr>
                <w:rFonts w:ascii="Arial" w:hAnsi="Arial" w:cs="Arial"/>
              </w:rPr>
              <w:t xml:space="preserve"> </w:t>
            </w:r>
            <w:r w:rsidR="00E64CC6" w:rsidRPr="00D904DB">
              <w:rPr>
                <w:rFonts w:ascii="Arial" w:hAnsi="Arial" w:cs="Arial"/>
              </w:rPr>
              <w:t>of  11</w:t>
            </w:r>
          </w:p>
        </w:tc>
      </w:tr>
      <w:tr w:rsidR="00685175" w:rsidRPr="00D904DB" w14:paraId="3DA38DB7" w14:textId="77777777">
        <w:trPr>
          <w:trHeight w:val="317"/>
        </w:trPr>
        <w:tc>
          <w:tcPr>
            <w:tcW w:w="3210" w:type="dxa"/>
            <w:shd w:val="clear" w:color="auto" w:fill="FCE5CD"/>
          </w:tcPr>
          <w:p w14:paraId="4DBA84A4" w14:textId="77777777" w:rsidR="00685175" w:rsidRPr="00D904DB" w:rsidRDefault="00C2172A">
            <w:pPr>
              <w:rPr>
                <w:rFonts w:ascii="Arial" w:hAnsi="Arial" w:cs="Arial"/>
              </w:rPr>
            </w:pPr>
            <w:r w:rsidRPr="00D904DB">
              <w:rPr>
                <w:rFonts w:ascii="Arial" w:eastAsia="Arial" w:hAnsi="Arial" w:cs="Arial"/>
              </w:rPr>
              <w:t>Learning module title</w:t>
            </w:r>
          </w:p>
        </w:tc>
        <w:tc>
          <w:tcPr>
            <w:tcW w:w="6435" w:type="dxa"/>
          </w:tcPr>
          <w:p w14:paraId="077F671E" w14:textId="455D77FE" w:rsidR="00685175" w:rsidRPr="00D904DB" w:rsidRDefault="006A0AC5" w:rsidP="00076E4E">
            <w:pPr>
              <w:jc w:val="both"/>
              <w:rPr>
                <w:rFonts w:ascii="Arial" w:hAnsi="Arial" w:cs="Arial"/>
              </w:rPr>
            </w:pPr>
            <w:r w:rsidRPr="00D904DB">
              <w:rPr>
                <w:rFonts w:ascii="Arial" w:hAnsi="Arial" w:cs="Arial"/>
                <w:bCs/>
                <w:color w:val="000000"/>
              </w:rPr>
              <w:t>Structure</w:t>
            </w:r>
            <w:r w:rsidR="00644C32" w:rsidRPr="00D904DB">
              <w:rPr>
                <w:rFonts w:ascii="Arial" w:hAnsi="Arial" w:cs="Arial"/>
                <w:bCs/>
                <w:color w:val="000000"/>
              </w:rPr>
              <w:t xml:space="preserve"> of Corporate Governance</w:t>
            </w:r>
          </w:p>
        </w:tc>
      </w:tr>
      <w:tr w:rsidR="00685175" w:rsidRPr="00D904DB" w14:paraId="6224D418" w14:textId="77777777">
        <w:trPr>
          <w:trHeight w:val="317"/>
        </w:trPr>
        <w:tc>
          <w:tcPr>
            <w:tcW w:w="3210" w:type="dxa"/>
            <w:shd w:val="clear" w:color="auto" w:fill="FCE5CD"/>
          </w:tcPr>
          <w:p w14:paraId="46807893" w14:textId="77777777" w:rsidR="00685175" w:rsidRPr="00D904DB" w:rsidRDefault="00C2172A">
            <w:pPr>
              <w:rPr>
                <w:rFonts w:ascii="Arial" w:eastAsia="Arial" w:hAnsi="Arial" w:cs="Arial"/>
              </w:rPr>
            </w:pPr>
            <w:r w:rsidRPr="00D904DB">
              <w:rPr>
                <w:rFonts w:ascii="Arial" w:eastAsia="Arial" w:hAnsi="Arial" w:cs="Arial"/>
              </w:rPr>
              <w:t>Module Developer</w:t>
            </w:r>
          </w:p>
        </w:tc>
        <w:tc>
          <w:tcPr>
            <w:tcW w:w="6435" w:type="dxa"/>
          </w:tcPr>
          <w:p w14:paraId="499E8A1A" w14:textId="49494FAC" w:rsidR="00685175" w:rsidRPr="00D904DB" w:rsidRDefault="00E64CC6" w:rsidP="00076E4E">
            <w:pPr>
              <w:jc w:val="both"/>
              <w:rPr>
                <w:rFonts w:ascii="Arial" w:hAnsi="Arial" w:cs="Arial"/>
              </w:rPr>
            </w:pPr>
            <w:r w:rsidRPr="00D904DB">
              <w:rPr>
                <w:rFonts w:ascii="Arial" w:hAnsi="Arial" w:cs="Arial"/>
              </w:rPr>
              <w:t>Dr. Jane Chepngeno Sang</w:t>
            </w:r>
          </w:p>
        </w:tc>
      </w:tr>
      <w:tr w:rsidR="00D001AF" w:rsidRPr="00D904DB" w14:paraId="0E23CB72" w14:textId="77777777">
        <w:trPr>
          <w:trHeight w:val="317"/>
        </w:trPr>
        <w:tc>
          <w:tcPr>
            <w:tcW w:w="3210" w:type="dxa"/>
            <w:shd w:val="clear" w:color="auto" w:fill="FCE5CD"/>
          </w:tcPr>
          <w:p w14:paraId="7222EAA6" w14:textId="25EC6218" w:rsidR="00D001AF" w:rsidRPr="00D904DB" w:rsidRDefault="00050DF8">
            <w:pPr>
              <w:rPr>
                <w:rFonts w:ascii="Arial" w:eastAsia="Arial" w:hAnsi="Arial" w:cs="Arial"/>
              </w:rPr>
            </w:pPr>
            <w:r w:rsidRPr="00D904DB">
              <w:rPr>
                <w:rFonts w:ascii="Arial" w:eastAsia="Arial" w:hAnsi="Arial" w:cs="Arial"/>
                <w:color w:val="FF0000"/>
              </w:rPr>
              <w:t>Module d</w:t>
            </w:r>
            <w:r w:rsidR="00D001AF" w:rsidRPr="00D904DB">
              <w:rPr>
                <w:rFonts w:ascii="Arial" w:eastAsia="Arial" w:hAnsi="Arial" w:cs="Arial"/>
                <w:color w:val="FF0000"/>
              </w:rPr>
              <w:t xml:space="preserve">uration </w:t>
            </w:r>
            <w:r w:rsidRPr="00D904DB">
              <w:rPr>
                <w:rFonts w:ascii="Arial" w:eastAsia="Arial" w:hAnsi="Arial" w:cs="Arial"/>
                <w:color w:val="FF0000"/>
              </w:rPr>
              <w:t>in hours</w:t>
            </w:r>
          </w:p>
        </w:tc>
        <w:tc>
          <w:tcPr>
            <w:tcW w:w="6435" w:type="dxa"/>
          </w:tcPr>
          <w:p w14:paraId="4090CD61" w14:textId="3A31B62C" w:rsidR="00D001AF" w:rsidRPr="00D904DB" w:rsidRDefault="00AB6409" w:rsidP="00076E4E">
            <w:pPr>
              <w:jc w:val="both"/>
              <w:rPr>
                <w:rFonts w:ascii="Arial" w:hAnsi="Arial" w:cs="Arial"/>
              </w:rPr>
            </w:pPr>
            <w:r w:rsidRPr="00D904DB">
              <w:rPr>
                <w:rFonts w:ascii="Arial" w:hAnsi="Arial" w:cs="Arial"/>
              </w:rPr>
              <w:t xml:space="preserve">8 </w:t>
            </w:r>
            <w:r w:rsidR="00E64CC6" w:rsidRPr="00D904DB">
              <w:rPr>
                <w:rFonts w:ascii="Arial" w:hAnsi="Arial" w:cs="Arial"/>
              </w:rPr>
              <w:t>h</w:t>
            </w:r>
            <w:r w:rsidR="00D904DB">
              <w:rPr>
                <w:rFonts w:ascii="Arial" w:hAnsi="Arial" w:cs="Arial"/>
              </w:rPr>
              <w:t>ou</w:t>
            </w:r>
            <w:r w:rsidR="00E64CC6" w:rsidRPr="00D904DB">
              <w:rPr>
                <w:rFonts w:ascii="Arial" w:hAnsi="Arial" w:cs="Arial"/>
              </w:rPr>
              <w:t>rs</w:t>
            </w:r>
          </w:p>
        </w:tc>
      </w:tr>
      <w:tr w:rsidR="00D001AF" w:rsidRPr="00D904DB" w14:paraId="0B954B8B" w14:textId="77777777">
        <w:trPr>
          <w:trHeight w:val="317"/>
        </w:trPr>
        <w:tc>
          <w:tcPr>
            <w:tcW w:w="3210" w:type="dxa"/>
            <w:shd w:val="clear" w:color="auto" w:fill="FCE5CD"/>
          </w:tcPr>
          <w:p w14:paraId="4C945C12" w14:textId="4EFAC424" w:rsidR="00D001AF" w:rsidRPr="00D904DB" w:rsidRDefault="00D001AF">
            <w:pPr>
              <w:rPr>
                <w:rFonts w:ascii="Arial" w:eastAsia="Arial" w:hAnsi="Arial" w:cs="Arial"/>
              </w:rPr>
            </w:pPr>
            <w:r w:rsidRPr="00D904DB">
              <w:rPr>
                <w:rFonts w:ascii="Arial" w:eastAsia="Arial" w:hAnsi="Arial" w:cs="Arial"/>
                <w:color w:val="FF0000"/>
              </w:rPr>
              <w:t>Instructional Hour Equivalent</w:t>
            </w:r>
            <w:r w:rsidR="00050DF8" w:rsidRPr="00D904DB">
              <w:rPr>
                <w:rFonts w:ascii="Arial" w:eastAsia="Arial" w:hAnsi="Arial" w:cs="Arial"/>
                <w:color w:val="FF0000"/>
              </w:rPr>
              <w:t xml:space="preserve"> (Divide duration by 2)</w:t>
            </w:r>
          </w:p>
        </w:tc>
        <w:tc>
          <w:tcPr>
            <w:tcW w:w="6435" w:type="dxa"/>
          </w:tcPr>
          <w:p w14:paraId="729CFCA5" w14:textId="02AD6039" w:rsidR="00D001AF" w:rsidRPr="00D904DB" w:rsidRDefault="00AB6409" w:rsidP="00076E4E">
            <w:pPr>
              <w:jc w:val="both"/>
              <w:rPr>
                <w:rFonts w:ascii="Arial" w:hAnsi="Arial" w:cs="Arial"/>
              </w:rPr>
            </w:pPr>
            <w:r w:rsidRPr="00D904DB">
              <w:rPr>
                <w:rFonts w:ascii="Arial" w:hAnsi="Arial" w:cs="Arial"/>
              </w:rPr>
              <w:t>4</w:t>
            </w:r>
            <w:r w:rsidR="00E64CC6" w:rsidRPr="00D904DB">
              <w:rPr>
                <w:rFonts w:ascii="Arial" w:hAnsi="Arial" w:cs="Arial"/>
              </w:rPr>
              <w:t xml:space="preserve"> h</w:t>
            </w:r>
            <w:r w:rsidR="00D904DB">
              <w:rPr>
                <w:rFonts w:ascii="Arial" w:hAnsi="Arial" w:cs="Arial"/>
              </w:rPr>
              <w:t>ou</w:t>
            </w:r>
            <w:r w:rsidR="00E64CC6" w:rsidRPr="00D904DB">
              <w:rPr>
                <w:rFonts w:ascii="Arial" w:hAnsi="Arial" w:cs="Arial"/>
              </w:rPr>
              <w:t>r</w:t>
            </w:r>
            <w:r w:rsidRPr="00D904DB">
              <w:rPr>
                <w:rFonts w:ascii="Arial" w:hAnsi="Arial" w:cs="Arial"/>
              </w:rPr>
              <w:t>s</w:t>
            </w:r>
          </w:p>
        </w:tc>
      </w:tr>
      <w:tr w:rsidR="00685175" w:rsidRPr="00D904DB" w14:paraId="679A8656" w14:textId="77777777">
        <w:trPr>
          <w:trHeight w:val="317"/>
        </w:trPr>
        <w:tc>
          <w:tcPr>
            <w:tcW w:w="3210" w:type="dxa"/>
            <w:shd w:val="clear" w:color="auto" w:fill="FCE5CD"/>
          </w:tcPr>
          <w:p w14:paraId="39E995F4" w14:textId="77777777" w:rsidR="00685175" w:rsidRPr="00D904DB" w:rsidRDefault="00C2172A">
            <w:pPr>
              <w:rPr>
                <w:rFonts w:ascii="Arial" w:eastAsia="Arial" w:hAnsi="Arial" w:cs="Arial"/>
              </w:rPr>
            </w:pPr>
            <w:r w:rsidRPr="00D904DB">
              <w:rPr>
                <w:rFonts w:ascii="Arial" w:eastAsia="Arial" w:hAnsi="Arial" w:cs="Arial"/>
              </w:rPr>
              <w:t>Reviewed by</w:t>
            </w:r>
          </w:p>
        </w:tc>
        <w:tc>
          <w:tcPr>
            <w:tcW w:w="6435" w:type="dxa"/>
          </w:tcPr>
          <w:p w14:paraId="512A876F" w14:textId="77777777" w:rsidR="00685175" w:rsidRPr="00D904DB" w:rsidRDefault="00685175" w:rsidP="00076E4E">
            <w:pPr>
              <w:jc w:val="both"/>
              <w:rPr>
                <w:rFonts w:ascii="Arial" w:hAnsi="Arial" w:cs="Arial"/>
              </w:rPr>
            </w:pPr>
          </w:p>
        </w:tc>
      </w:tr>
      <w:tr w:rsidR="00685175" w:rsidRPr="00D904DB" w14:paraId="51213D30" w14:textId="77777777">
        <w:tc>
          <w:tcPr>
            <w:tcW w:w="3210" w:type="dxa"/>
            <w:shd w:val="clear" w:color="auto" w:fill="FCE5CD"/>
          </w:tcPr>
          <w:p w14:paraId="2E20895B" w14:textId="77777777" w:rsidR="00685175" w:rsidRPr="00D904DB" w:rsidRDefault="00C2172A">
            <w:pPr>
              <w:rPr>
                <w:rFonts w:ascii="Arial" w:hAnsi="Arial" w:cs="Arial"/>
              </w:rPr>
            </w:pPr>
            <w:r w:rsidRPr="00D904DB">
              <w:rPr>
                <w:rFonts w:ascii="Arial" w:eastAsia="Arial" w:hAnsi="Arial" w:cs="Arial"/>
              </w:rPr>
              <w:t>Vision</w:t>
            </w:r>
          </w:p>
        </w:tc>
        <w:tc>
          <w:tcPr>
            <w:tcW w:w="6435" w:type="dxa"/>
          </w:tcPr>
          <w:p w14:paraId="3142220E" w14:textId="240D7CC8" w:rsidR="00685175" w:rsidRPr="00D904DB" w:rsidRDefault="00007626" w:rsidP="00076E4E">
            <w:pPr>
              <w:jc w:val="both"/>
              <w:rPr>
                <w:rFonts w:ascii="Arial" w:hAnsi="Arial" w:cs="Arial"/>
              </w:rPr>
            </w:pPr>
            <w:r w:rsidRPr="00D904DB">
              <w:rPr>
                <w:rFonts w:ascii="Arial" w:hAnsi="Arial" w:cs="Arial"/>
              </w:rPr>
              <w:t>The innovative university for inclusive prosperity</w:t>
            </w:r>
          </w:p>
        </w:tc>
      </w:tr>
      <w:tr w:rsidR="00685175" w:rsidRPr="00D904DB" w14:paraId="3EAA19A7" w14:textId="77777777">
        <w:tc>
          <w:tcPr>
            <w:tcW w:w="3210" w:type="dxa"/>
            <w:shd w:val="clear" w:color="auto" w:fill="FCE5CD"/>
          </w:tcPr>
          <w:p w14:paraId="03354CEF" w14:textId="77777777" w:rsidR="00685175" w:rsidRPr="00D904DB" w:rsidRDefault="00C2172A">
            <w:pPr>
              <w:rPr>
                <w:rFonts w:ascii="Arial" w:hAnsi="Arial" w:cs="Arial"/>
              </w:rPr>
            </w:pPr>
            <w:r w:rsidRPr="00D904DB">
              <w:rPr>
                <w:rFonts w:ascii="Arial" w:eastAsia="Arial" w:hAnsi="Arial" w:cs="Arial"/>
              </w:rPr>
              <w:t>Audience description</w:t>
            </w:r>
          </w:p>
        </w:tc>
        <w:tc>
          <w:tcPr>
            <w:tcW w:w="6435" w:type="dxa"/>
          </w:tcPr>
          <w:p w14:paraId="2848C782" w14:textId="77777777" w:rsidR="002B21B0" w:rsidRPr="00D904DB" w:rsidRDefault="002B21B0" w:rsidP="00076E4E">
            <w:pPr>
              <w:pBdr>
                <w:top w:val="nil"/>
                <w:left w:val="nil"/>
                <w:bottom w:val="nil"/>
                <w:right w:val="nil"/>
                <w:between w:val="nil"/>
              </w:pBdr>
              <w:tabs>
                <w:tab w:val="left" w:pos="555"/>
                <w:tab w:val="left" w:pos="1125"/>
              </w:tabs>
              <w:jc w:val="both"/>
              <w:rPr>
                <w:rFonts w:ascii="Arial" w:hAnsi="Arial" w:cs="Arial"/>
                <w:color w:val="000000"/>
              </w:rPr>
            </w:pPr>
            <w:r w:rsidRPr="00D904DB">
              <w:rPr>
                <w:rFonts w:ascii="Arial" w:hAnsi="Arial" w:cs="Arial"/>
              </w:rPr>
              <w:t>Minimum university entrance for this course is learners possessing a bachelor’s degree from an institution recognized by Senate or a</w:t>
            </w:r>
            <w:r w:rsidRPr="00D904DB">
              <w:rPr>
                <w:rFonts w:ascii="Arial" w:hAnsi="Arial" w:cs="Arial"/>
                <w:color w:val="000000"/>
              </w:rPr>
              <w:t>ny other qualifications that may be determined by senate recognizing prior learning leading to equivalents of the identified criteria, experience and skills of learners.</w:t>
            </w:r>
          </w:p>
          <w:p w14:paraId="2ED50EEB" w14:textId="762D5795" w:rsidR="00685175" w:rsidRPr="00D904DB" w:rsidRDefault="002B21B0" w:rsidP="00076E4E">
            <w:pPr>
              <w:jc w:val="both"/>
              <w:rPr>
                <w:rFonts w:ascii="Arial" w:hAnsi="Arial" w:cs="Arial"/>
              </w:rPr>
            </w:pPr>
            <w:r w:rsidRPr="00D904DB">
              <w:rPr>
                <w:rFonts w:ascii="Arial" w:hAnsi="Arial" w:cs="Arial"/>
                <w:color w:val="000000"/>
              </w:rPr>
              <w:t>Applicants are expected to attach relevant documents as proof of their eligibility.</w:t>
            </w:r>
          </w:p>
        </w:tc>
      </w:tr>
      <w:tr w:rsidR="00685175" w:rsidRPr="00D904DB" w14:paraId="1590F440" w14:textId="77777777">
        <w:tc>
          <w:tcPr>
            <w:tcW w:w="3210" w:type="dxa"/>
            <w:shd w:val="clear" w:color="auto" w:fill="FCE5CD"/>
          </w:tcPr>
          <w:p w14:paraId="1EA6E2B4" w14:textId="77777777" w:rsidR="00685175" w:rsidRPr="00D904DB" w:rsidRDefault="00C2172A">
            <w:pPr>
              <w:rPr>
                <w:rFonts w:ascii="Arial" w:eastAsia="Arial" w:hAnsi="Arial" w:cs="Arial"/>
              </w:rPr>
            </w:pPr>
            <w:r w:rsidRPr="00D904DB">
              <w:rPr>
                <w:rFonts w:ascii="Arial" w:eastAsia="Arial" w:hAnsi="Arial" w:cs="Arial"/>
              </w:rPr>
              <w:t>Instructions to learners</w:t>
            </w:r>
          </w:p>
          <w:p w14:paraId="0353CE5D" w14:textId="77777777" w:rsidR="00685175" w:rsidRPr="00D904DB" w:rsidRDefault="00C2172A">
            <w:pPr>
              <w:rPr>
                <w:rFonts w:ascii="Arial" w:eastAsia="Arial" w:hAnsi="Arial" w:cs="Arial"/>
              </w:rPr>
            </w:pPr>
            <w:r w:rsidRPr="00D904DB">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7DCD1D7" w14:textId="739227C8" w:rsidR="00AB6409" w:rsidRPr="00D904DB" w:rsidRDefault="00627B0C" w:rsidP="00076E4E">
            <w:pPr>
              <w:jc w:val="both"/>
              <w:rPr>
                <w:rFonts w:ascii="Arial" w:hAnsi="Arial" w:cs="Arial"/>
              </w:rPr>
            </w:pPr>
            <w:r w:rsidRPr="00D904DB">
              <w:rPr>
                <w:rFonts w:ascii="Arial" w:hAnsi="Arial" w:cs="Arial"/>
                <w:b/>
              </w:rPr>
              <w:t>Welcome to module 7</w:t>
            </w:r>
            <w:r w:rsidR="00AB6409" w:rsidRPr="00D904DB">
              <w:rPr>
                <w:rFonts w:ascii="Arial" w:hAnsi="Arial" w:cs="Arial"/>
                <w:b/>
              </w:rPr>
              <w:t xml:space="preserve">; </w:t>
            </w:r>
            <w:r w:rsidR="00C3556F" w:rsidRPr="00D904DB">
              <w:rPr>
                <w:rFonts w:ascii="Arial" w:hAnsi="Arial" w:cs="Arial"/>
                <w:b/>
              </w:rPr>
              <w:t>Structure of</w:t>
            </w:r>
            <w:r w:rsidR="00AB6409" w:rsidRPr="00D904DB">
              <w:rPr>
                <w:rFonts w:ascii="Arial" w:hAnsi="Arial" w:cs="Arial"/>
                <w:b/>
              </w:rPr>
              <w:t xml:space="preserve"> corporate governance</w:t>
            </w:r>
            <w:r w:rsidR="00AB6409" w:rsidRPr="00D904DB">
              <w:rPr>
                <w:rFonts w:ascii="Arial" w:hAnsi="Arial" w:cs="Arial"/>
              </w:rPr>
              <w:t xml:space="preserve">! </w:t>
            </w:r>
          </w:p>
          <w:p w14:paraId="1D6B10EE" w14:textId="7E319CFB" w:rsidR="00AB6409" w:rsidRPr="00D904DB" w:rsidRDefault="00AB6409" w:rsidP="00076E4E">
            <w:pPr>
              <w:jc w:val="both"/>
              <w:rPr>
                <w:rFonts w:ascii="Arial" w:hAnsi="Arial" w:cs="Arial"/>
              </w:rPr>
            </w:pPr>
            <w:r w:rsidRPr="00D904DB">
              <w:rPr>
                <w:rFonts w:ascii="Arial" w:hAnsi="Arial" w:cs="Arial"/>
              </w:rPr>
              <w:t>Join our facilitators at Open univers</w:t>
            </w:r>
            <w:r w:rsidR="004A214F" w:rsidRPr="00D904DB">
              <w:rPr>
                <w:rFonts w:ascii="Arial" w:hAnsi="Arial" w:cs="Arial"/>
              </w:rPr>
              <w:t xml:space="preserve">ity of Kenya to </w:t>
            </w:r>
            <w:r w:rsidR="00C3556F" w:rsidRPr="00D904DB">
              <w:rPr>
                <w:rFonts w:ascii="Arial" w:hAnsi="Arial" w:cs="Arial"/>
              </w:rPr>
              <w:t xml:space="preserve">learn </w:t>
            </w:r>
            <w:r w:rsidR="00417708" w:rsidRPr="00D904DB">
              <w:rPr>
                <w:rFonts w:ascii="Arial" w:hAnsi="Arial" w:cs="Arial"/>
              </w:rPr>
              <w:t>and</w:t>
            </w:r>
            <w:r w:rsidR="00C3556F" w:rsidRPr="00D904DB">
              <w:rPr>
                <w:rFonts w:ascii="Arial" w:hAnsi="Arial" w:cs="Arial"/>
              </w:rPr>
              <w:t xml:space="preserve"> unlearn the meaning of structure in corporate governance of a corporation. </w:t>
            </w:r>
          </w:p>
          <w:p w14:paraId="2F753C8D" w14:textId="77777777" w:rsidR="00AB6409" w:rsidRPr="00D904DB" w:rsidRDefault="00AB6409" w:rsidP="00076E4E">
            <w:pPr>
              <w:jc w:val="both"/>
              <w:rPr>
                <w:rFonts w:ascii="Arial" w:hAnsi="Arial" w:cs="Arial"/>
              </w:rPr>
            </w:pPr>
          </w:p>
          <w:p w14:paraId="117276FE" w14:textId="7273A8F2" w:rsidR="00AB6409" w:rsidRPr="00D904DB" w:rsidRDefault="00AB6409" w:rsidP="00076E4E">
            <w:pPr>
              <w:jc w:val="both"/>
              <w:rPr>
                <w:rFonts w:ascii="Arial" w:hAnsi="Arial" w:cs="Arial"/>
              </w:rPr>
            </w:pPr>
            <w:r w:rsidRPr="00D904DB">
              <w:rPr>
                <w:rFonts w:ascii="Arial" w:hAnsi="Arial" w:cs="Arial"/>
              </w:rPr>
              <w:t xml:space="preserve">This module is designed to provide you </w:t>
            </w:r>
            <w:r w:rsidR="004A214F" w:rsidRPr="00D904DB">
              <w:rPr>
                <w:rFonts w:ascii="Arial" w:hAnsi="Arial" w:cs="Arial"/>
              </w:rPr>
              <w:t xml:space="preserve">with an overview of the </w:t>
            </w:r>
            <w:r w:rsidR="00C3556F" w:rsidRPr="00D904DB">
              <w:rPr>
                <w:rFonts w:ascii="Arial" w:hAnsi="Arial" w:cs="Arial"/>
              </w:rPr>
              <w:t xml:space="preserve">structure of </w:t>
            </w:r>
            <w:r w:rsidR="004A214F" w:rsidRPr="00D904DB">
              <w:rPr>
                <w:rFonts w:ascii="Arial" w:hAnsi="Arial" w:cs="Arial"/>
              </w:rPr>
              <w:t>corporate governance</w:t>
            </w:r>
            <w:r w:rsidR="00026D3B" w:rsidRPr="00D904DB">
              <w:rPr>
                <w:rFonts w:ascii="Arial" w:hAnsi="Arial" w:cs="Arial"/>
              </w:rPr>
              <w:t>.</w:t>
            </w:r>
            <w:r w:rsidRPr="00D904DB">
              <w:rPr>
                <w:rFonts w:ascii="Arial" w:hAnsi="Arial" w:cs="Arial"/>
              </w:rPr>
              <w:t xml:space="preserve"> The module contains core reading material, references and videos for your use.  </w:t>
            </w:r>
            <w:r w:rsidRPr="00D904DB">
              <w:rPr>
                <w:rFonts w:ascii="Arial" w:eastAsia="Times New Roman" w:hAnsi="Arial" w:cs="Arial"/>
                <w:color w:val="000000"/>
                <w:lang w:eastAsia="en-GB"/>
              </w:rPr>
              <w:t>Read all resource materials provided within the module and un</w:t>
            </w:r>
            <w:r w:rsidRPr="00D904DB">
              <w:rPr>
                <w:rFonts w:ascii="Arial" w:eastAsia="Times New Roman" w:hAnsi="Arial" w:cs="Arial"/>
                <w:color w:val="000000"/>
              </w:rPr>
              <w:t xml:space="preserve">dertake all activities as guided </w:t>
            </w:r>
            <w:r w:rsidR="00AD36EA" w:rsidRPr="00D904DB">
              <w:rPr>
                <w:rFonts w:ascii="Arial" w:eastAsia="Times New Roman" w:hAnsi="Arial" w:cs="Arial"/>
                <w:color w:val="000000"/>
              </w:rPr>
              <w:t>to enable</w:t>
            </w:r>
            <w:r w:rsidRPr="00D904DB">
              <w:rPr>
                <w:rFonts w:ascii="Arial" w:hAnsi="Arial" w:cs="Arial"/>
              </w:rPr>
              <w:t xml:space="preserve"> mastery of the course. Feedback will reinforce good preparation from both the learner and facilitator. Keep communication active through the case studies and practical applications after a module. The preparation of the module is self-driven to help guide you in studying </w:t>
            </w:r>
            <w:r w:rsidR="00192EB2" w:rsidRPr="00D904DB">
              <w:rPr>
                <w:rFonts w:ascii="Arial" w:hAnsi="Arial" w:cs="Arial"/>
              </w:rPr>
              <w:t xml:space="preserve">structures </w:t>
            </w:r>
            <w:r w:rsidR="00D82185" w:rsidRPr="00D904DB">
              <w:rPr>
                <w:rFonts w:ascii="Arial" w:hAnsi="Arial" w:cs="Arial"/>
              </w:rPr>
              <w:t>of corporate</w:t>
            </w:r>
            <w:r w:rsidR="00274011" w:rsidRPr="00D904DB">
              <w:rPr>
                <w:rFonts w:ascii="Arial" w:hAnsi="Arial" w:cs="Arial"/>
              </w:rPr>
              <w:t xml:space="preserve"> governance</w:t>
            </w:r>
          </w:p>
          <w:p w14:paraId="6F4BB8D3" w14:textId="77777777" w:rsidR="00AB6409" w:rsidRPr="00D904DB" w:rsidRDefault="00AB6409" w:rsidP="00076E4E">
            <w:pPr>
              <w:jc w:val="both"/>
              <w:rPr>
                <w:rFonts w:ascii="Arial" w:hAnsi="Arial" w:cs="Arial"/>
              </w:rPr>
            </w:pPr>
          </w:p>
          <w:p w14:paraId="41207763" w14:textId="1C8D449A" w:rsidR="00685175" w:rsidRPr="00D904DB" w:rsidRDefault="004A214F" w:rsidP="00076E4E">
            <w:pPr>
              <w:jc w:val="both"/>
              <w:rPr>
                <w:rFonts w:ascii="Arial" w:hAnsi="Arial" w:cs="Arial"/>
              </w:rPr>
            </w:pPr>
            <w:r w:rsidRPr="00D904DB">
              <w:rPr>
                <w:rFonts w:ascii="Arial" w:hAnsi="Arial" w:cs="Arial"/>
              </w:rPr>
              <w:t xml:space="preserve"> </w:t>
            </w:r>
            <w:r w:rsidR="00C3556F" w:rsidRPr="00D904DB">
              <w:rPr>
                <w:rFonts w:ascii="Arial" w:hAnsi="Arial" w:cs="Arial"/>
              </w:rPr>
              <w:t>Structure</w:t>
            </w:r>
            <w:r w:rsidRPr="00D904DB">
              <w:rPr>
                <w:rFonts w:ascii="Arial" w:hAnsi="Arial" w:cs="Arial"/>
              </w:rPr>
              <w:t xml:space="preserve"> the Journey</w:t>
            </w:r>
            <w:r w:rsidR="00AB6409" w:rsidRPr="00D904DB">
              <w:rPr>
                <w:rFonts w:ascii="Arial" w:hAnsi="Arial" w:cs="Arial"/>
              </w:rPr>
              <w:t>!</w:t>
            </w:r>
          </w:p>
        </w:tc>
      </w:tr>
      <w:tr w:rsidR="0026368E" w:rsidRPr="00D904DB" w14:paraId="073D37C2" w14:textId="77777777">
        <w:trPr>
          <w:trHeight w:val="118"/>
        </w:trPr>
        <w:tc>
          <w:tcPr>
            <w:tcW w:w="3210" w:type="dxa"/>
            <w:shd w:val="clear" w:color="auto" w:fill="FCE5CD"/>
          </w:tcPr>
          <w:p w14:paraId="74F6F936" w14:textId="77777777" w:rsidR="0026368E" w:rsidRPr="00D904DB" w:rsidRDefault="0026368E" w:rsidP="0026368E">
            <w:pPr>
              <w:rPr>
                <w:rFonts w:ascii="Arial" w:hAnsi="Arial" w:cs="Arial"/>
              </w:rPr>
            </w:pPr>
            <w:r w:rsidRPr="00D904DB">
              <w:rPr>
                <w:rFonts w:ascii="Arial" w:eastAsia="Arial" w:hAnsi="Arial" w:cs="Arial"/>
              </w:rPr>
              <w:t>Learning module description</w:t>
            </w:r>
          </w:p>
        </w:tc>
        <w:tc>
          <w:tcPr>
            <w:tcW w:w="6435" w:type="dxa"/>
          </w:tcPr>
          <w:p w14:paraId="313F9AA7" w14:textId="77777777" w:rsidR="000153C9" w:rsidRPr="00D904DB" w:rsidRDefault="000153C9" w:rsidP="00076E4E">
            <w:pPr>
              <w:jc w:val="both"/>
              <w:rPr>
                <w:rFonts w:ascii="Arial" w:hAnsi="Arial" w:cs="Arial"/>
                <w:shd w:val="clear" w:color="auto" w:fill="FFFFFF"/>
              </w:rPr>
            </w:pPr>
            <w:r w:rsidRPr="00D904DB">
              <w:rPr>
                <w:rFonts w:ascii="Arial" w:hAnsi="Arial" w:cs="Arial"/>
                <w:shd w:val="clear" w:color="auto" w:fill="FFFFFF"/>
              </w:rPr>
              <w:t>Corporate governance structures are usually organized in either a centralized or decentralized manner. A centralized organization will typically place decision-making authority with those who are in high-level positions. The structure of the organization is a horizontal hierarchy. Decentralized corporations on the other hand give front-line employees and managers the authority to make and execute strategic decisions.</w:t>
            </w:r>
          </w:p>
          <w:p w14:paraId="701CCFCF" w14:textId="77777777" w:rsidR="000153C9" w:rsidRPr="00D904DB" w:rsidRDefault="000153C9" w:rsidP="00076E4E">
            <w:pPr>
              <w:jc w:val="both"/>
              <w:rPr>
                <w:rFonts w:ascii="Arial" w:hAnsi="Arial" w:cs="Arial"/>
                <w:shd w:val="clear" w:color="auto" w:fill="FFFFFF"/>
              </w:rPr>
            </w:pPr>
            <w:r w:rsidRPr="00D904DB">
              <w:rPr>
                <w:rFonts w:ascii="Arial" w:hAnsi="Arial" w:cs="Arial"/>
                <w:shd w:val="clear" w:color="auto" w:fill="FFFFFF"/>
              </w:rPr>
              <w:t xml:space="preserve">Most corporate governance structures are comprised of a board of directors, an executive management team, and departments that may be organized according to function, division, or a combination of both. The board of directors usually represents the highest level of power, control, and authority in an organization. They vote on company directives and help shape </w:t>
            </w:r>
            <w:r w:rsidRPr="00D904DB">
              <w:rPr>
                <w:rFonts w:ascii="Arial" w:hAnsi="Arial" w:cs="Arial"/>
                <w:shd w:val="clear" w:color="auto" w:fill="FFFFFF"/>
              </w:rPr>
              <w:lastRenderedPageBreak/>
              <w:t>executive strategies. In terms of publicly owned corporations, the board of directors also acts as a sort of liaison between the company's executive management team and its shareholders.</w:t>
            </w:r>
          </w:p>
          <w:p w14:paraId="1C5D1B8F" w14:textId="77777777" w:rsidR="000153C9" w:rsidRPr="00D904DB" w:rsidRDefault="000153C9" w:rsidP="00076E4E">
            <w:pPr>
              <w:jc w:val="both"/>
              <w:rPr>
                <w:rFonts w:ascii="Arial" w:hAnsi="Arial" w:cs="Arial"/>
                <w:shd w:val="clear" w:color="auto" w:fill="FFFFFF"/>
              </w:rPr>
            </w:pPr>
            <w:r w:rsidRPr="00D904DB">
              <w:rPr>
                <w:rFonts w:ascii="Arial" w:hAnsi="Arial" w:cs="Arial"/>
                <w:shd w:val="clear" w:color="auto" w:fill="FFFFFF"/>
              </w:rPr>
              <w:t> centralized organization's structure makes front-line staff and managers responsible for implementing the policies and procedures of executive management. Of the two main corporate governance structures, it allows the least amount of creativity and flexibility for its staff. They are usually not involved in the decision-making process which directly affects how they perform their jobs. Some organizations solicit feedback from front-line employees, but the implementation of those suggestions can often be delayed or brushed aside</w:t>
            </w:r>
          </w:p>
          <w:p w14:paraId="3AF6EB08" w14:textId="77777777" w:rsidR="000153C9" w:rsidRPr="00D904DB" w:rsidRDefault="000153C9" w:rsidP="00076E4E">
            <w:pPr>
              <w:jc w:val="both"/>
              <w:rPr>
                <w:rFonts w:ascii="Arial" w:hAnsi="Arial" w:cs="Arial"/>
                <w:shd w:val="clear" w:color="auto" w:fill="FFFFFF"/>
              </w:rPr>
            </w:pPr>
            <w:r w:rsidRPr="00D904DB">
              <w:rPr>
                <w:rFonts w:ascii="Arial" w:hAnsi="Arial" w:cs="Arial"/>
                <w:shd w:val="clear" w:color="auto" w:fill="FFFFFF"/>
              </w:rPr>
              <w:t>Sometimes also referred to as traditional organizations, centralized organizations assign to each position very specific responsibilities and authority. Positions are also ranked according to supervisory level and importance. Those individuals who hold positions that are higher up in the organization's hierarchy possess greater amounts of control and decision-making ability. Corporate governance structures that model a traditional managerial style place the majority of the decision-making with top-level positions, which may rarely interact with the company's end consumer.</w:t>
            </w:r>
          </w:p>
          <w:p w14:paraId="2DA36095" w14:textId="77777777" w:rsidR="000153C9" w:rsidRPr="00D904DB" w:rsidRDefault="000153C9" w:rsidP="00076E4E">
            <w:pPr>
              <w:jc w:val="both"/>
              <w:rPr>
                <w:rFonts w:ascii="Arial" w:hAnsi="Arial" w:cs="Arial"/>
                <w:shd w:val="clear" w:color="auto" w:fill="FFFFFF"/>
              </w:rPr>
            </w:pPr>
            <w:r w:rsidRPr="00D904DB">
              <w:rPr>
                <w:rFonts w:ascii="Arial" w:hAnsi="Arial" w:cs="Arial"/>
                <w:shd w:val="clear" w:color="auto" w:fill="FFFFFF"/>
              </w:rPr>
              <w:t>In contrast, a decentralized organization gives lower-level employees the authority to make decisions that directly impact the company's customers or the employees' job tasks. They do not have to go up the chain of command to get approval before acting. A decentralized organization will directly engage all employees in decisions that affect processes, procedures, and policies that might improve business conditions or job task efficiency. Of the two corporate governance structures, decentralized organizations tend to foster a more collaborative environment.</w:t>
            </w:r>
          </w:p>
          <w:p w14:paraId="3B1C6E74" w14:textId="77777777" w:rsidR="0026368E" w:rsidRPr="00D904DB" w:rsidRDefault="000153C9" w:rsidP="00076E4E">
            <w:pPr>
              <w:shd w:val="clear" w:color="auto" w:fill="FFFFFF"/>
              <w:spacing w:after="100" w:afterAutospacing="1"/>
              <w:jc w:val="both"/>
              <w:rPr>
                <w:rFonts w:ascii="Arial" w:hAnsi="Arial" w:cs="Arial"/>
                <w:shd w:val="clear" w:color="auto" w:fill="FFFFFF"/>
              </w:rPr>
            </w:pPr>
            <w:r w:rsidRPr="00D904DB">
              <w:rPr>
                <w:rFonts w:ascii="Arial" w:hAnsi="Arial" w:cs="Arial"/>
                <w:shd w:val="clear" w:color="auto" w:fill="FFFFFF"/>
              </w:rPr>
              <w:t>Another advantage to decentralized organizations is that the structure encourages more open communication. It also tends to result in higher levels of employee motivation and job satisfaction</w:t>
            </w:r>
            <w:r w:rsidR="003B3EDC" w:rsidRPr="00D904DB">
              <w:rPr>
                <w:rFonts w:ascii="Arial" w:hAnsi="Arial" w:cs="Arial"/>
                <w:shd w:val="clear" w:color="auto" w:fill="FFFFFF"/>
              </w:rPr>
              <w:t xml:space="preserve">. </w:t>
            </w:r>
          </w:p>
          <w:p w14:paraId="41C39523" w14:textId="3907316D" w:rsidR="003B3EDC" w:rsidRPr="00D904DB" w:rsidRDefault="003B3EDC" w:rsidP="00076E4E">
            <w:pPr>
              <w:shd w:val="clear" w:color="auto" w:fill="FFFFFF"/>
              <w:spacing w:after="100" w:afterAutospacing="1"/>
              <w:jc w:val="both"/>
              <w:rPr>
                <w:rFonts w:ascii="Arial" w:hAnsi="Arial" w:cs="Arial"/>
              </w:rPr>
            </w:pPr>
            <w:r w:rsidRPr="00D904DB">
              <w:rPr>
                <w:rFonts w:ascii="Arial" w:hAnsi="Arial" w:cs="Arial"/>
                <w:shd w:val="clear" w:color="auto" w:fill="FFFFFF"/>
              </w:rPr>
              <w:t>The module will entail general meetings of shareholders, audit committees, board of directors and management practices.</w:t>
            </w:r>
          </w:p>
        </w:tc>
      </w:tr>
      <w:tr w:rsidR="0026368E" w:rsidRPr="00D904DB" w14:paraId="524081E6" w14:textId="77777777">
        <w:tc>
          <w:tcPr>
            <w:tcW w:w="3210" w:type="dxa"/>
            <w:shd w:val="clear" w:color="auto" w:fill="FCE5CD"/>
          </w:tcPr>
          <w:p w14:paraId="5290D15C" w14:textId="3C884D44" w:rsidR="0026368E" w:rsidRPr="00D904DB" w:rsidRDefault="0026368E" w:rsidP="0026368E">
            <w:pPr>
              <w:rPr>
                <w:rFonts w:ascii="Arial" w:eastAsia="Arial" w:hAnsi="Arial" w:cs="Arial"/>
              </w:rPr>
            </w:pPr>
            <w:r w:rsidRPr="00D904DB">
              <w:rPr>
                <w:rFonts w:ascii="Arial" w:eastAsia="Arial" w:hAnsi="Arial" w:cs="Arial"/>
              </w:rPr>
              <w:lastRenderedPageBreak/>
              <w:t>Module objectives:</w:t>
            </w:r>
          </w:p>
          <w:p w14:paraId="18BCA5FE" w14:textId="77777777" w:rsidR="0026368E" w:rsidRPr="00D904DB" w:rsidRDefault="0026368E" w:rsidP="0026368E">
            <w:pPr>
              <w:rPr>
                <w:rFonts w:ascii="Arial" w:eastAsia="Arial" w:hAnsi="Arial" w:cs="Arial"/>
              </w:rPr>
            </w:pPr>
          </w:p>
        </w:tc>
        <w:tc>
          <w:tcPr>
            <w:tcW w:w="6435" w:type="dxa"/>
          </w:tcPr>
          <w:p w14:paraId="10AF7DAB" w14:textId="77777777" w:rsidR="003F2435" w:rsidRPr="00D904DB" w:rsidRDefault="003F2435" w:rsidP="00076E4E">
            <w:pPr>
              <w:jc w:val="both"/>
              <w:rPr>
                <w:rFonts w:ascii="Arial" w:eastAsia="Arial" w:hAnsi="Arial" w:cs="Arial"/>
              </w:rPr>
            </w:pPr>
            <w:r w:rsidRPr="00D904DB">
              <w:rPr>
                <w:rFonts w:ascii="Arial" w:eastAsia="Arial" w:hAnsi="Arial" w:cs="Arial"/>
              </w:rPr>
              <w:t>The module will enable learning about;</w:t>
            </w:r>
          </w:p>
          <w:p w14:paraId="3774B674" w14:textId="531B1EF7" w:rsidR="003F2435" w:rsidRPr="00A11420" w:rsidRDefault="003F2435" w:rsidP="00A11420">
            <w:pPr>
              <w:pStyle w:val="ListParagraph"/>
              <w:numPr>
                <w:ilvl w:val="0"/>
                <w:numId w:val="40"/>
              </w:numPr>
              <w:jc w:val="both"/>
              <w:rPr>
                <w:rFonts w:ascii="Arial" w:eastAsia="Arial" w:hAnsi="Arial" w:cs="Arial"/>
              </w:rPr>
            </w:pPr>
            <w:r w:rsidRPr="00A11420">
              <w:rPr>
                <w:rFonts w:ascii="Arial" w:eastAsia="Arial" w:hAnsi="Arial" w:cs="Arial"/>
              </w:rPr>
              <w:t xml:space="preserve">Definition of </w:t>
            </w:r>
            <w:r w:rsidR="00097C84" w:rsidRPr="00A11420">
              <w:rPr>
                <w:rFonts w:ascii="Arial" w:eastAsia="Arial" w:hAnsi="Arial" w:cs="Arial"/>
              </w:rPr>
              <w:t xml:space="preserve">structure of </w:t>
            </w:r>
            <w:r w:rsidRPr="00A11420">
              <w:rPr>
                <w:rFonts w:ascii="Arial" w:eastAsia="Arial" w:hAnsi="Arial" w:cs="Arial"/>
              </w:rPr>
              <w:t>corporate governance.</w:t>
            </w:r>
          </w:p>
          <w:p w14:paraId="138855DD" w14:textId="65716DFA" w:rsidR="003F2435" w:rsidRPr="00A11420" w:rsidRDefault="00097C84" w:rsidP="00A11420">
            <w:pPr>
              <w:pStyle w:val="ListParagraph"/>
              <w:numPr>
                <w:ilvl w:val="0"/>
                <w:numId w:val="40"/>
              </w:numPr>
              <w:autoSpaceDE w:val="0"/>
              <w:autoSpaceDN w:val="0"/>
              <w:adjustRightInd w:val="0"/>
              <w:jc w:val="both"/>
              <w:rPr>
                <w:rFonts w:ascii="Arial" w:eastAsia="Arial" w:hAnsi="Arial" w:cs="Arial"/>
              </w:rPr>
            </w:pPr>
            <w:r w:rsidRPr="00A11420">
              <w:rPr>
                <w:rFonts w:ascii="Arial" w:eastAsia="Arial" w:hAnsi="Arial" w:cs="Arial"/>
              </w:rPr>
              <w:t>Description of general meetings of shareholders</w:t>
            </w:r>
            <w:r w:rsidR="003F2435" w:rsidRPr="00A11420">
              <w:rPr>
                <w:rFonts w:ascii="Arial" w:eastAsia="Arial" w:hAnsi="Arial" w:cs="Arial"/>
              </w:rPr>
              <w:t>.</w:t>
            </w:r>
          </w:p>
          <w:p w14:paraId="01E143D0" w14:textId="1758A69A" w:rsidR="003F2435" w:rsidRPr="00A11420" w:rsidRDefault="00097C84" w:rsidP="00A11420">
            <w:pPr>
              <w:pStyle w:val="ListParagraph"/>
              <w:numPr>
                <w:ilvl w:val="0"/>
                <w:numId w:val="40"/>
              </w:numPr>
              <w:autoSpaceDE w:val="0"/>
              <w:autoSpaceDN w:val="0"/>
              <w:adjustRightInd w:val="0"/>
              <w:jc w:val="both"/>
              <w:rPr>
                <w:rFonts w:ascii="Arial" w:eastAsia="Arial" w:hAnsi="Arial" w:cs="Arial"/>
              </w:rPr>
            </w:pPr>
            <w:r w:rsidRPr="00A11420">
              <w:rPr>
                <w:rFonts w:ascii="Arial" w:eastAsia="Arial" w:hAnsi="Arial" w:cs="Arial"/>
              </w:rPr>
              <w:t>Analysis of management practices and Board of directors</w:t>
            </w:r>
          </w:p>
          <w:p w14:paraId="1838C683" w14:textId="4D371585" w:rsidR="003F2435" w:rsidRPr="00A11420" w:rsidRDefault="00097C84" w:rsidP="00A11420">
            <w:pPr>
              <w:pStyle w:val="ListParagraph"/>
              <w:numPr>
                <w:ilvl w:val="0"/>
                <w:numId w:val="40"/>
              </w:numPr>
              <w:autoSpaceDE w:val="0"/>
              <w:autoSpaceDN w:val="0"/>
              <w:adjustRightInd w:val="0"/>
              <w:jc w:val="both"/>
              <w:rPr>
                <w:rFonts w:ascii="Arial" w:hAnsi="Arial" w:cs="Arial"/>
              </w:rPr>
            </w:pPr>
            <w:r w:rsidRPr="00A11420">
              <w:rPr>
                <w:rFonts w:ascii="Arial" w:eastAsia="Arial" w:hAnsi="Arial" w:cs="Arial"/>
              </w:rPr>
              <w:t>Evaluation of reports by internal audit committee</w:t>
            </w:r>
          </w:p>
          <w:p w14:paraId="24650368" w14:textId="5EF6EC97" w:rsidR="0026368E" w:rsidRPr="00D904DB" w:rsidRDefault="0026368E" w:rsidP="00076E4E">
            <w:pPr>
              <w:jc w:val="both"/>
              <w:rPr>
                <w:rFonts w:ascii="Arial" w:hAnsi="Arial" w:cs="Arial"/>
              </w:rPr>
            </w:pPr>
          </w:p>
        </w:tc>
      </w:tr>
      <w:tr w:rsidR="0026368E" w:rsidRPr="00D904DB" w14:paraId="338D30BB" w14:textId="77777777">
        <w:tc>
          <w:tcPr>
            <w:tcW w:w="3210" w:type="dxa"/>
            <w:shd w:val="clear" w:color="auto" w:fill="FCE5CD"/>
          </w:tcPr>
          <w:p w14:paraId="0FC43B96" w14:textId="7B1DAD25" w:rsidR="0026368E" w:rsidRPr="00D904DB" w:rsidRDefault="0026368E" w:rsidP="0026368E">
            <w:pPr>
              <w:rPr>
                <w:rFonts w:ascii="Arial" w:eastAsia="Arial" w:hAnsi="Arial" w:cs="Arial"/>
              </w:rPr>
            </w:pPr>
            <w:r w:rsidRPr="00D904DB">
              <w:rPr>
                <w:rFonts w:ascii="Arial" w:eastAsia="Arial" w:hAnsi="Arial" w:cs="Arial"/>
              </w:rPr>
              <w:t>Module learning outcomes:</w:t>
            </w:r>
          </w:p>
          <w:p w14:paraId="762E9399" w14:textId="77777777" w:rsidR="0026368E" w:rsidRPr="00D904DB" w:rsidRDefault="0026368E" w:rsidP="0026368E">
            <w:pPr>
              <w:rPr>
                <w:rFonts w:ascii="Arial" w:eastAsia="Arial" w:hAnsi="Arial" w:cs="Arial"/>
              </w:rPr>
            </w:pPr>
          </w:p>
          <w:p w14:paraId="73E157EE" w14:textId="77777777" w:rsidR="0026368E" w:rsidRPr="00D904DB" w:rsidRDefault="0026368E" w:rsidP="0026368E">
            <w:pPr>
              <w:rPr>
                <w:rFonts w:ascii="Arial" w:hAnsi="Arial" w:cs="Arial"/>
              </w:rPr>
            </w:pPr>
          </w:p>
        </w:tc>
        <w:tc>
          <w:tcPr>
            <w:tcW w:w="6435" w:type="dxa"/>
          </w:tcPr>
          <w:p w14:paraId="0EB86590" w14:textId="20CE2DC9" w:rsidR="00827E5D" w:rsidRPr="00D904DB" w:rsidRDefault="00827E5D" w:rsidP="00076E4E">
            <w:pPr>
              <w:jc w:val="both"/>
              <w:rPr>
                <w:rFonts w:ascii="Arial" w:eastAsia="Arial" w:hAnsi="Arial" w:cs="Arial"/>
              </w:rPr>
            </w:pPr>
            <w:r w:rsidRPr="00D904DB">
              <w:rPr>
                <w:rFonts w:ascii="Arial" w:eastAsia="Arial" w:hAnsi="Arial" w:cs="Arial"/>
              </w:rPr>
              <w:t>By the end of the module, the learner should be able to;</w:t>
            </w:r>
          </w:p>
          <w:p w14:paraId="66D45950" w14:textId="5981B4C8" w:rsidR="00A037D6" w:rsidRPr="00A11420" w:rsidRDefault="00827E5D" w:rsidP="00A11420">
            <w:pPr>
              <w:pStyle w:val="ListParagraph"/>
              <w:numPr>
                <w:ilvl w:val="0"/>
                <w:numId w:val="41"/>
              </w:numPr>
              <w:jc w:val="both"/>
              <w:rPr>
                <w:rFonts w:ascii="Arial" w:hAnsi="Arial" w:cs="Arial"/>
              </w:rPr>
            </w:pPr>
            <w:r w:rsidRPr="00A11420">
              <w:rPr>
                <w:rFonts w:ascii="Arial" w:eastAsia="Arial" w:hAnsi="Arial" w:cs="Arial"/>
              </w:rPr>
              <w:t xml:space="preserve">Define </w:t>
            </w:r>
            <w:r w:rsidR="00097C84" w:rsidRPr="00A11420">
              <w:rPr>
                <w:rFonts w:ascii="Arial" w:eastAsia="Arial" w:hAnsi="Arial" w:cs="Arial"/>
              </w:rPr>
              <w:t xml:space="preserve">structure of </w:t>
            </w:r>
            <w:r w:rsidRPr="00A11420">
              <w:rPr>
                <w:rFonts w:ascii="Arial" w:eastAsia="Arial" w:hAnsi="Arial" w:cs="Arial"/>
              </w:rPr>
              <w:t>corporate governance in leadership.</w:t>
            </w:r>
          </w:p>
          <w:p w14:paraId="3F2D3A49" w14:textId="21DE439B" w:rsidR="00A037D6" w:rsidRPr="00A11420" w:rsidRDefault="00097C84" w:rsidP="00A11420">
            <w:pPr>
              <w:pStyle w:val="ListParagraph"/>
              <w:numPr>
                <w:ilvl w:val="0"/>
                <w:numId w:val="41"/>
              </w:numPr>
              <w:jc w:val="both"/>
              <w:rPr>
                <w:rFonts w:ascii="Arial" w:hAnsi="Arial" w:cs="Arial"/>
              </w:rPr>
            </w:pPr>
            <w:r w:rsidRPr="00A11420">
              <w:rPr>
                <w:rFonts w:ascii="Arial" w:eastAsia="Arial" w:hAnsi="Arial" w:cs="Arial"/>
              </w:rPr>
              <w:t>Describe general meetings of shareholders</w:t>
            </w:r>
            <w:r w:rsidR="00827E5D" w:rsidRPr="00A11420">
              <w:rPr>
                <w:rFonts w:ascii="Arial" w:eastAsia="Arial" w:hAnsi="Arial" w:cs="Arial"/>
              </w:rPr>
              <w:t>.</w:t>
            </w:r>
          </w:p>
          <w:p w14:paraId="53687328" w14:textId="77777777" w:rsidR="00A037D6" w:rsidRPr="00A11420" w:rsidRDefault="00827E5D" w:rsidP="00A11420">
            <w:pPr>
              <w:pStyle w:val="ListParagraph"/>
              <w:numPr>
                <w:ilvl w:val="0"/>
                <w:numId w:val="41"/>
              </w:numPr>
              <w:jc w:val="both"/>
              <w:rPr>
                <w:rFonts w:ascii="Arial" w:hAnsi="Arial" w:cs="Arial"/>
              </w:rPr>
            </w:pPr>
            <w:r w:rsidRPr="00A11420">
              <w:rPr>
                <w:rFonts w:ascii="Arial" w:eastAsia="Arial" w:hAnsi="Arial" w:cs="Arial"/>
              </w:rPr>
              <w:lastRenderedPageBreak/>
              <w:t xml:space="preserve">Analyze </w:t>
            </w:r>
            <w:r w:rsidR="00A037D6" w:rsidRPr="00A11420">
              <w:rPr>
                <w:rFonts w:ascii="Arial" w:eastAsia="Arial" w:hAnsi="Arial" w:cs="Arial"/>
              </w:rPr>
              <w:t>management practices and board of directors for efficiency and effectiveness of corporation.</w:t>
            </w:r>
          </w:p>
          <w:p w14:paraId="41FD7563" w14:textId="0F9B49BC" w:rsidR="0026368E" w:rsidRPr="00A11420" w:rsidRDefault="00A037D6" w:rsidP="00A11420">
            <w:pPr>
              <w:pStyle w:val="ListParagraph"/>
              <w:numPr>
                <w:ilvl w:val="0"/>
                <w:numId w:val="41"/>
              </w:numPr>
              <w:jc w:val="both"/>
              <w:rPr>
                <w:rFonts w:ascii="Arial" w:hAnsi="Arial" w:cs="Arial"/>
              </w:rPr>
            </w:pPr>
            <w:r w:rsidRPr="00A11420">
              <w:rPr>
                <w:rFonts w:ascii="Arial" w:eastAsia="Arial" w:hAnsi="Arial" w:cs="Arial"/>
              </w:rPr>
              <w:t>Evaluate internal and external audit for sustainability.</w:t>
            </w:r>
          </w:p>
        </w:tc>
      </w:tr>
      <w:tr w:rsidR="0026368E" w:rsidRPr="00D904DB" w14:paraId="09EE43C5" w14:textId="77777777">
        <w:tc>
          <w:tcPr>
            <w:tcW w:w="3210" w:type="dxa"/>
            <w:shd w:val="clear" w:color="auto" w:fill="FCE5CD"/>
          </w:tcPr>
          <w:p w14:paraId="263E178E" w14:textId="6BC6F552" w:rsidR="0026368E" w:rsidRPr="00D904DB" w:rsidRDefault="0026368E" w:rsidP="0026368E">
            <w:pPr>
              <w:rPr>
                <w:rFonts w:ascii="Arial" w:eastAsia="Arial" w:hAnsi="Arial" w:cs="Arial"/>
              </w:rPr>
            </w:pPr>
            <w:r w:rsidRPr="00D904DB">
              <w:rPr>
                <w:rFonts w:ascii="Arial" w:eastAsia="Arial" w:hAnsi="Arial" w:cs="Arial"/>
                <w:color w:val="FF0000"/>
              </w:rPr>
              <w:lastRenderedPageBreak/>
              <w:t>Planned Learning Resources</w:t>
            </w:r>
          </w:p>
        </w:tc>
        <w:tc>
          <w:tcPr>
            <w:tcW w:w="6435" w:type="dxa"/>
          </w:tcPr>
          <w:p w14:paraId="371A6054" w14:textId="487CBDB0" w:rsidR="0026368E" w:rsidRPr="00D904DB" w:rsidRDefault="003A3B7E" w:rsidP="00076E4E">
            <w:pPr>
              <w:jc w:val="both"/>
              <w:rPr>
                <w:rFonts w:ascii="Arial" w:eastAsia="Arial" w:hAnsi="Arial" w:cs="Arial"/>
              </w:rPr>
            </w:pPr>
            <w:r w:rsidRPr="00D904DB">
              <w:rPr>
                <w:rFonts w:ascii="Arial" w:eastAsia="Arial" w:hAnsi="Arial" w:cs="Arial"/>
              </w:rPr>
              <w:t>Video lectures, online textbooks, interactive simulations, online discussion forums, practice questions, quizzes and tests, wikis, webinars, YouTube videos</w:t>
            </w:r>
          </w:p>
        </w:tc>
      </w:tr>
      <w:tr w:rsidR="0026368E" w:rsidRPr="00D904DB" w14:paraId="58C7DB20" w14:textId="77777777">
        <w:trPr>
          <w:trHeight w:val="885"/>
        </w:trPr>
        <w:tc>
          <w:tcPr>
            <w:tcW w:w="3210" w:type="dxa"/>
            <w:shd w:val="clear" w:color="auto" w:fill="FCE5CD"/>
          </w:tcPr>
          <w:p w14:paraId="0371F8D9" w14:textId="77777777" w:rsidR="002B441E" w:rsidRPr="00D904DB" w:rsidRDefault="002B441E" w:rsidP="002B441E">
            <w:pPr>
              <w:rPr>
                <w:rFonts w:ascii="Arial" w:eastAsia="Arial" w:hAnsi="Arial" w:cs="Arial"/>
              </w:rPr>
            </w:pPr>
            <w:r w:rsidRPr="00D904DB">
              <w:rPr>
                <w:rFonts w:ascii="Arial" w:eastAsia="Arial" w:hAnsi="Arial" w:cs="Arial"/>
              </w:rPr>
              <w:t>ACTIVITY 1: INTRODUCTION</w:t>
            </w:r>
          </w:p>
          <w:p w14:paraId="466450D5" w14:textId="77777777" w:rsidR="002B441E" w:rsidRPr="00D904DB" w:rsidRDefault="002B441E" w:rsidP="002B441E">
            <w:pPr>
              <w:rPr>
                <w:rFonts w:ascii="Arial" w:eastAsia="Arial" w:hAnsi="Arial" w:cs="Arial"/>
              </w:rPr>
            </w:pPr>
            <w:r w:rsidRPr="00D904DB">
              <w:rPr>
                <w:rFonts w:ascii="Arial" w:eastAsia="Arial" w:hAnsi="Arial" w:cs="Arial"/>
              </w:rPr>
              <w:t>VIDEO 1: Pre-recorded lecture on structure of corporate governance.</w:t>
            </w:r>
          </w:p>
          <w:p w14:paraId="117DD778" w14:textId="77777777" w:rsidR="002B441E" w:rsidRPr="00D904DB" w:rsidRDefault="002B441E" w:rsidP="002B441E">
            <w:pPr>
              <w:rPr>
                <w:rFonts w:ascii="Arial" w:eastAsia="Arial" w:hAnsi="Arial" w:cs="Arial"/>
              </w:rPr>
            </w:pPr>
            <w:r w:rsidRPr="00D904DB">
              <w:rPr>
                <w:rFonts w:ascii="Arial" w:eastAsia="Arial" w:hAnsi="Arial" w:cs="Arial"/>
              </w:rPr>
              <w:t xml:space="preserve"> </w:t>
            </w:r>
            <w:r w:rsidRPr="00D904DB">
              <w:rPr>
                <w:rFonts w:ascii="Arial" w:eastAsia="Arial" w:hAnsi="Arial" w:cs="Arial"/>
                <w:color w:val="FF0000"/>
              </w:rPr>
              <w:t>LEARNING OUTCOME 1:</w:t>
            </w:r>
          </w:p>
          <w:p w14:paraId="23BFD323" w14:textId="77777777" w:rsidR="002B441E" w:rsidRPr="00D904DB" w:rsidRDefault="002B441E" w:rsidP="002B441E">
            <w:pPr>
              <w:rPr>
                <w:rFonts w:ascii="Arial" w:eastAsia="Arial" w:hAnsi="Arial" w:cs="Arial"/>
              </w:rPr>
            </w:pPr>
            <w:r w:rsidRPr="00D904DB">
              <w:rPr>
                <w:rFonts w:ascii="Arial" w:eastAsia="Arial" w:hAnsi="Arial" w:cs="Arial"/>
              </w:rPr>
              <w:t xml:space="preserve"> Description of structure for effective, efficient and sustainable governance</w:t>
            </w:r>
          </w:p>
          <w:p w14:paraId="58862310" w14:textId="1113B691" w:rsidR="0026368E" w:rsidRPr="00D904DB" w:rsidRDefault="002B441E" w:rsidP="002B441E">
            <w:pPr>
              <w:rPr>
                <w:rFonts w:ascii="Arial" w:eastAsia="Arial" w:hAnsi="Arial" w:cs="Arial"/>
              </w:rPr>
            </w:pPr>
            <w:r w:rsidRPr="00D904DB">
              <w:rPr>
                <w:rFonts w:ascii="Arial" w:eastAsia="Arial" w:hAnsi="Arial" w:cs="Arial"/>
                <w:noProof/>
              </w:rPr>
              <w:drawing>
                <wp:inline distT="0" distB="0" distL="0" distR="0" wp14:anchorId="3C4F8BC7" wp14:editId="52B2267C">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5285D70F" w14:textId="77777777" w:rsidR="002B441E" w:rsidRPr="00D904DB" w:rsidRDefault="002B441E" w:rsidP="002B441E">
            <w:pPr>
              <w:ind w:left="720" w:hanging="720"/>
              <w:jc w:val="both"/>
              <w:rPr>
                <w:rFonts w:ascii="Arial" w:hAnsi="Arial" w:cs="Arial"/>
                <w:b/>
                <w:u w:val="single"/>
              </w:rPr>
            </w:pPr>
            <w:r w:rsidRPr="00D904DB">
              <w:rPr>
                <w:rFonts w:ascii="Arial" w:hAnsi="Arial" w:cs="Arial"/>
                <w:b/>
                <w:u w:val="single"/>
              </w:rPr>
              <w:t>CORPORATE GOVERNANCE PARTIES</w:t>
            </w:r>
          </w:p>
          <w:p w14:paraId="73984991" w14:textId="77777777" w:rsidR="002B441E" w:rsidRPr="00D904DB" w:rsidRDefault="002B441E" w:rsidP="002B441E">
            <w:pPr>
              <w:jc w:val="both"/>
              <w:rPr>
                <w:rFonts w:ascii="Arial" w:hAnsi="Arial" w:cs="Arial"/>
                <w:b/>
              </w:rPr>
            </w:pPr>
            <w:r w:rsidRPr="00D904DB">
              <w:rPr>
                <w:rFonts w:ascii="Arial" w:hAnsi="Arial" w:cs="Arial"/>
                <w:b/>
              </w:rPr>
              <w:t>Definition of key Parties</w:t>
            </w:r>
          </w:p>
          <w:p w14:paraId="344B27D4" w14:textId="77777777" w:rsidR="002B441E" w:rsidRPr="00D904DB" w:rsidRDefault="002B441E" w:rsidP="002B441E">
            <w:pPr>
              <w:jc w:val="both"/>
              <w:rPr>
                <w:rFonts w:ascii="Arial" w:hAnsi="Arial" w:cs="Arial"/>
              </w:rPr>
            </w:pPr>
            <w:r w:rsidRPr="00D904DB">
              <w:rPr>
                <w:rFonts w:ascii="Arial" w:hAnsi="Arial" w:cs="Arial"/>
              </w:rPr>
              <w:t xml:space="preserve">The </w:t>
            </w:r>
            <w:r w:rsidRPr="00D904DB">
              <w:rPr>
                <w:rFonts w:ascii="Arial" w:hAnsi="Arial" w:cs="Arial"/>
                <w:b/>
              </w:rPr>
              <w:t>company or entity</w:t>
            </w:r>
            <w:r w:rsidRPr="00D904DB">
              <w:rPr>
                <w:rFonts w:ascii="Arial" w:hAnsi="Arial" w:cs="Arial"/>
              </w:rPr>
              <w:t xml:space="preserve"> – an artificial person created by law with perpetual succession and a common seal but operating through the medium of directors.</w:t>
            </w:r>
          </w:p>
          <w:p w14:paraId="4243B613" w14:textId="77777777" w:rsidR="002B441E" w:rsidRPr="00D904DB" w:rsidRDefault="002B441E" w:rsidP="002B441E">
            <w:pPr>
              <w:jc w:val="both"/>
              <w:rPr>
                <w:rFonts w:ascii="Arial" w:hAnsi="Arial" w:cs="Arial"/>
              </w:rPr>
            </w:pPr>
            <w:r w:rsidRPr="00D904DB">
              <w:rPr>
                <w:rFonts w:ascii="Arial" w:hAnsi="Arial" w:cs="Arial"/>
                <w:b/>
              </w:rPr>
              <w:t xml:space="preserve">Directors </w:t>
            </w:r>
            <w:r w:rsidRPr="00D904DB">
              <w:rPr>
                <w:rFonts w:ascii="Arial" w:hAnsi="Arial" w:cs="Arial"/>
              </w:rPr>
              <w:t>– guardians of the company assets for the shareholders.</w:t>
            </w:r>
            <w:r w:rsidRPr="00D904DB">
              <w:rPr>
                <w:rFonts w:ascii="Arial" w:hAnsi="Arial" w:cs="Arial"/>
                <w:b/>
              </w:rPr>
              <w:t xml:space="preserve"> Managers</w:t>
            </w:r>
            <w:r w:rsidRPr="00D904DB">
              <w:rPr>
                <w:rFonts w:ascii="Arial" w:hAnsi="Arial" w:cs="Arial"/>
              </w:rPr>
              <w:t xml:space="preserve"> – those who use the company’s assets.</w:t>
            </w:r>
          </w:p>
          <w:p w14:paraId="3AACCA60" w14:textId="77777777" w:rsidR="002B441E" w:rsidRPr="00D904DB" w:rsidRDefault="002B441E" w:rsidP="002B441E">
            <w:pPr>
              <w:jc w:val="both"/>
              <w:rPr>
                <w:rFonts w:ascii="Arial" w:hAnsi="Arial" w:cs="Arial"/>
              </w:rPr>
            </w:pPr>
            <w:r w:rsidRPr="00D904DB">
              <w:rPr>
                <w:rFonts w:ascii="Arial" w:hAnsi="Arial" w:cs="Arial"/>
                <w:b/>
              </w:rPr>
              <w:t xml:space="preserve">Shareholders </w:t>
            </w:r>
            <w:r w:rsidRPr="00D904DB">
              <w:rPr>
                <w:rFonts w:ascii="Arial" w:hAnsi="Arial" w:cs="Arial"/>
              </w:rPr>
              <w:t xml:space="preserve">– those that own the company for private or public entities or the line Ministers representing the Government. </w:t>
            </w:r>
            <w:r w:rsidRPr="00D904DB">
              <w:rPr>
                <w:rFonts w:ascii="Arial" w:hAnsi="Arial" w:cs="Arial"/>
                <w:b/>
              </w:rPr>
              <w:t>Stakeholders</w:t>
            </w:r>
            <w:r w:rsidRPr="00D904DB">
              <w:rPr>
                <w:rFonts w:ascii="Arial" w:hAnsi="Arial" w:cs="Arial"/>
              </w:rPr>
              <w:t xml:space="preserve"> – various.</w:t>
            </w:r>
          </w:p>
          <w:p w14:paraId="54018F59" w14:textId="77777777" w:rsidR="002B441E" w:rsidRDefault="002B441E" w:rsidP="002B441E">
            <w:pPr>
              <w:jc w:val="both"/>
              <w:rPr>
                <w:rFonts w:ascii="Arial" w:hAnsi="Arial" w:cs="Arial"/>
                <w:b/>
                <w:u w:val="single"/>
              </w:rPr>
            </w:pPr>
          </w:p>
          <w:p w14:paraId="62EB35CD" w14:textId="11DC85B1" w:rsidR="002B441E" w:rsidRPr="00D904DB" w:rsidRDefault="002B441E" w:rsidP="002B441E">
            <w:pPr>
              <w:jc w:val="both"/>
              <w:rPr>
                <w:rFonts w:ascii="Arial" w:hAnsi="Arial" w:cs="Arial"/>
                <w:b/>
                <w:u w:val="single"/>
              </w:rPr>
            </w:pPr>
            <w:r w:rsidRPr="00D904DB">
              <w:rPr>
                <w:rFonts w:ascii="Arial" w:hAnsi="Arial" w:cs="Arial"/>
                <w:b/>
                <w:u w:val="single"/>
              </w:rPr>
              <w:t>THE COMPANY</w:t>
            </w:r>
          </w:p>
          <w:p w14:paraId="747BDB7A" w14:textId="77777777" w:rsidR="002B441E" w:rsidRPr="00D904DB" w:rsidRDefault="002B441E" w:rsidP="002B441E">
            <w:pPr>
              <w:jc w:val="both"/>
              <w:rPr>
                <w:rFonts w:ascii="Arial" w:hAnsi="Arial" w:cs="Arial"/>
              </w:rPr>
            </w:pPr>
            <w:r w:rsidRPr="00D904DB">
              <w:rPr>
                <w:rFonts w:ascii="Arial" w:hAnsi="Arial" w:cs="Arial"/>
                <w:b/>
                <w:u w:val="single"/>
              </w:rPr>
              <w:t>Definition of a Company</w:t>
            </w:r>
          </w:p>
          <w:p w14:paraId="4E9FC7A3" w14:textId="77777777" w:rsidR="002B441E" w:rsidRPr="00D904DB" w:rsidRDefault="002B441E" w:rsidP="002B441E">
            <w:pPr>
              <w:jc w:val="both"/>
              <w:rPr>
                <w:rFonts w:ascii="Arial" w:hAnsi="Arial" w:cs="Arial"/>
              </w:rPr>
            </w:pPr>
            <w:r w:rsidRPr="00D904DB">
              <w:rPr>
                <w:rFonts w:ascii="Arial" w:hAnsi="Arial" w:cs="Arial"/>
              </w:rPr>
              <w:t xml:space="preserve">Prof. Haney: </w:t>
            </w:r>
            <w:r w:rsidRPr="00D904DB">
              <w:rPr>
                <w:rFonts w:ascii="Arial" w:hAnsi="Arial" w:cs="Arial"/>
                <w:iCs/>
              </w:rPr>
              <w:t>A company is an artificial person created by law, having separate entity, with a perpetual succession and common seal.</w:t>
            </w:r>
          </w:p>
          <w:p w14:paraId="62BA9CD7" w14:textId="77777777" w:rsidR="002B441E" w:rsidRPr="00D904DB" w:rsidRDefault="002B441E" w:rsidP="002B441E">
            <w:pPr>
              <w:jc w:val="both"/>
              <w:rPr>
                <w:rFonts w:ascii="Arial" w:hAnsi="Arial" w:cs="Arial"/>
                <w:iCs/>
              </w:rPr>
            </w:pPr>
            <w:r w:rsidRPr="00D904DB">
              <w:rPr>
                <w:rFonts w:ascii="Arial" w:hAnsi="Arial" w:cs="Arial"/>
              </w:rPr>
              <w:t xml:space="preserve">Chief Justice Marshall: </w:t>
            </w:r>
            <w:r w:rsidRPr="00D904DB">
              <w:rPr>
                <w:rFonts w:ascii="Arial" w:hAnsi="Arial" w:cs="Arial"/>
                <w:iCs/>
              </w:rPr>
              <w:t xml:space="preserve">A corporation is an artificial being, invisible, intangible, existing only in contemplation of the Law. </w:t>
            </w:r>
          </w:p>
          <w:p w14:paraId="2C1FE223" w14:textId="77777777" w:rsidR="002B441E" w:rsidRPr="00D904DB" w:rsidRDefault="002B441E" w:rsidP="002B441E">
            <w:pPr>
              <w:jc w:val="both"/>
              <w:rPr>
                <w:rFonts w:ascii="Arial" w:hAnsi="Arial" w:cs="Arial"/>
              </w:rPr>
            </w:pPr>
            <w:r w:rsidRPr="00D904DB">
              <w:rPr>
                <w:rFonts w:ascii="Arial" w:hAnsi="Arial" w:cs="Arial"/>
                <w:b/>
                <w:u w:val="single"/>
              </w:rPr>
              <w:t>Company as an Artificial Person</w:t>
            </w:r>
          </w:p>
          <w:p w14:paraId="5E33201F" w14:textId="77777777" w:rsidR="002B441E" w:rsidRPr="00D904DB" w:rsidRDefault="002B441E" w:rsidP="002B441E">
            <w:pPr>
              <w:jc w:val="both"/>
              <w:rPr>
                <w:rFonts w:ascii="Arial" w:hAnsi="Arial" w:cs="Arial"/>
              </w:rPr>
            </w:pPr>
            <w:r w:rsidRPr="00D904DB">
              <w:rPr>
                <w:rFonts w:ascii="Arial" w:hAnsi="Arial" w:cs="Arial"/>
              </w:rPr>
              <w:t>A company has an entity of its own, an existence which is entirely distinct from that of its individual shareholders.</w:t>
            </w:r>
          </w:p>
          <w:p w14:paraId="6A642312" w14:textId="77777777" w:rsidR="002B441E" w:rsidRDefault="002B441E" w:rsidP="002B441E">
            <w:pPr>
              <w:jc w:val="both"/>
              <w:rPr>
                <w:rFonts w:ascii="Arial" w:hAnsi="Arial" w:cs="Arial"/>
              </w:rPr>
            </w:pPr>
            <w:r w:rsidRPr="00D904DB">
              <w:rPr>
                <w:rFonts w:ascii="Arial" w:hAnsi="Arial" w:cs="Arial"/>
              </w:rPr>
              <w:t xml:space="preserve">In legal terminology, a company is an artificial person with perpetual succession. </w:t>
            </w:r>
          </w:p>
          <w:p w14:paraId="5461167E" w14:textId="77777777" w:rsidR="002B441E" w:rsidRDefault="002B441E" w:rsidP="00E21BA7">
            <w:pPr>
              <w:jc w:val="both"/>
              <w:rPr>
                <w:rFonts w:ascii="Arial" w:hAnsi="Arial" w:cs="Arial"/>
              </w:rPr>
            </w:pPr>
          </w:p>
          <w:p w14:paraId="3DAF61BB" w14:textId="1EA25344" w:rsidR="00E21BA7" w:rsidRDefault="00E21BA7" w:rsidP="00E21BA7">
            <w:pPr>
              <w:jc w:val="both"/>
              <w:rPr>
                <w:rFonts w:ascii="Arial" w:hAnsi="Arial" w:cs="Arial"/>
              </w:rPr>
            </w:pPr>
            <w:r w:rsidRPr="00D904DB">
              <w:rPr>
                <w:rFonts w:ascii="Arial" w:hAnsi="Arial" w:cs="Arial"/>
              </w:rPr>
              <w:t xml:space="preserve">A company comprises a number of persons known as members </w:t>
            </w:r>
            <w:r>
              <w:rPr>
                <w:rFonts w:ascii="Arial" w:hAnsi="Arial" w:cs="Arial"/>
              </w:rPr>
              <w:t xml:space="preserve">or shareholders or stockholders. </w:t>
            </w:r>
          </w:p>
          <w:p w14:paraId="0C451B6D" w14:textId="77777777" w:rsidR="00E21BA7" w:rsidRDefault="00E21BA7" w:rsidP="00E21BA7">
            <w:pPr>
              <w:jc w:val="both"/>
              <w:rPr>
                <w:rFonts w:ascii="Arial" w:hAnsi="Arial" w:cs="Arial"/>
              </w:rPr>
            </w:pPr>
            <w:r w:rsidRPr="00D904DB">
              <w:rPr>
                <w:rFonts w:ascii="Arial" w:hAnsi="Arial" w:cs="Arial"/>
              </w:rPr>
              <w:t xml:space="preserve">A company is a legal person which can sue others and be sued by others. </w:t>
            </w:r>
          </w:p>
          <w:p w14:paraId="5239EBEE" w14:textId="77777777" w:rsidR="00E21BA7" w:rsidRPr="00D904DB" w:rsidRDefault="00E21BA7" w:rsidP="00E21BA7">
            <w:pPr>
              <w:jc w:val="both"/>
              <w:rPr>
                <w:rFonts w:ascii="Arial" w:hAnsi="Arial" w:cs="Arial"/>
              </w:rPr>
            </w:pPr>
            <w:r w:rsidRPr="00D904DB">
              <w:rPr>
                <w:rFonts w:ascii="Arial" w:hAnsi="Arial" w:cs="Arial"/>
              </w:rPr>
              <w:t>Due to this unique feature the following things ensue:</w:t>
            </w:r>
          </w:p>
          <w:p w14:paraId="131CE04E" w14:textId="77777777" w:rsidR="00E21BA7" w:rsidRPr="00D904DB" w:rsidRDefault="00E21BA7" w:rsidP="00E21BA7">
            <w:pPr>
              <w:jc w:val="both"/>
              <w:rPr>
                <w:rFonts w:ascii="Arial" w:hAnsi="Arial" w:cs="Arial"/>
              </w:rPr>
            </w:pPr>
            <w:r w:rsidRPr="00D904DB">
              <w:rPr>
                <w:rFonts w:ascii="Arial" w:hAnsi="Arial" w:cs="Arial"/>
              </w:rPr>
              <w:t>1.A shareholder can enter into any contract with his/her company and can sue or be sued by it.</w:t>
            </w:r>
          </w:p>
          <w:p w14:paraId="55D5D7D1" w14:textId="77777777" w:rsidR="00E21BA7" w:rsidRPr="00D904DB" w:rsidRDefault="00E21BA7" w:rsidP="00E21BA7">
            <w:pPr>
              <w:jc w:val="both"/>
              <w:rPr>
                <w:rFonts w:ascii="Arial" w:hAnsi="Arial" w:cs="Arial"/>
              </w:rPr>
            </w:pPr>
            <w:r w:rsidRPr="00D904DB">
              <w:rPr>
                <w:rFonts w:ascii="Arial" w:hAnsi="Arial" w:cs="Arial"/>
              </w:rPr>
              <w:t>2.Shareholders are members of a company and not its agents.</w:t>
            </w:r>
          </w:p>
          <w:p w14:paraId="07C551B5" w14:textId="77777777" w:rsidR="00E21BA7" w:rsidRPr="00D904DB" w:rsidRDefault="00E21BA7" w:rsidP="00E21BA7">
            <w:pPr>
              <w:tabs>
                <w:tab w:val="num" w:pos="2520"/>
              </w:tabs>
              <w:jc w:val="both"/>
              <w:rPr>
                <w:rFonts w:ascii="Arial" w:hAnsi="Arial" w:cs="Arial"/>
              </w:rPr>
            </w:pPr>
            <w:r w:rsidRPr="00D904DB">
              <w:rPr>
                <w:rFonts w:ascii="Arial" w:hAnsi="Arial" w:cs="Arial"/>
              </w:rPr>
              <w:t>3, People who enter into contracts with a company do not derive any right of action against the shareholders of the company.</w:t>
            </w:r>
          </w:p>
          <w:p w14:paraId="37DC4BFF" w14:textId="77777777" w:rsidR="00E21BA7" w:rsidRPr="00D904DB" w:rsidRDefault="00E21BA7" w:rsidP="00E21BA7">
            <w:pPr>
              <w:tabs>
                <w:tab w:val="num" w:pos="2520"/>
              </w:tabs>
              <w:jc w:val="both"/>
              <w:rPr>
                <w:rFonts w:ascii="Arial" w:hAnsi="Arial" w:cs="Arial"/>
              </w:rPr>
            </w:pPr>
            <w:r w:rsidRPr="00D904DB">
              <w:rPr>
                <w:rFonts w:ascii="Arial" w:hAnsi="Arial" w:cs="Arial"/>
              </w:rPr>
              <w:t>4.Liability of each shareholder is limited to the face value of his/her shares.</w:t>
            </w:r>
          </w:p>
          <w:p w14:paraId="48D8CEF6" w14:textId="77777777" w:rsidR="00E21BA7" w:rsidRDefault="00E21BA7" w:rsidP="00E21BA7">
            <w:pPr>
              <w:jc w:val="both"/>
              <w:rPr>
                <w:rFonts w:ascii="Arial" w:hAnsi="Arial" w:cs="Arial"/>
              </w:rPr>
            </w:pPr>
            <w:r w:rsidRPr="00D904DB">
              <w:rPr>
                <w:rFonts w:ascii="Arial" w:hAnsi="Arial" w:cs="Arial"/>
              </w:rPr>
              <w:t>5.Shares in a company can be freely traded without restriction</w:t>
            </w:r>
          </w:p>
          <w:p w14:paraId="6C5E3758" w14:textId="77777777" w:rsidR="00E21BA7" w:rsidRDefault="00E21BA7" w:rsidP="00E21BA7">
            <w:pPr>
              <w:jc w:val="both"/>
              <w:rPr>
                <w:rFonts w:ascii="Arial" w:hAnsi="Arial" w:cs="Arial"/>
              </w:rPr>
            </w:pPr>
          </w:p>
          <w:p w14:paraId="3DB93288" w14:textId="67F05E42" w:rsidR="00076E4E" w:rsidRPr="00D904DB" w:rsidRDefault="002B441E" w:rsidP="00E21BA7">
            <w:pPr>
              <w:jc w:val="both"/>
              <w:rPr>
                <w:rFonts w:ascii="Arial" w:hAnsi="Arial" w:cs="Arial"/>
              </w:rPr>
            </w:pPr>
            <w:r w:rsidRPr="00D904DB">
              <w:rPr>
                <w:rFonts w:ascii="Arial" w:hAnsi="Arial" w:cs="Arial"/>
                <w:b/>
                <w:u w:val="single"/>
              </w:rPr>
              <w:t>COMPANY MANAGEMENT</w:t>
            </w:r>
          </w:p>
          <w:p w14:paraId="40F8740A" w14:textId="6760703E" w:rsidR="002160D4" w:rsidRPr="00D904DB" w:rsidRDefault="002160D4" w:rsidP="00076E4E">
            <w:pPr>
              <w:jc w:val="both"/>
              <w:rPr>
                <w:rFonts w:ascii="Arial" w:hAnsi="Arial" w:cs="Arial"/>
              </w:rPr>
            </w:pPr>
            <w:r w:rsidRPr="00D904DB">
              <w:rPr>
                <w:rFonts w:ascii="Arial" w:hAnsi="Arial" w:cs="Arial"/>
              </w:rPr>
              <w:t>Being an artificial person, a company cannot manage the business itself.</w:t>
            </w:r>
          </w:p>
          <w:p w14:paraId="1688857E" w14:textId="6675492F" w:rsidR="002160D4" w:rsidRPr="00D904DB" w:rsidRDefault="002160D4" w:rsidP="00076E4E">
            <w:pPr>
              <w:jc w:val="both"/>
              <w:rPr>
                <w:rFonts w:ascii="Arial" w:hAnsi="Arial" w:cs="Arial"/>
              </w:rPr>
            </w:pPr>
            <w:r w:rsidRPr="00D904DB">
              <w:rPr>
                <w:rFonts w:ascii="Arial" w:hAnsi="Arial" w:cs="Arial"/>
              </w:rPr>
              <w:t>Due to large number, divergence and wide geographical distribution of its members, shareholders of a public limited company cannot practically manage their company.</w:t>
            </w:r>
          </w:p>
          <w:p w14:paraId="0E75EECB" w14:textId="290C82BD" w:rsidR="002160D4" w:rsidRPr="00D904DB" w:rsidRDefault="002160D4" w:rsidP="00076E4E">
            <w:pPr>
              <w:jc w:val="both"/>
              <w:rPr>
                <w:rFonts w:ascii="Arial" w:hAnsi="Arial" w:cs="Arial"/>
              </w:rPr>
            </w:pPr>
            <w:r w:rsidRPr="00D904DB">
              <w:rPr>
                <w:rFonts w:ascii="Arial" w:hAnsi="Arial" w:cs="Arial"/>
              </w:rPr>
              <w:lastRenderedPageBreak/>
              <w:t>Company shareholders elect a suitable number of competent persons as directors to manage the affairs of the company.</w:t>
            </w:r>
          </w:p>
          <w:p w14:paraId="5D56A82D" w14:textId="7F7D35A5" w:rsidR="002160D4" w:rsidRPr="00D904DB" w:rsidRDefault="002160D4" w:rsidP="00076E4E">
            <w:pPr>
              <w:jc w:val="both"/>
              <w:rPr>
                <w:rFonts w:ascii="Arial" w:hAnsi="Arial" w:cs="Arial"/>
              </w:rPr>
            </w:pPr>
            <w:r w:rsidRPr="00D904DB">
              <w:rPr>
                <w:rFonts w:ascii="Arial" w:hAnsi="Arial" w:cs="Arial"/>
              </w:rPr>
              <w:t>Directors need not be drawn from existing shareholders.</w:t>
            </w:r>
          </w:p>
          <w:p w14:paraId="607EBCA8" w14:textId="5E742AA2" w:rsidR="002160D4" w:rsidRPr="00D904DB" w:rsidRDefault="002160D4" w:rsidP="00076E4E">
            <w:pPr>
              <w:jc w:val="both"/>
              <w:rPr>
                <w:rFonts w:ascii="Arial" w:hAnsi="Arial" w:cs="Arial"/>
              </w:rPr>
            </w:pPr>
            <w:r w:rsidRPr="00D904DB">
              <w:rPr>
                <w:rFonts w:ascii="Arial" w:hAnsi="Arial" w:cs="Arial"/>
              </w:rPr>
              <w:t>If owning a few shares is a precondition for appointment as directors this can be done at the time of joining the board.</w:t>
            </w:r>
          </w:p>
          <w:p w14:paraId="6A89CAA3" w14:textId="77777777" w:rsidR="00076E4E" w:rsidRPr="00D904DB" w:rsidRDefault="00076E4E" w:rsidP="00076E4E">
            <w:pPr>
              <w:jc w:val="both"/>
              <w:rPr>
                <w:rFonts w:ascii="Arial" w:hAnsi="Arial" w:cs="Arial"/>
                <w:b/>
                <w:u w:val="single"/>
              </w:rPr>
            </w:pPr>
          </w:p>
          <w:p w14:paraId="791871F6" w14:textId="3C858D48" w:rsidR="002160D4" w:rsidRPr="00D904DB" w:rsidRDefault="002160D4" w:rsidP="00076E4E">
            <w:pPr>
              <w:jc w:val="both"/>
              <w:rPr>
                <w:rFonts w:ascii="Arial" w:hAnsi="Arial" w:cs="Arial"/>
                <w:b/>
                <w:u w:val="single"/>
              </w:rPr>
            </w:pPr>
            <w:r w:rsidRPr="00D904DB">
              <w:rPr>
                <w:rFonts w:ascii="Arial" w:hAnsi="Arial" w:cs="Arial"/>
                <w:b/>
                <w:u w:val="single"/>
              </w:rPr>
              <w:t>DIRECTORS</w:t>
            </w:r>
          </w:p>
          <w:p w14:paraId="52A2E9AA" w14:textId="432FB3FE" w:rsidR="002160D4" w:rsidRPr="00D904DB" w:rsidRDefault="002160D4" w:rsidP="00076E4E">
            <w:pPr>
              <w:jc w:val="both"/>
              <w:rPr>
                <w:rFonts w:ascii="Arial" w:hAnsi="Arial" w:cs="Arial"/>
                <w:b/>
                <w:u w:val="single"/>
              </w:rPr>
            </w:pPr>
            <w:r w:rsidRPr="00D904DB">
              <w:rPr>
                <w:rFonts w:ascii="Arial" w:hAnsi="Arial" w:cs="Arial"/>
                <w:b/>
                <w:u w:val="single"/>
              </w:rPr>
              <w:t>Meaning of a Director</w:t>
            </w:r>
          </w:p>
          <w:p w14:paraId="26EB3BC8" w14:textId="423E367A" w:rsidR="002160D4" w:rsidRPr="00D904DB" w:rsidRDefault="002160D4" w:rsidP="00076E4E">
            <w:pPr>
              <w:jc w:val="both"/>
              <w:rPr>
                <w:rFonts w:ascii="Arial" w:hAnsi="Arial" w:cs="Arial"/>
              </w:rPr>
            </w:pPr>
            <w:r w:rsidRPr="00D904DB">
              <w:rPr>
                <w:rFonts w:ascii="Arial" w:hAnsi="Arial" w:cs="Arial"/>
              </w:rPr>
              <w:t>A director is any person occupying the position of director by whatever name it is called and discharging functions specified by the country’s company’s act.</w:t>
            </w:r>
          </w:p>
          <w:p w14:paraId="296137D5" w14:textId="22F1812A" w:rsidR="002160D4" w:rsidRPr="00D904DB" w:rsidRDefault="002160D4" w:rsidP="00076E4E">
            <w:pPr>
              <w:jc w:val="both"/>
              <w:rPr>
                <w:rFonts w:ascii="Arial" w:hAnsi="Arial" w:cs="Arial"/>
              </w:rPr>
            </w:pPr>
            <w:r w:rsidRPr="00D904DB">
              <w:rPr>
                <w:rFonts w:ascii="Arial" w:hAnsi="Arial" w:cs="Arial"/>
              </w:rPr>
              <w:t>A director has to be an individual person.</w:t>
            </w:r>
          </w:p>
          <w:p w14:paraId="11A7A77F" w14:textId="77777777" w:rsidR="002160D4" w:rsidRPr="00D904DB" w:rsidRDefault="002160D4" w:rsidP="00076E4E">
            <w:pPr>
              <w:ind w:left="1080"/>
              <w:jc w:val="both"/>
              <w:rPr>
                <w:rFonts w:ascii="Arial" w:hAnsi="Arial" w:cs="Arial"/>
              </w:rPr>
            </w:pPr>
          </w:p>
          <w:p w14:paraId="67D160B1" w14:textId="25F4FC54" w:rsidR="002160D4" w:rsidRPr="00D904DB" w:rsidRDefault="002160D4" w:rsidP="00076E4E">
            <w:pPr>
              <w:jc w:val="both"/>
              <w:rPr>
                <w:rFonts w:ascii="Arial" w:hAnsi="Arial" w:cs="Arial"/>
                <w:b/>
                <w:u w:val="single"/>
              </w:rPr>
            </w:pPr>
            <w:r w:rsidRPr="00D904DB">
              <w:rPr>
                <w:rFonts w:ascii="Arial" w:hAnsi="Arial" w:cs="Arial"/>
                <w:b/>
                <w:u w:val="single"/>
              </w:rPr>
              <w:t>Types of Directors</w:t>
            </w:r>
          </w:p>
          <w:p w14:paraId="0A6859C9" w14:textId="6640AE79" w:rsidR="002160D4" w:rsidRPr="00D904DB" w:rsidRDefault="002160D4" w:rsidP="00076E4E">
            <w:pPr>
              <w:ind w:right="245"/>
              <w:jc w:val="both"/>
              <w:rPr>
                <w:rFonts w:ascii="Arial" w:hAnsi="Arial" w:cs="Arial"/>
                <w:lang w:val="en-ZW"/>
              </w:rPr>
            </w:pPr>
            <w:r w:rsidRPr="00D904DB">
              <w:rPr>
                <w:rFonts w:ascii="Arial" w:hAnsi="Arial" w:cs="Arial"/>
                <w:lang w:val="en-ZW"/>
              </w:rPr>
              <w:t>Broadly there are two types – Executive (inside) and non-Executive (outside) directors.</w:t>
            </w:r>
          </w:p>
          <w:p w14:paraId="604924A5" w14:textId="5AF9C67A" w:rsidR="002160D4" w:rsidRPr="00D904DB" w:rsidRDefault="002160D4" w:rsidP="00AA6D31">
            <w:pPr>
              <w:pStyle w:val="ListParagraph"/>
              <w:numPr>
                <w:ilvl w:val="0"/>
                <w:numId w:val="5"/>
              </w:numPr>
              <w:ind w:right="245"/>
              <w:jc w:val="both"/>
              <w:rPr>
                <w:rFonts w:ascii="Arial" w:hAnsi="Arial" w:cs="Arial"/>
                <w:lang w:val="en-ZW"/>
              </w:rPr>
            </w:pPr>
            <w:r w:rsidRPr="00D904DB">
              <w:rPr>
                <w:rFonts w:ascii="Arial" w:hAnsi="Arial" w:cs="Arial"/>
                <w:lang w:val="en-ZW"/>
              </w:rPr>
              <w:t>Executive directors deal with the day to day management of the company.</w:t>
            </w:r>
          </w:p>
          <w:p w14:paraId="710FC9B8" w14:textId="77777777" w:rsidR="002160D4" w:rsidRPr="00D904DB" w:rsidRDefault="002160D4" w:rsidP="00AA6D31">
            <w:pPr>
              <w:pStyle w:val="ListParagraph"/>
              <w:numPr>
                <w:ilvl w:val="0"/>
                <w:numId w:val="4"/>
              </w:numPr>
              <w:ind w:right="245"/>
              <w:jc w:val="both"/>
              <w:rPr>
                <w:rFonts w:ascii="Arial" w:hAnsi="Arial" w:cs="Arial"/>
                <w:lang w:val="en-ZW"/>
              </w:rPr>
            </w:pPr>
            <w:r w:rsidRPr="00D904DB">
              <w:rPr>
                <w:rFonts w:ascii="Arial" w:hAnsi="Arial" w:cs="Arial"/>
                <w:lang w:val="en-ZW"/>
              </w:rPr>
              <w:t>One special executive director is one who owns, manages and directs entities – this has been a recipe for disaster and has caused many corporate collapses, e.g. banks collapses on 2003/4 and more recently the Renaissance case.</w:t>
            </w:r>
          </w:p>
          <w:p w14:paraId="05BA9ABF" w14:textId="77777777" w:rsidR="002160D4" w:rsidRPr="00D904DB" w:rsidRDefault="002160D4" w:rsidP="00AA6D31">
            <w:pPr>
              <w:pStyle w:val="ListParagraph"/>
              <w:numPr>
                <w:ilvl w:val="0"/>
                <w:numId w:val="4"/>
              </w:numPr>
              <w:ind w:right="245"/>
              <w:jc w:val="both"/>
              <w:rPr>
                <w:rFonts w:ascii="Arial" w:hAnsi="Arial" w:cs="Arial"/>
                <w:lang w:val="en-ZW"/>
              </w:rPr>
            </w:pPr>
            <w:r w:rsidRPr="00D904DB">
              <w:rPr>
                <w:rFonts w:ascii="Arial" w:hAnsi="Arial" w:cs="Arial"/>
                <w:lang w:val="en-ZW"/>
              </w:rPr>
              <w:t>The question being asked is to what extent can an investor put his investment in a company and leaves others to manage and direct it on his behalf – a fine balance needs to be struck between ownership and control of entities.</w:t>
            </w:r>
          </w:p>
          <w:p w14:paraId="62CF5173" w14:textId="77777777" w:rsidR="002160D4" w:rsidRPr="00D904DB" w:rsidRDefault="002160D4" w:rsidP="00076E4E">
            <w:pPr>
              <w:pStyle w:val="ListParagraph"/>
              <w:ind w:left="2160" w:right="245" w:hanging="720"/>
              <w:jc w:val="both"/>
              <w:rPr>
                <w:rFonts w:ascii="Arial" w:hAnsi="Arial" w:cs="Arial"/>
                <w:lang w:val="en-ZW"/>
              </w:rPr>
            </w:pPr>
          </w:p>
          <w:p w14:paraId="46748E3B" w14:textId="5C09C16F" w:rsidR="002160D4" w:rsidRPr="00D904DB" w:rsidRDefault="002160D4" w:rsidP="00AA6D31">
            <w:pPr>
              <w:pStyle w:val="ListParagraph"/>
              <w:numPr>
                <w:ilvl w:val="0"/>
                <w:numId w:val="5"/>
              </w:numPr>
              <w:ind w:right="245"/>
              <w:jc w:val="both"/>
              <w:rPr>
                <w:rFonts w:ascii="Arial" w:hAnsi="Arial" w:cs="Arial"/>
                <w:lang w:val="en-ZW"/>
              </w:rPr>
            </w:pPr>
            <w:r w:rsidRPr="00D904DB">
              <w:rPr>
                <w:rFonts w:ascii="Arial" w:hAnsi="Arial" w:cs="Arial"/>
                <w:lang w:val="en-ZW"/>
              </w:rPr>
              <w:t xml:space="preserve">Non-Executive directors, who: </w:t>
            </w:r>
          </w:p>
          <w:p w14:paraId="00814507" w14:textId="77777777" w:rsidR="002160D4" w:rsidRPr="00D904DB" w:rsidRDefault="002160D4" w:rsidP="00AA6D31">
            <w:pPr>
              <w:pStyle w:val="ListParagraph"/>
              <w:numPr>
                <w:ilvl w:val="0"/>
                <w:numId w:val="6"/>
              </w:numPr>
              <w:ind w:right="245"/>
              <w:jc w:val="both"/>
              <w:rPr>
                <w:rFonts w:ascii="Arial" w:hAnsi="Arial" w:cs="Arial"/>
                <w:lang w:val="en-ZW"/>
              </w:rPr>
            </w:pPr>
            <w:proofErr w:type="gramStart"/>
            <w:r w:rsidRPr="00D904DB">
              <w:rPr>
                <w:rFonts w:ascii="Arial" w:hAnsi="Arial" w:cs="Arial"/>
                <w:lang w:val="en-ZW"/>
              </w:rPr>
              <w:t>are</w:t>
            </w:r>
            <w:proofErr w:type="gramEnd"/>
            <w:r w:rsidRPr="00D904DB">
              <w:rPr>
                <w:rFonts w:ascii="Arial" w:hAnsi="Arial" w:cs="Arial"/>
                <w:lang w:val="en-ZW"/>
              </w:rPr>
              <w:t xml:space="preserve"> not part of management?</w:t>
            </w:r>
          </w:p>
          <w:p w14:paraId="7A41DDFA" w14:textId="77777777" w:rsidR="002160D4" w:rsidRPr="00D904DB" w:rsidRDefault="002160D4" w:rsidP="00AA6D31">
            <w:pPr>
              <w:pStyle w:val="ListParagraph"/>
              <w:numPr>
                <w:ilvl w:val="0"/>
                <w:numId w:val="6"/>
              </w:numPr>
              <w:ind w:right="245"/>
              <w:jc w:val="both"/>
              <w:rPr>
                <w:rFonts w:ascii="Arial" w:hAnsi="Arial" w:cs="Arial"/>
                <w:lang w:val="en-ZW"/>
              </w:rPr>
            </w:pPr>
            <w:r w:rsidRPr="00D904DB">
              <w:rPr>
                <w:rFonts w:ascii="Arial" w:hAnsi="Arial" w:cs="Arial"/>
                <w:lang w:val="en-ZW"/>
              </w:rPr>
              <w:t>discharge oversight functions and are expected to bring a wider perceptive and robust independence to the Board’s deliberations and decision making processes.</w:t>
            </w:r>
          </w:p>
          <w:p w14:paraId="4BEDC81E" w14:textId="77777777" w:rsidR="002160D4" w:rsidRPr="00D904DB" w:rsidRDefault="002160D4" w:rsidP="00076E4E">
            <w:pPr>
              <w:pStyle w:val="ListParagraph"/>
              <w:ind w:left="1800" w:right="245"/>
              <w:jc w:val="both"/>
              <w:rPr>
                <w:rFonts w:ascii="Arial" w:hAnsi="Arial" w:cs="Arial"/>
                <w:lang w:val="en-ZW"/>
              </w:rPr>
            </w:pPr>
          </w:p>
          <w:p w14:paraId="7C22F57F" w14:textId="4EF03746" w:rsidR="002160D4" w:rsidRPr="00D904DB" w:rsidRDefault="002160D4" w:rsidP="00076E4E">
            <w:pPr>
              <w:ind w:right="245"/>
              <w:jc w:val="both"/>
              <w:rPr>
                <w:rFonts w:ascii="Arial" w:hAnsi="Arial" w:cs="Arial"/>
                <w:lang w:val="en-ZW"/>
              </w:rPr>
            </w:pPr>
            <w:r w:rsidRPr="00D904DB">
              <w:rPr>
                <w:rFonts w:ascii="Arial" w:hAnsi="Arial" w:cs="Arial"/>
                <w:lang w:val="en-ZW"/>
              </w:rPr>
              <w:t>There are four (4) types of non-Executive directors.</w:t>
            </w:r>
          </w:p>
          <w:p w14:paraId="6430F7BB"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 xml:space="preserve">Independent </w:t>
            </w:r>
          </w:p>
          <w:p w14:paraId="459C9EAB"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Non-Independent</w:t>
            </w:r>
          </w:p>
          <w:p w14:paraId="247FE8E1"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Lead or Senior Independent</w:t>
            </w:r>
          </w:p>
          <w:p w14:paraId="5A15C2A6"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Professional non-executive director</w:t>
            </w:r>
          </w:p>
          <w:p w14:paraId="453969BA" w14:textId="77777777" w:rsidR="00076E4E" w:rsidRPr="00D904DB" w:rsidRDefault="00076E4E" w:rsidP="00076E4E">
            <w:pPr>
              <w:ind w:right="245"/>
              <w:jc w:val="both"/>
              <w:rPr>
                <w:rFonts w:ascii="Arial" w:hAnsi="Arial" w:cs="Arial"/>
                <w:lang w:val="en-ZW"/>
              </w:rPr>
            </w:pPr>
          </w:p>
          <w:p w14:paraId="1BE01389" w14:textId="64485032" w:rsidR="002160D4" w:rsidRPr="00D904DB" w:rsidRDefault="002160D4" w:rsidP="00AA6D31">
            <w:pPr>
              <w:pStyle w:val="ListParagraph"/>
              <w:numPr>
                <w:ilvl w:val="0"/>
                <w:numId w:val="7"/>
              </w:numPr>
              <w:ind w:right="245"/>
              <w:jc w:val="both"/>
              <w:rPr>
                <w:rFonts w:ascii="Arial" w:hAnsi="Arial" w:cs="Arial"/>
                <w:lang w:val="en-ZW"/>
              </w:rPr>
            </w:pPr>
            <w:r w:rsidRPr="00D904DB">
              <w:rPr>
                <w:rFonts w:ascii="Arial" w:hAnsi="Arial" w:cs="Arial"/>
                <w:lang w:val="en-ZW"/>
              </w:rPr>
              <w:t xml:space="preserve">An independent non-executive director is one with no material relationship with the company.  </w:t>
            </w:r>
            <w:r w:rsidRPr="00D904DB">
              <w:rPr>
                <w:rFonts w:ascii="Arial" w:hAnsi="Arial" w:cs="Arial"/>
                <w:b/>
                <w:u w:val="single"/>
                <w:lang w:val="en-ZW"/>
              </w:rPr>
              <w:t>N.B</w:t>
            </w:r>
            <w:r w:rsidRPr="00D904DB">
              <w:rPr>
                <w:rFonts w:ascii="Arial" w:hAnsi="Arial" w:cs="Arial"/>
                <w:lang w:val="en-ZW"/>
              </w:rPr>
              <w:t xml:space="preserve">.  For one to be truly independent, one should enjoy freedom, in both reality and appearance, from a material relationship, which materially affects or interferes with one’s capacity to act independently.  </w:t>
            </w:r>
            <w:r w:rsidRPr="00D904DB">
              <w:rPr>
                <w:rFonts w:ascii="Arial" w:hAnsi="Arial" w:cs="Arial"/>
                <w:b/>
                <w:i/>
                <w:lang w:val="en-ZW"/>
              </w:rPr>
              <w:t xml:space="preserve">See </w:t>
            </w:r>
            <w:proofErr w:type="spellStart"/>
            <w:r w:rsidRPr="00D904DB">
              <w:rPr>
                <w:rFonts w:ascii="Arial" w:hAnsi="Arial" w:cs="Arial"/>
                <w:b/>
                <w:i/>
                <w:lang w:val="en-ZW"/>
              </w:rPr>
              <w:t>Dube</w:t>
            </w:r>
            <w:proofErr w:type="spellEnd"/>
            <w:r w:rsidRPr="00D904DB">
              <w:rPr>
                <w:rFonts w:ascii="Arial" w:hAnsi="Arial" w:cs="Arial"/>
                <w:b/>
                <w:i/>
                <w:lang w:val="en-ZW"/>
              </w:rPr>
              <w:t xml:space="preserve"> Page </w:t>
            </w:r>
            <w:proofErr w:type="gramStart"/>
            <w:r w:rsidRPr="00D904DB">
              <w:rPr>
                <w:rFonts w:ascii="Arial" w:hAnsi="Arial" w:cs="Arial"/>
                <w:b/>
                <w:i/>
                <w:lang w:val="en-ZW"/>
              </w:rPr>
              <w:t>31,(</w:t>
            </w:r>
            <w:proofErr w:type="gramEnd"/>
            <w:r w:rsidRPr="00D904DB">
              <w:rPr>
                <w:rFonts w:ascii="Arial" w:hAnsi="Arial" w:cs="Arial"/>
                <w:b/>
                <w:i/>
                <w:lang w:val="en-ZW"/>
              </w:rPr>
              <w:t>2008</w:t>
            </w:r>
            <w:r w:rsidRPr="00D904DB">
              <w:rPr>
                <w:rFonts w:ascii="Arial" w:hAnsi="Arial" w:cs="Arial"/>
                <w:lang w:val="en-ZW"/>
              </w:rPr>
              <w:t>)</w:t>
            </w:r>
          </w:p>
          <w:p w14:paraId="66F40D9C" w14:textId="11B1A048" w:rsidR="002160D4" w:rsidRPr="00D904DB" w:rsidRDefault="002160D4" w:rsidP="00AA6D31">
            <w:pPr>
              <w:pStyle w:val="ListParagraph"/>
              <w:numPr>
                <w:ilvl w:val="0"/>
                <w:numId w:val="7"/>
              </w:numPr>
              <w:ind w:right="245"/>
              <w:jc w:val="both"/>
              <w:rPr>
                <w:rFonts w:ascii="Arial" w:hAnsi="Arial" w:cs="Arial"/>
                <w:lang w:val="en-ZW"/>
              </w:rPr>
            </w:pPr>
            <w:r w:rsidRPr="00D904DB">
              <w:rPr>
                <w:rFonts w:ascii="Arial" w:hAnsi="Arial" w:cs="Arial"/>
                <w:lang w:val="en-ZW"/>
              </w:rPr>
              <w:lastRenderedPageBreak/>
              <w:t>A non-executive director who is not independent does have a material relationship with the company, e.g. a director who doubles as a supplier of goods and services, consultant and professional advisor.</w:t>
            </w:r>
          </w:p>
          <w:p w14:paraId="13D6B84F" w14:textId="13B00F51" w:rsidR="002160D4" w:rsidRPr="00D904DB" w:rsidRDefault="002160D4" w:rsidP="00AA6D31">
            <w:pPr>
              <w:pStyle w:val="ListParagraph"/>
              <w:numPr>
                <w:ilvl w:val="0"/>
                <w:numId w:val="7"/>
              </w:numPr>
              <w:ind w:right="245"/>
              <w:jc w:val="both"/>
              <w:rPr>
                <w:rFonts w:ascii="Arial" w:hAnsi="Arial" w:cs="Arial"/>
                <w:lang w:val="en-ZW"/>
              </w:rPr>
            </w:pPr>
            <w:r w:rsidRPr="00D904DB">
              <w:rPr>
                <w:rFonts w:ascii="Arial" w:hAnsi="Arial" w:cs="Arial"/>
                <w:lang w:val="en-ZW"/>
              </w:rPr>
              <w:t>A lead or senior independent non-executive director:</w:t>
            </w:r>
          </w:p>
          <w:p w14:paraId="2F6969F8"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is not part of management?</w:t>
            </w:r>
          </w:p>
          <w:p w14:paraId="7A131C91"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is appointed where a CEO doubles as Chairperson of the Board.</w:t>
            </w:r>
          </w:p>
          <w:p w14:paraId="4A3BDFD6"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acts as a link between the Chairman and outside directors including shareholders and stakeholders.</w:t>
            </w:r>
          </w:p>
          <w:p w14:paraId="7606E3A4" w14:textId="22F84CF3" w:rsidR="002160D4" w:rsidRPr="00D904DB" w:rsidRDefault="002160D4" w:rsidP="00076E4E">
            <w:pPr>
              <w:ind w:right="245"/>
              <w:jc w:val="both"/>
              <w:rPr>
                <w:rFonts w:ascii="Arial" w:hAnsi="Arial" w:cs="Arial"/>
                <w:lang w:val="en-ZW"/>
              </w:rPr>
            </w:pPr>
            <w:r w:rsidRPr="00D904DB">
              <w:rPr>
                <w:rFonts w:ascii="Arial" w:hAnsi="Arial" w:cs="Arial"/>
                <w:lang w:val="en-ZW"/>
              </w:rPr>
              <w:t xml:space="preserve">Has a say on agenda management issues especially where the CEO doubles as Chairman of the </w:t>
            </w:r>
            <w:r w:rsidR="00F1231E" w:rsidRPr="00D904DB">
              <w:rPr>
                <w:rFonts w:ascii="Arial" w:hAnsi="Arial" w:cs="Arial"/>
                <w:lang w:val="en-ZW"/>
              </w:rPr>
              <w:t>Board?</w:t>
            </w:r>
          </w:p>
          <w:p w14:paraId="0157EEB0" w14:textId="77777777" w:rsidR="002160D4" w:rsidRPr="00D904DB" w:rsidRDefault="002160D4" w:rsidP="00076E4E">
            <w:pPr>
              <w:ind w:right="245"/>
              <w:jc w:val="both"/>
              <w:rPr>
                <w:rFonts w:ascii="Arial" w:hAnsi="Arial" w:cs="Arial"/>
                <w:lang w:val="en-ZW"/>
              </w:rPr>
            </w:pPr>
            <w:r w:rsidRPr="00D904DB">
              <w:rPr>
                <w:rFonts w:ascii="Arial" w:hAnsi="Arial" w:cs="Arial"/>
                <w:lang w:val="en-ZW"/>
              </w:rPr>
              <w:t>Performs other independent enhancing functions.</w:t>
            </w:r>
          </w:p>
          <w:p w14:paraId="256C7CD4" w14:textId="77777777" w:rsidR="002160D4" w:rsidRPr="00D904DB" w:rsidRDefault="002160D4" w:rsidP="00076E4E">
            <w:pPr>
              <w:pStyle w:val="ListParagraph"/>
              <w:jc w:val="both"/>
              <w:rPr>
                <w:rFonts w:ascii="Arial" w:hAnsi="Arial" w:cs="Arial"/>
                <w:lang w:val="en-ZW"/>
              </w:rPr>
            </w:pPr>
          </w:p>
          <w:p w14:paraId="4DFD8EE8" w14:textId="6E1DF800" w:rsidR="002160D4" w:rsidRPr="00D904DB" w:rsidRDefault="002160D4" w:rsidP="00AA6D31">
            <w:pPr>
              <w:pStyle w:val="ListParagraph"/>
              <w:numPr>
                <w:ilvl w:val="0"/>
                <w:numId w:val="7"/>
              </w:numPr>
              <w:ind w:right="245"/>
              <w:jc w:val="both"/>
              <w:rPr>
                <w:rFonts w:ascii="Arial" w:hAnsi="Arial" w:cs="Arial"/>
                <w:lang w:val="en-ZW"/>
              </w:rPr>
            </w:pPr>
            <w:r w:rsidRPr="00D904DB">
              <w:rPr>
                <w:rFonts w:ascii="Arial" w:hAnsi="Arial" w:cs="Arial"/>
                <w:lang w:val="en-ZW"/>
              </w:rPr>
              <w:t>The Professional non-executive director is one:</w:t>
            </w:r>
          </w:p>
          <w:p w14:paraId="136040F9"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 xml:space="preserve">Appointed for the special professional skills he or she brings to the board, </w:t>
            </w:r>
            <w:proofErr w:type="spellStart"/>
            <w:r w:rsidRPr="00D904DB">
              <w:rPr>
                <w:rFonts w:ascii="Arial" w:hAnsi="Arial" w:cs="Arial"/>
                <w:lang w:val="en-ZW"/>
              </w:rPr>
              <w:t>e.g</w:t>
            </w:r>
            <w:proofErr w:type="spellEnd"/>
            <w:r w:rsidRPr="00D904DB">
              <w:rPr>
                <w:rFonts w:ascii="Arial" w:hAnsi="Arial" w:cs="Arial"/>
                <w:lang w:val="en-ZW"/>
              </w:rPr>
              <w:t xml:space="preserve"> lawyers, accountants, engineers, etc.</w:t>
            </w:r>
          </w:p>
          <w:p w14:paraId="6EA954CA"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Is relied on for professional guidance on issues falling within the ambit of his skills.</w:t>
            </w:r>
          </w:p>
          <w:p w14:paraId="7126BC65"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Must be independent in the true sense of the word-</w:t>
            </w:r>
          </w:p>
          <w:p w14:paraId="761667FF"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Can a lawyer be a board member in a company where his law firm renders legal services and remain independent?</w:t>
            </w:r>
          </w:p>
          <w:p w14:paraId="31E081AE" w14:textId="18FA2D7B"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Can a lawyer be a Chairman of an entity to which a company in which he is a major shareholder or has visible influence renders banking or financial or any other services and yet remain independent?</w:t>
            </w:r>
          </w:p>
          <w:p w14:paraId="0CDBC52F" w14:textId="77777777" w:rsidR="002160D4" w:rsidRPr="00D904DB" w:rsidRDefault="002160D4" w:rsidP="00076E4E">
            <w:pPr>
              <w:ind w:left="720" w:right="245"/>
              <w:contextualSpacing/>
              <w:jc w:val="both"/>
              <w:rPr>
                <w:rFonts w:ascii="Arial" w:hAnsi="Arial" w:cs="Arial"/>
                <w:lang w:val="en-ZW"/>
              </w:rPr>
            </w:pPr>
          </w:p>
          <w:p w14:paraId="66284ECC"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The following questions have been asked about a professional director to which answers are required.</w:t>
            </w:r>
          </w:p>
          <w:p w14:paraId="3363E730" w14:textId="77777777" w:rsidR="002160D4" w:rsidRPr="00D904DB" w:rsidRDefault="002160D4" w:rsidP="00076E4E">
            <w:pPr>
              <w:ind w:left="2520" w:right="245"/>
              <w:contextualSpacing/>
              <w:jc w:val="both"/>
              <w:rPr>
                <w:rFonts w:ascii="Arial" w:hAnsi="Arial" w:cs="Arial"/>
                <w:lang w:val="en-ZW"/>
              </w:rPr>
            </w:pPr>
          </w:p>
          <w:p w14:paraId="1AA8F8AD"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 xml:space="preserve">A straightforward answer to all these questions is that such a Chairman is not independent and should make a simple choice either to remain chairman, and stop all his other entities from rendering services to the entity he chairs or stop being chairman and let the entities continue to render the services. </w:t>
            </w:r>
          </w:p>
          <w:p w14:paraId="5F58CF53" w14:textId="77777777" w:rsidR="002160D4" w:rsidRPr="00D904DB" w:rsidRDefault="002160D4" w:rsidP="00076E4E">
            <w:pPr>
              <w:ind w:left="2520" w:right="245"/>
              <w:contextualSpacing/>
              <w:jc w:val="both"/>
              <w:rPr>
                <w:rFonts w:ascii="Arial" w:hAnsi="Arial" w:cs="Arial"/>
                <w:lang w:val="en-ZW"/>
              </w:rPr>
            </w:pPr>
          </w:p>
          <w:p w14:paraId="6D16921E" w14:textId="77777777" w:rsidR="002160D4" w:rsidRPr="00D904DB" w:rsidRDefault="002160D4" w:rsidP="00AA6D31">
            <w:pPr>
              <w:pStyle w:val="ListParagraph"/>
              <w:numPr>
                <w:ilvl w:val="0"/>
                <w:numId w:val="8"/>
              </w:numPr>
              <w:ind w:right="245"/>
              <w:jc w:val="both"/>
              <w:rPr>
                <w:rFonts w:ascii="Arial" w:hAnsi="Arial" w:cs="Arial"/>
                <w:lang w:val="en-ZW"/>
              </w:rPr>
            </w:pPr>
            <w:r w:rsidRPr="00D904DB">
              <w:rPr>
                <w:rFonts w:ascii="Arial" w:hAnsi="Arial" w:cs="Arial"/>
                <w:lang w:val="en-ZW"/>
              </w:rPr>
              <w:t>An argument has been advanced that the skills of the professional directors are rare and that their independence should be viewed as an ingredient of their professionalism, i.e. the skill of the professional legal or accounting or technical director is a given by virtue of them being professionals.</w:t>
            </w:r>
          </w:p>
          <w:p w14:paraId="15F0897A" w14:textId="77777777" w:rsidR="002160D4" w:rsidRPr="00D904DB" w:rsidRDefault="002160D4" w:rsidP="00076E4E">
            <w:pPr>
              <w:ind w:left="720"/>
              <w:jc w:val="both"/>
              <w:rPr>
                <w:rFonts w:ascii="Arial" w:hAnsi="Arial" w:cs="Arial"/>
                <w:lang w:val="en-ZW"/>
              </w:rPr>
            </w:pPr>
          </w:p>
          <w:p w14:paraId="18AE75BE" w14:textId="2C48AADC" w:rsidR="002160D4" w:rsidRPr="00D904DB" w:rsidRDefault="002160D4" w:rsidP="00F1231E">
            <w:pPr>
              <w:pStyle w:val="ListParagraph"/>
              <w:numPr>
                <w:ilvl w:val="0"/>
                <w:numId w:val="5"/>
              </w:numPr>
              <w:ind w:right="245"/>
              <w:jc w:val="both"/>
              <w:rPr>
                <w:rFonts w:ascii="Arial" w:hAnsi="Arial" w:cs="Arial"/>
                <w:lang w:val="en-ZW"/>
              </w:rPr>
            </w:pPr>
            <w:r w:rsidRPr="00E21BA7">
              <w:rPr>
                <w:rFonts w:ascii="Arial" w:hAnsi="Arial" w:cs="Arial"/>
                <w:b/>
                <w:lang w:val="en-ZW"/>
              </w:rPr>
              <w:t>Other special types of directors</w:t>
            </w:r>
            <w:r w:rsidRPr="00D904DB">
              <w:rPr>
                <w:rFonts w:ascii="Arial" w:hAnsi="Arial" w:cs="Arial"/>
                <w:lang w:val="en-ZW"/>
              </w:rPr>
              <w:t>:</w:t>
            </w:r>
          </w:p>
          <w:p w14:paraId="77E7CA1E" w14:textId="77777777" w:rsidR="002160D4" w:rsidRPr="00D904DB" w:rsidRDefault="002160D4" w:rsidP="00076E4E">
            <w:pPr>
              <w:ind w:right="245"/>
              <w:contextualSpacing/>
              <w:jc w:val="both"/>
              <w:rPr>
                <w:rFonts w:ascii="Arial" w:hAnsi="Arial" w:cs="Arial"/>
                <w:lang w:val="en-ZW"/>
              </w:rPr>
            </w:pPr>
            <w:r w:rsidRPr="00E21BA7">
              <w:rPr>
                <w:rFonts w:ascii="Arial" w:hAnsi="Arial" w:cs="Arial"/>
                <w:b/>
                <w:lang w:val="en-ZW"/>
              </w:rPr>
              <w:t>The multiple director</w:t>
            </w:r>
            <w:r w:rsidRPr="00D904DB">
              <w:rPr>
                <w:rFonts w:ascii="Arial" w:hAnsi="Arial" w:cs="Arial"/>
                <w:lang w:val="en-ZW"/>
              </w:rPr>
              <w:t xml:space="preserve"> – is one who holds multiple board positions in various entities.</w:t>
            </w:r>
          </w:p>
          <w:p w14:paraId="0565489C" w14:textId="44562E51"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lastRenderedPageBreak/>
              <w:t>The question being asked is what is the ideal number of board appointments one should have to remain effective – suggested maximum of four (4).</w:t>
            </w:r>
          </w:p>
          <w:p w14:paraId="199F4C8F" w14:textId="77777777" w:rsidR="002160D4" w:rsidRPr="00D904DB" w:rsidRDefault="002160D4" w:rsidP="00076E4E">
            <w:pPr>
              <w:ind w:left="720"/>
              <w:jc w:val="both"/>
              <w:rPr>
                <w:rFonts w:ascii="Arial" w:hAnsi="Arial" w:cs="Arial"/>
                <w:lang w:val="en-ZW"/>
              </w:rPr>
            </w:pPr>
          </w:p>
          <w:p w14:paraId="0F48D328" w14:textId="77777777"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CEOs who trade board positions with other CEOs on the principle of ‘</w:t>
            </w:r>
            <w:r w:rsidRPr="00D904DB">
              <w:rPr>
                <w:rFonts w:ascii="Arial" w:hAnsi="Arial" w:cs="Arial"/>
                <w:b/>
                <w:i/>
                <w:lang w:val="en-ZW"/>
              </w:rPr>
              <w:t>you scratch my back and I scratch yours</w:t>
            </w:r>
            <w:r w:rsidRPr="00D904DB">
              <w:rPr>
                <w:rFonts w:ascii="Arial" w:hAnsi="Arial" w:cs="Arial"/>
                <w:lang w:val="en-ZW"/>
              </w:rPr>
              <w:t>’ – this is discouraged as it is a recipe for disaster riding as it does on collusive relationships.</w:t>
            </w:r>
          </w:p>
          <w:p w14:paraId="77D96AC3" w14:textId="77777777" w:rsidR="002160D4" w:rsidRPr="00D904DB" w:rsidRDefault="002160D4" w:rsidP="00076E4E">
            <w:pPr>
              <w:ind w:left="720"/>
              <w:jc w:val="both"/>
              <w:rPr>
                <w:rFonts w:ascii="Arial" w:hAnsi="Arial" w:cs="Arial"/>
                <w:lang w:val="en-ZW"/>
              </w:rPr>
            </w:pPr>
          </w:p>
          <w:p w14:paraId="7D44A8A3" w14:textId="6DA2B1D3" w:rsidR="002160D4" w:rsidRPr="00D904DB" w:rsidRDefault="002160D4" w:rsidP="00076E4E">
            <w:pPr>
              <w:ind w:right="245"/>
              <w:contextualSpacing/>
              <w:jc w:val="both"/>
              <w:rPr>
                <w:rFonts w:ascii="Arial" w:hAnsi="Arial" w:cs="Arial"/>
                <w:lang w:val="en-ZW"/>
              </w:rPr>
            </w:pPr>
            <w:r w:rsidRPr="00E21BA7">
              <w:rPr>
                <w:rFonts w:ascii="Arial" w:hAnsi="Arial" w:cs="Arial"/>
                <w:b/>
                <w:lang w:val="en-ZW"/>
              </w:rPr>
              <w:t>Shadow director</w:t>
            </w:r>
            <w:r w:rsidRPr="00D904DB">
              <w:rPr>
                <w:rFonts w:ascii="Arial" w:hAnsi="Arial" w:cs="Arial"/>
                <w:lang w:val="en-ZW"/>
              </w:rPr>
              <w:t xml:space="preserve"> – one who is not on the board of directors but is able to give instructions and directions to directors which directors will comply with.</w:t>
            </w:r>
            <w:r w:rsidR="00076E4E" w:rsidRPr="00D904DB">
              <w:rPr>
                <w:rFonts w:ascii="Arial" w:hAnsi="Arial" w:cs="Arial"/>
                <w:lang w:val="en-ZW"/>
              </w:rPr>
              <w:t xml:space="preserve"> </w:t>
            </w:r>
            <w:r w:rsidRPr="00D904DB">
              <w:rPr>
                <w:rFonts w:ascii="Arial" w:hAnsi="Arial" w:cs="Arial"/>
                <w:lang w:val="en-ZW"/>
              </w:rPr>
              <w:t xml:space="preserve">Zimbabwe has numerous examples of shadow directors, e.g. most major shareholders such as Nick van </w:t>
            </w:r>
            <w:proofErr w:type="spellStart"/>
            <w:r w:rsidRPr="00D904DB">
              <w:rPr>
                <w:rFonts w:ascii="Arial" w:hAnsi="Arial" w:cs="Arial"/>
                <w:lang w:val="en-ZW"/>
              </w:rPr>
              <w:t>Hoogstraten</w:t>
            </w:r>
            <w:proofErr w:type="spellEnd"/>
            <w:r w:rsidRPr="00D904DB">
              <w:rPr>
                <w:rFonts w:ascii="Arial" w:hAnsi="Arial" w:cs="Arial"/>
                <w:lang w:val="en-ZW"/>
              </w:rPr>
              <w:t xml:space="preserve">, </w:t>
            </w:r>
            <w:proofErr w:type="spellStart"/>
            <w:r w:rsidRPr="00D904DB">
              <w:rPr>
                <w:rFonts w:ascii="Arial" w:hAnsi="Arial" w:cs="Arial"/>
                <w:lang w:val="en-ZW"/>
              </w:rPr>
              <w:t>Mutumwa</w:t>
            </w:r>
            <w:proofErr w:type="spellEnd"/>
            <w:r w:rsidRPr="00D904DB">
              <w:rPr>
                <w:rFonts w:ascii="Arial" w:hAnsi="Arial" w:cs="Arial"/>
                <w:lang w:val="en-ZW"/>
              </w:rPr>
              <w:t xml:space="preserve"> </w:t>
            </w:r>
            <w:proofErr w:type="spellStart"/>
            <w:r w:rsidRPr="00D904DB">
              <w:rPr>
                <w:rFonts w:ascii="Arial" w:hAnsi="Arial" w:cs="Arial"/>
                <w:lang w:val="en-ZW"/>
              </w:rPr>
              <w:t>Mawere</w:t>
            </w:r>
            <w:proofErr w:type="spellEnd"/>
            <w:r w:rsidRPr="00D904DB">
              <w:rPr>
                <w:rFonts w:ascii="Arial" w:hAnsi="Arial" w:cs="Arial"/>
                <w:lang w:val="en-ZW"/>
              </w:rPr>
              <w:t>, line minister for parastatals.</w:t>
            </w:r>
          </w:p>
          <w:p w14:paraId="688E5EB8" w14:textId="158CE111"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Shadow directors have given birth to the culture of pre-meeting meetings at director, shareholder and stakeholder levels.</w:t>
            </w:r>
          </w:p>
          <w:p w14:paraId="525903B7" w14:textId="58A314ED"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Pointers to being a shadow director are:</w:t>
            </w:r>
          </w:p>
          <w:p w14:paraId="05285382" w14:textId="77777777" w:rsidR="00076E4E" w:rsidRPr="00D904DB" w:rsidRDefault="002160D4" w:rsidP="00076E4E">
            <w:pPr>
              <w:ind w:right="245"/>
              <w:contextualSpacing/>
              <w:jc w:val="both"/>
              <w:rPr>
                <w:rFonts w:ascii="Arial" w:hAnsi="Arial" w:cs="Arial"/>
                <w:lang w:val="en-ZW"/>
              </w:rPr>
            </w:pPr>
            <w:r w:rsidRPr="00D904DB">
              <w:rPr>
                <w:rFonts w:ascii="Arial" w:hAnsi="Arial" w:cs="Arial"/>
                <w:lang w:val="en-ZW"/>
              </w:rPr>
              <w:t>Being a signatory to the company bank account</w:t>
            </w:r>
          </w:p>
          <w:p w14:paraId="0CE6AEE6" w14:textId="7DAA310A"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Signing critical legal documents on behalf of the company</w:t>
            </w:r>
          </w:p>
          <w:p w14:paraId="08D05E30" w14:textId="77777777"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Attending board meetings</w:t>
            </w:r>
          </w:p>
          <w:p w14:paraId="3CBA067E" w14:textId="77777777"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Possessing critical information of the entity.</w:t>
            </w:r>
          </w:p>
          <w:p w14:paraId="4797EC4F" w14:textId="77777777" w:rsidR="002160D4" w:rsidRPr="00D904DB" w:rsidRDefault="002160D4" w:rsidP="00076E4E">
            <w:pPr>
              <w:ind w:left="3240" w:right="245"/>
              <w:contextualSpacing/>
              <w:jc w:val="both"/>
              <w:rPr>
                <w:rFonts w:ascii="Arial" w:hAnsi="Arial" w:cs="Arial"/>
                <w:lang w:val="en-ZW"/>
              </w:rPr>
            </w:pPr>
          </w:p>
          <w:p w14:paraId="2A51790E" w14:textId="77777777" w:rsidR="002160D4" w:rsidRPr="00D904DB" w:rsidRDefault="002160D4" w:rsidP="00076E4E">
            <w:pPr>
              <w:ind w:right="245"/>
              <w:contextualSpacing/>
              <w:jc w:val="both"/>
              <w:rPr>
                <w:rFonts w:ascii="Arial" w:hAnsi="Arial" w:cs="Arial"/>
                <w:lang w:val="en-ZW"/>
              </w:rPr>
            </w:pPr>
            <w:r w:rsidRPr="00D904DB">
              <w:rPr>
                <w:rFonts w:ascii="Arial" w:hAnsi="Arial" w:cs="Arial"/>
                <w:lang w:val="en-ZW"/>
              </w:rPr>
              <w:t>To what extent is the other directors bound by the resolutions made by ordinary directors?  The position is not clear although the Supreme Court of Zimbabwe attempted to make them liable in one of the SMM cases.</w:t>
            </w:r>
          </w:p>
          <w:p w14:paraId="129DC636" w14:textId="77777777" w:rsidR="002160D4" w:rsidRPr="00D904DB" w:rsidRDefault="002160D4" w:rsidP="00076E4E">
            <w:pPr>
              <w:ind w:left="2160" w:right="245" w:hanging="720"/>
              <w:contextualSpacing/>
              <w:jc w:val="both"/>
              <w:rPr>
                <w:rFonts w:ascii="Arial" w:hAnsi="Arial" w:cs="Arial"/>
                <w:lang w:val="en-ZW"/>
              </w:rPr>
            </w:pPr>
          </w:p>
          <w:p w14:paraId="49C9BAF7" w14:textId="225C39A2" w:rsidR="002160D4" w:rsidRPr="00D904DB" w:rsidRDefault="002160D4" w:rsidP="00415E92">
            <w:pPr>
              <w:jc w:val="both"/>
              <w:rPr>
                <w:rFonts w:ascii="Arial" w:hAnsi="Arial" w:cs="Arial"/>
                <w:b/>
                <w:u w:val="single"/>
              </w:rPr>
            </w:pPr>
            <w:r w:rsidRPr="00D904DB">
              <w:rPr>
                <w:rFonts w:ascii="Arial" w:hAnsi="Arial" w:cs="Arial"/>
                <w:b/>
                <w:u w:val="single"/>
              </w:rPr>
              <w:t>Qualification of directors</w:t>
            </w:r>
          </w:p>
          <w:p w14:paraId="60F46E23" w14:textId="3D8AB7AF" w:rsidR="002160D4" w:rsidRPr="00D904DB" w:rsidRDefault="002160D4" w:rsidP="00415E92">
            <w:pPr>
              <w:jc w:val="both"/>
              <w:rPr>
                <w:rFonts w:ascii="Arial" w:hAnsi="Arial" w:cs="Arial"/>
              </w:rPr>
            </w:pPr>
            <w:r w:rsidRPr="00D904DB">
              <w:rPr>
                <w:rFonts w:ascii="Arial" w:hAnsi="Arial" w:cs="Arial"/>
              </w:rPr>
              <w:t>No academic or professional qualifications are prescribed for directors in the Companies Act.</w:t>
            </w:r>
          </w:p>
          <w:p w14:paraId="495678E2" w14:textId="4DFEA848" w:rsidR="002160D4" w:rsidRPr="00D904DB" w:rsidRDefault="002160D4" w:rsidP="00415E92">
            <w:pPr>
              <w:jc w:val="both"/>
              <w:rPr>
                <w:rFonts w:ascii="Arial" w:hAnsi="Arial" w:cs="Arial"/>
              </w:rPr>
            </w:pPr>
            <w:r w:rsidRPr="00D904DB">
              <w:rPr>
                <w:rFonts w:ascii="Arial" w:hAnsi="Arial" w:cs="Arial"/>
              </w:rPr>
              <w:t>Act does not impose share qualification for directors.</w:t>
            </w:r>
          </w:p>
          <w:p w14:paraId="15685F74" w14:textId="44B5A78D" w:rsidR="002160D4" w:rsidRPr="00D904DB" w:rsidRDefault="00415E92" w:rsidP="00415E92">
            <w:pPr>
              <w:jc w:val="both"/>
              <w:rPr>
                <w:rFonts w:ascii="Arial" w:hAnsi="Arial" w:cs="Arial"/>
              </w:rPr>
            </w:pPr>
            <w:r w:rsidRPr="00D904DB">
              <w:rPr>
                <w:rFonts w:ascii="Arial" w:hAnsi="Arial" w:cs="Arial"/>
              </w:rPr>
              <w:t>S</w:t>
            </w:r>
            <w:r w:rsidR="002160D4" w:rsidRPr="00D904DB">
              <w:rPr>
                <w:rFonts w:ascii="Arial" w:hAnsi="Arial" w:cs="Arial"/>
              </w:rPr>
              <w:t xml:space="preserve">hould the company desire share qualifications these should contained in the in the Company’s </w:t>
            </w:r>
            <w:proofErr w:type="gramStart"/>
            <w:r w:rsidR="002160D4" w:rsidRPr="00D904DB">
              <w:rPr>
                <w:rFonts w:ascii="Arial" w:hAnsi="Arial" w:cs="Arial"/>
              </w:rPr>
              <w:t>Articles.</w:t>
            </w:r>
            <w:proofErr w:type="gramEnd"/>
          </w:p>
          <w:p w14:paraId="09DA6209" w14:textId="77777777" w:rsidR="00415E92" w:rsidRPr="00D904DB" w:rsidRDefault="00415E92" w:rsidP="00415E92">
            <w:pPr>
              <w:jc w:val="both"/>
              <w:rPr>
                <w:rFonts w:ascii="Arial" w:hAnsi="Arial" w:cs="Arial"/>
                <w:b/>
                <w:u w:val="single"/>
              </w:rPr>
            </w:pPr>
          </w:p>
          <w:p w14:paraId="2C7EDD77" w14:textId="0DB59323" w:rsidR="002160D4" w:rsidRPr="00D904DB" w:rsidRDefault="002160D4" w:rsidP="00415E92">
            <w:pPr>
              <w:jc w:val="both"/>
              <w:rPr>
                <w:rFonts w:ascii="Arial" w:hAnsi="Arial" w:cs="Arial"/>
                <w:b/>
              </w:rPr>
            </w:pPr>
            <w:r w:rsidRPr="00D904DB">
              <w:rPr>
                <w:rFonts w:ascii="Arial" w:hAnsi="Arial" w:cs="Arial"/>
                <w:b/>
                <w:u w:val="single"/>
              </w:rPr>
              <w:t>Disqualification of a Director</w:t>
            </w:r>
          </w:p>
          <w:p w14:paraId="7D55AED5" w14:textId="1B219073" w:rsidR="002160D4" w:rsidRPr="00D904DB" w:rsidRDefault="002160D4" w:rsidP="00415E92">
            <w:pPr>
              <w:jc w:val="both"/>
              <w:rPr>
                <w:rFonts w:ascii="Arial" w:hAnsi="Arial" w:cs="Arial"/>
              </w:rPr>
            </w:pPr>
            <w:r w:rsidRPr="00D904DB">
              <w:rPr>
                <w:rFonts w:ascii="Arial" w:hAnsi="Arial" w:cs="Arial"/>
              </w:rPr>
              <w:t>The following persons are unfit to be appointed as director of any company:</w:t>
            </w:r>
          </w:p>
          <w:p w14:paraId="4F60A493" w14:textId="77777777" w:rsidR="00415E92" w:rsidRPr="00D904DB" w:rsidRDefault="002160D4" w:rsidP="00415E92">
            <w:pPr>
              <w:jc w:val="both"/>
              <w:rPr>
                <w:rFonts w:ascii="Arial" w:hAnsi="Arial" w:cs="Arial"/>
              </w:rPr>
            </w:pPr>
            <w:r w:rsidRPr="00D904DB">
              <w:rPr>
                <w:rFonts w:ascii="Arial" w:hAnsi="Arial" w:cs="Arial"/>
              </w:rPr>
              <w:t xml:space="preserve">A person found by a court of law </w:t>
            </w:r>
            <w:r w:rsidR="00415E92" w:rsidRPr="00D904DB">
              <w:rPr>
                <w:rFonts w:ascii="Arial" w:hAnsi="Arial" w:cs="Arial"/>
              </w:rPr>
              <w:t>to be of unsound mind</w:t>
            </w:r>
          </w:p>
          <w:p w14:paraId="0A8B7C46" w14:textId="77777777" w:rsidR="00415E92" w:rsidRPr="00D904DB" w:rsidRDefault="002160D4" w:rsidP="00415E92">
            <w:pPr>
              <w:jc w:val="both"/>
              <w:rPr>
                <w:rFonts w:ascii="Arial" w:hAnsi="Arial" w:cs="Arial"/>
              </w:rPr>
            </w:pPr>
            <w:r w:rsidRPr="00D904DB">
              <w:rPr>
                <w:rFonts w:ascii="Arial" w:hAnsi="Arial" w:cs="Arial"/>
              </w:rPr>
              <w:t>An undischarged insolvent.</w:t>
            </w:r>
          </w:p>
          <w:p w14:paraId="1F8BA754" w14:textId="1E930DF7" w:rsidR="002160D4" w:rsidRPr="00D904DB" w:rsidRDefault="002160D4" w:rsidP="00415E92">
            <w:pPr>
              <w:jc w:val="both"/>
              <w:rPr>
                <w:rFonts w:ascii="Arial" w:hAnsi="Arial" w:cs="Arial"/>
              </w:rPr>
            </w:pPr>
            <w:r w:rsidRPr="00D904DB">
              <w:rPr>
                <w:rFonts w:ascii="Arial" w:hAnsi="Arial" w:cs="Arial"/>
              </w:rPr>
              <w:t>A person who has applied to be adjudged an insolvent.</w:t>
            </w:r>
          </w:p>
          <w:p w14:paraId="30065975" w14:textId="242B3E1B" w:rsidR="002160D4" w:rsidRPr="00D904DB" w:rsidRDefault="002160D4" w:rsidP="00415E92">
            <w:pPr>
              <w:jc w:val="both"/>
              <w:rPr>
                <w:rFonts w:ascii="Arial" w:hAnsi="Arial" w:cs="Arial"/>
              </w:rPr>
            </w:pPr>
            <w:r w:rsidRPr="00D904DB">
              <w:rPr>
                <w:rFonts w:ascii="Arial" w:hAnsi="Arial" w:cs="Arial"/>
              </w:rPr>
              <w:t>A person who has applied to be adjudged an insolvent.</w:t>
            </w:r>
          </w:p>
          <w:p w14:paraId="43943A50" w14:textId="1A97AF61" w:rsidR="002160D4" w:rsidRPr="00D904DB" w:rsidRDefault="002160D4" w:rsidP="00415E92">
            <w:pPr>
              <w:jc w:val="both"/>
              <w:rPr>
                <w:rFonts w:ascii="Arial" w:hAnsi="Arial" w:cs="Arial"/>
              </w:rPr>
            </w:pPr>
            <w:r w:rsidRPr="00D904DB">
              <w:rPr>
                <w:rFonts w:ascii="Arial" w:hAnsi="Arial" w:cs="Arial"/>
              </w:rPr>
              <w:t>Shouldn’t a board member who is adjudged by his professional regulatory board not be disqualified on that basis?</w:t>
            </w:r>
          </w:p>
          <w:p w14:paraId="288DEB00" w14:textId="77777777" w:rsidR="002160D4" w:rsidRPr="00D904DB" w:rsidRDefault="002160D4" w:rsidP="00076E4E">
            <w:pPr>
              <w:ind w:firstLine="720"/>
              <w:jc w:val="both"/>
              <w:rPr>
                <w:rFonts w:ascii="Arial" w:hAnsi="Arial" w:cs="Arial"/>
                <w:lang w:val="en-ZW"/>
              </w:rPr>
            </w:pPr>
          </w:p>
          <w:p w14:paraId="677D33F7" w14:textId="35715E5F" w:rsidR="002160D4" w:rsidRPr="00D904DB" w:rsidRDefault="002160D4" w:rsidP="00415E92">
            <w:pPr>
              <w:jc w:val="both"/>
              <w:rPr>
                <w:rFonts w:ascii="Arial" w:hAnsi="Arial" w:cs="Arial"/>
              </w:rPr>
            </w:pPr>
            <w:r w:rsidRPr="00D904DB">
              <w:rPr>
                <w:rFonts w:ascii="Arial" w:hAnsi="Arial" w:cs="Arial"/>
                <w:b/>
                <w:u w:val="single"/>
              </w:rPr>
              <w:t>Legal Position of Directors</w:t>
            </w:r>
          </w:p>
          <w:p w14:paraId="6A5FF0EA" w14:textId="77777777" w:rsidR="00415E92" w:rsidRPr="00D904DB" w:rsidRDefault="002160D4" w:rsidP="00415E92">
            <w:pPr>
              <w:jc w:val="both"/>
              <w:rPr>
                <w:rFonts w:ascii="Arial" w:hAnsi="Arial" w:cs="Arial"/>
              </w:rPr>
            </w:pPr>
            <w:r w:rsidRPr="00D904DB">
              <w:rPr>
                <w:rFonts w:ascii="Arial" w:hAnsi="Arial" w:cs="Arial"/>
              </w:rPr>
              <w:t>It is difficult to define the exact legal position of directors of a company’s directors.</w:t>
            </w:r>
          </w:p>
          <w:p w14:paraId="67DC46D7" w14:textId="77777777" w:rsidR="00415E92" w:rsidRPr="00D904DB" w:rsidRDefault="002160D4" w:rsidP="00415E92">
            <w:pPr>
              <w:jc w:val="both"/>
              <w:rPr>
                <w:rFonts w:ascii="Arial" w:hAnsi="Arial" w:cs="Arial"/>
              </w:rPr>
            </w:pPr>
            <w:r w:rsidRPr="00D904DB">
              <w:rPr>
                <w:rFonts w:ascii="Arial" w:hAnsi="Arial" w:cs="Arial"/>
              </w:rPr>
              <w:t>This is so because powers and responsibilities of di</w:t>
            </w:r>
            <w:r w:rsidR="00415E92" w:rsidRPr="00D904DB">
              <w:rPr>
                <w:rFonts w:ascii="Arial" w:hAnsi="Arial" w:cs="Arial"/>
              </w:rPr>
              <w:t>rectors are many and intricate.</w:t>
            </w:r>
          </w:p>
          <w:p w14:paraId="065CE695" w14:textId="77777777" w:rsidR="00415E92" w:rsidRPr="00D904DB" w:rsidRDefault="002160D4" w:rsidP="00415E92">
            <w:pPr>
              <w:jc w:val="both"/>
              <w:rPr>
                <w:rFonts w:ascii="Arial" w:hAnsi="Arial" w:cs="Arial"/>
              </w:rPr>
            </w:pPr>
            <w:r w:rsidRPr="00D904DB">
              <w:rPr>
                <w:rFonts w:ascii="Arial" w:hAnsi="Arial" w:cs="Arial"/>
              </w:rPr>
              <w:lastRenderedPageBreak/>
              <w:t>At law directors have been invariably described as agents, trustees and managing partners.</w:t>
            </w:r>
          </w:p>
          <w:p w14:paraId="3632DC8B" w14:textId="31077694" w:rsidR="002160D4" w:rsidRPr="00D904DB" w:rsidRDefault="002160D4" w:rsidP="00415E92">
            <w:pPr>
              <w:jc w:val="both"/>
              <w:rPr>
                <w:rFonts w:ascii="Arial" w:hAnsi="Arial" w:cs="Arial"/>
              </w:rPr>
            </w:pPr>
            <w:r w:rsidRPr="00D904DB">
              <w:rPr>
                <w:rFonts w:ascii="Arial" w:hAnsi="Arial" w:cs="Arial"/>
              </w:rPr>
              <w:t>Directors are neither owners nor employees of the company.</w:t>
            </w:r>
          </w:p>
          <w:p w14:paraId="327F3E32" w14:textId="5980A327" w:rsidR="002160D4" w:rsidRPr="00D904DB" w:rsidRDefault="002160D4" w:rsidP="00415E92">
            <w:pPr>
              <w:jc w:val="both"/>
              <w:rPr>
                <w:rFonts w:ascii="Arial" w:hAnsi="Arial" w:cs="Arial"/>
              </w:rPr>
            </w:pPr>
            <w:r w:rsidRPr="00D904DB">
              <w:rPr>
                <w:rFonts w:ascii="Arial" w:hAnsi="Arial" w:cs="Arial"/>
              </w:rPr>
              <w:t xml:space="preserve">Directors may incur personal liability under the following circumstances: </w:t>
            </w:r>
          </w:p>
          <w:p w14:paraId="4B4C0AC8" w14:textId="36FFE244" w:rsidR="002160D4" w:rsidRPr="00D904DB" w:rsidRDefault="002160D4" w:rsidP="00AA6D31">
            <w:pPr>
              <w:pStyle w:val="ListParagraph"/>
              <w:numPr>
                <w:ilvl w:val="0"/>
                <w:numId w:val="9"/>
              </w:numPr>
              <w:tabs>
                <w:tab w:val="num" w:pos="2880"/>
              </w:tabs>
              <w:jc w:val="both"/>
              <w:rPr>
                <w:rFonts w:ascii="Arial" w:hAnsi="Arial" w:cs="Arial"/>
              </w:rPr>
            </w:pPr>
            <w:r w:rsidRPr="00D904DB">
              <w:rPr>
                <w:rFonts w:ascii="Arial" w:hAnsi="Arial" w:cs="Arial"/>
              </w:rPr>
              <w:t>When they contract in own names;</w:t>
            </w:r>
          </w:p>
          <w:p w14:paraId="3F467A7D" w14:textId="77777777" w:rsidR="002160D4" w:rsidRPr="00D904DB" w:rsidRDefault="002160D4" w:rsidP="00AA6D31">
            <w:pPr>
              <w:pStyle w:val="ListParagraph"/>
              <w:numPr>
                <w:ilvl w:val="0"/>
                <w:numId w:val="9"/>
              </w:numPr>
              <w:tabs>
                <w:tab w:val="num" w:pos="2880"/>
              </w:tabs>
              <w:jc w:val="both"/>
              <w:rPr>
                <w:rFonts w:ascii="Arial" w:hAnsi="Arial" w:cs="Arial"/>
              </w:rPr>
            </w:pPr>
            <w:r w:rsidRPr="00D904DB">
              <w:rPr>
                <w:rFonts w:ascii="Arial" w:hAnsi="Arial" w:cs="Arial"/>
              </w:rPr>
              <w:t>When they use company’s name incorrectly e.g. leaving “Limited”;</w:t>
            </w:r>
          </w:p>
          <w:p w14:paraId="0DD5F377" w14:textId="77777777" w:rsidR="002160D4" w:rsidRPr="00D904DB" w:rsidRDefault="002160D4" w:rsidP="00AA6D31">
            <w:pPr>
              <w:pStyle w:val="ListParagraph"/>
              <w:numPr>
                <w:ilvl w:val="0"/>
                <w:numId w:val="9"/>
              </w:numPr>
              <w:tabs>
                <w:tab w:val="num" w:pos="2880"/>
              </w:tabs>
              <w:jc w:val="both"/>
              <w:rPr>
                <w:rFonts w:ascii="Arial" w:hAnsi="Arial" w:cs="Arial"/>
              </w:rPr>
            </w:pPr>
            <w:r w:rsidRPr="00D904DB">
              <w:rPr>
                <w:rFonts w:ascii="Arial" w:hAnsi="Arial" w:cs="Arial"/>
              </w:rPr>
              <w:t xml:space="preserve">When status of signatory is clear (e.g. principal or agent) and </w:t>
            </w:r>
          </w:p>
          <w:p w14:paraId="63E9DED7" w14:textId="77777777" w:rsidR="002160D4" w:rsidRPr="00D904DB" w:rsidRDefault="002160D4" w:rsidP="00AA6D31">
            <w:pPr>
              <w:pStyle w:val="ListParagraph"/>
              <w:numPr>
                <w:ilvl w:val="0"/>
                <w:numId w:val="9"/>
              </w:numPr>
              <w:tabs>
                <w:tab w:val="num" w:pos="2880"/>
              </w:tabs>
              <w:jc w:val="both"/>
              <w:rPr>
                <w:rFonts w:ascii="Arial" w:hAnsi="Arial" w:cs="Arial"/>
              </w:rPr>
            </w:pPr>
            <w:r w:rsidRPr="00D904DB">
              <w:rPr>
                <w:rFonts w:ascii="Arial" w:hAnsi="Arial" w:cs="Arial"/>
              </w:rPr>
              <w:t xml:space="preserve">When they exceed their authority or borrowing limits. </w:t>
            </w:r>
          </w:p>
          <w:p w14:paraId="51EC0DEF" w14:textId="77777777" w:rsidR="00415E92" w:rsidRPr="00D904DB" w:rsidRDefault="00415E92" w:rsidP="00415E92">
            <w:pPr>
              <w:jc w:val="both"/>
              <w:rPr>
                <w:rFonts w:ascii="Arial" w:hAnsi="Arial" w:cs="Arial"/>
              </w:rPr>
            </w:pPr>
          </w:p>
          <w:p w14:paraId="6B5BD0E6" w14:textId="5AD253F7" w:rsidR="002160D4" w:rsidRPr="00D904DB" w:rsidRDefault="002160D4" w:rsidP="00415E92">
            <w:pPr>
              <w:jc w:val="both"/>
              <w:rPr>
                <w:rFonts w:ascii="Arial" w:hAnsi="Arial" w:cs="Arial"/>
              </w:rPr>
            </w:pPr>
            <w:r w:rsidRPr="00D904DB">
              <w:rPr>
                <w:rFonts w:ascii="Arial" w:hAnsi="Arial" w:cs="Arial"/>
              </w:rPr>
              <w:t>Appointment of directors can be effected by the following, depending on the companies act and provisions of relevant codes:</w:t>
            </w:r>
          </w:p>
          <w:p w14:paraId="48D2A527" w14:textId="67DF768B"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Resolution of shareholders at an AGM;</w:t>
            </w:r>
          </w:p>
          <w:p w14:paraId="5416B66A" w14:textId="77777777"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The Board;</w:t>
            </w:r>
          </w:p>
          <w:p w14:paraId="0660D3E8" w14:textId="77777777"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Central government</w:t>
            </w:r>
          </w:p>
          <w:p w14:paraId="4BAE2520" w14:textId="77777777"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 xml:space="preserve">Third parties e.g. foreign partners, lending financial institutions, </w:t>
            </w:r>
            <w:proofErr w:type="spellStart"/>
            <w:r w:rsidRPr="00D904DB">
              <w:rPr>
                <w:rFonts w:ascii="Arial" w:hAnsi="Arial" w:cs="Arial"/>
              </w:rPr>
              <w:t>etc</w:t>
            </w:r>
            <w:proofErr w:type="spellEnd"/>
            <w:r w:rsidRPr="00D904DB">
              <w:rPr>
                <w:rFonts w:ascii="Arial" w:hAnsi="Arial" w:cs="Arial"/>
              </w:rPr>
              <w:t>;</w:t>
            </w:r>
          </w:p>
          <w:p w14:paraId="72D31F27" w14:textId="77777777"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Central bank</w:t>
            </w:r>
          </w:p>
          <w:p w14:paraId="285F15E7" w14:textId="77777777" w:rsidR="002160D4" w:rsidRPr="00D904DB" w:rsidRDefault="002160D4" w:rsidP="00AA6D31">
            <w:pPr>
              <w:pStyle w:val="ListParagraph"/>
              <w:numPr>
                <w:ilvl w:val="0"/>
                <w:numId w:val="10"/>
              </w:numPr>
              <w:tabs>
                <w:tab w:val="num" w:pos="2880"/>
              </w:tabs>
              <w:jc w:val="both"/>
              <w:rPr>
                <w:rFonts w:ascii="Arial" w:hAnsi="Arial" w:cs="Arial"/>
              </w:rPr>
            </w:pPr>
            <w:r w:rsidRPr="00D904DB">
              <w:rPr>
                <w:rFonts w:ascii="Arial" w:hAnsi="Arial" w:cs="Arial"/>
              </w:rPr>
              <w:t xml:space="preserve">Small/minority shareholders (Section 252 of the Indian Companies Act) </w:t>
            </w:r>
          </w:p>
          <w:p w14:paraId="62D806C6" w14:textId="77777777" w:rsidR="002160D4" w:rsidRPr="00D904DB" w:rsidRDefault="002160D4" w:rsidP="00076E4E">
            <w:pPr>
              <w:jc w:val="both"/>
              <w:rPr>
                <w:rFonts w:ascii="Arial" w:hAnsi="Arial" w:cs="Arial"/>
              </w:rPr>
            </w:pPr>
          </w:p>
          <w:p w14:paraId="1488BB31" w14:textId="2F80E698" w:rsidR="002160D4" w:rsidRPr="00D904DB" w:rsidRDefault="002160D4" w:rsidP="00415E92">
            <w:pPr>
              <w:jc w:val="both"/>
              <w:rPr>
                <w:rFonts w:ascii="Arial" w:hAnsi="Arial" w:cs="Arial"/>
              </w:rPr>
            </w:pPr>
            <w:r w:rsidRPr="00D904DB">
              <w:rPr>
                <w:rFonts w:ascii="Arial" w:hAnsi="Arial" w:cs="Arial"/>
              </w:rPr>
              <w:t>For maximum number of directors consult the Companies Act Chapter 24:03 (15 in India since 2000)</w:t>
            </w:r>
          </w:p>
          <w:p w14:paraId="5C81F16F" w14:textId="77777777" w:rsidR="002160D4" w:rsidRPr="00D904DB" w:rsidRDefault="002160D4" w:rsidP="00076E4E">
            <w:pPr>
              <w:ind w:left="2160" w:hanging="720"/>
              <w:jc w:val="both"/>
              <w:rPr>
                <w:rFonts w:ascii="Arial" w:hAnsi="Arial" w:cs="Arial"/>
              </w:rPr>
            </w:pPr>
          </w:p>
          <w:p w14:paraId="001816BB" w14:textId="25C64125" w:rsidR="002160D4" w:rsidRPr="00D904DB" w:rsidRDefault="002160D4" w:rsidP="00415E92">
            <w:pPr>
              <w:jc w:val="both"/>
              <w:rPr>
                <w:rFonts w:ascii="Arial" w:hAnsi="Arial" w:cs="Arial"/>
              </w:rPr>
            </w:pPr>
            <w:r w:rsidRPr="00D904DB">
              <w:rPr>
                <w:rFonts w:ascii="Arial" w:hAnsi="Arial" w:cs="Arial"/>
              </w:rPr>
              <w:t>Removal of directors can be effected by:</w:t>
            </w:r>
          </w:p>
          <w:p w14:paraId="47969F10" w14:textId="41BDE2D0" w:rsidR="002160D4" w:rsidRPr="00D904DB" w:rsidRDefault="002160D4" w:rsidP="00AA6D31">
            <w:pPr>
              <w:pStyle w:val="ListParagraph"/>
              <w:numPr>
                <w:ilvl w:val="0"/>
                <w:numId w:val="11"/>
              </w:numPr>
              <w:tabs>
                <w:tab w:val="num" w:pos="2880"/>
              </w:tabs>
              <w:jc w:val="both"/>
              <w:rPr>
                <w:rFonts w:ascii="Arial" w:hAnsi="Arial" w:cs="Arial"/>
              </w:rPr>
            </w:pPr>
            <w:r w:rsidRPr="00D904DB">
              <w:rPr>
                <w:rFonts w:ascii="Arial" w:hAnsi="Arial" w:cs="Arial"/>
              </w:rPr>
              <w:t>Shareholders;</w:t>
            </w:r>
          </w:p>
          <w:p w14:paraId="7860FBC1" w14:textId="77777777" w:rsidR="002160D4" w:rsidRPr="00D904DB" w:rsidRDefault="002160D4" w:rsidP="00AA6D31">
            <w:pPr>
              <w:pStyle w:val="ListParagraph"/>
              <w:numPr>
                <w:ilvl w:val="0"/>
                <w:numId w:val="11"/>
              </w:numPr>
              <w:tabs>
                <w:tab w:val="num" w:pos="2880"/>
              </w:tabs>
              <w:jc w:val="both"/>
              <w:rPr>
                <w:rFonts w:ascii="Arial" w:hAnsi="Arial" w:cs="Arial"/>
              </w:rPr>
            </w:pPr>
            <w:r w:rsidRPr="00D904DB">
              <w:rPr>
                <w:rFonts w:ascii="Arial" w:hAnsi="Arial" w:cs="Arial"/>
              </w:rPr>
              <w:t xml:space="preserve">Central government and </w:t>
            </w:r>
          </w:p>
          <w:p w14:paraId="3BA71E3D" w14:textId="77777777" w:rsidR="002160D4" w:rsidRPr="00D904DB" w:rsidRDefault="002160D4" w:rsidP="00AA6D31">
            <w:pPr>
              <w:pStyle w:val="ListParagraph"/>
              <w:numPr>
                <w:ilvl w:val="0"/>
                <w:numId w:val="11"/>
              </w:numPr>
              <w:tabs>
                <w:tab w:val="num" w:pos="2880"/>
              </w:tabs>
              <w:jc w:val="both"/>
              <w:rPr>
                <w:rFonts w:ascii="Arial" w:hAnsi="Arial" w:cs="Arial"/>
              </w:rPr>
            </w:pPr>
            <w:r w:rsidRPr="00D904DB">
              <w:rPr>
                <w:rFonts w:ascii="Arial" w:hAnsi="Arial" w:cs="Arial"/>
              </w:rPr>
              <w:t xml:space="preserve">Tribunal [Company Law Board in India] </w:t>
            </w:r>
          </w:p>
          <w:p w14:paraId="153FDF35" w14:textId="77777777" w:rsidR="002160D4" w:rsidRPr="00D904DB" w:rsidRDefault="002160D4" w:rsidP="00076E4E">
            <w:pPr>
              <w:jc w:val="both"/>
              <w:rPr>
                <w:rFonts w:ascii="Arial" w:hAnsi="Arial" w:cs="Arial"/>
              </w:rPr>
            </w:pPr>
          </w:p>
          <w:p w14:paraId="4E62ADF3" w14:textId="0C7DCC81" w:rsidR="002160D4" w:rsidRPr="00D904DB" w:rsidRDefault="002160D4" w:rsidP="00415E92">
            <w:pPr>
              <w:jc w:val="both"/>
              <w:rPr>
                <w:rFonts w:ascii="Arial" w:hAnsi="Arial" w:cs="Arial"/>
              </w:rPr>
            </w:pPr>
            <w:r w:rsidRPr="00D904DB">
              <w:rPr>
                <w:rFonts w:ascii="Arial" w:hAnsi="Arial" w:cs="Arial"/>
              </w:rPr>
              <w:t>Removal of directors can be effected by:</w:t>
            </w:r>
          </w:p>
          <w:p w14:paraId="4378A2A0" w14:textId="323E8BCA" w:rsidR="002160D4" w:rsidRPr="00D904DB" w:rsidRDefault="002160D4" w:rsidP="00AA6D31">
            <w:pPr>
              <w:pStyle w:val="ListParagraph"/>
              <w:numPr>
                <w:ilvl w:val="0"/>
                <w:numId w:val="12"/>
              </w:numPr>
              <w:tabs>
                <w:tab w:val="num" w:pos="2880"/>
              </w:tabs>
              <w:jc w:val="both"/>
              <w:rPr>
                <w:rFonts w:ascii="Arial" w:hAnsi="Arial" w:cs="Arial"/>
              </w:rPr>
            </w:pPr>
            <w:r w:rsidRPr="00D904DB">
              <w:rPr>
                <w:rFonts w:ascii="Arial" w:hAnsi="Arial" w:cs="Arial"/>
              </w:rPr>
              <w:t>Shareholders;</w:t>
            </w:r>
          </w:p>
          <w:p w14:paraId="06039B16" w14:textId="77777777" w:rsidR="002160D4" w:rsidRPr="00D904DB" w:rsidRDefault="002160D4" w:rsidP="00AA6D31">
            <w:pPr>
              <w:pStyle w:val="ListParagraph"/>
              <w:numPr>
                <w:ilvl w:val="0"/>
                <w:numId w:val="12"/>
              </w:numPr>
              <w:tabs>
                <w:tab w:val="num" w:pos="2880"/>
              </w:tabs>
              <w:jc w:val="both"/>
              <w:rPr>
                <w:rFonts w:ascii="Arial" w:hAnsi="Arial" w:cs="Arial"/>
              </w:rPr>
            </w:pPr>
            <w:r w:rsidRPr="00D904DB">
              <w:rPr>
                <w:rFonts w:ascii="Arial" w:hAnsi="Arial" w:cs="Arial"/>
              </w:rPr>
              <w:t xml:space="preserve">Central government and </w:t>
            </w:r>
          </w:p>
          <w:p w14:paraId="53614EFE" w14:textId="77777777" w:rsidR="002160D4" w:rsidRPr="00D904DB" w:rsidRDefault="002160D4" w:rsidP="00AA6D31">
            <w:pPr>
              <w:pStyle w:val="ListParagraph"/>
              <w:numPr>
                <w:ilvl w:val="0"/>
                <w:numId w:val="12"/>
              </w:numPr>
              <w:tabs>
                <w:tab w:val="num" w:pos="2880"/>
              </w:tabs>
              <w:jc w:val="both"/>
              <w:rPr>
                <w:rFonts w:ascii="Arial" w:hAnsi="Arial" w:cs="Arial"/>
              </w:rPr>
            </w:pPr>
            <w:r w:rsidRPr="00D904DB">
              <w:rPr>
                <w:rFonts w:ascii="Arial" w:hAnsi="Arial" w:cs="Arial"/>
              </w:rPr>
              <w:t xml:space="preserve">Tribunal [Company Law Board in India] </w:t>
            </w:r>
          </w:p>
          <w:p w14:paraId="5720425C" w14:textId="77777777" w:rsidR="002160D4" w:rsidRPr="00D904DB" w:rsidRDefault="002160D4" w:rsidP="00AA6D31">
            <w:pPr>
              <w:pStyle w:val="ListParagraph"/>
              <w:numPr>
                <w:ilvl w:val="0"/>
                <w:numId w:val="12"/>
              </w:numPr>
              <w:tabs>
                <w:tab w:val="num" w:pos="2880"/>
              </w:tabs>
              <w:jc w:val="both"/>
              <w:rPr>
                <w:rFonts w:ascii="Arial" w:hAnsi="Arial" w:cs="Arial"/>
              </w:rPr>
            </w:pPr>
            <w:r w:rsidRPr="00D904DB">
              <w:rPr>
                <w:rFonts w:ascii="Arial" w:hAnsi="Arial" w:cs="Arial"/>
              </w:rPr>
              <w:t xml:space="preserve">Director him/herself through resignation </w:t>
            </w:r>
          </w:p>
          <w:p w14:paraId="0B9EA655" w14:textId="77777777" w:rsidR="002160D4" w:rsidRPr="00D904DB" w:rsidRDefault="002160D4" w:rsidP="00076E4E">
            <w:pPr>
              <w:ind w:firstLine="720"/>
              <w:jc w:val="both"/>
              <w:rPr>
                <w:rFonts w:ascii="Arial" w:hAnsi="Arial" w:cs="Arial"/>
                <w:lang w:val="en-ZW"/>
              </w:rPr>
            </w:pPr>
          </w:p>
          <w:p w14:paraId="52BD8A40" w14:textId="6857CD15" w:rsidR="002160D4" w:rsidRPr="00D904DB" w:rsidRDefault="002160D4" w:rsidP="00076E4E">
            <w:pPr>
              <w:jc w:val="both"/>
              <w:rPr>
                <w:rFonts w:ascii="Arial" w:hAnsi="Arial" w:cs="Arial"/>
                <w:b/>
                <w:u w:val="single"/>
                <w:lang w:val="en-ZW"/>
              </w:rPr>
            </w:pPr>
            <w:r w:rsidRPr="00D904DB">
              <w:rPr>
                <w:rFonts w:ascii="Arial" w:hAnsi="Arial" w:cs="Arial"/>
                <w:b/>
                <w:u w:val="single"/>
                <w:lang w:val="en-ZW"/>
              </w:rPr>
              <w:t>Qualities</w:t>
            </w:r>
            <w:r w:rsidRPr="00D904DB">
              <w:rPr>
                <w:rFonts w:ascii="Arial" w:hAnsi="Arial" w:cs="Arial"/>
                <w:b/>
                <w:u w:val="single"/>
              </w:rPr>
              <w:t xml:space="preserve">, </w:t>
            </w:r>
            <w:r w:rsidRPr="00D904DB">
              <w:rPr>
                <w:rFonts w:ascii="Arial" w:hAnsi="Arial" w:cs="Arial"/>
                <w:b/>
                <w:u w:val="single"/>
                <w:lang w:val="en-ZW"/>
              </w:rPr>
              <w:t xml:space="preserve">Roles, Responsibilities </w:t>
            </w:r>
            <w:r w:rsidR="00415E92" w:rsidRPr="00D904DB">
              <w:rPr>
                <w:rFonts w:ascii="Arial" w:hAnsi="Arial" w:cs="Arial"/>
                <w:b/>
                <w:u w:val="single"/>
                <w:lang w:val="en-ZW"/>
              </w:rPr>
              <w:t>and</w:t>
            </w:r>
            <w:r w:rsidRPr="00D904DB">
              <w:rPr>
                <w:rFonts w:ascii="Arial" w:hAnsi="Arial" w:cs="Arial"/>
                <w:b/>
                <w:u w:val="single"/>
                <w:lang w:val="en-ZW"/>
              </w:rPr>
              <w:t xml:space="preserve"> Duties </w:t>
            </w:r>
            <w:r w:rsidR="00415E92" w:rsidRPr="00D904DB">
              <w:rPr>
                <w:rFonts w:ascii="Arial" w:hAnsi="Arial" w:cs="Arial"/>
                <w:b/>
                <w:u w:val="single"/>
                <w:lang w:val="en-ZW"/>
              </w:rPr>
              <w:t>of</w:t>
            </w:r>
            <w:r w:rsidRPr="00D904DB">
              <w:rPr>
                <w:rFonts w:ascii="Arial" w:hAnsi="Arial" w:cs="Arial"/>
                <w:b/>
                <w:u w:val="single"/>
                <w:lang w:val="en-ZW"/>
              </w:rPr>
              <w:t xml:space="preserve"> Directors</w:t>
            </w:r>
          </w:p>
          <w:p w14:paraId="4B4E5DD4" w14:textId="77777777" w:rsidR="00415E92" w:rsidRPr="00D904DB" w:rsidRDefault="002160D4" w:rsidP="00415E92">
            <w:pPr>
              <w:jc w:val="both"/>
              <w:rPr>
                <w:rFonts w:ascii="Arial" w:hAnsi="Arial" w:cs="Arial"/>
                <w:lang w:val="en-ZW"/>
              </w:rPr>
            </w:pPr>
            <w:r w:rsidRPr="00D904DB">
              <w:rPr>
                <w:rFonts w:ascii="Arial" w:hAnsi="Arial" w:cs="Arial"/>
                <w:lang w:val="en-ZW"/>
              </w:rPr>
              <w:t>A quality is a distinctive attribute or a moral trait or characteristic which speak to a particular level of efficacy or degree of excellence or relative g</w:t>
            </w:r>
            <w:r w:rsidR="00415E92" w:rsidRPr="00D904DB">
              <w:rPr>
                <w:rFonts w:ascii="Arial" w:hAnsi="Arial" w:cs="Arial"/>
                <w:lang w:val="en-ZW"/>
              </w:rPr>
              <w:t>oodness of something or person.</w:t>
            </w:r>
          </w:p>
          <w:p w14:paraId="72B4A67A" w14:textId="7A5560D5" w:rsidR="002160D4" w:rsidRPr="00D904DB" w:rsidRDefault="002160D4" w:rsidP="00415E92">
            <w:pPr>
              <w:jc w:val="both"/>
              <w:rPr>
                <w:rFonts w:ascii="Arial" w:hAnsi="Arial" w:cs="Arial"/>
              </w:rPr>
            </w:pPr>
            <w:r w:rsidRPr="00D904DB">
              <w:rPr>
                <w:rFonts w:ascii="Arial" w:hAnsi="Arial" w:cs="Arial"/>
              </w:rPr>
              <w:t>Reduced and distilled to basics, the qualities directors must have for effectiveness boil down to what Lee Iacocca (2008) calls “</w:t>
            </w:r>
            <w:r w:rsidRPr="00D904DB">
              <w:rPr>
                <w:rFonts w:ascii="Arial" w:hAnsi="Arial" w:cs="Arial"/>
                <w:b/>
              </w:rPr>
              <w:t>The Nine</w:t>
            </w:r>
            <w:r w:rsidR="00415E92" w:rsidRPr="00D904DB">
              <w:rPr>
                <w:rFonts w:ascii="Arial" w:hAnsi="Arial" w:cs="Arial"/>
                <w:b/>
              </w:rPr>
              <w:t xml:space="preserve"> </w:t>
            </w:r>
            <w:r w:rsidRPr="00D904DB">
              <w:rPr>
                <w:rFonts w:ascii="Arial" w:hAnsi="Arial" w:cs="Arial"/>
                <w:b/>
              </w:rPr>
              <w:t>Cs of Leadership</w:t>
            </w:r>
            <w:r w:rsidRPr="00D904DB">
              <w:rPr>
                <w:rFonts w:ascii="Arial" w:hAnsi="Arial" w:cs="Arial"/>
              </w:rPr>
              <w:t>”</w:t>
            </w:r>
            <w:r w:rsidR="00415E92" w:rsidRPr="00D904DB">
              <w:rPr>
                <w:rFonts w:ascii="Arial" w:hAnsi="Arial" w:cs="Arial"/>
              </w:rPr>
              <w:t xml:space="preserve"> </w:t>
            </w:r>
            <w:r w:rsidRPr="00D904DB">
              <w:rPr>
                <w:rFonts w:ascii="Arial" w:hAnsi="Arial" w:cs="Arial"/>
                <w:b/>
              </w:rPr>
              <w:t>curiosity, creativity, communication, character, courage, conviction, charisma, competence and common sense</w:t>
            </w:r>
            <w:r w:rsidR="00415E92" w:rsidRPr="00D904DB">
              <w:rPr>
                <w:rFonts w:ascii="Arial" w:hAnsi="Arial" w:cs="Arial"/>
              </w:rPr>
              <w:t xml:space="preserve">. </w:t>
            </w:r>
          </w:p>
          <w:p w14:paraId="66D960AF" w14:textId="77777777" w:rsidR="00415E92" w:rsidRPr="00D904DB" w:rsidRDefault="00415E92" w:rsidP="00415E92">
            <w:pPr>
              <w:spacing w:after="200"/>
              <w:jc w:val="both"/>
              <w:rPr>
                <w:rFonts w:ascii="Arial" w:hAnsi="Arial" w:cs="Arial"/>
                <w:b/>
              </w:rPr>
            </w:pPr>
          </w:p>
          <w:p w14:paraId="73C5AE35" w14:textId="77777777" w:rsidR="00415E92" w:rsidRPr="00D904DB" w:rsidRDefault="002160D4" w:rsidP="00415E92">
            <w:pPr>
              <w:jc w:val="both"/>
              <w:rPr>
                <w:rFonts w:ascii="Arial" w:hAnsi="Arial" w:cs="Arial"/>
              </w:rPr>
            </w:pPr>
            <w:r w:rsidRPr="00D904DB">
              <w:rPr>
                <w:rFonts w:ascii="Arial" w:hAnsi="Arial" w:cs="Arial"/>
                <w:b/>
              </w:rPr>
              <w:t>Curiosity</w:t>
            </w:r>
          </w:p>
          <w:p w14:paraId="17637C9A" w14:textId="34AD348C" w:rsidR="002160D4" w:rsidRPr="00D904DB" w:rsidRDefault="002160D4" w:rsidP="00415E92">
            <w:pPr>
              <w:jc w:val="both"/>
              <w:rPr>
                <w:rFonts w:ascii="Arial" w:hAnsi="Arial" w:cs="Arial"/>
              </w:rPr>
            </w:pPr>
            <w:r w:rsidRPr="00D904DB">
              <w:rPr>
                <w:rFonts w:ascii="Arial" w:hAnsi="Arial" w:cs="Arial"/>
              </w:rPr>
              <w:lastRenderedPageBreak/>
              <w:t>an effective director must be curious and expansive, seeking input from a wide range of people including the contrarians.  He must listen to people outside the “</w:t>
            </w:r>
            <w:r w:rsidRPr="00D904DB">
              <w:rPr>
                <w:rFonts w:ascii="Arial" w:hAnsi="Arial" w:cs="Arial"/>
                <w:b/>
              </w:rPr>
              <w:t>yes sir</w:t>
            </w:r>
            <w:r w:rsidRPr="00D904DB">
              <w:rPr>
                <w:rFonts w:ascii="Arial" w:hAnsi="Arial" w:cs="Arial"/>
              </w:rPr>
              <w:t>” crowd in his inner circle.  He is a leader interested in mastering the global point of view and strives to understand what motivates people to seek progress around the world.</w:t>
            </w:r>
          </w:p>
          <w:p w14:paraId="1B207ACB" w14:textId="77777777" w:rsidR="00415E92" w:rsidRPr="00D904DB" w:rsidRDefault="002160D4" w:rsidP="00415E92">
            <w:pPr>
              <w:jc w:val="both"/>
              <w:rPr>
                <w:rFonts w:ascii="Arial" w:hAnsi="Arial" w:cs="Arial"/>
              </w:rPr>
            </w:pPr>
            <w:r w:rsidRPr="00D904DB">
              <w:rPr>
                <w:rFonts w:ascii="Arial" w:hAnsi="Arial" w:cs="Arial"/>
                <w:b/>
              </w:rPr>
              <w:t>Creative</w:t>
            </w:r>
            <w:r w:rsidRPr="00D904DB">
              <w:rPr>
                <w:rFonts w:ascii="Arial" w:hAnsi="Arial" w:cs="Arial"/>
              </w:rPr>
              <w:t xml:space="preserve"> – a good director must be creative – he must be willing to try something different, i.e. think outside the box.  Leadership is all about managing change – things change and a leader must be cr</w:t>
            </w:r>
            <w:r w:rsidR="00415E92" w:rsidRPr="00D904DB">
              <w:rPr>
                <w:rFonts w:ascii="Arial" w:hAnsi="Arial" w:cs="Arial"/>
              </w:rPr>
              <w:t>eative and adaptive.</w:t>
            </w:r>
          </w:p>
          <w:p w14:paraId="19F86BCA" w14:textId="4E25CC6E" w:rsidR="002160D4" w:rsidRPr="00D904DB" w:rsidRDefault="002160D4" w:rsidP="00415E92">
            <w:pPr>
              <w:jc w:val="both"/>
              <w:rPr>
                <w:rFonts w:ascii="Arial" w:hAnsi="Arial" w:cs="Arial"/>
              </w:rPr>
            </w:pPr>
            <w:r w:rsidRPr="00D904DB">
              <w:rPr>
                <w:rFonts w:ascii="Arial" w:hAnsi="Arial" w:cs="Arial"/>
                <w:b/>
              </w:rPr>
              <w:t>Communication</w:t>
            </w:r>
            <w:r w:rsidRPr="00D904DB">
              <w:rPr>
                <w:rFonts w:ascii="Arial" w:hAnsi="Arial" w:cs="Arial"/>
              </w:rPr>
              <w:t xml:space="preserve"> – this underpins an open director who does not hide the bad news or motivate followers with fear.  This director speaks the truth even when it is hard to hear, and inspires followers by asking them to share in the obligations of democracy.  Communication is not “</w:t>
            </w:r>
            <w:r w:rsidRPr="00D904DB">
              <w:rPr>
                <w:rFonts w:ascii="Arial" w:hAnsi="Arial" w:cs="Arial"/>
                <w:i/>
              </w:rPr>
              <w:t>talking about running off at the mouth or spouting sound bites</w:t>
            </w:r>
            <w:r w:rsidRPr="00D904DB">
              <w:rPr>
                <w:rFonts w:ascii="Arial" w:hAnsi="Arial" w:cs="Arial"/>
              </w:rPr>
              <w:t>”. Communication starts with telling the truth even when it is painful to do so.</w:t>
            </w:r>
          </w:p>
          <w:p w14:paraId="2D5FEC19" w14:textId="77777777" w:rsidR="00415E92" w:rsidRPr="00D904DB" w:rsidRDefault="002160D4" w:rsidP="00415E92">
            <w:pPr>
              <w:spacing w:after="200"/>
              <w:jc w:val="both"/>
              <w:rPr>
                <w:rFonts w:ascii="Arial" w:hAnsi="Arial" w:cs="Arial"/>
              </w:rPr>
            </w:pPr>
            <w:r w:rsidRPr="00D904DB">
              <w:rPr>
                <w:rFonts w:ascii="Arial" w:hAnsi="Arial" w:cs="Arial"/>
                <w:b/>
              </w:rPr>
              <w:t>Character</w:t>
            </w:r>
            <w:r w:rsidRPr="00D904DB">
              <w:rPr>
                <w:rFonts w:ascii="Arial" w:hAnsi="Arial" w:cs="Arial"/>
              </w:rPr>
              <w:t xml:space="preserve"> – an effective director must be a person of character i.e. knowing the difference between right and wrong and having the guts to do the right thing.  “</w:t>
            </w:r>
            <w:r w:rsidRPr="00D904DB">
              <w:rPr>
                <w:rFonts w:ascii="Arial" w:hAnsi="Arial" w:cs="Arial"/>
                <w:b/>
                <w:i/>
              </w:rPr>
              <w:t>A man of character does not ask a single soldier to die for a failed policy</w:t>
            </w:r>
            <w:r w:rsidRPr="00D904DB">
              <w:rPr>
                <w:rFonts w:ascii="Arial" w:hAnsi="Arial" w:cs="Arial"/>
              </w:rPr>
              <w:t>” like what Ge</w:t>
            </w:r>
            <w:r w:rsidR="00415E92" w:rsidRPr="00D904DB">
              <w:rPr>
                <w:rFonts w:ascii="Arial" w:hAnsi="Arial" w:cs="Arial"/>
              </w:rPr>
              <w:t xml:space="preserve">orge Bush did in the Iraq war. </w:t>
            </w:r>
          </w:p>
          <w:p w14:paraId="79C96B23" w14:textId="77777777" w:rsidR="00415E92" w:rsidRPr="00D904DB" w:rsidRDefault="002160D4" w:rsidP="00415E92">
            <w:pPr>
              <w:spacing w:after="200"/>
              <w:jc w:val="both"/>
              <w:rPr>
                <w:rFonts w:ascii="Arial" w:hAnsi="Arial" w:cs="Arial"/>
              </w:rPr>
            </w:pPr>
            <w:r w:rsidRPr="00D904DB">
              <w:rPr>
                <w:rFonts w:ascii="Arial" w:hAnsi="Arial" w:cs="Arial"/>
                <w:b/>
              </w:rPr>
              <w:t>Courage</w:t>
            </w:r>
            <w:r w:rsidRPr="00D904DB">
              <w:rPr>
                <w:rFonts w:ascii="Arial" w:hAnsi="Arial" w:cs="Arial"/>
              </w:rPr>
              <w:t xml:space="preserve"> – a director must be courageous, i.e. a commitment to sit down at the negotiating table and talk.  Courage in the business leadership sense is not bravado.  It means taking a position </w:t>
            </w:r>
            <w:r w:rsidR="00415E92" w:rsidRPr="00D904DB">
              <w:rPr>
                <w:rFonts w:ascii="Arial" w:hAnsi="Arial" w:cs="Arial"/>
              </w:rPr>
              <w:t>even if it makes one unpopular.</w:t>
            </w:r>
          </w:p>
          <w:p w14:paraId="148CC7C4" w14:textId="77777777" w:rsidR="00415E92" w:rsidRPr="00D904DB" w:rsidRDefault="002160D4" w:rsidP="00415E92">
            <w:pPr>
              <w:spacing w:after="200"/>
              <w:jc w:val="both"/>
              <w:rPr>
                <w:rFonts w:ascii="Arial" w:hAnsi="Arial" w:cs="Arial"/>
              </w:rPr>
            </w:pPr>
            <w:r w:rsidRPr="00D904DB">
              <w:rPr>
                <w:rFonts w:ascii="Arial" w:hAnsi="Arial" w:cs="Arial"/>
                <w:b/>
              </w:rPr>
              <w:t>Conviction</w:t>
            </w:r>
            <w:r w:rsidRPr="00D904DB">
              <w:rPr>
                <w:rFonts w:ascii="Arial" w:hAnsi="Arial" w:cs="Arial"/>
              </w:rPr>
              <w:t xml:space="preserve"> – a director must have conviction – “</w:t>
            </w:r>
            <w:r w:rsidRPr="00D904DB">
              <w:rPr>
                <w:rFonts w:ascii="Arial" w:hAnsi="Arial" w:cs="Arial"/>
                <w:b/>
                <w:i/>
              </w:rPr>
              <w:t>a fire in your belly”</w:t>
            </w:r>
            <w:r w:rsidRPr="00D904DB">
              <w:rPr>
                <w:rFonts w:ascii="Arial" w:hAnsi="Arial" w:cs="Arial"/>
              </w:rPr>
              <w:t xml:space="preserve"> – </w:t>
            </w:r>
            <w:r w:rsidRPr="00D904DB">
              <w:rPr>
                <w:rFonts w:ascii="Arial" w:hAnsi="Arial" w:cs="Arial"/>
                <w:b/>
                <w:i/>
              </w:rPr>
              <w:t>Lee Iacocca 2008 Page 9</w:t>
            </w:r>
            <w:r w:rsidRPr="00D904DB">
              <w:rPr>
                <w:rFonts w:ascii="Arial" w:hAnsi="Arial" w:cs="Arial"/>
              </w:rPr>
              <w:t xml:space="preserve"> –</w:t>
            </w:r>
            <w:r w:rsidR="00415E92" w:rsidRPr="00D904DB">
              <w:rPr>
                <w:rFonts w:ascii="Arial" w:hAnsi="Arial" w:cs="Arial"/>
              </w:rPr>
              <w:t xml:space="preserve"> passion to get something done.</w:t>
            </w:r>
          </w:p>
          <w:p w14:paraId="6FF3DCF0" w14:textId="77777777" w:rsidR="00415E92" w:rsidRPr="00D904DB" w:rsidRDefault="002160D4" w:rsidP="00415E92">
            <w:pPr>
              <w:spacing w:after="200"/>
              <w:jc w:val="both"/>
              <w:rPr>
                <w:rFonts w:ascii="Arial" w:hAnsi="Arial" w:cs="Arial"/>
              </w:rPr>
            </w:pPr>
            <w:r w:rsidRPr="00D904DB">
              <w:rPr>
                <w:rFonts w:ascii="Arial" w:hAnsi="Arial" w:cs="Arial"/>
                <w:b/>
              </w:rPr>
              <w:t>Charisma</w:t>
            </w:r>
            <w:r w:rsidRPr="00D904DB">
              <w:rPr>
                <w:rFonts w:ascii="Arial" w:hAnsi="Arial" w:cs="Arial"/>
              </w:rPr>
              <w:t xml:space="preserve"> – a director must be charismatic – a quality that makes people want to follow you, the ability</w:t>
            </w:r>
            <w:r w:rsidR="00415E92" w:rsidRPr="00D904DB">
              <w:rPr>
                <w:rFonts w:ascii="Arial" w:hAnsi="Arial" w:cs="Arial"/>
              </w:rPr>
              <w:t xml:space="preserve"> to inspire and generate trust.</w:t>
            </w:r>
          </w:p>
          <w:p w14:paraId="696A5844" w14:textId="77777777" w:rsidR="00415E92" w:rsidRPr="00D904DB" w:rsidRDefault="002160D4" w:rsidP="00415E92">
            <w:pPr>
              <w:spacing w:after="200"/>
              <w:jc w:val="both"/>
              <w:rPr>
                <w:rFonts w:ascii="Arial" w:hAnsi="Arial" w:cs="Arial"/>
              </w:rPr>
            </w:pPr>
            <w:r w:rsidRPr="00D904DB">
              <w:rPr>
                <w:rFonts w:ascii="Arial" w:hAnsi="Arial" w:cs="Arial"/>
                <w:b/>
              </w:rPr>
              <w:t>Competence</w:t>
            </w:r>
            <w:r w:rsidRPr="00D904DB">
              <w:rPr>
                <w:rFonts w:ascii="Arial" w:hAnsi="Arial" w:cs="Arial"/>
              </w:rPr>
              <w:t xml:space="preserve"> – a good and effective director mu</w:t>
            </w:r>
            <w:r w:rsidR="00415E92" w:rsidRPr="00D904DB">
              <w:rPr>
                <w:rFonts w:ascii="Arial" w:hAnsi="Arial" w:cs="Arial"/>
              </w:rPr>
              <w:t>st be competent</w:t>
            </w:r>
            <w:r w:rsidRPr="00D904DB">
              <w:rPr>
                <w:rFonts w:ascii="Arial" w:hAnsi="Arial" w:cs="Arial"/>
              </w:rPr>
              <w:t xml:space="preserve"> he has to know what he is doing.  Much more importantly he must surround himself with peopl</w:t>
            </w:r>
            <w:r w:rsidR="00415E92" w:rsidRPr="00D904DB">
              <w:rPr>
                <w:rFonts w:ascii="Arial" w:hAnsi="Arial" w:cs="Arial"/>
              </w:rPr>
              <w:t>e who know what they are doing.</w:t>
            </w:r>
          </w:p>
          <w:p w14:paraId="050AFF77" w14:textId="0DD96E55" w:rsidR="002160D4" w:rsidRPr="00D904DB" w:rsidRDefault="002160D4" w:rsidP="00415E92">
            <w:pPr>
              <w:spacing w:after="200"/>
              <w:jc w:val="both"/>
              <w:rPr>
                <w:rFonts w:ascii="Arial" w:hAnsi="Arial" w:cs="Arial"/>
              </w:rPr>
            </w:pPr>
            <w:r w:rsidRPr="00D904DB">
              <w:rPr>
                <w:rFonts w:ascii="Arial" w:hAnsi="Arial" w:cs="Arial"/>
                <w:b/>
              </w:rPr>
              <w:t>Common sense –</w:t>
            </w:r>
            <w:r w:rsidRPr="00D904DB">
              <w:rPr>
                <w:rFonts w:ascii="Arial" w:hAnsi="Arial" w:cs="Arial"/>
              </w:rPr>
              <w:t xml:space="preserve"> a director must have common sense – the ability to listen and find your way in the “… reality based world”.  </w:t>
            </w:r>
            <w:r w:rsidRPr="00D904DB">
              <w:rPr>
                <w:rFonts w:ascii="Arial" w:hAnsi="Arial" w:cs="Arial"/>
                <w:b/>
                <w:i/>
              </w:rPr>
              <w:t>See Lee Iacocca 2008 Page 10</w:t>
            </w:r>
            <w:r w:rsidRPr="00D904DB">
              <w:rPr>
                <w:rFonts w:ascii="Arial" w:hAnsi="Arial" w:cs="Arial"/>
              </w:rPr>
              <w:t>.</w:t>
            </w:r>
          </w:p>
          <w:p w14:paraId="2222529F" w14:textId="77777777" w:rsidR="00415E92" w:rsidRPr="00D904DB" w:rsidRDefault="002160D4" w:rsidP="00415E92">
            <w:pPr>
              <w:spacing w:after="200"/>
              <w:jc w:val="both"/>
              <w:rPr>
                <w:rFonts w:ascii="Arial" w:hAnsi="Arial" w:cs="Arial"/>
              </w:rPr>
            </w:pPr>
            <w:r w:rsidRPr="00D904DB">
              <w:rPr>
                <w:rFonts w:ascii="Arial" w:hAnsi="Arial" w:cs="Arial"/>
              </w:rPr>
              <w:t xml:space="preserve">The biggest </w:t>
            </w:r>
            <w:r w:rsidRPr="00D904DB">
              <w:rPr>
                <w:rFonts w:ascii="Arial" w:hAnsi="Arial" w:cs="Arial"/>
                <w:b/>
              </w:rPr>
              <w:t xml:space="preserve">C </w:t>
            </w:r>
            <w:r w:rsidRPr="00D904DB">
              <w:rPr>
                <w:rFonts w:ascii="Arial" w:hAnsi="Arial" w:cs="Arial"/>
              </w:rPr>
              <w:t xml:space="preserve">however represents </w:t>
            </w:r>
            <w:r w:rsidRPr="00D904DB">
              <w:rPr>
                <w:rFonts w:ascii="Arial" w:hAnsi="Arial" w:cs="Arial"/>
                <w:b/>
              </w:rPr>
              <w:t>Crisis</w:t>
            </w:r>
            <w:r w:rsidRPr="00D904DB">
              <w:rPr>
                <w:rFonts w:ascii="Arial" w:hAnsi="Arial" w:cs="Arial"/>
              </w:rPr>
              <w:t xml:space="preserve"> – directors should be made into leaders and not born leaders.  Leadership forg</w:t>
            </w:r>
            <w:r w:rsidR="00415E92" w:rsidRPr="00D904DB">
              <w:rPr>
                <w:rFonts w:ascii="Arial" w:hAnsi="Arial" w:cs="Arial"/>
              </w:rPr>
              <w:t xml:space="preserve">ed in times of crisis sticks.  </w:t>
            </w:r>
          </w:p>
          <w:p w14:paraId="55039184" w14:textId="3A2E6D42" w:rsidR="002160D4" w:rsidRPr="00D904DB" w:rsidRDefault="002160D4" w:rsidP="00415E92">
            <w:pPr>
              <w:spacing w:after="200"/>
              <w:jc w:val="both"/>
              <w:rPr>
                <w:rFonts w:ascii="Arial" w:hAnsi="Arial" w:cs="Arial"/>
              </w:rPr>
            </w:pPr>
            <w:r w:rsidRPr="00D904DB">
              <w:rPr>
                <w:rFonts w:ascii="Arial" w:hAnsi="Arial" w:cs="Arial"/>
              </w:rPr>
              <w:t xml:space="preserve">In sum, effective directors must be “… curious, creative communicators”.  They must be people of “…character, courage, conviction, competence and must have common sense”.  </w:t>
            </w:r>
            <w:r w:rsidRPr="00D904DB">
              <w:rPr>
                <w:rFonts w:ascii="Arial" w:hAnsi="Arial" w:cs="Arial"/>
                <w:b/>
                <w:i/>
              </w:rPr>
              <w:t>See Lee Iacocca 2008 Page 12</w:t>
            </w:r>
            <w:r w:rsidRPr="00D904DB">
              <w:rPr>
                <w:rFonts w:ascii="Arial" w:hAnsi="Arial" w:cs="Arial"/>
              </w:rPr>
              <w:t>.</w:t>
            </w:r>
          </w:p>
          <w:p w14:paraId="04F25ADC" w14:textId="23E461E6" w:rsidR="002160D4" w:rsidRPr="00D904DB" w:rsidRDefault="002160D4" w:rsidP="00415E92">
            <w:pPr>
              <w:jc w:val="both"/>
              <w:rPr>
                <w:rFonts w:ascii="Arial" w:hAnsi="Arial" w:cs="Arial"/>
                <w:b/>
                <w:lang w:val="en-ZW"/>
              </w:rPr>
            </w:pPr>
            <w:r w:rsidRPr="00D904DB">
              <w:rPr>
                <w:rFonts w:ascii="Arial" w:hAnsi="Arial" w:cs="Arial"/>
                <w:b/>
                <w:u w:val="single"/>
                <w:lang w:val="en-ZW"/>
              </w:rPr>
              <w:lastRenderedPageBreak/>
              <w:t>Roles or Functions of Board Members</w:t>
            </w:r>
          </w:p>
          <w:p w14:paraId="36FDE1A8" w14:textId="77777777" w:rsidR="002160D4" w:rsidRPr="00D904DB" w:rsidRDefault="002160D4" w:rsidP="00AA6D31">
            <w:pPr>
              <w:pStyle w:val="ListParagraph"/>
              <w:numPr>
                <w:ilvl w:val="0"/>
                <w:numId w:val="13"/>
              </w:numPr>
              <w:jc w:val="both"/>
              <w:rPr>
                <w:rFonts w:ascii="Arial" w:hAnsi="Arial" w:cs="Arial"/>
                <w:lang w:val="en-ZW"/>
              </w:rPr>
            </w:pPr>
            <w:r w:rsidRPr="00D904DB">
              <w:rPr>
                <w:rFonts w:ascii="Arial" w:hAnsi="Arial" w:cs="Arial"/>
                <w:lang w:val="en-ZW"/>
              </w:rPr>
              <w:t>A role or function is a set of tasks to be performed arising from a position held.  The following are proposed as tasks or functions for Board members:</w:t>
            </w:r>
          </w:p>
          <w:p w14:paraId="19E1C1D7" w14:textId="72AF40DA"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Determine company’s purpose (vision &amp; mission) and values – are you on</w:t>
            </w:r>
            <w:r w:rsidR="00C425B0" w:rsidRPr="00D904DB">
              <w:rPr>
                <w:rFonts w:ascii="Arial" w:hAnsi="Arial" w:cs="Arial"/>
              </w:rPr>
              <w:t xml:space="preserve"> the front of </w:t>
            </w:r>
            <w:proofErr w:type="spellStart"/>
            <w:r w:rsidR="00C425B0" w:rsidRPr="00D904DB">
              <w:rPr>
                <w:rFonts w:ascii="Arial" w:hAnsi="Arial" w:cs="Arial"/>
              </w:rPr>
              <w:t>centre</w:t>
            </w:r>
            <w:proofErr w:type="spellEnd"/>
            <w:r w:rsidR="00C425B0" w:rsidRPr="00D904DB">
              <w:rPr>
                <w:rFonts w:ascii="Arial" w:hAnsi="Arial" w:cs="Arial"/>
              </w:rPr>
              <w:t xml:space="preserve"> on this? </w:t>
            </w:r>
            <w:r w:rsidRPr="00D904DB">
              <w:rPr>
                <w:rFonts w:ascii="Arial" w:hAnsi="Arial" w:cs="Arial"/>
              </w:rPr>
              <w:t>What is your vision, mission and core values?</w:t>
            </w:r>
          </w:p>
          <w:p w14:paraId="230582F1" w14:textId="65B6C40C"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Set strategy to achieve purpose – has this been done?</w:t>
            </w:r>
          </w:p>
          <w:p w14:paraId="48E91F8B" w14:textId="5E9CC2BC"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Exercise leadership, enterprise, integrity and judgment for the entity to prosper.  Is this on course?</w:t>
            </w:r>
          </w:p>
          <w:p w14:paraId="1FEAFBC6" w14:textId="0471CC35"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Ensure establishment of systems (procedures, policies and practices) to protect the assets and reputation of the entity.</w:t>
            </w:r>
          </w:p>
          <w:p w14:paraId="152F2906" w14:textId="5D11FABF"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Approve, monitor and evaluate the implementation of strategie</w:t>
            </w:r>
            <w:r w:rsidR="00C425B0" w:rsidRPr="00D904DB">
              <w:rPr>
                <w:rFonts w:ascii="Arial" w:hAnsi="Arial" w:cs="Arial"/>
              </w:rPr>
              <w:t>s, policies and business plans.</w:t>
            </w:r>
          </w:p>
          <w:p w14:paraId="7E2FC3AA" w14:textId="2CB022A3"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Identify key risk areas and key performance indicators in order to generate stakeholder value – this does appear to be an area which the entity’s Board</w:t>
            </w:r>
            <w:r w:rsidR="00C425B0" w:rsidRPr="00D904DB">
              <w:rPr>
                <w:rFonts w:ascii="Arial" w:hAnsi="Arial" w:cs="Arial"/>
              </w:rPr>
              <w:t xml:space="preserve"> needs to look into.</w:t>
            </w:r>
          </w:p>
          <w:p w14:paraId="02567695" w14:textId="32E38AD0"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Ensure that technology and systems used by the entity are adequ</w:t>
            </w:r>
            <w:r w:rsidR="00C425B0" w:rsidRPr="00D904DB">
              <w:rPr>
                <w:rFonts w:ascii="Arial" w:hAnsi="Arial" w:cs="Arial"/>
              </w:rPr>
              <w:t>ate to run its business viably.</w:t>
            </w:r>
          </w:p>
          <w:p w14:paraId="5F5E17AE" w14:textId="69B83D89" w:rsidR="002160D4" w:rsidRPr="00D904DB" w:rsidRDefault="002160D4" w:rsidP="00AA6D31">
            <w:pPr>
              <w:pStyle w:val="ListParagraph"/>
              <w:numPr>
                <w:ilvl w:val="0"/>
                <w:numId w:val="13"/>
              </w:numPr>
              <w:jc w:val="both"/>
              <w:rPr>
                <w:rFonts w:ascii="Arial" w:hAnsi="Arial" w:cs="Arial"/>
                <w:lang w:val="en-GB"/>
              </w:rPr>
            </w:pPr>
            <w:r w:rsidRPr="00D904DB">
              <w:rPr>
                <w:rFonts w:ascii="Arial" w:hAnsi="Arial" w:cs="Arial"/>
              </w:rPr>
              <w:t>Ensure the entity complies with all relevant laws, regulations and best business practice.</w:t>
            </w:r>
            <w:r w:rsidR="00C425B0" w:rsidRPr="00D904DB">
              <w:rPr>
                <w:rFonts w:ascii="Arial" w:hAnsi="Arial" w:cs="Arial"/>
                <w:lang w:val="en-GB"/>
              </w:rPr>
              <w:t xml:space="preserve"> </w:t>
            </w:r>
          </w:p>
          <w:p w14:paraId="414A203D" w14:textId="7D303DFF"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Establish succession plans for executive directors and other senior management.</w:t>
            </w:r>
          </w:p>
          <w:p w14:paraId="11F03EEB" w14:textId="0E4B1581" w:rsidR="002160D4" w:rsidRPr="00D904DB" w:rsidRDefault="002160D4" w:rsidP="00AA6D31">
            <w:pPr>
              <w:pStyle w:val="ListParagraph"/>
              <w:numPr>
                <w:ilvl w:val="0"/>
                <w:numId w:val="13"/>
              </w:numPr>
              <w:jc w:val="both"/>
              <w:rPr>
                <w:rFonts w:ascii="Arial" w:hAnsi="Arial" w:cs="Arial"/>
              </w:rPr>
            </w:pPr>
            <w:r w:rsidRPr="00D904DB">
              <w:rPr>
                <w:rFonts w:ascii="Arial" w:hAnsi="Arial" w:cs="Arial"/>
              </w:rPr>
              <w:t>Regularly assesses the entity’s own performance and effectiveness as a whole, that of individual dire</w:t>
            </w:r>
            <w:r w:rsidR="00C425B0" w:rsidRPr="00D904DB">
              <w:rPr>
                <w:rFonts w:ascii="Arial" w:hAnsi="Arial" w:cs="Arial"/>
              </w:rPr>
              <w:t>ctors and that of entity’s CEO.</w:t>
            </w:r>
          </w:p>
          <w:p w14:paraId="48AA70FF" w14:textId="123D93F9" w:rsidR="002160D4" w:rsidRPr="00D904DB" w:rsidRDefault="002160D4" w:rsidP="00AA6D31">
            <w:pPr>
              <w:pStyle w:val="ListParagraph"/>
              <w:numPr>
                <w:ilvl w:val="0"/>
                <w:numId w:val="13"/>
              </w:numPr>
              <w:jc w:val="both"/>
              <w:rPr>
                <w:rFonts w:ascii="Arial" w:hAnsi="Arial" w:cs="Arial"/>
                <w:b/>
                <w:lang w:val="en-ZW"/>
              </w:rPr>
            </w:pPr>
            <w:r w:rsidRPr="00D904DB">
              <w:rPr>
                <w:rFonts w:ascii="Arial" w:hAnsi="Arial" w:cs="Arial"/>
              </w:rPr>
              <w:t xml:space="preserve">Must account for their performance to the shareholders, at least once per annum, through presentation of entity’s Annual Reports to the Annual General Meeting (AGM).  </w:t>
            </w:r>
          </w:p>
          <w:p w14:paraId="046B300A" w14:textId="3E99DF71" w:rsidR="002160D4" w:rsidRPr="00D904DB" w:rsidRDefault="002160D4" w:rsidP="00C425B0">
            <w:pPr>
              <w:jc w:val="both"/>
              <w:rPr>
                <w:rFonts w:ascii="Arial" w:hAnsi="Arial" w:cs="Arial"/>
                <w:b/>
                <w:lang w:val="en-ZW"/>
              </w:rPr>
            </w:pPr>
            <w:r w:rsidRPr="00D904DB">
              <w:rPr>
                <w:rFonts w:ascii="Arial" w:hAnsi="Arial" w:cs="Arial"/>
                <w:b/>
                <w:u w:val="single"/>
                <w:lang w:val="en-ZW"/>
              </w:rPr>
              <w:t>Responsibilities of Directors</w:t>
            </w:r>
          </w:p>
          <w:p w14:paraId="3DC5334C" w14:textId="514DD049" w:rsidR="001C7BEC" w:rsidRPr="00D904DB" w:rsidRDefault="002160D4" w:rsidP="001C7BEC">
            <w:pPr>
              <w:spacing w:after="200"/>
              <w:jc w:val="both"/>
              <w:rPr>
                <w:rFonts w:ascii="Arial" w:hAnsi="Arial" w:cs="Arial"/>
                <w:lang w:val="en-ZW"/>
              </w:rPr>
            </w:pPr>
            <w:r w:rsidRPr="00D904DB">
              <w:rPr>
                <w:rFonts w:ascii="Arial" w:hAnsi="Arial" w:cs="Arial"/>
                <w:lang w:val="en-ZW"/>
              </w:rPr>
              <w:t>A responsibility is an obligation to ensure that certain tasks are performed both by the person who bears the responsibility as well as others.</w:t>
            </w:r>
            <w:r w:rsidR="001C7BEC" w:rsidRPr="00D904DB">
              <w:rPr>
                <w:rFonts w:ascii="Arial" w:hAnsi="Arial" w:cs="Arial"/>
                <w:lang w:val="en-ZW"/>
              </w:rPr>
              <w:t xml:space="preserve"> </w:t>
            </w:r>
            <w:r w:rsidRPr="00D904DB">
              <w:rPr>
                <w:rFonts w:ascii="Arial" w:hAnsi="Arial" w:cs="Arial"/>
                <w:lang w:val="en-ZW"/>
              </w:rPr>
              <w:t>Directors have the obligation to ensure that the following tasks are performed:</w:t>
            </w:r>
          </w:p>
          <w:p w14:paraId="7200E208" w14:textId="77777777" w:rsidR="001C7BEC" w:rsidRPr="00D904DB" w:rsidRDefault="002160D4" w:rsidP="00AA6D31">
            <w:pPr>
              <w:pStyle w:val="ListParagraph"/>
              <w:numPr>
                <w:ilvl w:val="0"/>
                <w:numId w:val="14"/>
              </w:numPr>
              <w:jc w:val="both"/>
              <w:rPr>
                <w:rFonts w:ascii="Arial" w:hAnsi="Arial" w:cs="Arial"/>
                <w:lang w:val="en-ZW"/>
              </w:rPr>
            </w:pPr>
            <w:r w:rsidRPr="00D904DB">
              <w:rPr>
                <w:rFonts w:ascii="Arial" w:hAnsi="Arial" w:cs="Arial"/>
                <w:lang w:val="en-ZW"/>
              </w:rPr>
              <w:t>Ensure that each director of the entity ha</w:t>
            </w:r>
            <w:r w:rsidR="001C7BEC" w:rsidRPr="00D904DB">
              <w:rPr>
                <w:rFonts w:ascii="Arial" w:hAnsi="Arial" w:cs="Arial"/>
                <w:lang w:val="en-ZW"/>
              </w:rPr>
              <w:t>s time to devote to the entity.</w:t>
            </w:r>
          </w:p>
          <w:p w14:paraId="28F9E22A" w14:textId="77777777" w:rsidR="001C7BEC" w:rsidRPr="00D904DB" w:rsidRDefault="002160D4" w:rsidP="00AA6D31">
            <w:pPr>
              <w:pStyle w:val="ListParagraph"/>
              <w:numPr>
                <w:ilvl w:val="0"/>
                <w:numId w:val="14"/>
              </w:numPr>
              <w:jc w:val="both"/>
              <w:rPr>
                <w:rFonts w:ascii="Arial" w:hAnsi="Arial" w:cs="Arial"/>
                <w:lang w:val="en-ZW"/>
              </w:rPr>
            </w:pPr>
            <w:r w:rsidRPr="00D904DB">
              <w:rPr>
                <w:rFonts w:ascii="Arial" w:hAnsi="Arial" w:cs="Arial"/>
                <w:lang w:val="en-ZW"/>
              </w:rPr>
              <w:t xml:space="preserve">Each entity Board member is </w:t>
            </w:r>
            <w:r w:rsidRPr="00D904DB">
              <w:rPr>
                <w:rFonts w:ascii="Arial" w:hAnsi="Arial" w:cs="Arial"/>
              </w:rPr>
              <w:t>informed about the financial, social and political milieu in which the entity operates.</w:t>
            </w:r>
          </w:p>
          <w:p w14:paraId="39E31BBA" w14:textId="77777777" w:rsidR="001C7BEC" w:rsidRPr="00D904DB" w:rsidRDefault="002160D4" w:rsidP="00AA6D31">
            <w:pPr>
              <w:pStyle w:val="ListParagraph"/>
              <w:numPr>
                <w:ilvl w:val="0"/>
                <w:numId w:val="14"/>
              </w:numPr>
              <w:jc w:val="both"/>
              <w:rPr>
                <w:rFonts w:ascii="Arial" w:hAnsi="Arial" w:cs="Arial"/>
                <w:lang w:val="en-ZW"/>
              </w:rPr>
            </w:pPr>
            <w:r w:rsidRPr="00D904DB">
              <w:rPr>
                <w:rFonts w:ascii="Arial" w:hAnsi="Arial" w:cs="Arial"/>
              </w:rPr>
              <w:t>Each entity Board member is satisfied that he or she is in a position to make informed decisions.</w:t>
            </w:r>
          </w:p>
          <w:p w14:paraId="7425984E" w14:textId="30F4C981" w:rsidR="001C7BEC" w:rsidRPr="00D904DB" w:rsidRDefault="002160D4" w:rsidP="00AA6D31">
            <w:pPr>
              <w:pStyle w:val="ListParagraph"/>
              <w:numPr>
                <w:ilvl w:val="0"/>
                <w:numId w:val="14"/>
              </w:numPr>
              <w:jc w:val="both"/>
              <w:rPr>
                <w:rFonts w:ascii="Arial" w:hAnsi="Arial" w:cs="Arial"/>
                <w:lang w:val="en-ZW"/>
              </w:rPr>
            </w:pPr>
            <w:r w:rsidRPr="00D904DB">
              <w:rPr>
                <w:rFonts w:ascii="Arial" w:hAnsi="Arial" w:cs="Arial"/>
              </w:rPr>
              <w:t>Each Board member of the entity must be prepared to disagree with fellow directors if necessary in the interests of the entity.</w:t>
            </w:r>
          </w:p>
          <w:p w14:paraId="6122F1F9" w14:textId="63D4C20F" w:rsidR="001C7BEC" w:rsidRPr="00D904DB" w:rsidRDefault="002160D4" w:rsidP="00AA6D31">
            <w:pPr>
              <w:pStyle w:val="ListParagraph"/>
              <w:numPr>
                <w:ilvl w:val="0"/>
                <w:numId w:val="14"/>
              </w:numPr>
              <w:jc w:val="both"/>
              <w:rPr>
                <w:rFonts w:ascii="Arial" w:hAnsi="Arial" w:cs="Arial"/>
              </w:rPr>
            </w:pPr>
            <w:r w:rsidRPr="00D904DB">
              <w:rPr>
                <w:rFonts w:ascii="Arial" w:hAnsi="Arial" w:cs="Arial"/>
              </w:rPr>
              <w:t>Each Board member of the entity must act independently of any o</w:t>
            </w:r>
            <w:r w:rsidR="001C7BEC" w:rsidRPr="00D904DB">
              <w:rPr>
                <w:rFonts w:ascii="Arial" w:hAnsi="Arial" w:cs="Arial"/>
              </w:rPr>
              <w:t>utside fetter or instruction.</w:t>
            </w:r>
          </w:p>
          <w:p w14:paraId="29B6B41E" w14:textId="2F0EAD81" w:rsidR="002160D4" w:rsidRPr="00D904DB" w:rsidRDefault="002160D4" w:rsidP="00AA6D31">
            <w:pPr>
              <w:pStyle w:val="ListParagraph"/>
              <w:numPr>
                <w:ilvl w:val="0"/>
                <w:numId w:val="14"/>
              </w:numPr>
              <w:jc w:val="both"/>
              <w:rPr>
                <w:rFonts w:ascii="Arial" w:hAnsi="Arial" w:cs="Arial"/>
              </w:rPr>
            </w:pPr>
            <w:r w:rsidRPr="00D904DB">
              <w:rPr>
                <w:rFonts w:ascii="Arial" w:hAnsi="Arial" w:cs="Arial"/>
                <w:bCs/>
              </w:rPr>
              <w:lastRenderedPageBreak/>
              <w:t>The entity’s board members should obtain independent professional advice if in doubt about any aspect of their duties.</w:t>
            </w:r>
          </w:p>
          <w:p w14:paraId="6128AD9A" w14:textId="77777777" w:rsidR="002160D4" w:rsidRPr="00D904DB" w:rsidRDefault="002160D4" w:rsidP="00AA6D31">
            <w:pPr>
              <w:pStyle w:val="ListParagraph"/>
              <w:numPr>
                <w:ilvl w:val="0"/>
                <w:numId w:val="14"/>
              </w:numPr>
              <w:ind w:right="245"/>
              <w:jc w:val="both"/>
              <w:rPr>
                <w:rFonts w:ascii="Arial" w:hAnsi="Arial" w:cs="Arial"/>
              </w:rPr>
            </w:pPr>
            <w:r w:rsidRPr="00D904DB">
              <w:rPr>
                <w:rFonts w:ascii="Arial" w:hAnsi="Arial" w:cs="Arial"/>
                <w:bCs/>
              </w:rPr>
              <w:t>The entity’s Board must ensure that confidential matters of the entity are treated as such and not divulged to anyone without the authority of the entity’s Board.</w:t>
            </w:r>
          </w:p>
          <w:p w14:paraId="3BA3A096" w14:textId="2F4425EB" w:rsidR="001C7BEC" w:rsidRPr="00D904DB" w:rsidRDefault="002160D4" w:rsidP="00AA6D31">
            <w:pPr>
              <w:pStyle w:val="ListParagraph"/>
              <w:numPr>
                <w:ilvl w:val="0"/>
                <w:numId w:val="14"/>
              </w:numPr>
              <w:ind w:right="245"/>
              <w:jc w:val="both"/>
              <w:rPr>
                <w:rFonts w:ascii="Arial" w:hAnsi="Arial" w:cs="Arial"/>
              </w:rPr>
            </w:pPr>
            <w:r w:rsidRPr="00D904DB">
              <w:rPr>
                <w:rFonts w:ascii="Arial" w:hAnsi="Arial" w:cs="Arial"/>
                <w:bCs/>
              </w:rPr>
              <w:t xml:space="preserve">Each member of the entity’s Board must ensure that the entity prepares annual budgets against which the entity’s performance can be monitored. </w:t>
            </w:r>
          </w:p>
          <w:p w14:paraId="1A249312" w14:textId="5AF1D6CA" w:rsidR="001C7BEC" w:rsidRPr="00D904DB" w:rsidRDefault="002160D4" w:rsidP="00AA6D31">
            <w:pPr>
              <w:pStyle w:val="ListParagraph"/>
              <w:numPr>
                <w:ilvl w:val="0"/>
                <w:numId w:val="14"/>
              </w:numPr>
              <w:ind w:right="245"/>
              <w:jc w:val="both"/>
              <w:rPr>
                <w:rFonts w:ascii="Arial" w:hAnsi="Arial" w:cs="Arial"/>
              </w:rPr>
            </w:pPr>
            <w:r w:rsidRPr="00D904DB">
              <w:rPr>
                <w:rFonts w:ascii="Arial" w:hAnsi="Arial" w:cs="Arial"/>
                <w:bCs/>
              </w:rPr>
              <w:t>Each Board member of the entity should ensure that procedures and systems are in place to act as checks and balances on the information received.</w:t>
            </w:r>
          </w:p>
          <w:p w14:paraId="2122E09A" w14:textId="5DD5EAB5" w:rsidR="001C7BEC" w:rsidRPr="00D904DB" w:rsidRDefault="002160D4" w:rsidP="00AA6D31">
            <w:pPr>
              <w:pStyle w:val="ListParagraph"/>
              <w:numPr>
                <w:ilvl w:val="0"/>
                <w:numId w:val="14"/>
              </w:numPr>
              <w:ind w:right="245"/>
              <w:jc w:val="both"/>
              <w:rPr>
                <w:rFonts w:ascii="Arial" w:hAnsi="Arial" w:cs="Arial"/>
              </w:rPr>
            </w:pPr>
            <w:r w:rsidRPr="00D904DB">
              <w:rPr>
                <w:rFonts w:ascii="Arial" w:hAnsi="Arial" w:cs="Arial"/>
                <w:bCs/>
              </w:rPr>
              <w:t>Each Board Member of the entity should ensure that the entity Board monitors the performance of its management</w:t>
            </w:r>
            <w:r w:rsidRPr="00D904DB">
              <w:rPr>
                <w:rFonts w:ascii="Arial" w:hAnsi="Arial" w:cs="Arial"/>
                <w:bCs/>
                <w:lang w:val="en-GB"/>
              </w:rPr>
              <w:t xml:space="preserve"> and the senior management team.  The Board should be guided by the functions of the CEO prescribed in the CEO’s contract of employment.</w:t>
            </w:r>
          </w:p>
          <w:p w14:paraId="520F4265" w14:textId="77777777" w:rsidR="001C7BEC" w:rsidRPr="00D904DB" w:rsidRDefault="001C7BEC" w:rsidP="001C7BEC">
            <w:pPr>
              <w:pStyle w:val="ListParagraph"/>
              <w:rPr>
                <w:rFonts w:ascii="Arial" w:hAnsi="Arial" w:cs="Arial"/>
                <w:b/>
                <w:u w:val="single"/>
                <w:lang w:val="en-ZW"/>
              </w:rPr>
            </w:pPr>
          </w:p>
          <w:p w14:paraId="3D971D15" w14:textId="1942577C" w:rsidR="002160D4" w:rsidRPr="00D904DB" w:rsidRDefault="002160D4" w:rsidP="001C7BEC">
            <w:pPr>
              <w:ind w:right="245"/>
              <w:jc w:val="both"/>
              <w:rPr>
                <w:rFonts w:ascii="Arial" w:hAnsi="Arial" w:cs="Arial"/>
              </w:rPr>
            </w:pPr>
            <w:r w:rsidRPr="00D904DB">
              <w:rPr>
                <w:rFonts w:ascii="Arial" w:hAnsi="Arial" w:cs="Arial"/>
                <w:b/>
                <w:u w:val="single"/>
                <w:lang w:val="en-ZW"/>
              </w:rPr>
              <w:t>Duties of Directors</w:t>
            </w:r>
          </w:p>
          <w:p w14:paraId="5F896D3F" w14:textId="60B98C1F" w:rsidR="002160D4" w:rsidRPr="00D904DB" w:rsidRDefault="002160D4" w:rsidP="001C7BEC">
            <w:pPr>
              <w:jc w:val="both"/>
              <w:rPr>
                <w:rFonts w:ascii="Arial" w:hAnsi="Arial" w:cs="Arial"/>
                <w:lang w:val="en-ZW"/>
              </w:rPr>
            </w:pPr>
            <w:r w:rsidRPr="00D904DB">
              <w:rPr>
                <w:rFonts w:ascii="Arial" w:hAnsi="Arial" w:cs="Arial"/>
                <w:lang w:val="en-ZW"/>
              </w:rPr>
              <w:t>A duty is an act or omission expected to be performed by one in accordance with the moral dictates of the office or position he or she holds.</w:t>
            </w:r>
          </w:p>
          <w:p w14:paraId="5461550E" w14:textId="0C0EE9A1" w:rsidR="001C7BEC" w:rsidRPr="00D904DB" w:rsidRDefault="002160D4" w:rsidP="001C7BEC">
            <w:pPr>
              <w:jc w:val="both"/>
              <w:rPr>
                <w:rFonts w:ascii="Arial" w:hAnsi="Arial" w:cs="Arial"/>
                <w:lang w:val="en-ZW"/>
              </w:rPr>
            </w:pPr>
            <w:r w:rsidRPr="00D904DB">
              <w:rPr>
                <w:rFonts w:ascii="Arial" w:hAnsi="Arial" w:cs="Arial"/>
                <w:lang w:val="en-ZW"/>
              </w:rPr>
              <w:t>There are broadly three (3) types of duties – common law, statutory and moral.</w:t>
            </w:r>
          </w:p>
          <w:p w14:paraId="33257AC3" w14:textId="77777777" w:rsidR="001C7BEC" w:rsidRPr="00D904DB" w:rsidRDefault="001C7BEC" w:rsidP="001C7BEC">
            <w:pPr>
              <w:jc w:val="both"/>
              <w:rPr>
                <w:rFonts w:ascii="Arial" w:hAnsi="Arial" w:cs="Arial"/>
                <w:lang w:val="en-ZW"/>
              </w:rPr>
            </w:pPr>
          </w:p>
          <w:p w14:paraId="2B6DA04D" w14:textId="1D5EAEB7" w:rsidR="002160D4" w:rsidRPr="00D904DB" w:rsidRDefault="002160D4" w:rsidP="001C7BEC">
            <w:pPr>
              <w:jc w:val="both"/>
              <w:rPr>
                <w:rFonts w:ascii="Arial" w:hAnsi="Arial" w:cs="Arial"/>
                <w:lang w:val="en-ZW"/>
              </w:rPr>
            </w:pPr>
            <w:r w:rsidRPr="00D904DB">
              <w:rPr>
                <w:rFonts w:ascii="Arial" w:hAnsi="Arial" w:cs="Arial"/>
                <w:lang w:val="en-ZW"/>
              </w:rPr>
              <w:t>The common law duties of the entity’s directors are basically the time honoured four (4) - good faith, care, skill and diligence.</w:t>
            </w:r>
          </w:p>
          <w:p w14:paraId="20397021" w14:textId="089AC5F0" w:rsidR="002160D4" w:rsidRPr="00D904DB" w:rsidRDefault="002160D4" w:rsidP="001C7BEC">
            <w:pPr>
              <w:jc w:val="both"/>
              <w:rPr>
                <w:rFonts w:ascii="Arial" w:hAnsi="Arial" w:cs="Arial"/>
                <w:lang w:val="en-ZW"/>
              </w:rPr>
            </w:pPr>
            <w:r w:rsidRPr="00D904DB">
              <w:rPr>
                <w:rFonts w:ascii="Arial" w:hAnsi="Arial" w:cs="Arial"/>
                <w:b/>
                <w:lang w:val="en-ZW"/>
              </w:rPr>
              <w:t>Good faith -</w:t>
            </w:r>
            <w:r w:rsidRPr="00D904DB">
              <w:rPr>
                <w:rFonts w:ascii="Arial" w:hAnsi="Arial" w:cs="Arial"/>
                <w:lang w:val="en-ZW"/>
              </w:rPr>
              <w:t xml:space="preserve"> means a director in the entity’s Board must:</w:t>
            </w:r>
            <w:r w:rsidR="001C7BEC" w:rsidRPr="00D904DB">
              <w:rPr>
                <w:rFonts w:ascii="Arial" w:hAnsi="Arial" w:cs="Arial"/>
                <w:lang w:val="en-ZW"/>
              </w:rPr>
              <w:t xml:space="preserve"> </w:t>
            </w:r>
            <w:r w:rsidRPr="00D904DB">
              <w:rPr>
                <w:rFonts w:ascii="Arial" w:hAnsi="Arial" w:cs="Arial"/>
                <w:lang w:val="en-ZW"/>
              </w:rPr>
              <w:t>Honestly apply his mind and act in the best interest</w:t>
            </w:r>
            <w:r w:rsidR="001C7BEC" w:rsidRPr="00D904DB">
              <w:rPr>
                <w:rFonts w:ascii="Arial" w:hAnsi="Arial" w:cs="Arial"/>
                <w:lang w:val="en-ZW"/>
              </w:rPr>
              <w:t xml:space="preserve">s of the entity at all times.  </w:t>
            </w:r>
            <w:r w:rsidRPr="00D904DB">
              <w:rPr>
                <w:rFonts w:ascii="Arial" w:hAnsi="Arial" w:cs="Arial"/>
                <w:lang w:val="en-ZW"/>
              </w:rPr>
              <w:t xml:space="preserve">Ensure that there is no conflict between his interests and those of the entity.  </w:t>
            </w:r>
          </w:p>
          <w:p w14:paraId="0EAA6994" w14:textId="77777777" w:rsidR="001C7BEC" w:rsidRPr="00D904DB" w:rsidRDefault="002160D4" w:rsidP="001C7BEC">
            <w:pPr>
              <w:jc w:val="both"/>
              <w:rPr>
                <w:rFonts w:ascii="Arial" w:hAnsi="Arial" w:cs="Arial"/>
                <w:lang w:val="en-ZW"/>
              </w:rPr>
            </w:pPr>
            <w:r w:rsidRPr="00D904DB">
              <w:rPr>
                <w:rFonts w:ascii="Arial" w:hAnsi="Arial" w:cs="Arial"/>
                <w:b/>
                <w:lang w:val="en-ZW"/>
              </w:rPr>
              <w:t>Care</w:t>
            </w:r>
            <w:r w:rsidRPr="00D904DB">
              <w:rPr>
                <w:rFonts w:ascii="Arial" w:hAnsi="Arial" w:cs="Arial"/>
                <w:lang w:val="en-ZW"/>
              </w:rPr>
              <w:t xml:space="preserve"> – means an entity’s Board member must:</w:t>
            </w:r>
          </w:p>
          <w:p w14:paraId="1633DC6C" w14:textId="77777777" w:rsidR="001C7BEC" w:rsidRPr="00D904DB" w:rsidRDefault="002160D4" w:rsidP="001C7BEC">
            <w:pPr>
              <w:jc w:val="both"/>
              <w:rPr>
                <w:rFonts w:ascii="Arial" w:hAnsi="Arial" w:cs="Arial"/>
                <w:lang w:val="en-ZW"/>
              </w:rPr>
            </w:pPr>
            <w:r w:rsidRPr="00D904DB">
              <w:rPr>
                <w:rFonts w:ascii="Arial" w:hAnsi="Arial" w:cs="Arial"/>
                <w:lang w:val="en-ZW"/>
              </w:rPr>
              <w:t>Act with a degree of care expected of a reasonable person caring for assets of what Mervyn King calls “an incapacitated person”. The entity is an incapacitated person.  It is a legal fiction acting through natur</w:t>
            </w:r>
            <w:r w:rsidR="001C7BEC" w:rsidRPr="00D904DB">
              <w:rPr>
                <w:rFonts w:ascii="Arial" w:hAnsi="Arial" w:cs="Arial"/>
                <w:lang w:val="en-ZW"/>
              </w:rPr>
              <w:t>al persons being its directors.</w:t>
            </w:r>
          </w:p>
          <w:p w14:paraId="3D60F7F3" w14:textId="77777777" w:rsidR="001C7BEC" w:rsidRPr="00D904DB" w:rsidRDefault="002160D4" w:rsidP="001C7BEC">
            <w:pPr>
              <w:jc w:val="both"/>
              <w:rPr>
                <w:rFonts w:ascii="Arial" w:hAnsi="Arial" w:cs="Arial"/>
                <w:lang w:val="en-ZW"/>
              </w:rPr>
            </w:pPr>
            <w:r w:rsidRPr="00D904DB">
              <w:rPr>
                <w:rFonts w:ascii="Arial" w:hAnsi="Arial" w:cs="Arial"/>
                <w:lang w:val="en-ZW"/>
              </w:rPr>
              <w:t xml:space="preserve">Be a good steward of the entity’s assets.  Use of the entity’s assets by Board members for personal interest is </w:t>
            </w:r>
            <w:r w:rsidRPr="00D904DB">
              <w:rPr>
                <w:rFonts w:ascii="Arial" w:hAnsi="Arial" w:cs="Arial"/>
                <w:b/>
                <w:u w:val="single"/>
                <w:lang w:val="en-ZW"/>
              </w:rPr>
              <w:t>not</w:t>
            </w:r>
            <w:r w:rsidR="001C7BEC" w:rsidRPr="00D904DB">
              <w:rPr>
                <w:rFonts w:ascii="Arial" w:hAnsi="Arial" w:cs="Arial"/>
                <w:lang w:val="en-ZW"/>
              </w:rPr>
              <w:t xml:space="preserve"> allowed. </w:t>
            </w:r>
          </w:p>
          <w:p w14:paraId="6CD63304" w14:textId="0CDE0B37" w:rsidR="002160D4" w:rsidRPr="00D904DB" w:rsidRDefault="002160D4" w:rsidP="001C7BEC">
            <w:pPr>
              <w:jc w:val="both"/>
              <w:rPr>
                <w:rFonts w:ascii="Arial" w:hAnsi="Arial" w:cs="Arial"/>
                <w:lang w:val="en-ZW"/>
              </w:rPr>
            </w:pPr>
            <w:r w:rsidRPr="00D904DB">
              <w:rPr>
                <w:rFonts w:ascii="Arial" w:hAnsi="Arial" w:cs="Arial"/>
                <w:lang w:val="en-ZW"/>
              </w:rPr>
              <w:t>Honestly apply his mind in making a decision in regard to the enterprise side of the entity’s business operations.</w:t>
            </w:r>
          </w:p>
          <w:p w14:paraId="4D289FF7" w14:textId="3FE36A4C" w:rsidR="001C7BEC" w:rsidRPr="00D904DB" w:rsidRDefault="002160D4" w:rsidP="001C7BEC">
            <w:pPr>
              <w:jc w:val="both"/>
              <w:rPr>
                <w:rFonts w:ascii="Arial" w:hAnsi="Arial" w:cs="Arial"/>
                <w:lang w:val="en-ZW"/>
              </w:rPr>
            </w:pPr>
            <w:r w:rsidRPr="00D904DB">
              <w:rPr>
                <w:rFonts w:ascii="Arial" w:hAnsi="Arial" w:cs="Arial"/>
                <w:b/>
                <w:lang w:val="en-ZW"/>
              </w:rPr>
              <w:t xml:space="preserve">Skill – </w:t>
            </w:r>
            <w:r w:rsidRPr="00D904DB">
              <w:rPr>
                <w:rFonts w:ascii="Arial" w:hAnsi="Arial" w:cs="Arial"/>
                <w:lang w:val="en-ZW"/>
              </w:rPr>
              <w:t>means an entity Director must:</w:t>
            </w:r>
            <w:r w:rsidR="001C7BEC" w:rsidRPr="00D904DB">
              <w:rPr>
                <w:rFonts w:ascii="Arial" w:hAnsi="Arial" w:cs="Arial"/>
                <w:lang w:val="en-ZW"/>
              </w:rPr>
              <w:t xml:space="preserve"> </w:t>
            </w:r>
          </w:p>
          <w:p w14:paraId="462BBE70" w14:textId="77777777" w:rsidR="001C7BEC" w:rsidRPr="00D904DB" w:rsidRDefault="002160D4" w:rsidP="001C7BEC">
            <w:pPr>
              <w:jc w:val="both"/>
              <w:rPr>
                <w:rFonts w:ascii="Arial" w:hAnsi="Arial" w:cs="Arial"/>
                <w:lang w:val="en-ZW"/>
              </w:rPr>
            </w:pPr>
            <w:r w:rsidRPr="00D904DB">
              <w:rPr>
                <w:rFonts w:ascii="Arial" w:hAnsi="Arial" w:cs="Arial"/>
                <w:lang w:val="en-ZW"/>
              </w:rPr>
              <w:t xml:space="preserve">Apply his </w:t>
            </w:r>
            <w:r w:rsidRPr="00D904DB">
              <w:rPr>
                <w:rFonts w:ascii="Arial" w:hAnsi="Arial" w:cs="Arial"/>
                <w:b/>
                <w:i/>
                <w:lang w:val="en-ZW"/>
              </w:rPr>
              <w:t>practised abilities</w:t>
            </w:r>
            <w:r w:rsidR="001C7BEC" w:rsidRPr="00D904DB">
              <w:rPr>
                <w:rFonts w:ascii="Arial" w:hAnsi="Arial" w:cs="Arial"/>
                <w:lang w:val="en-ZW"/>
              </w:rPr>
              <w:t xml:space="preserve"> in the entity’s interests. </w:t>
            </w:r>
          </w:p>
          <w:p w14:paraId="53299AB7" w14:textId="70DC1558" w:rsidR="002160D4" w:rsidRPr="00D904DB" w:rsidRDefault="002160D4" w:rsidP="001C7BEC">
            <w:pPr>
              <w:jc w:val="both"/>
              <w:rPr>
                <w:rFonts w:ascii="Arial" w:hAnsi="Arial" w:cs="Arial"/>
                <w:lang w:val="en-ZW"/>
              </w:rPr>
            </w:pPr>
            <w:r w:rsidRPr="00D904DB">
              <w:rPr>
                <w:rFonts w:ascii="Arial" w:hAnsi="Arial" w:cs="Arial"/>
                <w:lang w:val="en-ZW"/>
              </w:rPr>
              <w:t xml:space="preserve">Use his </w:t>
            </w:r>
            <w:r w:rsidRPr="00D904DB">
              <w:rPr>
                <w:rFonts w:ascii="Arial" w:hAnsi="Arial" w:cs="Arial"/>
                <w:b/>
                <w:i/>
                <w:lang w:val="en-ZW"/>
              </w:rPr>
              <w:t>practised abilities</w:t>
            </w:r>
            <w:r w:rsidRPr="00D904DB">
              <w:rPr>
                <w:rFonts w:ascii="Arial" w:hAnsi="Arial" w:cs="Arial"/>
                <w:lang w:val="en-ZW"/>
              </w:rPr>
              <w:t xml:space="preserve"> to add value to the debate around the table especially in making a business judgment call.</w:t>
            </w:r>
          </w:p>
          <w:p w14:paraId="2638D421" w14:textId="77777777" w:rsidR="001C7BEC" w:rsidRPr="00D904DB" w:rsidRDefault="002160D4" w:rsidP="001C7BEC">
            <w:pPr>
              <w:jc w:val="both"/>
              <w:rPr>
                <w:rFonts w:ascii="Arial" w:hAnsi="Arial" w:cs="Arial"/>
                <w:lang w:val="en-ZW"/>
              </w:rPr>
            </w:pPr>
            <w:r w:rsidRPr="00D904DB">
              <w:rPr>
                <w:rFonts w:ascii="Arial" w:hAnsi="Arial" w:cs="Arial"/>
                <w:b/>
                <w:lang w:val="en-ZW"/>
              </w:rPr>
              <w:t>Diligence</w:t>
            </w:r>
            <w:r w:rsidRPr="00D904DB">
              <w:rPr>
                <w:rFonts w:ascii="Arial" w:hAnsi="Arial" w:cs="Arial"/>
                <w:lang w:val="en-ZW"/>
              </w:rPr>
              <w:t xml:space="preserve"> – means a Board member of the entity must:</w:t>
            </w:r>
            <w:r w:rsidR="001C7BEC" w:rsidRPr="00D904DB">
              <w:rPr>
                <w:rFonts w:ascii="Arial" w:hAnsi="Arial" w:cs="Arial"/>
                <w:lang w:val="en-ZW"/>
              </w:rPr>
              <w:t xml:space="preserve"> </w:t>
            </w:r>
          </w:p>
          <w:p w14:paraId="3E0CCC85" w14:textId="77777777" w:rsidR="001C7BEC" w:rsidRPr="00D904DB" w:rsidRDefault="002160D4" w:rsidP="001C7BEC">
            <w:pPr>
              <w:jc w:val="both"/>
              <w:rPr>
                <w:rFonts w:ascii="Arial" w:hAnsi="Arial" w:cs="Arial"/>
                <w:lang w:val="en-ZW"/>
              </w:rPr>
            </w:pPr>
            <w:r w:rsidRPr="00D904DB">
              <w:rPr>
                <w:rFonts w:ascii="Arial" w:hAnsi="Arial" w:cs="Arial"/>
                <w:lang w:val="en-ZW"/>
              </w:rPr>
              <w:t>Do his homework and come to the decision making table fully informed about the issues to be decided upon.</w:t>
            </w:r>
            <w:r w:rsidR="001C7BEC" w:rsidRPr="00D904DB">
              <w:rPr>
                <w:rFonts w:ascii="Arial" w:hAnsi="Arial" w:cs="Arial"/>
                <w:lang w:val="en-ZW"/>
              </w:rPr>
              <w:t xml:space="preserve"> </w:t>
            </w:r>
          </w:p>
          <w:p w14:paraId="0B38A970" w14:textId="2832C06D" w:rsidR="002160D4" w:rsidRPr="00D904DB" w:rsidRDefault="002160D4" w:rsidP="001C7BEC">
            <w:pPr>
              <w:jc w:val="both"/>
              <w:rPr>
                <w:rFonts w:ascii="Arial" w:hAnsi="Arial" w:cs="Arial"/>
                <w:lang w:val="en-ZW"/>
              </w:rPr>
            </w:pPr>
            <w:r w:rsidRPr="00D904DB">
              <w:rPr>
                <w:rFonts w:ascii="Arial" w:hAnsi="Arial" w:cs="Arial"/>
                <w:lang w:val="en-ZW"/>
              </w:rPr>
              <w:lastRenderedPageBreak/>
              <w:t>Understand the issues and information given to him – he must study the Board pack furnished to him to be able to meaningfully participate at the Board Meeting.</w:t>
            </w:r>
          </w:p>
          <w:p w14:paraId="17C8D7E0" w14:textId="77777777" w:rsidR="002160D4" w:rsidRPr="00D904DB" w:rsidRDefault="002160D4" w:rsidP="001C7BEC">
            <w:pPr>
              <w:spacing w:after="200"/>
              <w:contextualSpacing/>
              <w:jc w:val="both"/>
              <w:rPr>
                <w:rFonts w:ascii="Arial" w:hAnsi="Arial" w:cs="Arial"/>
              </w:rPr>
            </w:pPr>
            <w:r w:rsidRPr="00D904DB">
              <w:rPr>
                <w:rFonts w:ascii="Arial" w:hAnsi="Arial" w:cs="Arial"/>
              </w:rPr>
              <w:t>King III codifies the common law duties of good faith, care, skill and diligence.  The four are now part of the code.  (Principle 2.14 Para 17).</w:t>
            </w:r>
          </w:p>
          <w:p w14:paraId="37040E69" w14:textId="1271CF30" w:rsidR="002160D4" w:rsidRPr="00D904DB" w:rsidRDefault="002160D4" w:rsidP="001C7BEC">
            <w:pPr>
              <w:spacing w:after="200"/>
              <w:contextualSpacing/>
              <w:jc w:val="both"/>
              <w:rPr>
                <w:rFonts w:ascii="Arial" w:hAnsi="Arial" w:cs="Arial"/>
              </w:rPr>
            </w:pPr>
            <w:r w:rsidRPr="00D904DB">
              <w:rPr>
                <w:rFonts w:ascii="Arial" w:hAnsi="Arial" w:cs="Arial"/>
              </w:rPr>
              <w:t xml:space="preserve">Apart from codifying the common law duties, King III introduces what it terms five (5) moral duties for company directors, which apply with equal force to directors, i.e. </w:t>
            </w:r>
          </w:p>
          <w:p w14:paraId="5243B63B" w14:textId="3326154B" w:rsidR="002160D4" w:rsidRPr="00D904DB" w:rsidRDefault="002160D4" w:rsidP="001C7BEC">
            <w:pPr>
              <w:spacing w:after="200"/>
              <w:contextualSpacing/>
              <w:jc w:val="both"/>
              <w:rPr>
                <w:rFonts w:ascii="Arial" w:hAnsi="Arial" w:cs="Arial"/>
              </w:rPr>
            </w:pPr>
            <w:r w:rsidRPr="00D904DB">
              <w:rPr>
                <w:rFonts w:ascii="Arial" w:hAnsi="Arial" w:cs="Arial"/>
                <w:b/>
              </w:rPr>
              <w:t>Conscience</w:t>
            </w:r>
            <w:r w:rsidRPr="00D904DB">
              <w:rPr>
                <w:rFonts w:ascii="Arial" w:hAnsi="Arial" w:cs="Arial"/>
              </w:rPr>
              <w:t xml:space="preserve"> – the duty to act with intellectual honesty and independence of mind in the best interests of the entity and all its stakeholders in accordance with the inclusive stakeholder approach to corporate governance.</w:t>
            </w:r>
          </w:p>
          <w:p w14:paraId="0A281233" w14:textId="570BA234" w:rsidR="002160D4" w:rsidRPr="00D904DB" w:rsidRDefault="002160D4" w:rsidP="001C7BEC">
            <w:pPr>
              <w:spacing w:after="200"/>
              <w:contextualSpacing/>
              <w:jc w:val="both"/>
              <w:rPr>
                <w:rFonts w:ascii="Arial" w:hAnsi="Arial" w:cs="Arial"/>
              </w:rPr>
            </w:pPr>
            <w:r w:rsidRPr="00D904DB">
              <w:rPr>
                <w:rFonts w:ascii="Arial" w:hAnsi="Arial" w:cs="Arial"/>
                <w:b/>
              </w:rPr>
              <w:t>Inclusivity</w:t>
            </w:r>
            <w:r w:rsidRPr="00D904DB">
              <w:rPr>
                <w:rFonts w:ascii="Arial" w:hAnsi="Arial" w:cs="Arial"/>
              </w:rPr>
              <w:t xml:space="preserve"> – duty to ensure that all the legitimate interests and expectations of all the entity’s stakeholders are taken into account in decision making and strategy.</w:t>
            </w:r>
          </w:p>
          <w:p w14:paraId="71F680E8" w14:textId="745A9B6D" w:rsidR="002160D4" w:rsidRPr="00D904DB" w:rsidRDefault="002160D4" w:rsidP="001C7BEC">
            <w:pPr>
              <w:spacing w:after="200"/>
              <w:contextualSpacing/>
              <w:jc w:val="both"/>
              <w:rPr>
                <w:rFonts w:ascii="Arial" w:hAnsi="Arial" w:cs="Arial"/>
              </w:rPr>
            </w:pPr>
            <w:r w:rsidRPr="00D904DB">
              <w:rPr>
                <w:rFonts w:ascii="Arial" w:hAnsi="Arial" w:cs="Arial"/>
                <w:b/>
              </w:rPr>
              <w:t>Competence</w:t>
            </w:r>
            <w:r w:rsidRPr="00D904DB">
              <w:rPr>
                <w:rFonts w:ascii="Arial" w:hAnsi="Arial" w:cs="Arial"/>
              </w:rPr>
              <w:t xml:space="preserve"> – the duty to ensure that the director has knowledge and skills required for governing the entity effectively, which competence should be continually developed.  </w:t>
            </w:r>
          </w:p>
          <w:p w14:paraId="05D36675" w14:textId="53098C13" w:rsidR="002160D4" w:rsidRPr="00D904DB" w:rsidRDefault="002160D4" w:rsidP="001C7BEC">
            <w:pPr>
              <w:jc w:val="both"/>
              <w:rPr>
                <w:rFonts w:ascii="Arial" w:hAnsi="Arial" w:cs="Arial"/>
              </w:rPr>
            </w:pPr>
            <w:r w:rsidRPr="00D904DB">
              <w:rPr>
                <w:rFonts w:ascii="Arial" w:hAnsi="Arial" w:cs="Arial"/>
                <w:b/>
                <w:u w:val="single"/>
              </w:rPr>
              <w:t>N.B.</w:t>
            </w:r>
            <w:r w:rsidRPr="00D904DB">
              <w:rPr>
                <w:rFonts w:ascii="Arial" w:hAnsi="Arial" w:cs="Arial"/>
              </w:rPr>
              <w:t xml:space="preserve"> </w:t>
            </w:r>
            <w:r w:rsidRPr="00D904DB">
              <w:rPr>
                <w:rFonts w:ascii="Arial" w:hAnsi="Arial" w:cs="Arial"/>
              </w:rPr>
              <w:tab/>
              <w:t>This moral duty appears to restate the legal duty of skill which obliges a director to apply his practiced abilities in the best interests of the company and to use his practiced abilities to add value to the debate around the table, especially in making a business judgment call.</w:t>
            </w:r>
          </w:p>
          <w:p w14:paraId="2EA6B179" w14:textId="304F88E6" w:rsidR="002160D4" w:rsidRPr="00D904DB" w:rsidRDefault="002160D4" w:rsidP="001C7BEC">
            <w:pPr>
              <w:spacing w:after="200"/>
              <w:contextualSpacing/>
              <w:jc w:val="both"/>
              <w:rPr>
                <w:rFonts w:ascii="Arial" w:hAnsi="Arial" w:cs="Arial"/>
              </w:rPr>
            </w:pPr>
            <w:r w:rsidRPr="00D904DB">
              <w:rPr>
                <w:rFonts w:ascii="Arial" w:hAnsi="Arial" w:cs="Arial"/>
                <w:b/>
              </w:rPr>
              <w:t>Commitment</w:t>
            </w:r>
            <w:r w:rsidRPr="00D904DB">
              <w:rPr>
                <w:rFonts w:ascii="Arial" w:hAnsi="Arial" w:cs="Arial"/>
              </w:rPr>
              <w:t xml:space="preserve"> – the duty to diligently perform one’s duties and devote sufficient time to company affairs.  </w:t>
            </w:r>
          </w:p>
          <w:p w14:paraId="4CDE0712" w14:textId="7643AAC8" w:rsidR="002160D4" w:rsidRPr="00D904DB" w:rsidRDefault="002160D4" w:rsidP="001C7BEC">
            <w:pPr>
              <w:jc w:val="both"/>
              <w:rPr>
                <w:rFonts w:ascii="Arial" w:hAnsi="Arial" w:cs="Arial"/>
              </w:rPr>
            </w:pPr>
            <w:r w:rsidRPr="00D904DB">
              <w:rPr>
                <w:rFonts w:ascii="Arial" w:hAnsi="Arial" w:cs="Arial"/>
                <w:b/>
                <w:u w:val="single"/>
              </w:rPr>
              <w:t>N.B.</w:t>
            </w:r>
            <w:r w:rsidRPr="00D904DB">
              <w:rPr>
                <w:rFonts w:ascii="Arial" w:hAnsi="Arial" w:cs="Arial"/>
              </w:rPr>
              <w:t xml:space="preserve">  This moral duty appears to restate the common law duty of diligence enjoining directors to do their homework and come to the decision making table fully informed about the issues to be decided upon and understanding the issues and information given to them, i.e. studying the pack furnished to them to be able to meaningfully participate at the entity’s meeting.</w:t>
            </w:r>
          </w:p>
          <w:p w14:paraId="3B0AECCD" w14:textId="1CFBA296" w:rsidR="002160D4" w:rsidRPr="00D904DB" w:rsidRDefault="002160D4" w:rsidP="001C7BEC">
            <w:pPr>
              <w:spacing w:after="200"/>
              <w:contextualSpacing/>
              <w:jc w:val="both"/>
              <w:rPr>
                <w:rFonts w:ascii="Arial" w:hAnsi="Arial" w:cs="Arial"/>
              </w:rPr>
            </w:pPr>
            <w:r w:rsidRPr="00D904DB">
              <w:rPr>
                <w:rFonts w:ascii="Arial" w:hAnsi="Arial" w:cs="Arial"/>
                <w:b/>
              </w:rPr>
              <w:t>Courage</w:t>
            </w:r>
            <w:r w:rsidRPr="00D904DB">
              <w:rPr>
                <w:rFonts w:ascii="Arial" w:hAnsi="Arial" w:cs="Arial"/>
              </w:rPr>
              <w:t xml:space="preserve"> – having the courage to take the decisions associated with directing and controlling a successful, sustainable enterprise and also the courage to act with integrity in all board decisions and activities.</w:t>
            </w:r>
          </w:p>
          <w:p w14:paraId="716DE479" w14:textId="7C990591" w:rsidR="002160D4" w:rsidRPr="00D904DB" w:rsidRDefault="002160D4" w:rsidP="001C7BEC">
            <w:pPr>
              <w:spacing w:after="200"/>
              <w:contextualSpacing/>
              <w:jc w:val="both"/>
              <w:rPr>
                <w:rFonts w:ascii="Arial" w:hAnsi="Arial" w:cs="Arial"/>
              </w:rPr>
            </w:pPr>
            <w:r w:rsidRPr="00D904DB">
              <w:rPr>
                <w:rFonts w:ascii="Arial" w:hAnsi="Arial" w:cs="Arial"/>
              </w:rPr>
              <w:t>These moral duties find expression in the concept of “</w:t>
            </w:r>
            <w:r w:rsidRPr="00D904DB">
              <w:rPr>
                <w:rFonts w:ascii="Arial" w:hAnsi="Arial" w:cs="Arial"/>
                <w:b/>
              </w:rPr>
              <w:t xml:space="preserve">Ubuntu </w:t>
            </w:r>
            <w:proofErr w:type="spellStart"/>
            <w:r w:rsidRPr="00D904DB">
              <w:rPr>
                <w:rFonts w:ascii="Arial" w:hAnsi="Arial" w:cs="Arial"/>
                <w:b/>
              </w:rPr>
              <w:t>ngumuntu</w:t>
            </w:r>
            <w:proofErr w:type="spellEnd"/>
            <w:r w:rsidRPr="00D904DB">
              <w:rPr>
                <w:rFonts w:ascii="Arial" w:hAnsi="Arial" w:cs="Arial"/>
                <w:b/>
              </w:rPr>
              <w:t xml:space="preserve"> </w:t>
            </w:r>
            <w:proofErr w:type="spellStart"/>
            <w:r w:rsidRPr="00D904DB">
              <w:rPr>
                <w:rFonts w:ascii="Arial" w:hAnsi="Arial" w:cs="Arial"/>
                <w:b/>
              </w:rPr>
              <w:t>ngabantu</w:t>
            </w:r>
            <w:proofErr w:type="spellEnd"/>
            <w:r w:rsidRPr="00D904DB">
              <w:rPr>
                <w:rFonts w:ascii="Arial" w:hAnsi="Arial" w:cs="Arial"/>
                <w:b/>
              </w:rPr>
              <w:t>” – “I am because you are; you are because we are”</w:t>
            </w:r>
            <w:r w:rsidRPr="00D904DB">
              <w:rPr>
                <w:rFonts w:ascii="Arial" w:hAnsi="Arial" w:cs="Arial"/>
              </w:rPr>
              <w:t>.</w:t>
            </w:r>
          </w:p>
          <w:p w14:paraId="5FBCE3A4" w14:textId="15778AE8" w:rsidR="002160D4" w:rsidRPr="00D904DB" w:rsidRDefault="002160D4" w:rsidP="001C7BEC">
            <w:pPr>
              <w:spacing w:after="200"/>
              <w:contextualSpacing/>
              <w:jc w:val="both"/>
              <w:rPr>
                <w:rFonts w:ascii="Arial" w:hAnsi="Arial" w:cs="Arial"/>
              </w:rPr>
            </w:pPr>
            <w:r w:rsidRPr="00D904DB">
              <w:rPr>
                <w:rFonts w:ascii="Arial" w:hAnsi="Arial" w:cs="Arial"/>
              </w:rPr>
              <w:t>The principles of Ubuntu/African leadership within a business context have been elaborated as:</w:t>
            </w:r>
          </w:p>
          <w:p w14:paraId="056924C6" w14:textId="2618AA3E" w:rsidR="002160D4" w:rsidRPr="00D904DB" w:rsidRDefault="002160D4" w:rsidP="001C7BEC">
            <w:pPr>
              <w:spacing w:after="200"/>
              <w:contextualSpacing/>
              <w:jc w:val="both"/>
              <w:rPr>
                <w:rFonts w:ascii="Arial" w:hAnsi="Arial" w:cs="Arial"/>
              </w:rPr>
            </w:pPr>
            <w:r w:rsidRPr="00D904DB">
              <w:rPr>
                <w:rFonts w:ascii="Arial" w:hAnsi="Arial" w:cs="Arial"/>
              </w:rPr>
              <w:t>Community orientation, mutuality of interests, mutual accountability, spiritual collectiveness, as opposed to individualism.</w:t>
            </w:r>
          </w:p>
          <w:p w14:paraId="006B5B0F" w14:textId="1B47DCB3" w:rsidR="002160D4" w:rsidRPr="00D904DB" w:rsidRDefault="002160D4" w:rsidP="001C7BEC">
            <w:pPr>
              <w:spacing w:after="200"/>
              <w:contextualSpacing/>
              <w:jc w:val="both"/>
              <w:rPr>
                <w:rFonts w:ascii="Arial" w:hAnsi="Arial" w:cs="Arial"/>
              </w:rPr>
            </w:pPr>
            <w:r w:rsidRPr="00D904DB">
              <w:rPr>
                <w:rFonts w:ascii="Arial" w:hAnsi="Arial" w:cs="Arial"/>
              </w:rPr>
              <w:t>Inclination towards consensus rather than dissension, which explains the loyalty of Africans to their leadership.</w:t>
            </w:r>
          </w:p>
          <w:p w14:paraId="224BBB0D" w14:textId="2EEA8024" w:rsidR="002160D4" w:rsidRPr="00D904DB" w:rsidRDefault="002160D4" w:rsidP="001C7BEC">
            <w:pPr>
              <w:spacing w:after="200"/>
              <w:contextualSpacing/>
              <w:jc w:val="both"/>
              <w:rPr>
                <w:rFonts w:ascii="Arial" w:hAnsi="Arial" w:cs="Arial"/>
              </w:rPr>
            </w:pPr>
            <w:r w:rsidRPr="00D904DB">
              <w:rPr>
                <w:rFonts w:ascii="Arial" w:hAnsi="Arial" w:cs="Arial"/>
              </w:rPr>
              <w:t>Humility and helpfulness to others, rather than criticism of them.</w:t>
            </w:r>
          </w:p>
          <w:p w14:paraId="787F9C66" w14:textId="7542B8FF" w:rsidR="002160D4" w:rsidRPr="00D904DB" w:rsidRDefault="002160D4" w:rsidP="001C7BEC">
            <w:pPr>
              <w:spacing w:after="200"/>
              <w:contextualSpacing/>
              <w:jc w:val="both"/>
              <w:rPr>
                <w:rFonts w:ascii="Arial" w:hAnsi="Arial" w:cs="Arial"/>
              </w:rPr>
            </w:pPr>
            <w:r w:rsidRPr="00D904DB">
              <w:rPr>
                <w:rFonts w:ascii="Arial" w:hAnsi="Arial" w:cs="Arial"/>
              </w:rPr>
              <w:t>In the main, African culture is non-discriminatory and does not promote prejudice.  This explains the readiness with which Africans embrace reconciliation at political and business levels.</w:t>
            </w:r>
          </w:p>
          <w:p w14:paraId="02A5A8CB" w14:textId="77777777" w:rsidR="001C7BEC" w:rsidRPr="00D904DB" w:rsidRDefault="002160D4" w:rsidP="001C7BEC">
            <w:pPr>
              <w:spacing w:after="200"/>
              <w:contextualSpacing/>
              <w:jc w:val="both"/>
              <w:rPr>
                <w:rFonts w:ascii="Arial" w:hAnsi="Arial" w:cs="Arial"/>
              </w:rPr>
            </w:pPr>
            <w:r w:rsidRPr="00D904DB">
              <w:rPr>
                <w:rFonts w:ascii="Arial" w:hAnsi="Arial" w:cs="Arial"/>
              </w:rPr>
              <w:t>Co-existence wit</w:t>
            </w:r>
            <w:r w:rsidR="001C7BEC" w:rsidRPr="00D904DB">
              <w:rPr>
                <w:rFonts w:ascii="Arial" w:hAnsi="Arial" w:cs="Arial"/>
              </w:rPr>
              <w:t xml:space="preserve">h other people is most valued. </w:t>
            </w:r>
          </w:p>
          <w:p w14:paraId="79AD33CD" w14:textId="4937F458" w:rsidR="002160D4" w:rsidRPr="00D904DB" w:rsidRDefault="002160D4" w:rsidP="001C7BEC">
            <w:pPr>
              <w:spacing w:after="200"/>
              <w:contextualSpacing/>
              <w:jc w:val="both"/>
              <w:rPr>
                <w:rFonts w:ascii="Arial" w:hAnsi="Arial" w:cs="Arial"/>
              </w:rPr>
            </w:pPr>
            <w:r w:rsidRPr="00D904DB">
              <w:rPr>
                <w:rFonts w:ascii="Arial" w:hAnsi="Arial" w:cs="Arial"/>
              </w:rPr>
              <w:lastRenderedPageBreak/>
              <w:t xml:space="preserve">The essence of </w:t>
            </w:r>
            <w:proofErr w:type="spellStart"/>
            <w:r w:rsidRPr="00D904DB">
              <w:rPr>
                <w:rFonts w:ascii="Arial" w:hAnsi="Arial" w:cs="Arial"/>
              </w:rPr>
              <w:t>ubuntu</w:t>
            </w:r>
            <w:proofErr w:type="spellEnd"/>
            <w:r w:rsidRPr="00D904DB">
              <w:rPr>
                <w:rFonts w:ascii="Arial" w:hAnsi="Arial" w:cs="Arial"/>
              </w:rPr>
              <w:t xml:space="preserve"> (“humanity”) cuts across Africa.  It is based on the premise that you can be respected only because of your cordial co-existence with others.  Materialism does not come into play.</w:t>
            </w:r>
          </w:p>
          <w:p w14:paraId="6DBFED36" w14:textId="79C15B6A" w:rsidR="002160D4" w:rsidRPr="00D904DB" w:rsidRDefault="002160D4" w:rsidP="001C7BEC">
            <w:pPr>
              <w:spacing w:after="200"/>
              <w:contextualSpacing/>
              <w:jc w:val="both"/>
              <w:rPr>
                <w:rFonts w:ascii="Arial" w:hAnsi="Arial" w:cs="Arial"/>
              </w:rPr>
            </w:pPr>
            <w:r w:rsidRPr="00D904DB">
              <w:rPr>
                <w:rFonts w:ascii="Arial" w:hAnsi="Arial" w:cs="Arial"/>
              </w:rPr>
              <w:t>Statutory duties as are specified in our Companies Act, Chapter 24:03, Companies and Associations Trustees Act Chapter 24:04.</w:t>
            </w:r>
          </w:p>
          <w:p w14:paraId="449ED1F7" w14:textId="72DBC8C5" w:rsidR="002160D4" w:rsidRPr="00D904DB" w:rsidRDefault="002160D4" w:rsidP="001C7BEC">
            <w:pPr>
              <w:spacing w:after="200"/>
              <w:contextualSpacing/>
              <w:jc w:val="both"/>
              <w:rPr>
                <w:rFonts w:ascii="Arial" w:hAnsi="Arial" w:cs="Arial"/>
              </w:rPr>
            </w:pPr>
            <w:r w:rsidRPr="00D904DB">
              <w:rPr>
                <w:rFonts w:ascii="Arial" w:hAnsi="Arial" w:cs="Arial"/>
              </w:rPr>
              <w:t xml:space="preserve">Various statutes regulate specific business sectors such as the Banking Act, Chapter 24:20 and statues creating parastatals and state owned entities e.g. Zimbabwe National Water Authority Act, Chapter 20:25, Midlands State University Act, Chapter 25:21, Zimbabwe Investment Authority Act Chapter 14:30.  </w:t>
            </w:r>
          </w:p>
          <w:p w14:paraId="70ABB020" w14:textId="74B22D9E" w:rsidR="002160D4" w:rsidRPr="00D904DB" w:rsidRDefault="002160D4" w:rsidP="001C7BEC">
            <w:pPr>
              <w:spacing w:after="200"/>
              <w:contextualSpacing/>
              <w:jc w:val="both"/>
              <w:rPr>
                <w:rFonts w:ascii="Arial" w:hAnsi="Arial" w:cs="Arial"/>
              </w:rPr>
            </w:pPr>
            <w:r w:rsidRPr="00D904DB">
              <w:rPr>
                <w:rFonts w:ascii="Arial" w:hAnsi="Arial" w:cs="Arial"/>
                <w:b/>
                <w:u w:val="single"/>
              </w:rPr>
              <w:t>N.B.</w:t>
            </w:r>
            <w:r w:rsidRPr="00D904DB">
              <w:rPr>
                <w:rFonts w:ascii="Arial" w:hAnsi="Arial" w:cs="Arial"/>
              </w:rPr>
              <w:tab/>
              <w:t>Important that you acquaint yourselves with the provisions of the Companies Act and some of the statutes referred to above.</w:t>
            </w:r>
          </w:p>
          <w:p w14:paraId="1B23D58B" w14:textId="77777777" w:rsidR="002160D4" w:rsidRPr="00D904DB" w:rsidRDefault="002160D4" w:rsidP="00076E4E">
            <w:pPr>
              <w:spacing w:after="200"/>
              <w:ind w:left="1440" w:hanging="720"/>
              <w:contextualSpacing/>
              <w:jc w:val="both"/>
              <w:rPr>
                <w:rFonts w:ascii="Arial" w:hAnsi="Arial" w:cs="Arial"/>
              </w:rPr>
            </w:pPr>
          </w:p>
          <w:p w14:paraId="48C3F389" w14:textId="77777777" w:rsidR="002160D4" w:rsidRPr="00D904DB" w:rsidRDefault="002160D4" w:rsidP="00076E4E">
            <w:pPr>
              <w:jc w:val="both"/>
              <w:rPr>
                <w:rFonts w:ascii="Arial" w:hAnsi="Arial" w:cs="Arial"/>
                <w:b/>
                <w:u w:val="single"/>
                <w:lang w:val="en-ZW"/>
              </w:rPr>
            </w:pPr>
            <w:r w:rsidRPr="00D904DB">
              <w:rPr>
                <w:rFonts w:ascii="Arial" w:hAnsi="Arial" w:cs="Arial"/>
                <w:b/>
                <w:u w:val="single"/>
                <w:lang w:val="en-ZW"/>
              </w:rPr>
              <w:t>The Entity’s Board Structure</w:t>
            </w:r>
          </w:p>
          <w:p w14:paraId="06359FF7" w14:textId="483A0C08" w:rsidR="002160D4" w:rsidRPr="00D904DB" w:rsidRDefault="002160D4" w:rsidP="001C7BEC">
            <w:pPr>
              <w:jc w:val="both"/>
              <w:rPr>
                <w:rFonts w:ascii="Arial" w:hAnsi="Arial" w:cs="Arial"/>
                <w:lang w:val="en-ZW"/>
              </w:rPr>
            </w:pPr>
            <w:r w:rsidRPr="00D904DB">
              <w:rPr>
                <w:rFonts w:ascii="Arial" w:hAnsi="Arial" w:cs="Arial"/>
                <w:lang w:val="en-ZW"/>
              </w:rPr>
              <w:t>Best practice directs that:</w:t>
            </w:r>
          </w:p>
          <w:p w14:paraId="75385002" w14:textId="77777777" w:rsidR="002160D4" w:rsidRPr="00D904DB" w:rsidRDefault="002160D4" w:rsidP="001C7BEC">
            <w:pPr>
              <w:jc w:val="both"/>
              <w:rPr>
                <w:rFonts w:ascii="Arial" w:hAnsi="Arial" w:cs="Arial"/>
                <w:lang w:val="en-ZW"/>
              </w:rPr>
            </w:pPr>
            <w:r w:rsidRPr="00D904DB">
              <w:rPr>
                <w:rFonts w:ascii="Arial" w:hAnsi="Arial" w:cs="Arial"/>
                <w:lang w:val="en-ZW"/>
              </w:rPr>
              <w:t>Boards should not be dominated by a single individual or a group of individuals.</w:t>
            </w:r>
          </w:p>
          <w:p w14:paraId="3409EE6B" w14:textId="75EC7AA6" w:rsidR="002160D4" w:rsidRPr="00D904DB" w:rsidRDefault="002160D4" w:rsidP="001C7BEC">
            <w:pPr>
              <w:ind w:right="245"/>
              <w:contextualSpacing/>
              <w:jc w:val="both"/>
              <w:rPr>
                <w:rFonts w:ascii="Arial" w:hAnsi="Arial" w:cs="Arial"/>
              </w:rPr>
            </w:pPr>
            <w:r w:rsidRPr="00D904DB">
              <w:rPr>
                <w:rFonts w:ascii="Arial" w:hAnsi="Arial" w:cs="Arial"/>
              </w:rPr>
              <w:t xml:space="preserve">Boards should have an appropriate balance between Executive and non-Executive members – it should have a good mix of coal face knowledge (the inside directors) and outside </w:t>
            </w:r>
            <w:proofErr w:type="spellStart"/>
            <w:r w:rsidRPr="00D904DB">
              <w:rPr>
                <w:rFonts w:ascii="Arial" w:hAnsi="Arial" w:cs="Arial"/>
              </w:rPr>
              <w:t>practised</w:t>
            </w:r>
            <w:proofErr w:type="spellEnd"/>
            <w:r w:rsidRPr="00D904DB">
              <w:rPr>
                <w:rFonts w:ascii="Arial" w:hAnsi="Arial" w:cs="Arial"/>
              </w:rPr>
              <w:t xml:space="preserve"> abilities (the outside directors).</w:t>
            </w:r>
          </w:p>
          <w:p w14:paraId="7CD45C67" w14:textId="0C2A3A27" w:rsidR="002160D4" w:rsidRPr="00D904DB" w:rsidRDefault="002160D4" w:rsidP="001C7BEC">
            <w:pPr>
              <w:ind w:right="245"/>
              <w:contextualSpacing/>
              <w:jc w:val="both"/>
              <w:rPr>
                <w:rFonts w:ascii="Arial" w:hAnsi="Arial" w:cs="Arial"/>
              </w:rPr>
            </w:pPr>
            <w:r w:rsidRPr="00D904DB">
              <w:rPr>
                <w:rFonts w:ascii="Arial" w:hAnsi="Arial" w:cs="Arial"/>
              </w:rPr>
              <w:t>Not less than fifty percent (50%) of the Board members should be non-Executive directors, if their collective views are to carry weight in carrying out their independence enhancing functions.</w:t>
            </w:r>
          </w:p>
          <w:p w14:paraId="1BE5F126" w14:textId="4B05A9C8" w:rsidR="002160D4" w:rsidRPr="00D904DB" w:rsidRDefault="002160D4" w:rsidP="001C7BEC">
            <w:pPr>
              <w:ind w:right="245"/>
              <w:contextualSpacing/>
              <w:jc w:val="both"/>
              <w:rPr>
                <w:rFonts w:ascii="Arial" w:hAnsi="Arial" w:cs="Arial"/>
              </w:rPr>
            </w:pPr>
            <w:r w:rsidRPr="00D904DB">
              <w:rPr>
                <w:rFonts w:ascii="Arial" w:hAnsi="Arial" w:cs="Arial"/>
              </w:rPr>
              <w:t>Not less than thirty percent (30%) of the Board members should be truly independent non-Executive directors with no material relationship with the entity.</w:t>
            </w:r>
          </w:p>
          <w:p w14:paraId="27692CBE" w14:textId="334F3FAA" w:rsidR="002160D4" w:rsidRPr="00D904DB" w:rsidRDefault="002160D4" w:rsidP="001C7BEC">
            <w:pPr>
              <w:ind w:right="245"/>
              <w:contextualSpacing/>
              <w:jc w:val="both"/>
              <w:rPr>
                <w:rFonts w:ascii="Arial" w:hAnsi="Arial" w:cs="Arial"/>
              </w:rPr>
            </w:pPr>
            <w:r w:rsidRPr="00D904DB">
              <w:rPr>
                <w:rFonts w:ascii="Arial" w:hAnsi="Arial" w:cs="Arial"/>
              </w:rPr>
              <w:t xml:space="preserve">The roles of Chairman and CEO of the entity should be kept separate. </w:t>
            </w:r>
          </w:p>
          <w:p w14:paraId="0186FE59" w14:textId="024A26B7" w:rsidR="002160D4" w:rsidRPr="00D904DB" w:rsidRDefault="002160D4" w:rsidP="001C7BEC">
            <w:pPr>
              <w:ind w:right="245"/>
              <w:contextualSpacing/>
              <w:jc w:val="both"/>
              <w:rPr>
                <w:rFonts w:ascii="Arial" w:hAnsi="Arial" w:cs="Arial"/>
              </w:rPr>
            </w:pPr>
            <w:r w:rsidRPr="00D904DB">
              <w:rPr>
                <w:rFonts w:ascii="Arial" w:hAnsi="Arial" w:cs="Arial"/>
              </w:rPr>
              <w:t>Boards should operate through committees, e.g. nominations, audit, compensation all with non-Executive Board members being in the majority and chaired by a non-Executive Director who is truly independent in the sense already defined.  The committee system of the Board is healthy.  It allows for a detailed analysis of issues and promotes well thought out recommendations made to the full Board.</w:t>
            </w:r>
          </w:p>
          <w:p w14:paraId="2E77D583" w14:textId="3AE870EB" w:rsidR="002160D4" w:rsidRPr="00D904DB" w:rsidRDefault="002160D4" w:rsidP="001C7BEC">
            <w:pPr>
              <w:jc w:val="both"/>
              <w:rPr>
                <w:rFonts w:ascii="Arial" w:hAnsi="Arial" w:cs="Arial"/>
                <w:lang w:val="en-ZW"/>
              </w:rPr>
            </w:pPr>
            <w:r w:rsidRPr="00D904DB">
              <w:rPr>
                <w:rFonts w:ascii="Arial" w:hAnsi="Arial" w:cs="Arial"/>
                <w:lang w:val="en-ZW"/>
              </w:rPr>
              <w:t xml:space="preserve">The entity’s board must be clear on how </w:t>
            </w:r>
            <w:r w:rsidRPr="00D904DB">
              <w:rPr>
                <w:rFonts w:ascii="Arial" w:hAnsi="Arial" w:cs="Arial"/>
                <w:b/>
                <w:i/>
                <w:lang w:val="en-ZW"/>
              </w:rPr>
              <w:t>it relates</w:t>
            </w:r>
            <w:r w:rsidRPr="00D904DB">
              <w:rPr>
                <w:rFonts w:ascii="Arial" w:hAnsi="Arial" w:cs="Arial"/>
                <w:lang w:val="en-ZW"/>
              </w:rPr>
              <w:t xml:space="preserve"> with the CEO and its Management.</w:t>
            </w:r>
          </w:p>
          <w:p w14:paraId="4805EA8B" w14:textId="77777777" w:rsidR="001C7BEC" w:rsidRPr="00D904DB" w:rsidRDefault="001C7BEC" w:rsidP="001C7BEC">
            <w:pPr>
              <w:jc w:val="both"/>
              <w:rPr>
                <w:rFonts w:ascii="Arial" w:hAnsi="Arial" w:cs="Arial"/>
                <w:lang w:val="en-ZW"/>
              </w:rPr>
            </w:pPr>
          </w:p>
          <w:p w14:paraId="5E38FD40" w14:textId="3A224E61" w:rsidR="002160D4" w:rsidRPr="00D904DB" w:rsidRDefault="002160D4" w:rsidP="001C7BEC">
            <w:pPr>
              <w:jc w:val="both"/>
              <w:rPr>
                <w:rFonts w:ascii="Arial" w:hAnsi="Arial" w:cs="Arial"/>
                <w:lang w:val="en-ZW"/>
              </w:rPr>
            </w:pPr>
            <w:r w:rsidRPr="00D904DB">
              <w:rPr>
                <w:rFonts w:ascii="Arial" w:hAnsi="Arial" w:cs="Arial"/>
                <w:lang w:val="en-ZW"/>
              </w:rPr>
              <w:t xml:space="preserve">Most CEOs are an ex-officio members of the Board of their entities and the following observations are </w:t>
            </w:r>
            <w:proofErr w:type="spellStart"/>
            <w:proofErr w:type="gramStart"/>
            <w:r w:rsidRPr="00D904DB">
              <w:rPr>
                <w:rFonts w:ascii="Arial" w:hAnsi="Arial" w:cs="Arial"/>
                <w:lang w:val="en-ZW"/>
              </w:rPr>
              <w:t>pertinent.The</w:t>
            </w:r>
            <w:proofErr w:type="spellEnd"/>
            <w:proofErr w:type="gramEnd"/>
            <w:r w:rsidRPr="00D904DB">
              <w:rPr>
                <w:rFonts w:ascii="Arial" w:hAnsi="Arial" w:cs="Arial"/>
                <w:lang w:val="en-ZW"/>
              </w:rPr>
              <w:t xml:space="preserve"> entity’s Board is different from the entity’s Management in that:</w:t>
            </w:r>
          </w:p>
          <w:p w14:paraId="18F7C559" w14:textId="5125C344"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The Board directs, which is a “</w:t>
            </w:r>
            <w:r w:rsidRPr="00D904DB">
              <w:rPr>
                <w:rFonts w:ascii="Arial" w:hAnsi="Arial" w:cs="Arial"/>
                <w:b/>
              </w:rPr>
              <w:t>brains on activity</w:t>
            </w:r>
            <w:r w:rsidRPr="00D904DB">
              <w:rPr>
                <w:rFonts w:ascii="Arial" w:hAnsi="Arial" w:cs="Arial"/>
              </w:rPr>
              <w:t>” focused on showing the way ahead and giving leadership.</w:t>
            </w:r>
          </w:p>
          <w:p w14:paraId="7D21A326" w14:textId="29899A4E"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The Board’s role is a reflective one.  It concentrates on strategy -  it provides strategic, object</w:t>
            </w:r>
            <w:r w:rsidR="000124D2" w:rsidRPr="00D904DB">
              <w:rPr>
                <w:rFonts w:ascii="Arial" w:hAnsi="Arial" w:cs="Arial"/>
              </w:rPr>
              <w:t>ive and reality based guidance.</w:t>
            </w:r>
          </w:p>
          <w:p w14:paraId="6654C24E" w14:textId="68219BF9"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lastRenderedPageBreak/>
              <w:t>The Board brings panache, visibility and authority to the company and sets the right tone at the top.</w:t>
            </w:r>
          </w:p>
          <w:p w14:paraId="5CAF1D93" w14:textId="77777777"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Management on the other hand, manages, which is a “</w:t>
            </w:r>
            <w:r w:rsidRPr="00D904DB">
              <w:rPr>
                <w:rFonts w:ascii="Arial" w:hAnsi="Arial" w:cs="Arial"/>
                <w:b/>
              </w:rPr>
              <w:t>hands on activity</w:t>
            </w:r>
            <w:r w:rsidRPr="00D904DB">
              <w:rPr>
                <w:rFonts w:ascii="Arial" w:hAnsi="Arial" w:cs="Arial"/>
              </w:rPr>
              <w:t>” focused on action, crisis resolution and the maintenance of systems.</w:t>
            </w:r>
          </w:p>
          <w:p w14:paraId="4C00AD37" w14:textId="0896F8A0"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The Board maintains a helicopter vision while management keeps the tractor vision or the corporate feel of the c</w:t>
            </w:r>
            <w:r w:rsidR="000124D2" w:rsidRPr="00D904DB">
              <w:rPr>
                <w:rFonts w:ascii="Arial" w:hAnsi="Arial" w:cs="Arial"/>
              </w:rPr>
              <w:t>ompanies they work for or lead.</w:t>
            </w:r>
          </w:p>
          <w:p w14:paraId="51020486" w14:textId="77777777"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The Board does not have to police the activities of management.  “</w:t>
            </w:r>
            <w:r w:rsidRPr="00D904DB">
              <w:rPr>
                <w:rFonts w:ascii="Arial" w:hAnsi="Arial" w:cs="Arial"/>
                <w:b/>
                <w:i/>
              </w:rPr>
              <w:t>It is unrealistic, to expect a part timer, however gifted or diligent, to be able to have the facts necessary to police a full time executive nor should we expect it.  It is however realistic to expect the full time executive to be honest, competent, ethical and committed to the business</w:t>
            </w:r>
            <w:r w:rsidRPr="00D904DB">
              <w:rPr>
                <w:rFonts w:ascii="Arial" w:hAnsi="Arial" w:cs="Arial"/>
              </w:rPr>
              <w:t xml:space="preserve">” by Gary </w:t>
            </w:r>
            <w:proofErr w:type="spellStart"/>
            <w:r w:rsidRPr="00D904DB">
              <w:rPr>
                <w:rFonts w:ascii="Arial" w:hAnsi="Arial" w:cs="Arial"/>
              </w:rPr>
              <w:t>Rivlin’s</w:t>
            </w:r>
            <w:proofErr w:type="spellEnd"/>
            <w:r w:rsidRPr="00D904DB">
              <w:rPr>
                <w:rFonts w:ascii="Arial" w:hAnsi="Arial" w:cs="Arial"/>
              </w:rPr>
              <w:t xml:space="preserve"> article “Looking for more than a few good directors – New York Times July 4 2004 Page 69.</w:t>
            </w:r>
          </w:p>
          <w:p w14:paraId="27D76508" w14:textId="03CBA4BC"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 xml:space="preserve">The relationship between the Board and the CEO should be cordial, supportive but watchful.  It must be nurtured by a climate of respect, trust and </w:t>
            </w:r>
            <w:proofErr w:type="spellStart"/>
            <w:r w:rsidRPr="00D904DB">
              <w:rPr>
                <w:rFonts w:ascii="Arial" w:hAnsi="Arial" w:cs="Arial"/>
              </w:rPr>
              <w:t>candour</w:t>
            </w:r>
            <w:proofErr w:type="spellEnd"/>
            <w:r w:rsidRPr="00D904DB">
              <w:rPr>
                <w:rFonts w:ascii="Arial" w:hAnsi="Arial" w:cs="Arial"/>
              </w:rPr>
              <w:t xml:space="preserve"> and must ride on a partnership built on mutual respect.  “</w:t>
            </w:r>
            <w:r w:rsidRPr="00D904DB">
              <w:rPr>
                <w:rFonts w:ascii="Arial" w:hAnsi="Arial" w:cs="Arial"/>
                <w:b/>
                <w:i/>
              </w:rPr>
              <w:t xml:space="preserve">The Board of Directors chooses the CEO and delegates to him or her, the responsibility for running the company.  Thus, begins a hopefully productive, albeit complex relationship.  The Board’s role in this relationship is to first understand and approve of the CEO’s strategies and plans then to monitor the execution of those plans and periodically evaluates the results.  </w:t>
            </w:r>
            <w:proofErr w:type="gramStart"/>
            <w:r w:rsidRPr="00D904DB">
              <w:rPr>
                <w:rFonts w:ascii="Arial" w:hAnsi="Arial" w:cs="Arial"/>
                <w:b/>
                <w:i/>
              </w:rPr>
              <w:t>Finally</w:t>
            </w:r>
            <w:proofErr w:type="gramEnd"/>
            <w:r w:rsidRPr="00D904DB">
              <w:rPr>
                <w:rFonts w:ascii="Arial" w:hAnsi="Arial" w:cs="Arial"/>
                <w:b/>
                <w:i/>
              </w:rPr>
              <w:t xml:space="preserve"> the Board must decide whether, when and how it should intervene.  How the Board executes its role is critical to the success of the relationship and ultimately of the business</w:t>
            </w:r>
            <w:r w:rsidRPr="00D904DB">
              <w:rPr>
                <w:rFonts w:ascii="Arial" w:hAnsi="Arial" w:cs="Arial"/>
                <w:b/>
              </w:rPr>
              <w:t xml:space="preserve">” </w:t>
            </w:r>
            <w:r w:rsidRPr="00D904DB">
              <w:rPr>
                <w:rFonts w:ascii="Arial" w:hAnsi="Arial" w:cs="Arial"/>
              </w:rPr>
              <w:t>Corporate Governance by John L, Colley JR and others (2004) Page 133.</w:t>
            </w:r>
          </w:p>
          <w:p w14:paraId="0D4BAA44" w14:textId="77777777"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The Board must not micromanage.  If it does it will find it difficult to hold the CEO accountable for poor results.  It may have had a part in bringing it about.  The Board must strive to find the right balance of remaining proactive in carrying out its responsibilities without interfering with management.</w:t>
            </w:r>
          </w:p>
          <w:p w14:paraId="7E5FFF43" w14:textId="4A00D607" w:rsidR="002160D4" w:rsidRPr="00D904DB" w:rsidRDefault="002160D4" w:rsidP="00AA6D31">
            <w:pPr>
              <w:pStyle w:val="ListParagraph"/>
              <w:numPr>
                <w:ilvl w:val="0"/>
                <w:numId w:val="15"/>
              </w:numPr>
              <w:ind w:right="245"/>
              <w:jc w:val="both"/>
              <w:rPr>
                <w:rFonts w:ascii="Arial" w:hAnsi="Arial" w:cs="Arial"/>
              </w:rPr>
            </w:pPr>
            <w:r w:rsidRPr="00D904DB">
              <w:rPr>
                <w:rFonts w:ascii="Arial" w:hAnsi="Arial" w:cs="Arial"/>
              </w:rPr>
              <w:t>Entity Board be warned.  You operate in a fish bowl under vast scrutiny and exposed to a wide range of external pressures.  You must learn to function effectively on a continuous basis.  One sure way to achieve this is to create robust, objective, collaborative and mutually beneficial relationship with your CEO.</w:t>
            </w:r>
          </w:p>
          <w:p w14:paraId="120E4F31" w14:textId="77777777" w:rsidR="001C7BEC" w:rsidRPr="00D904DB" w:rsidRDefault="001C7BEC" w:rsidP="001C7BEC">
            <w:pPr>
              <w:jc w:val="both"/>
              <w:rPr>
                <w:rFonts w:ascii="Arial" w:hAnsi="Arial" w:cs="Arial"/>
              </w:rPr>
            </w:pPr>
          </w:p>
          <w:p w14:paraId="641E7553" w14:textId="77777777" w:rsidR="000124D2" w:rsidRPr="00D904DB" w:rsidRDefault="002160D4" w:rsidP="000124D2">
            <w:pPr>
              <w:jc w:val="both"/>
              <w:rPr>
                <w:rFonts w:ascii="Arial" w:hAnsi="Arial" w:cs="Arial"/>
                <w:b/>
                <w:u w:val="single"/>
              </w:rPr>
            </w:pPr>
            <w:r w:rsidRPr="00D904DB">
              <w:rPr>
                <w:rFonts w:ascii="Arial" w:hAnsi="Arial" w:cs="Arial"/>
                <w:b/>
                <w:u w:val="single"/>
              </w:rPr>
              <w:t>The role of Board Committees</w:t>
            </w:r>
          </w:p>
          <w:p w14:paraId="7E4DEAC0" w14:textId="77777777" w:rsidR="000124D2" w:rsidRPr="00D904DB" w:rsidRDefault="002160D4" w:rsidP="00AA6D31">
            <w:pPr>
              <w:pStyle w:val="ListParagraph"/>
              <w:numPr>
                <w:ilvl w:val="0"/>
                <w:numId w:val="16"/>
              </w:numPr>
              <w:jc w:val="both"/>
              <w:rPr>
                <w:rFonts w:ascii="Arial" w:hAnsi="Arial" w:cs="Arial"/>
              </w:rPr>
            </w:pPr>
            <w:r w:rsidRPr="00D904DB">
              <w:rPr>
                <w:rFonts w:ascii="Arial" w:hAnsi="Arial" w:cs="Arial"/>
              </w:rPr>
              <w:t>An aid to assist the Board, not substitute the Board.</w:t>
            </w:r>
            <w:r w:rsidR="000124D2" w:rsidRPr="00D904DB">
              <w:rPr>
                <w:rFonts w:ascii="Arial" w:hAnsi="Arial" w:cs="Arial"/>
              </w:rPr>
              <w:t xml:space="preserve"> </w:t>
            </w:r>
          </w:p>
          <w:p w14:paraId="560B2F50" w14:textId="77777777" w:rsidR="000124D2" w:rsidRPr="00D904DB" w:rsidRDefault="002160D4" w:rsidP="00AA6D31">
            <w:pPr>
              <w:pStyle w:val="ListParagraph"/>
              <w:numPr>
                <w:ilvl w:val="0"/>
                <w:numId w:val="16"/>
              </w:numPr>
              <w:jc w:val="both"/>
              <w:rPr>
                <w:rFonts w:ascii="Arial" w:hAnsi="Arial" w:cs="Arial"/>
              </w:rPr>
            </w:pPr>
            <w:r w:rsidRPr="00D904DB">
              <w:rPr>
                <w:rFonts w:ascii="Arial" w:hAnsi="Arial" w:cs="Arial"/>
              </w:rPr>
              <w:lastRenderedPageBreak/>
              <w:t xml:space="preserve">Focus on specialized Area of Responsibility </w:t>
            </w:r>
            <w:proofErr w:type="gramStart"/>
            <w:r w:rsidRPr="00D904DB">
              <w:rPr>
                <w:rFonts w:ascii="Arial" w:hAnsi="Arial" w:cs="Arial"/>
              </w:rPr>
              <w:t>e.g.</w:t>
            </w:r>
            <w:proofErr w:type="gramEnd"/>
            <w:r w:rsidRPr="00D904DB">
              <w:rPr>
                <w:rFonts w:ascii="Arial" w:hAnsi="Arial" w:cs="Arial"/>
              </w:rPr>
              <w:t xml:space="preserve"> Audit/Finance, Remuneration/Personal, Nomination </w:t>
            </w:r>
            <w:proofErr w:type="spellStart"/>
            <w:r w:rsidRPr="00D904DB">
              <w:rPr>
                <w:rFonts w:ascii="Arial" w:hAnsi="Arial" w:cs="Arial"/>
              </w:rPr>
              <w:t>etc</w:t>
            </w:r>
            <w:proofErr w:type="spellEnd"/>
          </w:p>
          <w:p w14:paraId="52C07818" w14:textId="77777777" w:rsidR="000124D2" w:rsidRPr="00D904DB" w:rsidRDefault="002160D4" w:rsidP="00AA6D31">
            <w:pPr>
              <w:pStyle w:val="ListParagraph"/>
              <w:numPr>
                <w:ilvl w:val="0"/>
                <w:numId w:val="16"/>
              </w:numPr>
              <w:jc w:val="both"/>
              <w:rPr>
                <w:rFonts w:ascii="Arial" w:hAnsi="Arial" w:cs="Arial"/>
              </w:rPr>
            </w:pPr>
            <w:r w:rsidRPr="00D904DB">
              <w:rPr>
                <w:rFonts w:ascii="Arial" w:hAnsi="Arial" w:cs="Arial"/>
              </w:rPr>
              <w:t>Board cannot shield behind Committee.</w:t>
            </w:r>
            <w:r w:rsidR="000124D2" w:rsidRPr="00D904DB">
              <w:rPr>
                <w:rFonts w:ascii="Arial" w:hAnsi="Arial" w:cs="Arial"/>
              </w:rPr>
              <w:t xml:space="preserve"> </w:t>
            </w:r>
          </w:p>
          <w:p w14:paraId="05A2C4D0" w14:textId="77777777" w:rsidR="000124D2" w:rsidRPr="00D904DB" w:rsidRDefault="002160D4" w:rsidP="00AA6D31">
            <w:pPr>
              <w:pStyle w:val="ListParagraph"/>
              <w:numPr>
                <w:ilvl w:val="0"/>
                <w:numId w:val="16"/>
              </w:numPr>
              <w:jc w:val="both"/>
              <w:rPr>
                <w:rFonts w:ascii="Arial" w:hAnsi="Arial" w:cs="Arial"/>
              </w:rPr>
            </w:pPr>
            <w:r w:rsidRPr="00D904DB">
              <w:rPr>
                <w:rFonts w:ascii="Arial" w:hAnsi="Arial" w:cs="Arial"/>
              </w:rPr>
              <w:t>Terms of reference for Committees-role, function, reporting procedur</w:t>
            </w:r>
            <w:r w:rsidR="000124D2" w:rsidRPr="00D904DB">
              <w:rPr>
                <w:rFonts w:ascii="Arial" w:hAnsi="Arial" w:cs="Arial"/>
              </w:rPr>
              <w:t>es and authority must be clear.</w:t>
            </w:r>
          </w:p>
          <w:p w14:paraId="2D6D8424" w14:textId="27EE8CF8" w:rsidR="002160D4" w:rsidRPr="00D904DB" w:rsidRDefault="002160D4" w:rsidP="00AA6D31">
            <w:pPr>
              <w:pStyle w:val="ListParagraph"/>
              <w:numPr>
                <w:ilvl w:val="0"/>
                <w:numId w:val="16"/>
              </w:numPr>
              <w:jc w:val="both"/>
              <w:rPr>
                <w:rFonts w:ascii="Arial" w:hAnsi="Arial" w:cs="Arial"/>
              </w:rPr>
            </w:pPr>
            <w:r w:rsidRPr="00D904DB">
              <w:rPr>
                <w:rFonts w:ascii="Arial" w:hAnsi="Arial" w:cs="Arial"/>
              </w:rPr>
              <w:t>Transparency and disclosure to Board</w:t>
            </w:r>
          </w:p>
          <w:p w14:paraId="2572AA32" w14:textId="50651450" w:rsidR="002160D4" w:rsidRPr="00D904DB" w:rsidRDefault="002160D4" w:rsidP="00AA6D31">
            <w:pPr>
              <w:pStyle w:val="ListParagraph"/>
              <w:numPr>
                <w:ilvl w:val="0"/>
                <w:numId w:val="16"/>
              </w:numPr>
              <w:jc w:val="both"/>
              <w:rPr>
                <w:rFonts w:ascii="Arial" w:hAnsi="Arial" w:cs="Arial"/>
              </w:rPr>
            </w:pPr>
            <w:r w:rsidRPr="00D904DB">
              <w:rPr>
                <w:rFonts w:ascii="Arial" w:hAnsi="Arial" w:cs="Arial"/>
              </w:rPr>
              <w:t>Independent professional advice</w:t>
            </w:r>
          </w:p>
          <w:p w14:paraId="5689BDE5" w14:textId="4E805EAC" w:rsidR="002160D4" w:rsidRPr="00D904DB" w:rsidRDefault="002160D4" w:rsidP="00AA6D31">
            <w:pPr>
              <w:pStyle w:val="ListParagraph"/>
              <w:numPr>
                <w:ilvl w:val="0"/>
                <w:numId w:val="16"/>
              </w:numPr>
              <w:jc w:val="both"/>
              <w:rPr>
                <w:rFonts w:ascii="Arial" w:hAnsi="Arial" w:cs="Arial"/>
              </w:rPr>
            </w:pPr>
            <w:r w:rsidRPr="00D904DB">
              <w:rPr>
                <w:rFonts w:ascii="Arial" w:hAnsi="Arial" w:cs="Arial"/>
              </w:rPr>
              <w:t>Minimum – Audit/Finance and Remuneration</w:t>
            </w:r>
          </w:p>
          <w:p w14:paraId="5E5ED2A7" w14:textId="77777777" w:rsidR="000124D2" w:rsidRPr="00D904DB" w:rsidRDefault="000124D2" w:rsidP="000124D2">
            <w:pPr>
              <w:jc w:val="both"/>
              <w:rPr>
                <w:rFonts w:ascii="Arial" w:hAnsi="Arial" w:cs="Arial"/>
                <w:b/>
                <w:u w:val="single"/>
              </w:rPr>
            </w:pPr>
          </w:p>
          <w:p w14:paraId="0E0695A0" w14:textId="76C43CA3" w:rsidR="002160D4" w:rsidRPr="00D904DB" w:rsidRDefault="000124D2" w:rsidP="000124D2">
            <w:pPr>
              <w:jc w:val="both"/>
              <w:rPr>
                <w:rFonts w:ascii="Arial" w:hAnsi="Arial" w:cs="Arial"/>
                <w:b/>
                <w:u w:val="single"/>
              </w:rPr>
            </w:pPr>
            <w:r w:rsidRPr="00D904DB">
              <w:rPr>
                <w:rFonts w:ascii="Arial" w:hAnsi="Arial" w:cs="Arial"/>
                <w:b/>
                <w:u w:val="single"/>
              </w:rPr>
              <w:t>Audit Committee</w:t>
            </w:r>
          </w:p>
          <w:p w14:paraId="2DA6D652"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Detailed Analysis of Past Year and Planning</w:t>
            </w:r>
          </w:p>
          <w:p w14:paraId="7478CE4B"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Forum for Critical Accounting Issues and Policies</w:t>
            </w:r>
          </w:p>
          <w:p w14:paraId="598F1086"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Internal controls and consider Matters of Risk</w:t>
            </w:r>
          </w:p>
          <w:p w14:paraId="6079D97E"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External Audit Issues and Report</w:t>
            </w:r>
          </w:p>
          <w:p w14:paraId="3D99976E"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Review going concern Basis (</w:t>
            </w:r>
            <w:proofErr w:type="gramStart"/>
            <w:r w:rsidRPr="00D904DB">
              <w:rPr>
                <w:rFonts w:ascii="Arial" w:hAnsi="Arial" w:cs="Arial"/>
              </w:rPr>
              <w:t>Regulatory ,</w:t>
            </w:r>
            <w:proofErr w:type="gramEnd"/>
            <w:r w:rsidRPr="00D904DB">
              <w:rPr>
                <w:rFonts w:ascii="Arial" w:hAnsi="Arial" w:cs="Arial"/>
              </w:rPr>
              <w:t xml:space="preserve"> legal &amp; Tax Matters)</w:t>
            </w:r>
          </w:p>
          <w:p w14:paraId="48533CF0" w14:textId="77777777" w:rsidR="002160D4" w:rsidRPr="00D904DB" w:rsidRDefault="002160D4" w:rsidP="00AA6D31">
            <w:pPr>
              <w:pStyle w:val="ListParagraph"/>
              <w:numPr>
                <w:ilvl w:val="0"/>
                <w:numId w:val="17"/>
              </w:numPr>
              <w:ind w:right="245"/>
              <w:jc w:val="both"/>
              <w:rPr>
                <w:rFonts w:ascii="Arial" w:hAnsi="Arial" w:cs="Arial"/>
              </w:rPr>
            </w:pPr>
            <w:r w:rsidRPr="00D904DB">
              <w:rPr>
                <w:rFonts w:ascii="Arial" w:hAnsi="Arial" w:cs="Arial"/>
              </w:rPr>
              <w:t>Business ethics and corporate codes of conduct</w:t>
            </w:r>
          </w:p>
          <w:p w14:paraId="3C55A532" w14:textId="77777777" w:rsidR="002160D4" w:rsidRPr="00D904DB" w:rsidRDefault="002160D4" w:rsidP="00076E4E">
            <w:pPr>
              <w:jc w:val="both"/>
              <w:rPr>
                <w:rFonts w:ascii="Arial" w:hAnsi="Arial" w:cs="Arial"/>
              </w:rPr>
            </w:pPr>
          </w:p>
          <w:p w14:paraId="3CAF391E" w14:textId="77777777" w:rsidR="002160D4" w:rsidRPr="00D904DB" w:rsidRDefault="002160D4" w:rsidP="000124D2">
            <w:pPr>
              <w:jc w:val="both"/>
              <w:rPr>
                <w:rFonts w:ascii="Arial" w:hAnsi="Arial" w:cs="Arial"/>
                <w:b/>
                <w:u w:val="single"/>
              </w:rPr>
            </w:pPr>
            <w:r w:rsidRPr="00D904DB">
              <w:rPr>
                <w:rFonts w:ascii="Arial" w:hAnsi="Arial" w:cs="Arial"/>
                <w:b/>
                <w:u w:val="single"/>
              </w:rPr>
              <w:t>Remuneration/ Compensation Committee</w:t>
            </w:r>
          </w:p>
          <w:p w14:paraId="0EC9EAD7" w14:textId="76BA2E11" w:rsidR="002160D4" w:rsidRPr="00D904DB" w:rsidRDefault="002160D4" w:rsidP="00AA6D31">
            <w:pPr>
              <w:pStyle w:val="ListParagraph"/>
              <w:numPr>
                <w:ilvl w:val="0"/>
                <w:numId w:val="22"/>
              </w:numPr>
              <w:ind w:right="245"/>
              <w:jc w:val="both"/>
              <w:rPr>
                <w:rFonts w:ascii="Arial" w:hAnsi="Arial" w:cs="Arial"/>
              </w:rPr>
            </w:pPr>
            <w:r w:rsidRPr="00D904DB">
              <w:rPr>
                <w:rFonts w:ascii="Arial" w:hAnsi="Arial" w:cs="Arial"/>
              </w:rPr>
              <w:t>Human Resources and Executive Benefits/ Incentives</w:t>
            </w:r>
          </w:p>
          <w:p w14:paraId="734305A1" w14:textId="77777777" w:rsidR="002160D4" w:rsidRPr="00D904DB" w:rsidRDefault="002160D4" w:rsidP="00AA6D31">
            <w:pPr>
              <w:pStyle w:val="ListParagraph"/>
              <w:numPr>
                <w:ilvl w:val="0"/>
                <w:numId w:val="22"/>
              </w:numPr>
              <w:ind w:right="245"/>
              <w:jc w:val="both"/>
              <w:rPr>
                <w:rFonts w:ascii="Arial" w:hAnsi="Arial" w:cs="Arial"/>
              </w:rPr>
            </w:pPr>
            <w:r w:rsidRPr="00D904DB">
              <w:rPr>
                <w:rFonts w:ascii="Arial" w:hAnsi="Arial" w:cs="Arial"/>
              </w:rPr>
              <w:t>Remuneration of CEO and Senior Management</w:t>
            </w:r>
          </w:p>
          <w:p w14:paraId="6D3BF549" w14:textId="77777777" w:rsidR="002160D4" w:rsidRPr="00D904DB" w:rsidRDefault="002160D4" w:rsidP="00AA6D31">
            <w:pPr>
              <w:pStyle w:val="ListParagraph"/>
              <w:numPr>
                <w:ilvl w:val="0"/>
                <w:numId w:val="22"/>
              </w:numPr>
              <w:ind w:right="245"/>
              <w:jc w:val="both"/>
              <w:rPr>
                <w:rFonts w:ascii="Arial" w:hAnsi="Arial" w:cs="Arial"/>
              </w:rPr>
            </w:pPr>
            <w:r w:rsidRPr="00D904DB">
              <w:rPr>
                <w:rFonts w:ascii="Arial" w:hAnsi="Arial" w:cs="Arial"/>
              </w:rPr>
              <w:t>Senior management Appointments</w:t>
            </w:r>
          </w:p>
          <w:p w14:paraId="303DDED7" w14:textId="1E076A03" w:rsidR="002160D4" w:rsidRPr="00D904DB" w:rsidRDefault="00F06374" w:rsidP="00AA6D31">
            <w:pPr>
              <w:pStyle w:val="ListParagraph"/>
              <w:numPr>
                <w:ilvl w:val="0"/>
                <w:numId w:val="22"/>
              </w:numPr>
              <w:ind w:right="245"/>
              <w:jc w:val="both"/>
              <w:rPr>
                <w:rFonts w:ascii="Arial" w:hAnsi="Arial" w:cs="Arial"/>
              </w:rPr>
            </w:pPr>
            <w:r w:rsidRPr="00D904DB">
              <w:rPr>
                <w:rFonts w:ascii="Arial" w:hAnsi="Arial" w:cs="Arial"/>
              </w:rPr>
              <w:t>Non-executive</w:t>
            </w:r>
            <w:r w:rsidR="002160D4" w:rsidRPr="00D904DB">
              <w:rPr>
                <w:rFonts w:ascii="Arial" w:hAnsi="Arial" w:cs="Arial"/>
              </w:rPr>
              <w:t xml:space="preserve"> Directors fees</w:t>
            </w:r>
          </w:p>
          <w:p w14:paraId="509AB88B" w14:textId="77777777" w:rsidR="002160D4" w:rsidRPr="00D904DB" w:rsidRDefault="002160D4" w:rsidP="00AA6D31">
            <w:pPr>
              <w:pStyle w:val="ListParagraph"/>
              <w:numPr>
                <w:ilvl w:val="0"/>
                <w:numId w:val="22"/>
              </w:numPr>
              <w:ind w:right="245"/>
              <w:jc w:val="both"/>
              <w:rPr>
                <w:rFonts w:ascii="Arial" w:hAnsi="Arial" w:cs="Arial"/>
              </w:rPr>
            </w:pPr>
            <w:r w:rsidRPr="00D904DB">
              <w:rPr>
                <w:rFonts w:ascii="Arial" w:hAnsi="Arial" w:cs="Arial"/>
              </w:rPr>
              <w:t>Use of External Expert in above issues</w:t>
            </w:r>
          </w:p>
          <w:p w14:paraId="5AA68F8D" w14:textId="77777777" w:rsidR="002160D4" w:rsidRPr="00D904DB" w:rsidRDefault="002160D4" w:rsidP="00076E4E">
            <w:pPr>
              <w:ind w:firstLine="720"/>
              <w:jc w:val="both"/>
              <w:rPr>
                <w:rFonts w:ascii="Arial" w:hAnsi="Arial" w:cs="Arial"/>
                <w:b/>
                <w:u w:val="single"/>
              </w:rPr>
            </w:pPr>
          </w:p>
          <w:p w14:paraId="42DDF302" w14:textId="77777777" w:rsidR="002160D4" w:rsidRPr="00D904DB" w:rsidRDefault="002160D4" w:rsidP="000124D2">
            <w:pPr>
              <w:jc w:val="both"/>
              <w:rPr>
                <w:rFonts w:ascii="Arial" w:hAnsi="Arial" w:cs="Arial"/>
                <w:b/>
                <w:u w:val="single"/>
              </w:rPr>
            </w:pPr>
            <w:r w:rsidRPr="00D904DB">
              <w:rPr>
                <w:rFonts w:ascii="Arial" w:hAnsi="Arial" w:cs="Arial"/>
                <w:b/>
                <w:u w:val="single"/>
              </w:rPr>
              <w:t>Nomination Committee</w:t>
            </w:r>
          </w:p>
          <w:p w14:paraId="0AED9439" w14:textId="5F862FCB" w:rsidR="002160D4" w:rsidRPr="00D904DB" w:rsidRDefault="002160D4" w:rsidP="00AA6D31">
            <w:pPr>
              <w:pStyle w:val="ListParagraph"/>
              <w:numPr>
                <w:ilvl w:val="0"/>
                <w:numId w:val="21"/>
              </w:numPr>
              <w:ind w:right="245"/>
              <w:jc w:val="both"/>
              <w:rPr>
                <w:rFonts w:ascii="Arial" w:hAnsi="Arial" w:cs="Arial"/>
              </w:rPr>
            </w:pPr>
            <w:r w:rsidRPr="00D904DB">
              <w:rPr>
                <w:rFonts w:ascii="Arial" w:hAnsi="Arial" w:cs="Arial"/>
              </w:rPr>
              <w:t>Focus primarily on NED appointment issues</w:t>
            </w:r>
          </w:p>
          <w:p w14:paraId="575C0F4B" w14:textId="77777777" w:rsidR="002160D4" w:rsidRPr="00D904DB" w:rsidRDefault="002160D4" w:rsidP="00AA6D31">
            <w:pPr>
              <w:pStyle w:val="ListParagraph"/>
              <w:numPr>
                <w:ilvl w:val="0"/>
                <w:numId w:val="20"/>
              </w:numPr>
              <w:ind w:right="245"/>
              <w:jc w:val="both"/>
              <w:rPr>
                <w:rFonts w:ascii="Arial" w:hAnsi="Arial" w:cs="Arial"/>
              </w:rPr>
            </w:pPr>
            <w:r w:rsidRPr="00D904DB">
              <w:rPr>
                <w:rFonts w:ascii="Arial" w:hAnsi="Arial" w:cs="Arial"/>
              </w:rPr>
              <w:t>Set criteria for selection</w:t>
            </w:r>
          </w:p>
          <w:p w14:paraId="01C3A01E" w14:textId="77777777" w:rsidR="002160D4" w:rsidRPr="00D904DB" w:rsidRDefault="002160D4" w:rsidP="00AA6D31">
            <w:pPr>
              <w:pStyle w:val="ListParagraph"/>
              <w:numPr>
                <w:ilvl w:val="0"/>
                <w:numId w:val="20"/>
              </w:numPr>
              <w:ind w:right="245"/>
              <w:jc w:val="both"/>
              <w:rPr>
                <w:rFonts w:ascii="Arial" w:hAnsi="Arial" w:cs="Arial"/>
              </w:rPr>
            </w:pPr>
            <w:r w:rsidRPr="00D904DB">
              <w:rPr>
                <w:rFonts w:ascii="Arial" w:hAnsi="Arial" w:cs="Arial"/>
              </w:rPr>
              <w:t>Consider management appointments by the Board</w:t>
            </w:r>
          </w:p>
          <w:p w14:paraId="48E259A4" w14:textId="77777777" w:rsidR="002160D4" w:rsidRPr="00D904DB" w:rsidRDefault="002160D4" w:rsidP="00AA6D31">
            <w:pPr>
              <w:pStyle w:val="ListParagraph"/>
              <w:numPr>
                <w:ilvl w:val="0"/>
                <w:numId w:val="20"/>
              </w:numPr>
              <w:ind w:right="245"/>
              <w:jc w:val="both"/>
              <w:rPr>
                <w:rFonts w:ascii="Arial" w:hAnsi="Arial" w:cs="Arial"/>
              </w:rPr>
            </w:pPr>
            <w:r w:rsidRPr="00D904DB">
              <w:rPr>
                <w:rFonts w:ascii="Arial" w:hAnsi="Arial" w:cs="Arial"/>
              </w:rPr>
              <w:t>Coordinate and supervise Director Evaluation Processes</w:t>
            </w:r>
          </w:p>
          <w:p w14:paraId="2E95D202" w14:textId="77777777" w:rsidR="002160D4" w:rsidRPr="00D904DB" w:rsidRDefault="002160D4" w:rsidP="00AA6D31">
            <w:pPr>
              <w:pStyle w:val="ListParagraph"/>
              <w:numPr>
                <w:ilvl w:val="0"/>
                <w:numId w:val="20"/>
              </w:numPr>
              <w:ind w:right="245"/>
              <w:jc w:val="both"/>
              <w:rPr>
                <w:rFonts w:ascii="Arial" w:hAnsi="Arial" w:cs="Arial"/>
              </w:rPr>
            </w:pPr>
            <w:r w:rsidRPr="00D904DB">
              <w:rPr>
                <w:rFonts w:ascii="Arial" w:hAnsi="Arial" w:cs="Arial"/>
              </w:rPr>
              <w:t>Look at issues of Director Re-election.</w:t>
            </w:r>
            <w:r w:rsidRPr="00D904DB">
              <w:rPr>
                <w:rFonts w:ascii="Arial" w:hAnsi="Arial" w:cs="Arial"/>
                <w:lang w:val="en-GB"/>
              </w:rPr>
              <w:t xml:space="preserve"> </w:t>
            </w:r>
          </w:p>
          <w:p w14:paraId="44A650A5" w14:textId="77777777" w:rsidR="002160D4" w:rsidRPr="00D904DB" w:rsidRDefault="002160D4" w:rsidP="00076E4E">
            <w:pPr>
              <w:ind w:left="360"/>
              <w:jc w:val="both"/>
              <w:rPr>
                <w:rFonts w:ascii="Arial" w:hAnsi="Arial" w:cs="Arial"/>
              </w:rPr>
            </w:pPr>
          </w:p>
          <w:p w14:paraId="3B70B371" w14:textId="4D466A7D" w:rsidR="002160D4" w:rsidRPr="00D904DB" w:rsidRDefault="002160D4" w:rsidP="000124D2">
            <w:pPr>
              <w:jc w:val="both"/>
              <w:rPr>
                <w:rFonts w:ascii="Arial" w:hAnsi="Arial" w:cs="Arial"/>
              </w:rPr>
            </w:pPr>
            <w:r w:rsidRPr="00D904DB">
              <w:rPr>
                <w:rFonts w:ascii="Arial" w:hAnsi="Arial" w:cs="Arial"/>
                <w:b/>
                <w:u w:val="single"/>
              </w:rPr>
              <w:t>The Role of entity’s Board Chairman</w:t>
            </w:r>
          </w:p>
          <w:p w14:paraId="0E7A290A" w14:textId="058B18EA"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Appointed by the Board on no</w:t>
            </w:r>
            <w:r w:rsidR="00FA536F" w:rsidRPr="00D904DB">
              <w:rPr>
                <w:rFonts w:ascii="Arial" w:hAnsi="Arial" w:cs="Arial"/>
              </w:rPr>
              <w:t>tice to the major shareholders.</w:t>
            </w:r>
          </w:p>
          <w:p w14:paraId="2EE3E864" w14:textId="5310F2F0"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 xml:space="preserve">Leads the entity’s Board and </w:t>
            </w:r>
            <w:r w:rsidR="00FA536F" w:rsidRPr="00D904DB">
              <w:rPr>
                <w:rFonts w:ascii="Arial" w:hAnsi="Arial" w:cs="Arial"/>
              </w:rPr>
              <w:t>harness input of its directors.</w:t>
            </w:r>
          </w:p>
          <w:p w14:paraId="3DC9105A" w14:textId="3FADA3F0"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Acts as conciliator between the entity directors – he must lead the Board in discussion,</w:t>
            </w:r>
            <w:r w:rsidR="00FA536F" w:rsidRPr="00D904DB">
              <w:rPr>
                <w:rFonts w:ascii="Arial" w:hAnsi="Arial" w:cs="Arial"/>
              </w:rPr>
              <w:t xml:space="preserve"> reasoning and decision making.</w:t>
            </w:r>
          </w:p>
          <w:p w14:paraId="3CDCCD34" w14:textId="3DEED0E4"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Directs</w:t>
            </w:r>
            <w:r w:rsidR="00FA536F" w:rsidRPr="00D904DB">
              <w:rPr>
                <w:rFonts w:ascii="Arial" w:hAnsi="Arial" w:cs="Arial"/>
              </w:rPr>
              <w:t xml:space="preserve"> board meetings, AGMs and EGMs.</w:t>
            </w:r>
          </w:p>
          <w:p w14:paraId="7566606C" w14:textId="1B2C1D97" w:rsidR="00FA536F" w:rsidRPr="00D904DB" w:rsidRDefault="002160D4" w:rsidP="00AA6D31">
            <w:pPr>
              <w:pStyle w:val="ListParagraph"/>
              <w:numPr>
                <w:ilvl w:val="0"/>
                <w:numId w:val="19"/>
              </w:numPr>
              <w:jc w:val="both"/>
              <w:rPr>
                <w:rFonts w:ascii="Arial" w:hAnsi="Arial" w:cs="Arial"/>
              </w:rPr>
            </w:pPr>
            <w:r w:rsidRPr="00D904DB">
              <w:rPr>
                <w:rFonts w:ascii="Arial" w:hAnsi="Arial" w:cs="Arial"/>
              </w:rPr>
              <w:t>Must have an input in the finalization of the agenda so as to have a clear understanding of the objectives of the meetings he chairs.</w:t>
            </w:r>
          </w:p>
          <w:p w14:paraId="0766ED29" w14:textId="7BB54D60"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know the strengths and weaknesses of each board memb</w:t>
            </w:r>
            <w:r w:rsidR="00FA536F" w:rsidRPr="00D904DB">
              <w:rPr>
                <w:rFonts w:ascii="Arial" w:hAnsi="Arial" w:cs="Arial"/>
              </w:rPr>
              <w:t>er.  Difficult but he must try.</w:t>
            </w:r>
          </w:p>
          <w:p w14:paraId="5C651FD6" w14:textId="489EABF0"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lastRenderedPageBreak/>
              <w:t>Must ensure that the Board pack has information couched in understandable langu</w:t>
            </w:r>
            <w:r w:rsidR="00FA536F" w:rsidRPr="00D904DB">
              <w:rPr>
                <w:rFonts w:ascii="Arial" w:hAnsi="Arial" w:cs="Arial"/>
              </w:rPr>
              <w:t>age – no jargon should be used.</w:t>
            </w:r>
          </w:p>
          <w:p w14:paraId="7E89E327" w14:textId="366CC225"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be a good listener; he must be the last person to enter the debate and the last person</w:t>
            </w:r>
            <w:r w:rsidR="00FA536F" w:rsidRPr="00D904DB">
              <w:rPr>
                <w:rFonts w:ascii="Arial" w:hAnsi="Arial" w:cs="Arial"/>
              </w:rPr>
              <w:t xml:space="preserve"> to express a view on an issue.</w:t>
            </w:r>
          </w:p>
          <w:p w14:paraId="0ADC4CFA" w14:textId="3A6E1F6E"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have the skill to draw the threads of a discussion together so that a fabric is woven of the discussion which when inspected will show that directors truly applied their minds to the issues.</w:t>
            </w:r>
          </w:p>
          <w:p w14:paraId="0E8663DC" w14:textId="14AD325D"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liaise with Chairpe</w:t>
            </w:r>
            <w:r w:rsidR="00FA536F" w:rsidRPr="00D904DB">
              <w:rPr>
                <w:rFonts w:ascii="Arial" w:hAnsi="Arial" w:cs="Arial"/>
              </w:rPr>
              <w:t>rsons of every board committee.</w:t>
            </w:r>
          </w:p>
          <w:p w14:paraId="54B1B8A6" w14:textId="153C2324"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ensure that board members operate as a team, but should encourage creative tension between them to allow for effective debate in the boardroom.</w:t>
            </w:r>
          </w:p>
          <w:p w14:paraId="3A2023D1" w14:textId="73F888FC"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try and meet at least twice a year with outside directors without management being present to discuss performance issues concerning management and the business.</w:t>
            </w:r>
          </w:p>
          <w:p w14:paraId="7E0ACA8F" w14:textId="7EAB1538"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ensure that Chairpersons of committees attend AMGs/EGMs.</w:t>
            </w:r>
          </w:p>
          <w:p w14:paraId="372FB228" w14:textId="64C0308C"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know his rights and duties when chairing both</w:t>
            </w:r>
            <w:r w:rsidR="000124D2" w:rsidRPr="00D904DB">
              <w:rPr>
                <w:rFonts w:ascii="Arial" w:hAnsi="Arial" w:cs="Arial"/>
              </w:rPr>
              <w:t xml:space="preserve"> board and general meetings.</w:t>
            </w:r>
          </w:p>
          <w:p w14:paraId="3BD277E2" w14:textId="532EFC24" w:rsidR="002160D4" w:rsidRPr="00D904DB" w:rsidRDefault="002160D4" w:rsidP="00AA6D31">
            <w:pPr>
              <w:pStyle w:val="ListParagraph"/>
              <w:numPr>
                <w:ilvl w:val="0"/>
                <w:numId w:val="19"/>
              </w:numPr>
              <w:jc w:val="both"/>
              <w:rPr>
                <w:rFonts w:ascii="Arial" w:hAnsi="Arial" w:cs="Arial"/>
              </w:rPr>
            </w:pPr>
            <w:r w:rsidRPr="00D904DB">
              <w:rPr>
                <w:rFonts w:ascii="Arial" w:hAnsi="Arial" w:cs="Arial"/>
              </w:rPr>
              <w:t>Must interface with stakeholders of the company on a need to know basis.</w:t>
            </w:r>
          </w:p>
          <w:p w14:paraId="144DDA4B" w14:textId="77777777" w:rsidR="002160D4" w:rsidRPr="00D904DB" w:rsidRDefault="002160D4" w:rsidP="00076E4E">
            <w:pPr>
              <w:ind w:left="2160" w:hanging="720"/>
              <w:jc w:val="both"/>
              <w:rPr>
                <w:rFonts w:ascii="Arial" w:hAnsi="Arial" w:cs="Arial"/>
              </w:rPr>
            </w:pPr>
          </w:p>
          <w:p w14:paraId="09BC23C6" w14:textId="39DDC70F" w:rsidR="002160D4" w:rsidRPr="00D904DB" w:rsidRDefault="002160D4" w:rsidP="000124D2">
            <w:pPr>
              <w:jc w:val="both"/>
              <w:rPr>
                <w:rFonts w:ascii="Arial" w:hAnsi="Arial" w:cs="Arial"/>
              </w:rPr>
            </w:pPr>
            <w:r w:rsidRPr="00D904DB">
              <w:rPr>
                <w:rFonts w:ascii="Arial" w:hAnsi="Arial" w:cs="Arial"/>
                <w:b/>
                <w:u w:val="single"/>
              </w:rPr>
              <w:t>The role of Board Members at the Entity’s Board Meetings</w:t>
            </w:r>
          </w:p>
          <w:p w14:paraId="6D0F2F98" w14:textId="44478134"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Board members must be aware of the following when attending the entity’s Board Meetings:</w:t>
            </w:r>
          </w:p>
          <w:p w14:paraId="3BC0D7ED" w14:textId="77777777" w:rsidR="00FA536F" w:rsidRPr="00D904DB" w:rsidRDefault="002160D4" w:rsidP="00AA6D31">
            <w:pPr>
              <w:pStyle w:val="ListParagraph"/>
              <w:numPr>
                <w:ilvl w:val="0"/>
                <w:numId w:val="18"/>
              </w:numPr>
              <w:jc w:val="both"/>
              <w:rPr>
                <w:rFonts w:ascii="Arial" w:hAnsi="Arial" w:cs="Arial"/>
              </w:rPr>
            </w:pPr>
            <w:r w:rsidRPr="00D904DB">
              <w:rPr>
                <w:rFonts w:ascii="Arial" w:hAnsi="Arial" w:cs="Arial"/>
              </w:rPr>
              <w:t>That every director is a human being subject to human frailties.  He comes to the decision making table with past prejudices and present needs.</w:t>
            </w:r>
          </w:p>
          <w:p w14:paraId="0937F221" w14:textId="750429B4"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 xml:space="preserve">Board members therefore should </w:t>
            </w:r>
            <w:proofErr w:type="spellStart"/>
            <w:r w:rsidRPr="00D904DB">
              <w:rPr>
                <w:rFonts w:ascii="Arial" w:hAnsi="Arial" w:cs="Arial"/>
              </w:rPr>
              <w:t>practise</w:t>
            </w:r>
            <w:proofErr w:type="spellEnd"/>
            <w:r w:rsidRPr="00D904DB">
              <w:rPr>
                <w:rFonts w:ascii="Arial" w:hAnsi="Arial" w:cs="Arial"/>
              </w:rPr>
              <w:t xml:space="preserve"> quality governance which involves fairness, accountability, responsibility and transparency on a foundation of intellectual honesty, i.e. the use of one’s </w:t>
            </w:r>
            <w:proofErr w:type="spellStart"/>
            <w:r w:rsidRPr="00D904DB">
              <w:rPr>
                <w:rFonts w:ascii="Arial" w:hAnsi="Arial" w:cs="Arial"/>
              </w:rPr>
              <w:t>practised</w:t>
            </w:r>
            <w:proofErr w:type="spellEnd"/>
            <w:r w:rsidRPr="00D904DB">
              <w:rPr>
                <w:rFonts w:ascii="Arial" w:hAnsi="Arial" w:cs="Arial"/>
              </w:rPr>
              <w:t xml:space="preserve"> abilities and honestly applying one’s mind in an unfettered and unbiased manner, especially when making a decision that ought to be in the best interest of the company.</w:t>
            </w:r>
          </w:p>
          <w:p w14:paraId="299C42E2" w14:textId="7D254673"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Board members should shun a mindless quantitative compliance with governance codes or rules in making decisions which affect the company.  They should simply seek guidance from the codes but never be enslaved by them.  Flexibility is key in the decision making process.</w:t>
            </w:r>
          </w:p>
          <w:p w14:paraId="2FF9C505" w14:textId="30F83CB3"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Board members should not be shy to show intellectual naivety by asking the dumb question, if to do so will make him or her know the company and its business better.</w:t>
            </w:r>
          </w:p>
          <w:p w14:paraId="7C48AF84" w14:textId="2E1599BC"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 xml:space="preserve">Asking intellectually naïve questions and seeking explanations in clear language free of the business or </w:t>
            </w:r>
            <w:r w:rsidRPr="00D904DB">
              <w:rPr>
                <w:rFonts w:ascii="Arial" w:hAnsi="Arial" w:cs="Arial"/>
              </w:rPr>
              <w:lastRenderedPageBreak/>
              <w:t>industry jargon, helps to build an informed discussion which leads to informed decisions.</w:t>
            </w:r>
          </w:p>
          <w:p w14:paraId="55BB0E26" w14:textId="08554A28"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 xml:space="preserve">Directors should be aware of the power of influence.  They should be on the lookout for shifting coalitions driven by topical and perceived </w:t>
            </w:r>
            <w:proofErr w:type="spellStart"/>
            <w:r w:rsidRPr="00D904DB">
              <w:rPr>
                <w:rFonts w:ascii="Arial" w:hAnsi="Arial" w:cs="Arial"/>
              </w:rPr>
              <w:t>self interest</w:t>
            </w:r>
            <w:proofErr w:type="spellEnd"/>
            <w:r w:rsidRPr="00D904DB">
              <w:rPr>
                <w:rFonts w:ascii="Arial" w:hAnsi="Arial" w:cs="Arial"/>
              </w:rPr>
              <w:t xml:space="preserve">, control exercised through force of personality, the granting or withholding of </w:t>
            </w:r>
            <w:proofErr w:type="spellStart"/>
            <w:r w:rsidRPr="00D904DB">
              <w:rPr>
                <w:rFonts w:ascii="Arial" w:hAnsi="Arial" w:cs="Arial"/>
              </w:rPr>
              <w:t>favours</w:t>
            </w:r>
            <w:proofErr w:type="spellEnd"/>
            <w:r w:rsidRPr="00D904DB">
              <w:rPr>
                <w:rFonts w:ascii="Arial" w:hAnsi="Arial" w:cs="Arial"/>
              </w:rPr>
              <w:t xml:space="preserve"> and to remember always to decide what is to be decided guided by nothing else but what would be in the interests of the company.</w:t>
            </w:r>
          </w:p>
          <w:p w14:paraId="4B0A913C" w14:textId="77777777" w:rsidR="00FA536F" w:rsidRPr="00D904DB" w:rsidRDefault="00FA536F" w:rsidP="00FA536F">
            <w:pPr>
              <w:jc w:val="both"/>
              <w:rPr>
                <w:rFonts w:ascii="Arial" w:hAnsi="Arial" w:cs="Arial"/>
              </w:rPr>
            </w:pPr>
          </w:p>
          <w:p w14:paraId="041AA04D" w14:textId="49B2E587" w:rsidR="002160D4" w:rsidRPr="00D904DB" w:rsidRDefault="002160D4" w:rsidP="00FA536F">
            <w:pPr>
              <w:jc w:val="both"/>
              <w:rPr>
                <w:rFonts w:ascii="Arial" w:hAnsi="Arial" w:cs="Arial"/>
                <w:lang w:val="en-ZW"/>
              </w:rPr>
            </w:pPr>
            <w:r w:rsidRPr="00D904DB">
              <w:rPr>
                <w:rFonts w:ascii="Arial" w:hAnsi="Arial" w:cs="Arial"/>
                <w:b/>
                <w:u w:val="single"/>
                <w:lang w:val="en-ZW"/>
              </w:rPr>
              <w:t xml:space="preserve">Board Evaluation </w:t>
            </w:r>
          </w:p>
          <w:p w14:paraId="749CA82C" w14:textId="180A03F9"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w:t>
            </w:r>
            <w:r w:rsidRPr="00D904DB">
              <w:rPr>
                <w:rFonts w:ascii="Arial" w:hAnsi="Arial" w:cs="Arial"/>
                <w:b/>
                <w:i/>
              </w:rPr>
              <w:t xml:space="preserve">The board of directors, the one body with the most power to influence the company, is most often randomly selected, rarely critically evaluated and almost never held </w:t>
            </w:r>
            <w:r w:rsidR="00FA536F" w:rsidRPr="00D904DB">
              <w:rPr>
                <w:rFonts w:ascii="Arial" w:hAnsi="Arial" w:cs="Arial"/>
                <w:b/>
                <w:i/>
              </w:rPr>
              <w:t>accountable</w:t>
            </w:r>
            <w:r w:rsidR="00FA536F" w:rsidRPr="00D904DB">
              <w:rPr>
                <w:rFonts w:ascii="Arial" w:hAnsi="Arial" w:cs="Arial"/>
              </w:rPr>
              <w:t>” Spencer</w:t>
            </w:r>
            <w:r w:rsidRPr="00D904DB">
              <w:rPr>
                <w:rFonts w:ascii="Arial" w:hAnsi="Arial" w:cs="Arial"/>
              </w:rPr>
              <w:t xml:space="preserve"> Stuart CA -2002.</w:t>
            </w:r>
          </w:p>
          <w:p w14:paraId="38EC84C4" w14:textId="3AFB3C10"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Recent research, demonstrates that testing and evaluating non-Executive director effectiveness is not a common practice in Zimbabwe, Kenya and Zambia.</w:t>
            </w:r>
          </w:p>
          <w:p w14:paraId="34022F5D" w14:textId="77777777" w:rsidR="00FA536F" w:rsidRPr="00D904DB" w:rsidRDefault="002160D4" w:rsidP="00AA6D31">
            <w:pPr>
              <w:pStyle w:val="ListParagraph"/>
              <w:numPr>
                <w:ilvl w:val="0"/>
                <w:numId w:val="18"/>
              </w:numPr>
              <w:jc w:val="both"/>
              <w:rPr>
                <w:rFonts w:ascii="Arial" w:hAnsi="Arial" w:cs="Arial"/>
              </w:rPr>
            </w:pPr>
            <w:r w:rsidRPr="00D904DB">
              <w:rPr>
                <w:rFonts w:ascii="Arial" w:hAnsi="Arial" w:cs="Arial"/>
              </w:rPr>
              <w:t>In the few companies in Zimbabwe where it is done, the exercise does not appear to be transparent, independent and objective.</w:t>
            </w:r>
          </w:p>
          <w:p w14:paraId="754ECD08" w14:textId="6AC21DE8"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And yet, it is a must to test and evaluate your Board for effectiveness.  It assists Boards to know their weaknesses collectively and individually and to address strategies for improvement.</w:t>
            </w:r>
          </w:p>
          <w:p w14:paraId="46C13762" w14:textId="2A1D7028"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 xml:space="preserve">Performance measurement enhances the effectiveness of a director.  In </w:t>
            </w:r>
            <w:proofErr w:type="gramStart"/>
            <w:r w:rsidRPr="00D904DB">
              <w:rPr>
                <w:rFonts w:ascii="Arial" w:hAnsi="Arial" w:cs="Arial"/>
              </w:rPr>
              <w:t>fact</w:t>
            </w:r>
            <w:proofErr w:type="gramEnd"/>
            <w:r w:rsidRPr="00D904DB">
              <w:rPr>
                <w:rFonts w:ascii="Arial" w:hAnsi="Arial" w:cs="Arial"/>
              </w:rPr>
              <w:t xml:space="preserve"> it helps one to become a better director.</w:t>
            </w:r>
          </w:p>
          <w:p w14:paraId="79A25E9A" w14:textId="77777777" w:rsidR="00FA536F" w:rsidRPr="00D904DB" w:rsidRDefault="002160D4" w:rsidP="00AA6D31">
            <w:pPr>
              <w:pStyle w:val="ListParagraph"/>
              <w:numPr>
                <w:ilvl w:val="0"/>
                <w:numId w:val="18"/>
              </w:numPr>
              <w:jc w:val="both"/>
              <w:rPr>
                <w:rFonts w:ascii="Arial" w:hAnsi="Arial" w:cs="Arial"/>
              </w:rPr>
            </w:pPr>
            <w:r w:rsidRPr="00D904DB">
              <w:rPr>
                <w:rFonts w:ascii="Arial" w:hAnsi="Arial" w:cs="Arial"/>
              </w:rPr>
              <w:t>But the process can only be possible once the roles and functions of Board members are determined and a set criterion established against</w:t>
            </w:r>
            <w:r w:rsidR="00FA536F" w:rsidRPr="00D904DB">
              <w:rPr>
                <w:rFonts w:ascii="Arial" w:hAnsi="Arial" w:cs="Arial"/>
              </w:rPr>
              <w:t xml:space="preserve"> which the evaluation is done.</w:t>
            </w:r>
          </w:p>
          <w:p w14:paraId="2802A5D6" w14:textId="27C63314" w:rsidR="00FA536F" w:rsidRPr="00D904DB" w:rsidRDefault="002160D4" w:rsidP="00AA6D31">
            <w:pPr>
              <w:pStyle w:val="ListParagraph"/>
              <w:numPr>
                <w:ilvl w:val="0"/>
                <w:numId w:val="18"/>
              </w:numPr>
              <w:jc w:val="both"/>
              <w:rPr>
                <w:rFonts w:ascii="Arial" w:hAnsi="Arial" w:cs="Arial"/>
              </w:rPr>
            </w:pPr>
            <w:r w:rsidRPr="00D904DB">
              <w:rPr>
                <w:rFonts w:ascii="Arial" w:hAnsi="Arial" w:cs="Arial"/>
              </w:rPr>
              <w:t>Candid discussion should dominate the process.</w:t>
            </w:r>
            <w:r w:rsidR="00FA536F" w:rsidRPr="00D904DB">
              <w:rPr>
                <w:rFonts w:ascii="Arial" w:hAnsi="Arial" w:cs="Arial"/>
              </w:rPr>
              <w:t xml:space="preserve"> </w:t>
            </w:r>
          </w:p>
          <w:p w14:paraId="609E4252" w14:textId="2002D719" w:rsidR="002160D4" w:rsidRPr="00D904DB" w:rsidRDefault="002160D4" w:rsidP="00AA6D31">
            <w:pPr>
              <w:pStyle w:val="ListParagraph"/>
              <w:numPr>
                <w:ilvl w:val="0"/>
                <w:numId w:val="18"/>
              </w:numPr>
              <w:jc w:val="both"/>
              <w:rPr>
                <w:rFonts w:ascii="Arial" w:hAnsi="Arial" w:cs="Arial"/>
              </w:rPr>
            </w:pPr>
            <w:r w:rsidRPr="00D904DB">
              <w:rPr>
                <w:rFonts w:ascii="Arial" w:hAnsi="Arial" w:cs="Arial"/>
              </w:rPr>
              <w:t>The process should be done formally once a year.</w:t>
            </w:r>
          </w:p>
          <w:p w14:paraId="54EAAB69" w14:textId="77777777" w:rsidR="00FA536F" w:rsidRPr="00D904DB" w:rsidRDefault="00FA536F" w:rsidP="00FA536F">
            <w:pPr>
              <w:jc w:val="both"/>
              <w:rPr>
                <w:rFonts w:ascii="Arial" w:hAnsi="Arial" w:cs="Arial"/>
                <w:b/>
                <w:u w:val="single"/>
              </w:rPr>
            </w:pPr>
          </w:p>
          <w:p w14:paraId="23F2476F" w14:textId="65144011" w:rsidR="002160D4" w:rsidRPr="00D904DB" w:rsidRDefault="002160D4" w:rsidP="00FA536F">
            <w:pPr>
              <w:jc w:val="both"/>
              <w:rPr>
                <w:rFonts w:ascii="Arial" w:hAnsi="Arial" w:cs="Arial"/>
                <w:b/>
              </w:rPr>
            </w:pPr>
            <w:r w:rsidRPr="00D904DB">
              <w:rPr>
                <w:rFonts w:ascii="Arial" w:hAnsi="Arial" w:cs="Arial"/>
                <w:b/>
                <w:u w:val="single"/>
              </w:rPr>
              <w:t>What should be evaluated</w:t>
            </w:r>
            <w:r w:rsidRPr="00D904DB">
              <w:rPr>
                <w:rFonts w:ascii="Arial" w:hAnsi="Arial" w:cs="Arial"/>
                <w:b/>
              </w:rPr>
              <w:t>?</w:t>
            </w:r>
          </w:p>
          <w:p w14:paraId="6032E8D9" w14:textId="7AE8A92A" w:rsidR="002160D4" w:rsidRPr="00D904DB" w:rsidRDefault="002160D4" w:rsidP="00AA6D31">
            <w:pPr>
              <w:pStyle w:val="ListParagraph"/>
              <w:numPr>
                <w:ilvl w:val="0"/>
                <w:numId w:val="25"/>
              </w:numPr>
              <w:ind w:right="245"/>
              <w:jc w:val="both"/>
              <w:rPr>
                <w:rFonts w:ascii="Arial" w:hAnsi="Arial" w:cs="Arial"/>
              </w:rPr>
            </w:pPr>
            <w:r w:rsidRPr="00D904DB">
              <w:rPr>
                <w:rFonts w:ascii="Arial" w:hAnsi="Arial" w:cs="Arial"/>
                <w:u w:val="single"/>
              </w:rPr>
              <w:t>Strategic Issues</w:t>
            </w:r>
          </w:p>
          <w:p w14:paraId="711729A1" w14:textId="4AAEAD03" w:rsidR="002160D4" w:rsidRPr="00D904DB" w:rsidRDefault="002160D4" w:rsidP="00AA6D31">
            <w:pPr>
              <w:pStyle w:val="ListParagraph"/>
              <w:numPr>
                <w:ilvl w:val="0"/>
                <w:numId w:val="23"/>
              </w:numPr>
              <w:ind w:right="245"/>
              <w:jc w:val="both"/>
              <w:rPr>
                <w:rFonts w:ascii="Arial" w:hAnsi="Arial" w:cs="Arial"/>
              </w:rPr>
            </w:pPr>
            <w:r w:rsidRPr="00D904DB">
              <w:rPr>
                <w:rFonts w:ascii="Arial" w:hAnsi="Arial" w:cs="Arial"/>
              </w:rPr>
              <w:t>Planning and objectives</w:t>
            </w:r>
          </w:p>
          <w:p w14:paraId="20A4FAC1" w14:textId="77777777"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 xml:space="preserve">Risk evaluation and process for board review </w:t>
            </w:r>
          </w:p>
          <w:p w14:paraId="74347BED" w14:textId="77777777"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Human resources and senior management succession</w:t>
            </w:r>
          </w:p>
          <w:p w14:paraId="1C832DAF" w14:textId="77777777"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Relations with shareholder and stakeholders</w:t>
            </w:r>
          </w:p>
          <w:p w14:paraId="6F7C4C57" w14:textId="77777777" w:rsidR="002160D4" w:rsidRPr="00D904DB" w:rsidRDefault="002160D4" w:rsidP="00FA536F">
            <w:pPr>
              <w:ind w:left="720" w:right="245" w:firstLine="10"/>
              <w:jc w:val="both"/>
              <w:rPr>
                <w:rFonts w:ascii="Arial" w:hAnsi="Arial" w:cs="Arial"/>
                <w:u w:val="single"/>
              </w:rPr>
            </w:pPr>
          </w:p>
          <w:p w14:paraId="0E89A789" w14:textId="0E177644" w:rsidR="002160D4" w:rsidRPr="00D904DB" w:rsidRDefault="002160D4" w:rsidP="00AA6D31">
            <w:pPr>
              <w:pStyle w:val="ListParagraph"/>
              <w:numPr>
                <w:ilvl w:val="0"/>
                <w:numId w:val="25"/>
              </w:numPr>
              <w:ind w:right="245"/>
              <w:jc w:val="both"/>
              <w:rPr>
                <w:rFonts w:ascii="Arial" w:hAnsi="Arial" w:cs="Arial"/>
                <w:u w:val="single"/>
              </w:rPr>
            </w:pPr>
            <w:r w:rsidRPr="00D904DB">
              <w:rPr>
                <w:rFonts w:ascii="Arial" w:hAnsi="Arial" w:cs="Arial"/>
                <w:u w:val="single"/>
              </w:rPr>
              <w:t>Governance and leadership</w:t>
            </w:r>
          </w:p>
          <w:p w14:paraId="081BD2A2" w14:textId="3520CBEC"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Compliance and ethical framework</w:t>
            </w:r>
          </w:p>
          <w:p w14:paraId="38A0B63A" w14:textId="77777777" w:rsidR="00FA536F"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B</w:t>
            </w:r>
            <w:r w:rsidR="00FA536F" w:rsidRPr="00D904DB">
              <w:rPr>
                <w:rFonts w:ascii="Arial" w:hAnsi="Arial" w:cs="Arial"/>
              </w:rPr>
              <w:t>oard structures and composition</w:t>
            </w:r>
          </w:p>
          <w:p w14:paraId="08D6EF97" w14:textId="582FB0DB"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Leadership of the board</w:t>
            </w:r>
          </w:p>
          <w:p w14:paraId="38B22B3A" w14:textId="77777777" w:rsidR="002160D4" w:rsidRPr="00D904DB" w:rsidRDefault="002160D4" w:rsidP="00AA6D31">
            <w:pPr>
              <w:pStyle w:val="ListParagraph"/>
              <w:numPr>
                <w:ilvl w:val="0"/>
                <w:numId w:val="23"/>
              </w:numPr>
              <w:tabs>
                <w:tab w:val="num" w:pos="2520"/>
              </w:tabs>
              <w:ind w:right="245"/>
              <w:jc w:val="both"/>
              <w:rPr>
                <w:rFonts w:ascii="Arial" w:hAnsi="Arial" w:cs="Arial"/>
              </w:rPr>
            </w:pPr>
            <w:r w:rsidRPr="00D904DB">
              <w:rPr>
                <w:rFonts w:ascii="Arial" w:hAnsi="Arial" w:cs="Arial"/>
              </w:rPr>
              <w:t>Board functions</w:t>
            </w:r>
          </w:p>
          <w:p w14:paraId="52FB593A" w14:textId="77777777" w:rsidR="00FA536F" w:rsidRPr="00D904DB" w:rsidRDefault="00FA536F" w:rsidP="00FA536F">
            <w:pPr>
              <w:ind w:right="245"/>
              <w:contextualSpacing/>
              <w:jc w:val="both"/>
              <w:rPr>
                <w:rFonts w:ascii="Arial" w:hAnsi="Arial" w:cs="Arial"/>
              </w:rPr>
            </w:pPr>
          </w:p>
          <w:p w14:paraId="165B1EA9" w14:textId="77777777" w:rsidR="00FA536F" w:rsidRPr="00D904DB" w:rsidRDefault="002160D4" w:rsidP="00AA6D31">
            <w:pPr>
              <w:pStyle w:val="ListParagraph"/>
              <w:numPr>
                <w:ilvl w:val="0"/>
                <w:numId w:val="25"/>
              </w:numPr>
              <w:ind w:right="245"/>
              <w:jc w:val="both"/>
              <w:rPr>
                <w:rFonts w:ascii="Arial" w:hAnsi="Arial" w:cs="Arial"/>
              </w:rPr>
            </w:pPr>
            <w:r w:rsidRPr="00D904DB">
              <w:rPr>
                <w:rFonts w:ascii="Arial" w:hAnsi="Arial" w:cs="Arial"/>
                <w:u w:val="single"/>
              </w:rPr>
              <w:t>Board Monitoring and Oversight</w:t>
            </w:r>
          </w:p>
          <w:p w14:paraId="7D655D47" w14:textId="5BDBB27C" w:rsidR="002160D4" w:rsidRPr="00D904DB" w:rsidRDefault="002160D4" w:rsidP="00AA6D31">
            <w:pPr>
              <w:pStyle w:val="ListParagraph"/>
              <w:numPr>
                <w:ilvl w:val="0"/>
                <w:numId w:val="24"/>
              </w:numPr>
              <w:ind w:right="245"/>
              <w:jc w:val="both"/>
              <w:rPr>
                <w:rFonts w:ascii="Arial" w:hAnsi="Arial" w:cs="Arial"/>
              </w:rPr>
            </w:pPr>
            <w:r w:rsidRPr="00D904DB">
              <w:rPr>
                <w:rFonts w:ascii="Arial" w:hAnsi="Arial" w:cs="Arial"/>
              </w:rPr>
              <w:lastRenderedPageBreak/>
              <w:t>Meeting processes and agenda formulation</w:t>
            </w:r>
          </w:p>
          <w:p w14:paraId="34B861D5" w14:textId="77777777" w:rsidR="002160D4" w:rsidRPr="00D904DB" w:rsidRDefault="002160D4" w:rsidP="00AA6D31">
            <w:pPr>
              <w:pStyle w:val="ListParagraph"/>
              <w:numPr>
                <w:ilvl w:val="0"/>
                <w:numId w:val="24"/>
              </w:numPr>
              <w:ind w:right="245"/>
              <w:jc w:val="both"/>
              <w:rPr>
                <w:rFonts w:ascii="Arial" w:hAnsi="Arial" w:cs="Arial"/>
              </w:rPr>
            </w:pPr>
            <w:r w:rsidRPr="00D904DB">
              <w:rPr>
                <w:rFonts w:ascii="Arial" w:hAnsi="Arial" w:cs="Arial"/>
              </w:rPr>
              <w:t>Financial and operational reporting</w:t>
            </w:r>
          </w:p>
          <w:p w14:paraId="208DF7BB" w14:textId="77777777" w:rsidR="002160D4" w:rsidRPr="00D904DB" w:rsidRDefault="002160D4" w:rsidP="00AA6D31">
            <w:pPr>
              <w:pStyle w:val="ListParagraph"/>
              <w:numPr>
                <w:ilvl w:val="0"/>
                <w:numId w:val="24"/>
              </w:numPr>
              <w:ind w:right="245"/>
              <w:jc w:val="both"/>
              <w:rPr>
                <w:rFonts w:ascii="Arial" w:hAnsi="Arial" w:cs="Arial"/>
              </w:rPr>
            </w:pPr>
            <w:r w:rsidRPr="00D904DB">
              <w:rPr>
                <w:rFonts w:ascii="Arial" w:hAnsi="Arial" w:cs="Arial"/>
              </w:rPr>
              <w:t>Role of board committees and board contribution</w:t>
            </w:r>
          </w:p>
          <w:p w14:paraId="01658220" w14:textId="77777777" w:rsidR="002160D4" w:rsidRPr="00D904DB" w:rsidRDefault="002160D4" w:rsidP="00FA536F">
            <w:pPr>
              <w:ind w:left="1080" w:firstLine="10"/>
              <w:jc w:val="both"/>
              <w:rPr>
                <w:rFonts w:ascii="Arial" w:hAnsi="Arial" w:cs="Arial"/>
              </w:rPr>
            </w:pPr>
          </w:p>
          <w:p w14:paraId="2E3DBA27" w14:textId="00C243E6" w:rsidR="002160D4" w:rsidRPr="00D904DB" w:rsidRDefault="002160D4" w:rsidP="00FA536F">
            <w:pPr>
              <w:jc w:val="both"/>
              <w:rPr>
                <w:rFonts w:ascii="Arial" w:hAnsi="Arial" w:cs="Arial"/>
                <w:b/>
                <w:u w:val="single"/>
              </w:rPr>
            </w:pPr>
            <w:r w:rsidRPr="00D904DB">
              <w:rPr>
                <w:rFonts w:ascii="Arial" w:hAnsi="Arial" w:cs="Arial"/>
                <w:b/>
                <w:u w:val="single"/>
              </w:rPr>
              <w:t>How is it done?</w:t>
            </w:r>
          </w:p>
          <w:p w14:paraId="5A32EA42" w14:textId="67D53012" w:rsidR="002160D4" w:rsidRPr="00D904DB" w:rsidRDefault="002160D4" w:rsidP="00AA6D31">
            <w:pPr>
              <w:pStyle w:val="ListParagraph"/>
              <w:numPr>
                <w:ilvl w:val="0"/>
                <w:numId w:val="26"/>
              </w:numPr>
              <w:jc w:val="both"/>
              <w:rPr>
                <w:rFonts w:ascii="Arial" w:hAnsi="Arial" w:cs="Arial"/>
              </w:rPr>
            </w:pPr>
            <w:r w:rsidRPr="00D904DB">
              <w:rPr>
                <w:rFonts w:ascii="Arial" w:hAnsi="Arial" w:cs="Arial"/>
              </w:rPr>
              <w:t>Formal evaluations are conducted or led by the Chairperson of the Board on a peer analysis basis.</w:t>
            </w:r>
          </w:p>
          <w:p w14:paraId="52762845" w14:textId="3D6E4423" w:rsidR="002160D4" w:rsidRPr="00D904DB" w:rsidRDefault="002160D4" w:rsidP="00AA6D31">
            <w:pPr>
              <w:pStyle w:val="ListParagraph"/>
              <w:numPr>
                <w:ilvl w:val="0"/>
                <w:numId w:val="26"/>
              </w:numPr>
              <w:jc w:val="both"/>
              <w:rPr>
                <w:rFonts w:ascii="Arial" w:hAnsi="Arial" w:cs="Arial"/>
              </w:rPr>
            </w:pPr>
            <w:r w:rsidRPr="00D904DB">
              <w:rPr>
                <w:rFonts w:ascii="Arial" w:hAnsi="Arial" w:cs="Arial"/>
              </w:rPr>
              <w:t xml:space="preserve">Questionnaires are submitted to the Company Secretary after completion by individual board members on the performance of the Board and individual board members.  The Secretary forwards the questionnaires to the Chairperson for appraisal.  </w:t>
            </w:r>
          </w:p>
          <w:p w14:paraId="36376BE3" w14:textId="311793EB" w:rsidR="002160D4" w:rsidRPr="00D904DB" w:rsidRDefault="002160D4" w:rsidP="00AA6D31">
            <w:pPr>
              <w:pStyle w:val="ListParagraph"/>
              <w:numPr>
                <w:ilvl w:val="0"/>
                <w:numId w:val="26"/>
              </w:numPr>
              <w:jc w:val="both"/>
              <w:rPr>
                <w:rFonts w:ascii="Arial" w:hAnsi="Arial" w:cs="Arial"/>
              </w:rPr>
            </w:pPr>
            <w:r w:rsidRPr="00D904DB">
              <w:rPr>
                <w:rFonts w:ascii="Arial" w:hAnsi="Arial" w:cs="Arial"/>
              </w:rPr>
              <w:t>The appraisal process is itself difficult but beneficial.  The Chairperson consolidates the summary of the appraisal process which he presents to the full Board including the findings made.  This is not easy in real life.  It creates tensions and suspicions.</w:t>
            </w:r>
          </w:p>
          <w:p w14:paraId="3C621B60" w14:textId="2E5850B4" w:rsidR="002160D4" w:rsidRPr="00D904DB" w:rsidRDefault="002160D4" w:rsidP="00AA6D31">
            <w:pPr>
              <w:pStyle w:val="ListParagraph"/>
              <w:numPr>
                <w:ilvl w:val="0"/>
                <w:numId w:val="26"/>
              </w:numPr>
              <w:jc w:val="both"/>
              <w:rPr>
                <w:rFonts w:ascii="Arial" w:hAnsi="Arial" w:cs="Arial"/>
              </w:rPr>
            </w:pPr>
            <w:r w:rsidRPr="00D904DB">
              <w:rPr>
                <w:rFonts w:ascii="Arial" w:hAnsi="Arial" w:cs="Arial"/>
              </w:rPr>
              <w:t>“</w:t>
            </w:r>
            <w:r w:rsidRPr="00D904DB">
              <w:rPr>
                <w:rFonts w:ascii="Arial" w:hAnsi="Arial" w:cs="Arial"/>
                <w:i/>
              </w:rPr>
              <w:t>Directors are sensitive about board evaluations.  Some believe there is an element of voluntary service and that their contributions should be gratefully received and not questioned</w:t>
            </w:r>
            <w:r w:rsidRPr="00D904DB">
              <w:rPr>
                <w:rFonts w:ascii="Arial" w:hAnsi="Arial" w:cs="Arial"/>
              </w:rPr>
              <w:t xml:space="preserve">”.  Job </w:t>
            </w:r>
            <w:proofErr w:type="spellStart"/>
            <w:r w:rsidRPr="00D904DB">
              <w:rPr>
                <w:rFonts w:ascii="Arial" w:hAnsi="Arial" w:cs="Arial"/>
              </w:rPr>
              <w:t>Kihumba</w:t>
            </w:r>
            <w:proofErr w:type="spellEnd"/>
            <w:r w:rsidRPr="00D904DB">
              <w:rPr>
                <w:rFonts w:ascii="Arial" w:hAnsi="Arial" w:cs="Arial"/>
              </w:rPr>
              <w:t xml:space="preserve"> – author of the Kenyan Code of Corporate Governance.</w:t>
            </w:r>
          </w:p>
          <w:p w14:paraId="6270DEFC" w14:textId="77777777" w:rsidR="003D2E6D" w:rsidRPr="00D904DB" w:rsidRDefault="003D2E6D" w:rsidP="003D2E6D">
            <w:pPr>
              <w:jc w:val="both"/>
              <w:rPr>
                <w:rFonts w:ascii="Arial" w:hAnsi="Arial" w:cs="Arial"/>
              </w:rPr>
            </w:pPr>
          </w:p>
          <w:p w14:paraId="7BDCB249" w14:textId="3A58242E" w:rsidR="002160D4" w:rsidRPr="00D904DB" w:rsidRDefault="002160D4" w:rsidP="003D2E6D">
            <w:pPr>
              <w:jc w:val="both"/>
              <w:rPr>
                <w:rFonts w:ascii="Arial" w:hAnsi="Arial" w:cs="Arial"/>
                <w:b/>
              </w:rPr>
            </w:pPr>
            <w:r w:rsidRPr="00D904DB">
              <w:rPr>
                <w:rFonts w:ascii="Arial" w:hAnsi="Arial" w:cs="Arial"/>
                <w:b/>
                <w:u w:val="single"/>
              </w:rPr>
              <w:t>What action is taken?</w:t>
            </w:r>
          </w:p>
          <w:p w14:paraId="33D32534" w14:textId="77777777" w:rsidR="003D2E6D" w:rsidRPr="00D904DB" w:rsidRDefault="002160D4" w:rsidP="00AA6D31">
            <w:pPr>
              <w:pStyle w:val="ListParagraph"/>
              <w:numPr>
                <w:ilvl w:val="0"/>
                <w:numId w:val="28"/>
              </w:numPr>
              <w:jc w:val="both"/>
              <w:rPr>
                <w:rFonts w:ascii="Arial" w:hAnsi="Arial" w:cs="Arial"/>
              </w:rPr>
            </w:pPr>
            <w:r w:rsidRPr="00D904DB">
              <w:rPr>
                <w:rFonts w:ascii="Arial" w:hAnsi="Arial" w:cs="Arial"/>
              </w:rPr>
              <w:t>After the appraisal process, what action should be taken is difficult.  The solution lies in training and coaching board members who are found to be deficient.  Again,</w:t>
            </w:r>
            <w:r w:rsidR="003D2E6D" w:rsidRPr="00D904DB">
              <w:rPr>
                <w:rFonts w:ascii="Arial" w:hAnsi="Arial" w:cs="Arial"/>
              </w:rPr>
              <w:t xml:space="preserve"> equally difficult in real life.</w:t>
            </w:r>
          </w:p>
          <w:p w14:paraId="03E48F75" w14:textId="3399F184" w:rsidR="002160D4" w:rsidRPr="00D904DB" w:rsidRDefault="002160D4" w:rsidP="00AA6D31">
            <w:pPr>
              <w:pStyle w:val="ListParagraph"/>
              <w:numPr>
                <w:ilvl w:val="0"/>
                <w:numId w:val="28"/>
              </w:numPr>
              <w:jc w:val="both"/>
              <w:rPr>
                <w:rFonts w:ascii="Arial" w:hAnsi="Arial" w:cs="Arial"/>
              </w:rPr>
            </w:pPr>
            <w:r w:rsidRPr="00D904DB">
              <w:rPr>
                <w:rFonts w:ascii="Arial" w:hAnsi="Arial" w:cs="Arial"/>
              </w:rPr>
              <w:t>Normally the Chairperson talks to the individual board member concerned in private where it is hoped the deficiencies are highlighted and the corrective measures intended to be taken fully explained.</w:t>
            </w:r>
          </w:p>
          <w:p w14:paraId="72603A4B" w14:textId="77777777" w:rsidR="002160D4" w:rsidRPr="00D904DB" w:rsidRDefault="002160D4" w:rsidP="00FA536F">
            <w:pPr>
              <w:ind w:left="720" w:firstLine="10"/>
              <w:jc w:val="both"/>
              <w:rPr>
                <w:rFonts w:ascii="Arial" w:hAnsi="Arial" w:cs="Arial"/>
              </w:rPr>
            </w:pPr>
          </w:p>
          <w:p w14:paraId="70A93153" w14:textId="607693F8" w:rsidR="002160D4" w:rsidRPr="00D904DB" w:rsidRDefault="002160D4" w:rsidP="00FA536F">
            <w:pPr>
              <w:ind w:firstLine="10"/>
              <w:jc w:val="both"/>
              <w:rPr>
                <w:rFonts w:ascii="Arial" w:hAnsi="Arial" w:cs="Arial"/>
              </w:rPr>
            </w:pPr>
            <w:r w:rsidRPr="00D904DB">
              <w:rPr>
                <w:rFonts w:ascii="Arial" w:hAnsi="Arial" w:cs="Arial"/>
                <w:b/>
                <w:u w:val="single"/>
              </w:rPr>
              <w:t>The role of the entity’s CEO/MD</w:t>
            </w:r>
          </w:p>
          <w:p w14:paraId="25A96D11" w14:textId="72EA4F14"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In line with best practice, the entity’s Board should appoint and terminate the CEO’s contract without reference to the shareholders although in most companies, shareholders demand that they be informed.</w:t>
            </w:r>
          </w:p>
          <w:p w14:paraId="3265F858" w14:textId="6C211493"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 xml:space="preserve">The entity’s CEO should operate in terms of the authority delegated by the entity’s Board.  </w:t>
            </w:r>
          </w:p>
          <w:p w14:paraId="301C7688" w14:textId="08308B95"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The entity’s CEO develops strategies, policies, budgets and business plans for consideration and approval by the entity’s Board.</w:t>
            </w:r>
          </w:p>
          <w:p w14:paraId="3719A64D" w14:textId="01F75FE2"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Runs the company – implements the strategy.</w:t>
            </w:r>
          </w:p>
          <w:p w14:paraId="460D5C37" w14:textId="52CA1698"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He should also ensure that the entity’s daily operations are appropriately controlle</w:t>
            </w:r>
            <w:r w:rsidR="003D2E6D" w:rsidRPr="00D904DB">
              <w:rPr>
                <w:rFonts w:ascii="Arial" w:hAnsi="Arial" w:cs="Arial"/>
              </w:rPr>
              <w:t xml:space="preserve">d. </w:t>
            </w:r>
          </w:p>
          <w:p w14:paraId="09978CBD" w14:textId="2A778083"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The entity’s CEO must build a management team for the entity.</w:t>
            </w:r>
          </w:p>
          <w:p w14:paraId="70864FBE" w14:textId="0325320E"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t>The entity’s CEO must represent the entity on the stakeholder interface, including the media.</w:t>
            </w:r>
          </w:p>
          <w:p w14:paraId="13148822" w14:textId="56A848C1" w:rsidR="002160D4" w:rsidRPr="00D904DB" w:rsidRDefault="002160D4" w:rsidP="00AA6D31">
            <w:pPr>
              <w:pStyle w:val="ListParagraph"/>
              <w:numPr>
                <w:ilvl w:val="0"/>
                <w:numId w:val="27"/>
              </w:numPr>
              <w:jc w:val="both"/>
              <w:rPr>
                <w:rFonts w:ascii="Arial" w:hAnsi="Arial" w:cs="Arial"/>
              </w:rPr>
            </w:pPr>
            <w:r w:rsidRPr="00D904DB">
              <w:rPr>
                <w:rFonts w:ascii="Arial" w:hAnsi="Arial" w:cs="Arial"/>
              </w:rPr>
              <w:lastRenderedPageBreak/>
              <w:t xml:space="preserve">The entity’s CEO must have a written contract of employment.  </w:t>
            </w:r>
          </w:p>
          <w:p w14:paraId="15B7303C" w14:textId="77777777" w:rsidR="002160D4" w:rsidRPr="00D904DB" w:rsidRDefault="002160D4" w:rsidP="00FA536F">
            <w:pPr>
              <w:ind w:left="720" w:firstLine="10"/>
              <w:jc w:val="both"/>
              <w:rPr>
                <w:rFonts w:ascii="Arial" w:hAnsi="Arial" w:cs="Arial"/>
              </w:rPr>
            </w:pPr>
          </w:p>
          <w:p w14:paraId="2FC223E5" w14:textId="7D8BDAFB" w:rsidR="002160D4" w:rsidRPr="00D904DB" w:rsidRDefault="002160D4" w:rsidP="003D2E6D">
            <w:pPr>
              <w:jc w:val="both"/>
              <w:rPr>
                <w:rFonts w:ascii="Arial" w:hAnsi="Arial" w:cs="Arial"/>
              </w:rPr>
            </w:pPr>
            <w:proofErr w:type="gramStart"/>
            <w:r w:rsidRPr="00D904DB">
              <w:rPr>
                <w:rFonts w:ascii="Arial" w:hAnsi="Arial" w:cs="Arial"/>
                <w:b/>
                <w:u w:val="single"/>
              </w:rPr>
              <w:t>The  Company</w:t>
            </w:r>
            <w:proofErr w:type="gramEnd"/>
            <w:r w:rsidRPr="00D904DB">
              <w:rPr>
                <w:rFonts w:ascii="Arial" w:hAnsi="Arial" w:cs="Arial"/>
                <w:b/>
                <w:u w:val="single"/>
              </w:rPr>
              <w:t xml:space="preserve"> Secretary and Corporate Governance </w:t>
            </w:r>
          </w:p>
          <w:p w14:paraId="6CABD501" w14:textId="21EE7EFE" w:rsidR="002160D4" w:rsidRPr="00D904DB" w:rsidRDefault="002160D4" w:rsidP="003D2E6D">
            <w:pPr>
              <w:jc w:val="both"/>
              <w:rPr>
                <w:rFonts w:ascii="Arial" w:hAnsi="Arial" w:cs="Arial"/>
              </w:rPr>
            </w:pPr>
            <w:r w:rsidRPr="00D904DB">
              <w:rPr>
                <w:rFonts w:ascii="Arial" w:hAnsi="Arial" w:cs="Arial"/>
              </w:rPr>
              <w:t>Not all codes on corporate governance specify the role for the Company Secretary.</w:t>
            </w:r>
          </w:p>
          <w:p w14:paraId="7CF214D5" w14:textId="72E26EE0" w:rsidR="002160D4" w:rsidRPr="00D904DB" w:rsidRDefault="002160D4" w:rsidP="003D2E6D">
            <w:pPr>
              <w:jc w:val="both"/>
              <w:rPr>
                <w:rFonts w:ascii="Arial" w:hAnsi="Arial" w:cs="Arial"/>
              </w:rPr>
            </w:pPr>
            <w:r w:rsidRPr="00D904DB">
              <w:rPr>
                <w:rFonts w:ascii="Arial" w:hAnsi="Arial" w:cs="Arial"/>
              </w:rPr>
              <w:t>But King II identifies the Company Secretary as having “… a pivotal role to play”.</w:t>
            </w:r>
          </w:p>
          <w:p w14:paraId="644BD787" w14:textId="20A551B5" w:rsidR="002160D4" w:rsidRPr="00D904DB" w:rsidRDefault="002160D4" w:rsidP="003D2E6D">
            <w:pPr>
              <w:jc w:val="both"/>
              <w:rPr>
                <w:rFonts w:ascii="Arial" w:hAnsi="Arial" w:cs="Arial"/>
              </w:rPr>
            </w:pPr>
            <w:r w:rsidRPr="00D904DB">
              <w:rPr>
                <w:rFonts w:ascii="Arial" w:hAnsi="Arial" w:cs="Arial"/>
              </w:rPr>
              <w:t>A company secretary bears the following tasks and responsibilities, namely:</w:t>
            </w:r>
          </w:p>
          <w:p w14:paraId="67A16255" w14:textId="77777777" w:rsidR="003D2E6D" w:rsidRPr="00D904DB" w:rsidRDefault="002160D4" w:rsidP="00AA6D31">
            <w:pPr>
              <w:pStyle w:val="ListParagraph"/>
              <w:numPr>
                <w:ilvl w:val="0"/>
                <w:numId w:val="29"/>
              </w:numPr>
              <w:jc w:val="both"/>
              <w:rPr>
                <w:rFonts w:ascii="Arial" w:hAnsi="Arial" w:cs="Arial"/>
              </w:rPr>
            </w:pPr>
            <w:r w:rsidRPr="00D904DB">
              <w:rPr>
                <w:rFonts w:ascii="Arial" w:hAnsi="Arial" w:cs="Arial"/>
              </w:rPr>
              <w:t>Assists the Chairman of the Board with preparing for, conducting and reporting the outcome of board meeting and g</w:t>
            </w:r>
            <w:r w:rsidR="003D2E6D" w:rsidRPr="00D904DB">
              <w:rPr>
                <w:rFonts w:ascii="Arial" w:hAnsi="Arial" w:cs="Arial"/>
              </w:rPr>
              <w:t>eneral meetings of the company.</w:t>
            </w:r>
          </w:p>
          <w:p w14:paraId="6C104CDB" w14:textId="4EA9EACC"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Attends those meetings and takes minutes.</w:t>
            </w:r>
          </w:p>
          <w:p w14:paraId="5A2D4112" w14:textId="354648FF"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 xml:space="preserve">Is involved in the counting of proxy votes from shareholders for a General Meeting although the detailed counting is likely to be done by the company auditors.  Remember what happened at the </w:t>
            </w:r>
            <w:proofErr w:type="spellStart"/>
            <w:r w:rsidRPr="00D904DB">
              <w:rPr>
                <w:rFonts w:ascii="Arial" w:hAnsi="Arial" w:cs="Arial"/>
              </w:rPr>
              <w:t>Econet</w:t>
            </w:r>
            <w:proofErr w:type="spellEnd"/>
            <w:r w:rsidRPr="00D904DB">
              <w:rPr>
                <w:rFonts w:ascii="Arial" w:hAnsi="Arial" w:cs="Arial"/>
              </w:rPr>
              <w:t xml:space="preserve"> AGM.</w:t>
            </w:r>
          </w:p>
          <w:p w14:paraId="77DCB411" w14:textId="319ADD09"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Notifies shareholders of changes in their shareholding – not only shareholders but also Board members.</w:t>
            </w:r>
          </w:p>
          <w:p w14:paraId="1541073C" w14:textId="72CCB078"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Advises directors of the closed periods during which they can deal in shares of the companies in which they provide leadership.</w:t>
            </w:r>
          </w:p>
          <w:p w14:paraId="186C1917" w14:textId="2AD970E4"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Assists the Chairpersons of Committees of Board, i.e. Audit, Remuneration &amp; Nominations Committees and attends committee meetings.</w:t>
            </w:r>
          </w:p>
          <w:p w14:paraId="7C1B5E2A" w14:textId="7E4EA9EA"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Arranges insurance cover for board members.</w:t>
            </w:r>
          </w:p>
          <w:p w14:paraId="1299367C" w14:textId="646B2A9D" w:rsidR="002160D4" w:rsidRPr="00D904DB" w:rsidRDefault="002160D4" w:rsidP="00AA6D31">
            <w:pPr>
              <w:pStyle w:val="ListParagraph"/>
              <w:numPr>
                <w:ilvl w:val="0"/>
                <w:numId w:val="29"/>
              </w:numPr>
              <w:jc w:val="both"/>
              <w:rPr>
                <w:rFonts w:ascii="Arial" w:hAnsi="Arial" w:cs="Arial"/>
              </w:rPr>
            </w:pPr>
            <w:r w:rsidRPr="00D904DB">
              <w:rPr>
                <w:rFonts w:ascii="Arial" w:hAnsi="Arial" w:cs="Arial"/>
              </w:rPr>
              <w:t xml:space="preserve">Advises the Board Chairman and Board members on legal issues and issues of procedure.  </w:t>
            </w:r>
          </w:p>
          <w:p w14:paraId="1C010CB9" w14:textId="1D1E7C69" w:rsidR="002160D4" w:rsidRPr="00D904DB" w:rsidRDefault="002160D4" w:rsidP="003D2E6D">
            <w:pPr>
              <w:jc w:val="both"/>
              <w:rPr>
                <w:rFonts w:ascii="Arial" w:hAnsi="Arial" w:cs="Arial"/>
              </w:rPr>
            </w:pPr>
            <w:r w:rsidRPr="00D904DB">
              <w:rPr>
                <w:rFonts w:ascii="Arial" w:hAnsi="Arial" w:cs="Arial"/>
                <w:b/>
                <w:i/>
              </w:rPr>
              <w:t>*** Get more input from the students on company secretary responsibilities.</w:t>
            </w:r>
          </w:p>
          <w:p w14:paraId="0EAA82E3" w14:textId="77777777" w:rsidR="003D2E6D" w:rsidRPr="00D904DB" w:rsidRDefault="003D2E6D" w:rsidP="003D2E6D">
            <w:pPr>
              <w:jc w:val="both"/>
              <w:rPr>
                <w:rFonts w:ascii="Arial" w:hAnsi="Arial" w:cs="Arial"/>
              </w:rPr>
            </w:pPr>
          </w:p>
          <w:p w14:paraId="3349E82F" w14:textId="792EACDD" w:rsidR="002160D4" w:rsidRPr="00D904DB" w:rsidRDefault="002160D4" w:rsidP="003D2E6D">
            <w:pPr>
              <w:jc w:val="both"/>
              <w:rPr>
                <w:rFonts w:ascii="Arial" w:hAnsi="Arial" w:cs="Arial"/>
              </w:rPr>
            </w:pPr>
            <w:r w:rsidRPr="00D904DB">
              <w:rPr>
                <w:rFonts w:ascii="Arial" w:hAnsi="Arial" w:cs="Arial"/>
                <w:b/>
                <w:u w:val="single"/>
              </w:rPr>
              <w:t>The Company Lawyer and Corporate Governance</w:t>
            </w:r>
          </w:p>
          <w:p w14:paraId="4E131269" w14:textId="62E27332" w:rsidR="002160D4" w:rsidRPr="00D904DB" w:rsidRDefault="002160D4" w:rsidP="003D2E6D">
            <w:pPr>
              <w:jc w:val="both"/>
              <w:rPr>
                <w:rFonts w:ascii="Arial" w:hAnsi="Arial" w:cs="Arial"/>
              </w:rPr>
            </w:pPr>
            <w:r w:rsidRPr="00D904DB">
              <w:rPr>
                <w:rFonts w:ascii="Arial" w:hAnsi="Arial" w:cs="Arial"/>
              </w:rPr>
              <w:t>The in-house company lawyer is an alternative to the company secretary as a source of knowledge on corporate governance.</w:t>
            </w:r>
          </w:p>
          <w:p w14:paraId="01B69B11" w14:textId="59D061F5" w:rsidR="002160D4" w:rsidRPr="00D904DB" w:rsidRDefault="002160D4" w:rsidP="003D2E6D">
            <w:pPr>
              <w:jc w:val="both"/>
              <w:rPr>
                <w:rFonts w:ascii="Arial" w:hAnsi="Arial" w:cs="Arial"/>
              </w:rPr>
            </w:pPr>
            <w:r w:rsidRPr="00D904DB">
              <w:rPr>
                <w:rFonts w:ascii="Arial" w:hAnsi="Arial" w:cs="Arial"/>
              </w:rPr>
              <w:t>He or she bears the following responsibilities:</w:t>
            </w:r>
          </w:p>
          <w:p w14:paraId="02DDD711" w14:textId="77777777" w:rsidR="002160D4" w:rsidRPr="00D904DB" w:rsidRDefault="002160D4" w:rsidP="00AA6D31">
            <w:pPr>
              <w:pStyle w:val="ListParagraph"/>
              <w:numPr>
                <w:ilvl w:val="0"/>
                <w:numId w:val="30"/>
              </w:numPr>
              <w:jc w:val="both"/>
              <w:rPr>
                <w:rFonts w:ascii="Arial" w:hAnsi="Arial" w:cs="Arial"/>
              </w:rPr>
            </w:pPr>
            <w:r w:rsidRPr="00D904DB">
              <w:rPr>
                <w:rFonts w:ascii="Arial" w:hAnsi="Arial" w:cs="Arial"/>
              </w:rPr>
              <w:t>Offers advice to the Board on legal risks, i.e. risks to the company flowing from the consequences of breaching the law or any other regulations.</w:t>
            </w:r>
          </w:p>
          <w:p w14:paraId="256559A9" w14:textId="2A4ACA3F" w:rsidR="002160D4" w:rsidRPr="00D904DB" w:rsidRDefault="002160D4" w:rsidP="00AA6D31">
            <w:pPr>
              <w:pStyle w:val="ListParagraph"/>
              <w:numPr>
                <w:ilvl w:val="0"/>
                <w:numId w:val="30"/>
              </w:numPr>
              <w:jc w:val="both"/>
              <w:rPr>
                <w:rFonts w:ascii="Arial" w:hAnsi="Arial" w:cs="Arial"/>
              </w:rPr>
            </w:pPr>
            <w:r w:rsidRPr="00D904DB">
              <w:rPr>
                <w:rFonts w:ascii="Arial" w:hAnsi="Arial" w:cs="Arial"/>
              </w:rPr>
              <w:t>Offers advice on current legal developments and new legislation and codes on good corporate governance codes, standards and guidelines.</w:t>
            </w:r>
          </w:p>
          <w:p w14:paraId="375D5B51" w14:textId="216A9A77" w:rsidR="002160D4" w:rsidRPr="00D904DB" w:rsidRDefault="003D2E6D" w:rsidP="003D2E6D">
            <w:pPr>
              <w:jc w:val="both"/>
              <w:rPr>
                <w:rFonts w:ascii="Arial" w:hAnsi="Arial" w:cs="Arial"/>
                <w:b/>
                <w:i/>
              </w:rPr>
            </w:pPr>
            <w:r w:rsidRPr="00D904DB">
              <w:rPr>
                <w:rFonts w:ascii="Arial" w:hAnsi="Arial" w:cs="Arial"/>
                <w:b/>
                <w:i/>
              </w:rPr>
              <w:t xml:space="preserve">*** </w:t>
            </w:r>
            <w:r w:rsidR="002160D4" w:rsidRPr="00D904DB">
              <w:rPr>
                <w:rFonts w:ascii="Arial" w:hAnsi="Arial" w:cs="Arial"/>
                <w:b/>
                <w:i/>
              </w:rPr>
              <w:t>Get more input from the students.</w:t>
            </w:r>
          </w:p>
          <w:p w14:paraId="13850513" w14:textId="77777777" w:rsidR="002160D4" w:rsidRPr="00D904DB" w:rsidRDefault="002160D4" w:rsidP="00FA536F">
            <w:pPr>
              <w:ind w:left="2160" w:firstLine="10"/>
              <w:jc w:val="both"/>
              <w:rPr>
                <w:rFonts w:ascii="Arial" w:hAnsi="Arial" w:cs="Arial"/>
              </w:rPr>
            </w:pPr>
          </w:p>
          <w:p w14:paraId="71206ACA" w14:textId="79A2CA5F" w:rsidR="002160D4" w:rsidRPr="00D904DB" w:rsidRDefault="002160D4" w:rsidP="003D2E6D">
            <w:pPr>
              <w:jc w:val="both"/>
              <w:rPr>
                <w:rFonts w:ascii="Arial" w:hAnsi="Arial" w:cs="Arial"/>
              </w:rPr>
            </w:pPr>
            <w:r w:rsidRPr="00D904DB">
              <w:rPr>
                <w:rFonts w:ascii="Arial" w:hAnsi="Arial" w:cs="Arial"/>
                <w:b/>
                <w:u w:val="single"/>
              </w:rPr>
              <w:t>The Shareholders</w:t>
            </w:r>
          </w:p>
          <w:p w14:paraId="38C9858A" w14:textId="55B7B8A3" w:rsidR="002160D4" w:rsidRPr="00D904DB" w:rsidRDefault="002160D4" w:rsidP="003D2E6D">
            <w:pPr>
              <w:jc w:val="both"/>
              <w:rPr>
                <w:rFonts w:ascii="Arial" w:hAnsi="Arial" w:cs="Arial"/>
              </w:rPr>
            </w:pPr>
            <w:r w:rsidRPr="00D904DB">
              <w:rPr>
                <w:rFonts w:ascii="Arial" w:hAnsi="Arial" w:cs="Arial"/>
              </w:rPr>
              <w:t>Shareholders are the owners of the company and have certain rights namely:</w:t>
            </w:r>
          </w:p>
          <w:p w14:paraId="5CECAE6D" w14:textId="77777777" w:rsidR="003D2E6D" w:rsidRPr="00D904DB" w:rsidRDefault="002160D4" w:rsidP="003D2E6D">
            <w:pPr>
              <w:jc w:val="both"/>
              <w:rPr>
                <w:rFonts w:ascii="Arial" w:hAnsi="Arial" w:cs="Arial"/>
              </w:rPr>
            </w:pPr>
            <w:r w:rsidRPr="00D904DB">
              <w:rPr>
                <w:rFonts w:ascii="Arial" w:hAnsi="Arial" w:cs="Arial"/>
              </w:rPr>
              <w:t>The right to attend and vote at General and Special Meetings of the company.</w:t>
            </w:r>
            <w:r w:rsidR="003D2E6D" w:rsidRPr="00D904DB">
              <w:rPr>
                <w:rFonts w:ascii="Arial" w:hAnsi="Arial" w:cs="Arial"/>
              </w:rPr>
              <w:t xml:space="preserve"> </w:t>
            </w:r>
          </w:p>
          <w:p w14:paraId="696329BC" w14:textId="43A2F062" w:rsidR="002160D4" w:rsidRPr="00D904DB" w:rsidRDefault="002160D4" w:rsidP="003D2E6D">
            <w:pPr>
              <w:jc w:val="both"/>
              <w:rPr>
                <w:rFonts w:ascii="Arial" w:hAnsi="Arial" w:cs="Arial"/>
              </w:rPr>
            </w:pPr>
            <w:r w:rsidRPr="00D904DB">
              <w:rPr>
                <w:rFonts w:ascii="Arial" w:hAnsi="Arial" w:cs="Arial"/>
              </w:rPr>
              <w:lastRenderedPageBreak/>
              <w:t>The right to remove a director from office – a group of shareholders proposing to remove a director from office have the right to call a General meeting of the company.</w:t>
            </w:r>
          </w:p>
          <w:p w14:paraId="1BF1C466" w14:textId="7EEC68BB" w:rsidR="002160D4" w:rsidRPr="00D904DB" w:rsidRDefault="002160D4" w:rsidP="003D2E6D">
            <w:pPr>
              <w:jc w:val="both"/>
              <w:rPr>
                <w:rFonts w:ascii="Arial" w:hAnsi="Arial" w:cs="Arial"/>
              </w:rPr>
            </w:pPr>
            <w:proofErr w:type="gramStart"/>
            <w:r w:rsidRPr="00D904DB">
              <w:rPr>
                <w:rFonts w:ascii="Arial" w:hAnsi="Arial" w:cs="Arial"/>
              </w:rPr>
              <w:t>However</w:t>
            </w:r>
            <w:proofErr w:type="gramEnd"/>
            <w:r w:rsidRPr="00D904DB">
              <w:rPr>
                <w:rFonts w:ascii="Arial" w:hAnsi="Arial" w:cs="Arial"/>
              </w:rPr>
              <w:t xml:space="preserve"> there are some instances where the majority voting power have been used to oppress minority rights. </w:t>
            </w:r>
          </w:p>
          <w:p w14:paraId="25082B10" w14:textId="77777777" w:rsidR="002160D4" w:rsidRPr="00D904DB" w:rsidRDefault="002160D4" w:rsidP="00FA536F">
            <w:pPr>
              <w:ind w:left="720" w:firstLine="10"/>
              <w:jc w:val="both"/>
              <w:rPr>
                <w:rFonts w:ascii="Arial" w:hAnsi="Arial" w:cs="Arial"/>
              </w:rPr>
            </w:pPr>
          </w:p>
          <w:p w14:paraId="1BAD04FE" w14:textId="6FDFC742" w:rsidR="002160D4" w:rsidRPr="00D904DB" w:rsidRDefault="002160D4" w:rsidP="003D2E6D">
            <w:pPr>
              <w:jc w:val="both"/>
              <w:rPr>
                <w:rFonts w:ascii="Arial" w:hAnsi="Arial" w:cs="Arial"/>
              </w:rPr>
            </w:pPr>
            <w:r w:rsidRPr="00D904DB">
              <w:rPr>
                <w:rFonts w:ascii="Arial" w:hAnsi="Arial" w:cs="Arial"/>
              </w:rPr>
              <w:t xml:space="preserve">procedure.” </w:t>
            </w:r>
          </w:p>
          <w:p w14:paraId="57A54CCE" w14:textId="77777777" w:rsidR="002160D4" w:rsidRPr="00D904DB" w:rsidRDefault="002160D4" w:rsidP="00FA536F">
            <w:pPr>
              <w:ind w:left="720" w:firstLine="10"/>
              <w:jc w:val="both"/>
              <w:rPr>
                <w:rFonts w:ascii="Arial" w:hAnsi="Arial" w:cs="Arial"/>
              </w:rPr>
            </w:pPr>
          </w:p>
          <w:p w14:paraId="4E41BBE2" w14:textId="77777777" w:rsidR="002160D4" w:rsidRPr="00D904DB" w:rsidRDefault="002160D4" w:rsidP="00A11420">
            <w:pPr>
              <w:jc w:val="both"/>
              <w:rPr>
                <w:rFonts w:ascii="Arial" w:hAnsi="Arial" w:cs="Arial"/>
              </w:rPr>
            </w:pPr>
          </w:p>
          <w:p w14:paraId="4AD19927" w14:textId="5CA98F97" w:rsidR="002160D4" w:rsidRPr="00D904DB" w:rsidRDefault="002160D4" w:rsidP="00FA536F">
            <w:pPr>
              <w:ind w:firstLine="10"/>
              <w:jc w:val="both"/>
              <w:rPr>
                <w:rFonts w:ascii="Arial" w:hAnsi="Arial" w:cs="Arial"/>
                <w:b/>
              </w:rPr>
            </w:pPr>
            <w:r w:rsidRPr="00D904DB">
              <w:rPr>
                <w:rFonts w:ascii="Arial" w:hAnsi="Arial" w:cs="Arial"/>
                <w:b/>
                <w:u w:val="single"/>
              </w:rPr>
              <w:t>The Role of the entity’s Stakeholders</w:t>
            </w:r>
          </w:p>
          <w:p w14:paraId="5CE37137" w14:textId="7F8512C2" w:rsidR="002160D4" w:rsidRPr="00D904DB" w:rsidRDefault="002160D4" w:rsidP="00B32EDA">
            <w:pPr>
              <w:jc w:val="both"/>
              <w:rPr>
                <w:rFonts w:ascii="Arial" w:hAnsi="Arial" w:cs="Arial"/>
              </w:rPr>
            </w:pPr>
            <w:r w:rsidRPr="00D904DB">
              <w:rPr>
                <w:rFonts w:ascii="Arial" w:hAnsi="Arial" w:cs="Arial"/>
              </w:rPr>
              <w:t>A stakeholder is anybody who has an interest in the entity’s operations.</w:t>
            </w:r>
          </w:p>
          <w:p w14:paraId="3AADC48F" w14:textId="7DD1010D" w:rsidR="002160D4" w:rsidRPr="00D904DB" w:rsidRDefault="002160D4" w:rsidP="00B32EDA">
            <w:pPr>
              <w:jc w:val="both"/>
              <w:rPr>
                <w:rFonts w:ascii="Arial" w:hAnsi="Arial" w:cs="Arial"/>
              </w:rPr>
            </w:pPr>
            <w:r w:rsidRPr="00D904DB">
              <w:rPr>
                <w:rFonts w:ascii="Arial" w:hAnsi="Arial" w:cs="Arial"/>
              </w:rPr>
              <w:t xml:space="preserve">There are many, including the employees, suppliers, </w:t>
            </w:r>
            <w:proofErr w:type="spellStart"/>
            <w:r w:rsidRPr="00D904DB">
              <w:rPr>
                <w:rFonts w:ascii="Arial" w:hAnsi="Arial" w:cs="Arial"/>
              </w:rPr>
              <w:t>etc</w:t>
            </w:r>
            <w:proofErr w:type="spellEnd"/>
            <w:r w:rsidRPr="00D904DB">
              <w:rPr>
                <w:rFonts w:ascii="Arial" w:hAnsi="Arial" w:cs="Arial"/>
              </w:rPr>
              <w:t xml:space="preserve"> – the audience must provide other examples, if any.</w:t>
            </w:r>
          </w:p>
          <w:p w14:paraId="223B095D" w14:textId="69E04624" w:rsidR="002160D4" w:rsidRPr="00D904DB" w:rsidRDefault="002160D4" w:rsidP="00B32EDA">
            <w:pPr>
              <w:jc w:val="both"/>
              <w:rPr>
                <w:rFonts w:ascii="Arial" w:hAnsi="Arial" w:cs="Arial"/>
              </w:rPr>
            </w:pPr>
            <w:r w:rsidRPr="00D904DB">
              <w:rPr>
                <w:rFonts w:ascii="Arial" w:hAnsi="Arial" w:cs="Arial"/>
              </w:rPr>
              <w:t xml:space="preserve">Have the entity’s stakeholders helped in formulating its vision, mission and values?  They should. </w:t>
            </w:r>
          </w:p>
          <w:p w14:paraId="16C3EF31" w14:textId="6CAA822A" w:rsidR="002160D4" w:rsidRPr="00D904DB" w:rsidRDefault="002160D4" w:rsidP="00B32EDA">
            <w:pPr>
              <w:jc w:val="both"/>
              <w:rPr>
                <w:rFonts w:ascii="Arial" w:hAnsi="Arial" w:cs="Arial"/>
              </w:rPr>
            </w:pPr>
            <w:r w:rsidRPr="00D904DB">
              <w:rPr>
                <w:rFonts w:ascii="Arial" w:hAnsi="Arial" w:cs="Arial"/>
              </w:rPr>
              <w:t xml:space="preserve">The stakeholders including owners of the entity should define the entity’s objectives.  These guide the directors in conducting the affairs of the company – </w:t>
            </w:r>
          </w:p>
          <w:p w14:paraId="47478D8E" w14:textId="562257A4" w:rsidR="002160D4" w:rsidRPr="00D904DB" w:rsidRDefault="002160D4" w:rsidP="00AA6D31">
            <w:pPr>
              <w:pStyle w:val="ListParagraph"/>
              <w:numPr>
                <w:ilvl w:val="0"/>
                <w:numId w:val="31"/>
              </w:numPr>
              <w:ind w:right="245"/>
              <w:jc w:val="both"/>
              <w:rPr>
                <w:rFonts w:ascii="Arial" w:hAnsi="Arial" w:cs="Arial"/>
              </w:rPr>
            </w:pPr>
            <w:r w:rsidRPr="00D904DB">
              <w:rPr>
                <w:rFonts w:ascii="Arial" w:hAnsi="Arial" w:cs="Arial"/>
              </w:rPr>
              <w:t>Appointing the first directors to conduct the affairs of the company</w:t>
            </w:r>
          </w:p>
          <w:p w14:paraId="03DB22D8" w14:textId="7E891B98" w:rsidR="002160D4" w:rsidRPr="00D904DB" w:rsidRDefault="002160D4" w:rsidP="00AA6D31">
            <w:pPr>
              <w:pStyle w:val="ListParagraph"/>
              <w:numPr>
                <w:ilvl w:val="0"/>
                <w:numId w:val="31"/>
              </w:numPr>
              <w:ind w:right="245"/>
              <w:jc w:val="both"/>
              <w:rPr>
                <w:rFonts w:ascii="Arial" w:hAnsi="Arial" w:cs="Arial"/>
              </w:rPr>
            </w:pPr>
            <w:r w:rsidRPr="00D904DB">
              <w:rPr>
                <w:rFonts w:ascii="Arial" w:hAnsi="Arial" w:cs="Arial"/>
              </w:rPr>
              <w:t>Attend stakeholder meetings.</w:t>
            </w:r>
          </w:p>
          <w:p w14:paraId="08D4698D" w14:textId="77777777" w:rsidR="002160D4" w:rsidRPr="00D904DB" w:rsidRDefault="002160D4" w:rsidP="00FA536F">
            <w:pPr>
              <w:ind w:firstLine="10"/>
              <w:jc w:val="both"/>
              <w:rPr>
                <w:rFonts w:ascii="Arial" w:hAnsi="Arial" w:cs="Arial"/>
              </w:rPr>
            </w:pPr>
          </w:p>
          <w:p w14:paraId="6D77496D" w14:textId="77777777" w:rsidR="00B32EDA" w:rsidRPr="00D904DB" w:rsidRDefault="00B32EDA" w:rsidP="00FA536F">
            <w:pPr>
              <w:ind w:firstLine="10"/>
              <w:jc w:val="both"/>
              <w:rPr>
                <w:rFonts w:ascii="Arial" w:hAnsi="Arial" w:cs="Arial"/>
                <w:b/>
                <w:u w:val="single"/>
              </w:rPr>
            </w:pPr>
          </w:p>
          <w:p w14:paraId="5703B1F7" w14:textId="77777777" w:rsidR="002160D4" w:rsidRPr="00D904DB" w:rsidRDefault="002160D4" w:rsidP="00FA536F">
            <w:pPr>
              <w:ind w:left="2520" w:firstLine="10"/>
              <w:jc w:val="both"/>
              <w:rPr>
                <w:rFonts w:ascii="Arial" w:hAnsi="Arial" w:cs="Arial"/>
              </w:rPr>
            </w:pPr>
          </w:p>
          <w:p w14:paraId="43CF29BF" w14:textId="4954FBFE" w:rsidR="002160D4" w:rsidRPr="00D904DB" w:rsidRDefault="002160D4" w:rsidP="00FA536F">
            <w:pPr>
              <w:ind w:firstLine="10"/>
              <w:jc w:val="both"/>
              <w:rPr>
                <w:rFonts w:ascii="Arial" w:hAnsi="Arial" w:cs="Arial"/>
                <w:b/>
              </w:rPr>
            </w:pPr>
            <w:r w:rsidRPr="00D904DB">
              <w:rPr>
                <w:rFonts w:ascii="Arial" w:hAnsi="Arial" w:cs="Arial"/>
                <w:b/>
                <w:u w:val="single"/>
              </w:rPr>
              <w:t>Annual General Meeting</w:t>
            </w:r>
          </w:p>
          <w:p w14:paraId="65D236B5" w14:textId="5C5423AD" w:rsidR="002160D4" w:rsidRPr="00D904DB" w:rsidRDefault="002160D4" w:rsidP="00B32EDA">
            <w:pPr>
              <w:jc w:val="both"/>
              <w:rPr>
                <w:rFonts w:ascii="Arial" w:hAnsi="Arial" w:cs="Arial"/>
              </w:rPr>
            </w:pPr>
            <w:r w:rsidRPr="00D904DB">
              <w:rPr>
                <w:rFonts w:ascii="Arial" w:hAnsi="Arial" w:cs="Arial"/>
              </w:rPr>
              <w:t xml:space="preserve">A yearly meeting of stakeholders especially for holding elections and reporting on the </w:t>
            </w:r>
            <w:proofErr w:type="gramStart"/>
            <w:r w:rsidRPr="00D904DB">
              <w:rPr>
                <w:rFonts w:ascii="Arial" w:hAnsi="Arial" w:cs="Arial"/>
              </w:rPr>
              <w:t>years</w:t>
            </w:r>
            <w:proofErr w:type="gramEnd"/>
            <w:r w:rsidRPr="00D904DB">
              <w:rPr>
                <w:rFonts w:ascii="Arial" w:hAnsi="Arial" w:cs="Arial"/>
              </w:rPr>
              <w:t xml:space="preserve"> events.  Matters generally permitted at the AGM </w:t>
            </w:r>
            <w:proofErr w:type="gramStart"/>
            <w:r w:rsidRPr="00D904DB">
              <w:rPr>
                <w:rFonts w:ascii="Arial" w:hAnsi="Arial" w:cs="Arial"/>
              </w:rPr>
              <w:t>are:-</w:t>
            </w:r>
            <w:proofErr w:type="gramEnd"/>
          </w:p>
          <w:p w14:paraId="58F34C93" w14:textId="375F8DC2"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Adoption of Audited Annual financial statements (income statement, Balance Sheet, changes in equity, cash flow statement).</w:t>
            </w:r>
          </w:p>
          <w:p w14:paraId="50332F36" w14:textId="22E98CF9"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Election of directors</w:t>
            </w:r>
          </w:p>
          <w:p w14:paraId="5ED06048" w14:textId="74D20039"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Approval of Directors’ fees</w:t>
            </w:r>
          </w:p>
          <w:p w14:paraId="32A43D8F" w14:textId="4369CFFF"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Loans to Directors and Man</w:t>
            </w:r>
            <w:r w:rsidR="00B32EDA" w:rsidRPr="00D904DB">
              <w:rPr>
                <w:rFonts w:ascii="Arial" w:hAnsi="Arial" w:cs="Arial"/>
              </w:rPr>
              <w:t>agers</w:t>
            </w:r>
          </w:p>
          <w:p w14:paraId="61DA6A6B" w14:textId="77777777"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Appointment of Auditors</w:t>
            </w:r>
          </w:p>
          <w:p w14:paraId="3DB69E50" w14:textId="0CB07F7B"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Aut</w:t>
            </w:r>
            <w:r w:rsidR="00B32EDA" w:rsidRPr="00D904DB">
              <w:rPr>
                <w:rFonts w:ascii="Arial" w:hAnsi="Arial" w:cs="Arial"/>
              </w:rPr>
              <w:t>horization to settle audit fees</w:t>
            </w:r>
          </w:p>
          <w:p w14:paraId="48C560D6" w14:textId="6A1745E8" w:rsidR="002160D4" w:rsidRPr="00D904DB" w:rsidRDefault="00B32EDA" w:rsidP="00AA6D31">
            <w:pPr>
              <w:pStyle w:val="ListParagraph"/>
              <w:numPr>
                <w:ilvl w:val="0"/>
                <w:numId w:val="33"/>
              </w:numPr>
              <w:ind w:right="245"/>
              <w:jc w:val="both"/>
              <w:rPr>
                <w:rFonts w:ascii="Arial" w:hAnsi="Arial" w:cs="Arial"/>
              </w:rPr>
            </w:pPr>
            <w:r w:rsidRPr="00D904DB">
              <w:rPr>
                <w:rFonts w:ascii="Arial" w:hAnsi="Arial" w:cs="Arial"/>
              </w:rPr>
              <w:t>Declaration of dividend</w:t>
            </w:r>
          </w:p>
          <w:p w14:paraId="1FC1A9B8" w14:textId="058041FA"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Placing unissued sh</w:t>
            </w:r>
            <w:r w:rsidR="00B32EDA" w:rsidRPr="00D904DB">
              <w:rPr>
                <w:rFonts w:ascii="Arial" w:hAnsi="Arial" w:cs="Arial"/>
              </w:rPr>
              <w:t>ares under control of directors</w:t>
            </w:r>
          </w:p>
          <w:p w14:paraId="7358B5CD" w14:textId="458FC49F"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Reserving shares for share schemes</w:t>
            </w:r>
          </w:p>
          <w:p w14:paraId="2D437E52" w14:textId="77777777" w:rsidR="002160D4" w:rsidRPr="00D904DB" w:rsidRDefault="002160D4" w:rsidP="00AA6D31">
            <w:pPr>
              <w:pStyle w:val="ListParagraph"/>
              <w:numPr>
                <w:ilvl w:val="0"/>
                <w:numId w:val="33"/>
              </w:numPr>
              <w:ind w:right="245"/>
              <w:jc w:val="both"/>
              <w:rPr>
                <w:rFonts w:ascii="Arial" w:hAnsi="Arial" w:cs="Arial"/>
              </w:rPr>
            </w:pPr>
            <w:r w:rsidRPr="00D904DB">
              <w:rPr>
                <w:rFonts w:ascii="Arial" w:hAnsi="Arial" w:cs="Arial"/>
              </w:rPr>
              <w:t>Stock exchange transactions/ special business</w:t>
            </w:r>
            <w:r w:rsidRPr="00D904DB">
              <w:rPr>
                <w:rFonts w:ascii="Arial" w:hAnsi="Arial" w:cs="Arial"/>
                <w:lang w:val="en-GB"/>
              </w:rPr>
              <w:t xml:space="preserve"> </w:t>
            </w:r>
          </w:p>
          <w:p w14:paraId="1151EB94" w14:textId="77777777" w:rsidR="002160D4" w:rsidRPr="00D904DB" w:rsidRDefault="002160D4" w:rsidP="00FA536F">
            <w:pPr>
              <w:ind w:left="360" w:firstLine="10"/>
              <w:jc w:val="both"/>
              <w:rPr>
                <w:rFonts w:ascii="Arial" w:hAnsi="Arial" w:cs="Arial"/>
              </w:rPr>
            </w:pPr>
          </w:p>
          <w:p w14:paraId="0EC753CD" w14:textId="228936A7" w:rsidR="002160D4" w:rsidRPr="00D904DB" w:rsidRDefault="002160D4" w:rsidP="00FA536F">
            <w:pPr>
              <w:ind w:firstLine="10"/>
              <w:jc w:val="both"/>
              <w:rPr>
                <w:rFonts w:ascii="Arial" w:hAnsi="Arial" w:cs="Arial"/>
                <w:b/>
              </w:rPr>
            </w:pPr>
            <w:r w:rsidRPr="00D904DB">
              <w:rPr>
                <w:rFonts w:ascii="Arial" w:hAnsi="Arial" w:cs="Arial"/>
                <w:b/>
                <w:u w:val="single"/>
              </w:rPr>
              <w:t>Extra-Ordinary General Meeting</w:t>
            </w:r>
          </w:p>
          <w:p w14:paraId="0229B1BD" w14:textId="2FADB7B6" w:rsidR="002160D4" w:rsidRPr="00D904DB" w:rsidRDefault="002160D4" w:rsidP="00B32EDA">
            <w:pPr>
              <w:jc w:val="both"/>
              <w:rPr>
                <w:rFonts w:ascii="Arial" w:hAnsi="Arial" w:cs="Arial"/>
              </w:rPr>
            </w:pPr>
            <w:r w:rsidRPr="00D904DB">
              <w:rPr>
                <w:rFonts w:ascii="Arial" w:hAnsi="Arial" w:cs="Arial"/>
                <w:b/>
              </w:rPr>
              <w:t>A</w:t>
            </w:r>
            <w:r w:rsidRPr="00D904DB">
              <w:rPr>
                <w:rFonts w:ascii="Arial" w:hAnsi="Arial" w:cs="Arial"/>
              </w:rPr>
              <w:t xml:space="preserve"> meeting of members or stakeholders to transact a specific type of business which needs </w:t>
            </w:r>
            <w:proofErr w:type="gramStart"/>
            <w:r w:rsidRPr="00D904DB">
              <w:rPr>
                <w:rFonts w:ascii="Arial" w:hAnsi="Arial" w:cs="Arial"/>
              </w:rPr>
              <w:t>membe</w:t>
            </w:r>
            <w:r w:rsidR="00B32EDA" w:rsidRPr="00D904DB">
              <w:rPr>
                <w:rFonts w:ascii="Arial" w:hAnsi="Arial" w:cs="Arial"/>
              </w:rPr>
              <w:t>rs</w:t>
            </w:r>
            <w:proofErr w:type="gramEnd"/>
            <w:r w:rsidR="00B32EDA" w:rsidRPr="00D904DB">
              <w:rPr>
                <w:rFonts w:ascii="Arial" w:hAnsi="Arial" w:cs="Arial"/>
              </w:rPr>
              <w:t xml:space="preserve"> decisions e.g. amending the </w:t>
            </w:r>
            <w:r w:rsidRPr="00D904DB">
              <w:rPr>
                <w:rFonts w:ascii="Arial" w:hAnsi="Arial" w:cs="Arial"/>
              </w:rPr>
              <w:t>Memorandum and Articles of Association/Enabling Act.</w:t>
            </w:r>
          </w:p>
          <w:p w14:paraId="149446A0" w14:textId="77777777" w:rsidR="002160D4" w:rsidRPr="00D904DB" w:rsidRDefault="002160D4" w:rsidP="00B32EDA">
            <w:pPr>
              <w:jc w:val="both"/>
              <w:rPr>
                <w:rFonts w:ascii="Arial" w:hAnsi="Arial" w:cs="Arial"/>
              </w:rPr>
            </w:pPr>
            <w:r w:rsidRPr="00D904DB">
              <w:rPr>
                <w:rFonts w:ascii="Arial" w:hAnsi="Arial" w:cs="Arial"/>
              </w:rPr>
              <w:t>Stakeholders sometimes demand accountability of the Board of directors through:</w:t>
            </w:r>
          </w:p>
          <w:p w14:paraId="45D8AD9E" w14:textId="416C5D31" w:rsidR="002160D4" w:rsidRPr="00D904DB" w:rsidRDefault="002160D4" w:rsidP="00AA6D31">
            <w:pPr>
              <w:pStyle w:val="ListParagraph"/>
              <w:numPr>
                <w:ilvl w:val="0"/>
                <w:numId w:val="34"/>
              </w:numPr>
              <w:ind w:right="245"/>
              <w:jc w:val="both"/>
              <w:rPr>
                <w:rFonts w:ascii="Arial" w:hAnsi="Arial" w:cs="Arial"/>
              </w:rPr>
            </w:pPr>
            <w:r w:rsidRPr="00D904DB">
              <w:rPr>
                <w:rFonts w:ascii="Arial" w:hAnsi="Arial" w:cs="Arial"/>
              </w:rPr>
              <w:t>Clear objectives/ targets of the company.</w:t>
            </w:r>
          </w:p>
          <w:p w14:paraId="4443C115" w14:textId="366D9929" w:rsidR="002160D4" w:rsidRPr="00D904DB" w:rsidRDefault="002160D4" w:rsidP="00AA6D31">
            <w:pPr>
              <w:pStyle w:val="ListParagraph"/>
              <w:numPr>
                <w:ilvl w:val="0"/>
                <w:numId w:val="34"/>
              </w:numPr>
              <w:ind w:right="245"/>
              <w:jc w:val="both"/>
              <w:rPr>
                <w:rFonts w:ascii="Arial" w:hAnsi="Arial" w:cs="Arial"/>
              </w:rPr>
            </w:pPr>
            <w:r w:rsidRPr="00D904DB">
              <w:rPr>
                <w:rFonts w:ascii="Arial" w:hAnsi="Arial" w:cs="Arial"/>
              </w:rPr>
              <w:lastRenderedPageBreak/>
              <w:t>A well formulated strategy for achieving these objectives</w:t>
            </w:r>
          </w:p>
          <w:p w14:paraId="57AB3A78" w14:textId="5D0FEC33" w:rsidR="002160D4" w:rsidRPr="00D904DB" w:rsidRDefault="002160D4" w:rsidP="00AA6D31">
            <w:pPr>
              <w:pStyle w:val="ListParagraph"/>
              <w:numPr>
                <w:ilvl w:val="0"/>
                <w:numId w:val="34"/>
              </w:numPr>
              <w:ind w:right="245"/>
              <w:jc w:val="both"/>
              <w:rPr>
                <w:rFonts w:ascii="Arial" w:hAnsi="Arial" w:cs="Arial"/>
              </w:rPr>
            </w:pPr>
            <w:r w:rsidRPr="00D904DB">
              <w:rPr>
                <w:rFonts w:ascii="Arial" w:hAnsi="Arial" w:cs="Arial"/>
              </w:rPr>
              <w:t>A financing policy to pay for</w:t>
            </w:r>
            <w:r w:rsidR="00B32EDA" w:rsidRPr="00D904DB">
              <w:rPr>
                <w:rFonts w:ascii="Arial" w:hAnsi="Arial" w:cs="Arial"/>
              </w:rPr>
              <w:t xml:space="preserve"> implementation of the strategy</w:t>
            </w:r>
          </w:p>
          <w:p w14:paraId="115BFA88" w14:textId="7AFB77C9" w:rsidR="002160D4" w:rsidRPr="00D904DB" w:rsidRDefault="002160D4" w:rsidP="00AA6D31">
            <w:pPr>
              <w:pStyle w:val="ListParagraph"/>
              <w:numPr>
                <w:ilvl w:val="0"/>
                <w:numId w:val="34"/>
              </w:numPr>
              <w:ind w:right="245"/>
              <w:jc w:val="both"/>
              <w:rPr>
                <w:rFonts w:ascii="Arial" w:hAnsi="Arial" w:cs="Arial"/>
              </w:rPr>
            </w:pPr>
            <w:r w:rsidRPr="00D904DB">
              <w:rPr>
                <w:rFonts w:ascii="Arial" w:hAnsi="Arial" w:cs="Arial"/>
              </w:rPr>
              <w:t>Capita</w:t>
            </w:r>
            <w:r w:rsidR="00B32EDA" w:rsidRPr="00D904DB">
              <w:rPr>
                <w:rFonts w:ascii="Arial" w:hAnsi="Arial" w:cs="Arial"/>
              </w:rPr>
              <w:t>l expenditure and revenue plans</w:t>
            </w:r>
          </w:p>
          <w:p w14:paraId="10A6DB32" w14:textId="77777777" w:rsidR="002160D4" w:rsidRPr="00D904DB" w:rsidRDefault="002160D4" w:rsidP="00AA6D31">
            <w:pPr>
              <w:pStyle w:val="ListParagraph"/>
              <w:numPr>
                <w:ilvl w:val="0"/>
                <w:numId w:val="34"/>
              </w:numPr>
              <w:ind w:right="245"/>
              <w:jc w:val="both"/>
              <w:rPr>
                <w:rFonts w:ascii="Arial" w:hAnsi="Arial" w:cs="Arial"/>
              </w:rPr>
            </w:pPr>
            <w:r w:rsidRPr="00D904DB">
              <w:rPr>
                <w:rFonts w:ascii="Arial" w:hAnsi="Arial" w:cs="Arial"/>
              </w:rPr>
              <w:t>An openness in communications by the board with the stakeholders (including regular meetings to discuss long term issues facing the company).</w:t>
            </w:r>
          </w:p>
          <w:p w14:paraId="1B0A2761" w14:textId="0C7B2ADD" w:rsidR="002160D4" w:rsidRPr="00D904DB" w:rsidRDefault="002160D4" w:rsidP="00AA6D31">
            <w:pPr>
              <w:pStyle w:val="ListParagraph"/>
              <w:numPr>
                <w:ilvl w:val="0"/>
                <w:numId w:val="34"/>
              </w:numPr>
              <w:ind w:right="245"/>
              <w:jc w:val="both"/>
              <w:rPr>
                <w:rFonts w:ascii="Arial" w:hAnsi="Arial" w:cs="Arial"/>
              </w:rPr>
            </w:pPr>
            <w:proofErr w:type="spellStart"/>
            <w:r w:rsidRPr="00D904DB">
              <w:rPr>
                <w:rFonts w:ascii="Arial" w:hAnsi="Arial" w:cs="Arial"/>
              </w:rPr>
              <w:t>Minimise</w:t>
            </w:r>
            <w:proofErr w:type="spellEnd"/>
            <w:r w:rsidRPr="00D904DB">
              <w:rPr>
                <w:rFonts w:ascii="Arial" w:hAnsi="Arial" w:cs="Arial"/>
              </w:rPr>
              <w:t xml:space="preserve"> conflicts of interest between directors and stakeholders by closely linking reward with the achievement of the company’s objectives.</w:t>
            </w:r>
            <w:r w:rsidRPr="00D904DB">
              <w:rPr>
                <w:rFonts w:ascii="Arial" w:hAnsi="Arial" w:cs="Arial"/>
                <w:lang w:val="en-GB"/>
              </w:rPr>
              <w:t xml:space="preserve"> </w:t>
            </w:r>
          </w:p>
          <w:p w14:paraId="6B96C059" w14:textId="0184DC30" w:rsidR="002160D4" w:rsidRPr="00D904DB" w:rsidRDefault="002160D4" w:rsidP="00E21BA7">
            <w:pPr>
              <w:pStyle w:val="ListParagraph"/>
              <w:numPr>
                <w:ilvl w:val="0"/>
                <w:numId w:val="34"/>
              </w:numPr>
              <w:ind w:right="245"/>
              <w:jc w:val="both"/>
              <w:rPr>
                <w:rFonts w:ascii="Arial" w:hAnsi="Arial" w:cs="Arial"/>
              </w:rPr>
            </w:pPr>
            <w:r w:rsidRPr="00D904DB">
              <w:rPr>
                <w:rFonts w:ascii="Arial" w:hAnsi="Arial" w:cs="Arial"/>
              </w:rPr>
              <w:t xml:space="preserve">The powers of the line Minister in State Enterprises need special mention.  </w:t>
            </w:r>
          </w:p>
          <w:p w14:paraId="42EA3573" w14:textId="77777777" w:rsidR="002160D4" w:rsidRPr="00D904DB" w:rsidRDefault="002160D4" w:rsidP="00076E4E">
            <w:pPr>
              <w:jc w:val="both"/>
              <w:rPr>
                <w:rFonts w:ascii="Arial" w:hAnsi="Arial" w:cs="Arial"/>
              </w:rPr>
            </w:pPr>
            <w:r w:rsidRPr="00D904DB">
              <w:rPr>
                <w:rFonts w:ascii="Arial" w:hAnsi="Arial" w:cs="Arial"/>
              </w:rPr>
              <w:br w:type="page"/>
            </w:r>
          </w:p>
          <w:p w14:paraId="2CFBF3E1" w14:textId="4DC9D694" w:rsidR="0026368E" w:rsidRPr="00D904DB" w:rsidRDefault="0026368E" w:rsidP="00076E4E">
            <w:pPr>
              <w:jc w:val="both"/>
              <w:rPr>
                <w:rFonts w:ascii="Arial" w:hAnsi="Arial" w:cs="Arial"/>
              </w:rPr>
            </w:pPr>
          </w:p>
        </w:tc>
      </w:tr>
      <w:tr w:rsidR="0026368E" w:rsidRPr="00D904DB" w14:paraId="298AC01B" w14:textId="77777777">
        <w:trPr>
          <w:trHeight w:val="885"/>
        </w:trPr>
        <w:tc>
          <w:tcPr>
            <w:tcW w:w="3210" w:type="dxa"/>
            <w:shd w:val="clear" w:color="auto" w:fill="FCE5CD"/>
          </w:tcPr>
          <w:p w14:paraId="5D0C95CC" w14:textId="77777777" w:rsidR="0026368E" w:rsidRPr="00D904DB" w:rsidRDefault="0026368E" w:rsidP="0026368E">
            <w:pPr>
              <w:rPr>
                <w:rFonts w:ascii="Arial" w:eastAsia="Arial" w:hAnsi="Arial" w:cs="Arial"/>
              </w:rPr>
            </w:pPr>
            <w:r w:rsidRPr="00D904DB">
              <w:rPr>
                <w:rFonts w:ascii="Arial" w:eastAsia="Arial" w:hAnsi="Arial" w:cs="Arial"/>
              </w:rPr>
              <w:lastRenderedPageBreak/>
              <w:t>ACTIVITY 2: READING</w:t>
            </w:r>
          </w:p>
          <w:p w14:paraId="745E4289" w14:textId="77777777" w:rsidR="0026368E" w:rsidRPr="00D904DB" w:rsidRDefault="0026368E" w:rsidP="0026368E">
            <w:pPr>
              <w:rPr>
                <w:rFonts w:ascii="Arial" w:eastAsia="Arial" w:hAnsi="Arial" w:cs="Arial"/>
              </w:rPr>
            </w:pPr>
            <w:r w:rsidRPr="00D904DB">
              <w:rPr>
                <w:rFonts w:ascii="Arial" w:eastAsia="Arial" w:hAnsi="Arial" w:cs="Arial"/>
              </w:rPr>
              <w:t>READING MATERIAL 1</w:t>
            </w:r>
          </w:p>
          <w:p w14:paraId="2F3B17DD" w14:textId="03A35A14" w:rsidR="0026368E" w:rsidRPr="00D904DB" w:rsidRDefault="0026368E" w:rsidP="0026368E">
            <w:pPr>
              <w:rPr>
                <w:rFonts w:ascii="Arial" w:eastAsia="Arial" w:hAnsi="Arial" w:cs="Arial"/>
              </w:rPr>
            </w:pPr>
            <w:r w:rsidRPr="00D904DB">
              <w:rPr>
                <w:rFonts w:ascii="Arial" w:eastAsia="Arial" w:hAnsi="Arial" w:cs="Arial"/>
              </w:rPr>
              <w:t>(</w:t>
            </w:r>
            <w:r w:rsidRPr="00D904DB">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17E86ADF" w14:textId="62AAF8DB" w:rsidR="00AE366E" w:rsidRPr="00D904DB" w:rsidRDefault="00AE366E" w:rsidP="00076E4E">
            <w:pPr>
              <w:jc w:val="both"/>
              <w:rPr>
                <w:rFonts w:ascii="Arial" w:hAnsi="Arial" w:cs="Arial"/>
              </w:rPr>
            </w:pPr>
            <w:r w:rsidRPr="00D904DB">
              <w:rPr>
                <w:rFonts w:ascii="Arial" w:hAnsi="Arial" w:cs="Arial"/>
              </w:rPr>
              <w:t>Read the following texts/ journal and attempt the questions which follow:</w:t>
            </w:r>
          </w:p>
          <w:p w14:paraId="10F002E0" w14:textId="2D8BE0EC" w:rsidR="007A19D9" w:rsidRPr="002B441E" w:rsidRDefault="007A19D9" w:rsidP="002B441E">
            <w:pPr>
              <w:pStyle w:val="ListParagraph"/>
              <w:numPr>
                <w:ilvl w:val="0"/>
                <w:numId w:val="43"/>
              </w:numPr>
              <w:jc w:val="both"/>
              <w:rPr>
                <w:rFonts w:ascii="Arial" w:hAnsi="Arial" w:cs="Arial"/>
                <w:color w:val="222222"/>
                <w:shd w:val="clear" w:color="auto" w:fill="FFFFFF"/>
              </w:rPr>
            </w:pPr>
            <w:r w:rsidRPr="002B441E">
              <w:rPr>
                <w:rFonts w:ascii="Arial" w:hAnsi="Arial" w:cs="Arial"/>
                <w:color w:val="222222"/>
                <w:shd w:val="clear" w:color="auto" w:fill="FFFFFF"/>
              </w:rPr>
              <w:t>Kevin, K. S., &amp; Thompson Mike, W. (2020). </w:t>
            </w:r>
            <w:r w:rsidRPr="002B441E">
              <w:rPr>
                <w:rFonts w:ascii="Arial" w:hAnsi="Arial" w:cs="Arial"/>
                <w:i/>
                <w:iCs/>
                <w:color w:val="222222"/>
                <w:shd w:val="clear" w:color="auto" w:fill="FFFFFF"/>
              </w:rPr>
              <w:t xml:space="preserve">Corporate </w:t>
            </w:r>
            <w:proofErr w:type="spellStart"/>
            <w:proofErr w:type="gramStart"/>
            <w:r w:rsidRPr="002B441E">
              <w:rPr>
                <w:rFonts w:ascii="Arial" w:hAnsi="Arial" w:cs="Arial"/>
                <w:i/>
                <w:iCs/>
                <w:color w:val="222222"/>
                <w:shd w:val="clear" w:color="auto" w:fill="FFFFFF"/>
              </w:rPr>
              <w:t>governance</w:t>
            </w:r>
            <w:r w:rsidRPr="002B441E">
              <w:rPr>
                <w:rFonts w:ascii="Arial" w:hAnsi="Arial" w:cs="Arial"/>
                <w:color w:val="222222"/>
                <w:shd w:val="clear" w:color="auto" w:fill="FFFFFF"/>
              </w:rPr>
              <w:t>.Chapter</w:t>
            </w:r>
            <w:proofErr w:type="spellEnd"/>
            <w:proofErr w:type="gramEnd"/>
            <w:r w:rsidRPr="002B441E">
              <w:rPr>
                <w:rFonts w:ascii="Arial" w:hAnsi="Arial" w:cs="Arial"/>
                <w:color w:val="222222"/>
                <w:shd w:val="clear" w:color="auto" w:fill="FFFFFF"/>
              </w:rPr>
              <w:t xml:space="preserve"> 4 -7</w:t>
            </w:r>
          </w:p>
          <w:p w14:paraId="7CE280C8" w14:textId="6D6CA2B6" w:rsidR="007A19D9" w:rsidRPr="002B441E" w:rsidRDefault="007A19D9" w:rsidP="002B441E">
            <w:pPr>
              <w:pStyle w:val="ListParagraph"/>
              <w:numPr>
                <w:ilvl w:val="0"/>
                <w:numId w:val="43"/>
              </w:numPr>
              <w:jc w:val="both"/>
              <w:rPr>
                <w:rFonts w:ascii="Arial" w:hAnsi="Arial" w:cs="Arial"/>
                <w:color w:val="222222"/>
                <w:shd w:val="clear" w:color="auto" w:fill="FFFFFF"/>
              </w:rPr>
            </w:pPr>
            <w:r w:rsidRPr="002B441E">
              <w:rPr>
                <w:rFonts w:ascii="Arial" w:hAnsi="Arial" w:cs="Arial"/>
                <w:color w:val="222222"/>
                <w:shd w:val="clear" w:color="auto" w:fill="FFFFFF"/>
              </w:rPr>
              <w:t>Chen, Y., Richter, J. I., &amp; Patel, P. C. (2021). Decentralized governance of digital platforms. </w:t>
            </w:r>
            <w:r w:rsidRPr="002B441E">
              <w:rPr>
                <w:rFonts w:ascii="Arial" w:hAnsi="Arial" w:cs="Arial"/>
                <w:i/>
                <w:iCs/>
                <w:color w:val="222222"/>
                <w:shd w:val="clear" w:color="auto" w:fill="FFFFFF"/>
              </w:rPr>
              <w:t>Journal of Management</w:t>
            </w:r>
            <w:r w:rsidRPr="002B441E">
              <w:rPr>
                <w:rFonts w:ascii="Arial" w:hAnsi="Arial" w:cs="Arial"/>
                <w:color w:val="222222"/>
                <w:shd w:val="clear" w:color="auto" w:fill="FFFFFF"/>
              </w:rPr>
              <w:t>, </w:t>
            </w:r>
            <w:r w:rsidRPr="002B441E">
              <w:rPr>
                <w:rFonts w:ascii="Arial" w:hAnsi="Arial" w:cs="Arial"/>
                <w:i/>
                <w:iCs/>
                <w:color w:val="222222"/>
                <w:shd w:val="clear" w:color="auto" w:fill="FFFFFF"/>
              </w:rPr>
              <w:t>47</w:t>
            </w:r>
            <w:r w:rsidRPr="002B441E">
              <w:rPr>
                <w:rFonts w:ascii="Arial" w:hAnsi="Arial" w:cs="Arial"/>
                <w:color w:val="222222"/>
                <w:shd w:val="clear" w:color="auto" w:fill="FFFFFF"/>
              </w:rPr>
              <w:t>(5), 1305-1337.</w:t>
            </w:r>
          </w:p>
          <w:p w14:paraId="090F4305" w14:textId="491643BC" w:rsidR="007A19D9" w:rsidRPr="002B441E" w:rsidRDefault="00A7082E" w:rsidP="002B441E">
            <w:pPr>
              <w:pStyle w:val="ListParagraph"/>
              <w:numPr>
                <w:ilvl w:val="0"/>
                <w:numId w:val="43"/>
              </w:numPr>
              <w:jc w:val="both"/>
              <w:rPr>
                <w:rFonts w:ascii="Arial" w:hAnsi="Arial" w:cs="Arial"/>
              </w:rPr>
            </w:pPr>
            <w:r w:rsidRPr="002B441E">
              <w:rPr>
                <w:rFonts w:ascii="Arial" w:hAnsi="Arial" w:cs="Arial"/>
                <w:color w:val="222222"/>
                <w:shd w:val="clear" w:color="auto" w:fill="FFFFFF"/>
              </w:rPr>
              <w:t xml:space="preserve">Thompson, A., </w:t>
            </w:r>
            <w:proofErr w:type="spellStart"/>
            <w:r w:rsidRPr="002B441E">
              <w:rPr>
                <w:rFonts w:ascii="Arial" w:hAnsi="Arial" w:cs="Arial"/>
                <w:color w:val="222222"/>
                <w:shd w:val="clear" w:color="auto" w:fill="FFFFFF"/>
              </w:rPr>
              <w:t>Lachance</w:t>
            </w:r>
            <w:proofErr w:type="spellEnd"/>
            <w:r w:rsidRPr="002B441E">
              <w:rPr>
                <w:rFonts w:ascii="Arial" w:hAnsi="Arial" w:cs="Arial"/>
                <w:color w:val="222222"/>
                <w:shd w:val="clear" w:color="auto" w:fill="FFFFFF"/>
              </w:rPr>
              <w:t xml:space="preserve">, E. L., Parent, M. M., &amp; </w:t>
            </w:r>
            <w:proofErr w:type="spellStart"/>
            <w:r w:rsidRPr="002B441E">
              <w:rPr>
                <w:rFonts w:ascii="Arial" w:hAnsi="Arial" w:cs="Arial"/>
                <w:color w:val="222222"/>
                <w:shd w:val="clear" w:color="auto" w:fill="FFFFFF"/>
              </w:rPr>
              <w:t>Hoye</w:t>
            </w:r>
            <w:proofErr w:type="spellEnd"/>
            <w:r w:rsidRPr="002B441E">
              <w:rPr>
                <w:rFonts w:ascii="Arial" w:hAnsi="Arial" w:cs="Arial"/>
                <w:color w:val="222222"/>
                <w:shd w:val="clear" w:color="auto" w:fill="FFFFFF"/>
              </w:rPr>
              <w:t>, R. (2022). A systematic review of governance principles in sport. </w:t>
            </w:r>
            <w:r w:rsidRPr="002B441E">
              <w:rPr>
                <w:rFonts w:ascii="Arial" w:hAnsi="Arial" w:cs="Arial"/>
                <w:i/>
                <w:iCs/>
                <w:color w:val="222222"/>
                <w:shd w:val="clear" w:color="auto" w:fill="FFFFFF"/>
              </w:rPr>
              <w:t>European Sport Management Quarterly</w:t>
            </w:r>
            <w:r w:rsidRPr="002B441E">
              <w:rPr>
                <w:rFonts w:ascii="Arial" w:hAnsi="Arial" w:cs="Arial"/>
                <w:color w:val="222222"/>
                <w:shd w:val="clear" w:color="auto" w:fill="FFFFFF"/>
              </w:rPr>
              <w:t>, 1-26.</w:t>
            </w:r>
          </w:p>
        </w:tc>
      </w:tr>
      <w:tr w:rsidR="0026368E" w:rsidRPr="00D904DB" w14:paraId="3BA6D4A1" w14:textId="77777777">
        <w:trPr>
          <w:trHeight w:val="885"/>
        </w:trPr>
        <w:tc>
          <w:tcPr>
            <w:tcW w:w="3210" w:type="dxa"/>
            <w:shd w:val="clear" w:color="auto" w:fill="FCE5CD"/>
          </w:tcPr>
          <w:p w14:paraId="6BA060BD" w14:textId="1AC1208E" w:rsidR="004B6414" w:rsidRPr="00D904DB" w:rsidRDefault="004B6414" w:rsidP="004B6414">
            <w:pPr>
              <w:rPr>
                <w:rFonts w:ascii="Arial" w:eastAsia="Times New Roman" w:hAnsi="Arial" w:cs="Arial"/>
                <w:color w:val="000000"/>
                <w:lang w:eastAsia="en-GB"/>
              </w:rPr>
            </w:pPr>
            <w:r w:rsidRPr="00D904DB">
              <w:rPr>
                <w:rFonts w:ascii="Arial" w:eastAsia="Times New Roman" w:hAnsi="Arial" w:cs="Arial"/>
                <w:color w:val="000000"/>
                <w:lang w:eastAsia="en-GB"/>
              </w:rPr>
              <w:t xml:space="preserve"> VIDEO 2 (You Tube, please include link)</w:t>
            </w:r>
          </w:p>
          <w:p w14:paraId="7E0AAFAA" w14:textId="2EB3CA9F" w:rsidR="004B6414" w:rsidRPr="00D904DB" w:rsidRDefault="004B6414" w:rsidP="004B6414">
            <w:pPr>
              <w:rPr>
                <w:rFonts w:ascii="Arial" w:eastAsia="Times New Roman" w:hAnsi="Arial" w:cs="Arial"/>
                <w:lang w:eastAsia="en-GB"/>
              </w:rPr>
            </w:pPr>
            <w:r w:rsidRPr="00D904DB">
              <w:rPr>
                <w:rFonts w:ascii="Arial" w:eastAsia="Times New Roman" w:hAnsi="Arial" w:cs="Arial"/>
                <w:noProof/>
                <w:color w:val="000000"/>
                <w:bdr w:val="none" w:sz="0" w:space="0" w:color="auto" w:frame="1"/>
              </w:rPr>
              <w:drawing>
                <wp:inline distT="0" distB="0" distL="0" distR="0" wp14:anchorId="4270FAFF" wp14:editId="0359DC30">
                  <wp:extent cx="574675" cy="574675"/>
                  <wp:effectExtent l="0" t="0" r="0" b="0"/>
                  <wp:docPr id="15" name="Picture 1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4675" cy="574675"/>
                          </a:xfrm>
                          <a:prstGeom prst="rect">
                            <a:avLst/>
                          </a:prstGeom>
                          <a:noFill/>
                          <a:ln>
                            <a:noFill/>
                          </a:ln>
                        </pic:spPr>
                      </pic:pic>
                    </a:graphicData>
                  </a:graphic>
                </wp:inline>
              </w:drawing>
            </w:r>
          </w:p>
          <w:p w14:paraId="76332A2B" w14:textId="77777777" w:rsidR="0026368E" w:rsidRPr="00D904DB" w:rsidRDefault="0026368E" w:rsidP="0026368E">
            <w:pPr>
              <w:rPr>
                <w:rFonts w:ascii="Arial" w:eastAsia="Arial" w:hAnsi="Arial" w:cs="Arial"/>
              </w:rPr>
            </w:pPr>
          </w:p>
        </w:tc>
        <w:tc>
          <w:tcPr>
            <w:tcW w:w="6435" w:type="dxa"/>
          </w:tcPr>
          <w:p w14:paraId="03EBA5FD" w14:textId="078CB242" w:rsidR="008870F1" w:rsidRPr="00D904DB" w:rsidRDefault="008870F1" w:rsidP="00076E4E">
            <w:pPr>
              <w:jc w:val="both"/>
              <w:rPr>
                <w:rFonts w:ascii="Arial" w:hAnsi="Arial" w:cs="Arial"/>
              </w:rPr>
            </w:pPr>
            <w:r w:rsidRPr="00D904DB">
              <w:rPr>
                <w:rFonts w:ascii="Arial" w:eastAsia="Times New Roman" w:hAnsi="Arial" w:cs="Arial"/>
                <w:color w:val="000000"/>
                <w:lang w:eastAsia="en-GB"/>
              </w:rPr>
              <w:t xml:space="preserve">Click on this </w:t>
            </w:r>
            <w:r w:rsidRPr="00D904DB">
              <w:rPr>
                <w:rFonts w:ascii="Arial" w:eastAsia="Times New Roman" w:hAnsi="Arial" w:cs="Arial"/>
                <w:b/>
                <w:bCs/>
                <w:color w:val="0070C0"/>
                <w:u w:val="single"/>
                <w:lang w:eastAsia="en-GB"/>
              </w:rPr>
              <w:t>link</w:t>
            </w:r>
            <w:r w:rsidRPr="00D904DB">
              <w:rPr>
                <w:rFonts w:ascii="Arial" w:eastAsia="Times New Roman" w:hAnsi="Arial" w:cs="Arial"/>
                <w:color w:val="000000"/>
                <w:lang w:eastAsia="en-GB"/>
              </w:rPr>
              <w:t xml:space="preserve"> to watch a video with the </w:t>
            </w:r>
            <w:r w:rsidR="009310E7" w:rsidRPr="00D904DB">
              <w:rPr>
                <w:rFonts w:ascii="Arial" w:eastAsia="Times New Roman" w:hAnsi="Arial" w:cs="Arial"/>
                <w:color w:val="000000"/>
                <w:lang w:eastAsia="en-GB"/>
              </w:rPr>
              <w:t>structure o</w:t>
            </w:r>
            <w:r w:rsidRPr="00D904DB">
              <w:rPr>
                <w:rFonts w:ascii="Arial" w:eastAsia="Times New Roman" w:hAnsi="Arial" w:cs="Arial"/>
                <w:color w:val="000000"/>
                <w:lang w:eastAsia="en-GB"/>
              </w:rPr>
              <w:t>f Corporate governance by.</w:t>
            </w:r>
          </w:p>
          <w:p w14:paraId="280C98DA" w14:textId="77777777" w:rsidR="008870F1" w:rsidRPr="00D904DB" w:rsidRDefault="008870F1" w:rsidP="00076E4E">
            <w:pPr>
              <w:jc w:val="both"/>
              <w:rPr>
                <w:rFonts w:ascii="Arial" w:hAnsi="Arial" w:cs="Arial"/>
              </w:rPr>
            </w:pPr>
          </w:p>
          <w:p w14:paraId="1A3DC244" w14:textId="37C59CD8" w:rsidR="0026368E" w:rsidRPr="00D904DB" w:rsidRDefault="008870F1" w:rsidP="00076E4E">
            <w:pPr>
              <w:jc w:val="both"/>
              <w:rPr>
                <w:rFonts w:ascii="Arial" w:hAnsi="Arial" w:cs="Arial"/>
              </w:rPr>
            </w:pPr>
            <w:r w:rsidRPr="00D904DB">
              <w:rPr>
                <w:rFonts w:ascii="Arial" w:hAnsi="Arial" w:cs="Arial"/>
              </w:rPr>
              <w:t xml:space="preserve">     </w:t>
            </w:r>
            <w:r w:rsidRPr="00D904DB">
              <w:rPr>
                <w:rFonts w:ascii="Arial" w:eastAsia="Times New Roman" w:hAnsi="Arial" w:cs="Arial"/>
                <w:color w:val="000000"/>
                <w:lang w:eastAsia="en-GB"/>
              </w:rPr>
              <w:t>Video Link:</w:t>
            </w:r>
            <w:r w:rsidRPr="00D904DB">
              <w:rPr>
                <w:rFonts w:ascii="Arial" w:hAnsi="Arial" w:cs="Arial"/>
              </w:rPr>
              <w:t xml:space="preserve">  </w:t>
            </w:r>
            <w:hyperlink r:id="rId12" w:history="1">
              <w:r w:rsidR="002B26EA" w:rsidRPr="00D904DB">
                <w:rPr>
                  <w:rStyle w:val="Hyperlink"/>
                  <w:rFonts w:ascii="Arial" w:hAnsi="Arial" w:cs="Arial"/>
                </w:rPr>
                <w:t>https://youtu.be/Cp9y3xy2Cks</w:t>
              </w:r>
            </w:hyperlink>
          </w:p>
          <w:p w14:paraId="43CD505F" w14:textId="77777777" w:rsidR="002B26EA" w:rsidRPr="00D904DB" w:rsidRDefault="002B26EA" w:rsidP="00076E4E">
            <w:pPr>
              <w:jc w:val="both"/>
              <w:rPr>
                <w:rFonts w:ascii="Arial" w:hAnsi="Arial" w:cs="Arial"/>
              </w:rPr>
            </w:pPr>
          </w:p>
          <w:p w14:paraId="5523DBA3" w14:textId="77777777" w:rsidR="008870F1" w:rsidRPr="00D904DB" w:rsidRDefault="008870F1" w:rsidP="00076E4E">
            <w:pPr>
              <w:jc w:val="both"/>
              <w:rPr>
                <w:rFonts w:ascii="Arial" w:hAnsi="Arial" w:cs="Arial"/>
              </w:rPr>
            </w:pPr>
          </w:p>
          <w:p w14:paraId="12566479" w14:textId="77777777" w:rsidR="008870F1" w:rsidRPr="00D904DB" w:rsidRDefault="008870F1" w:rsidP="00076E4E">
            <w:pPr>
              <w:jc w:val="both"/>
              <w:rPr>
                <w:rFonts w:ascii="Arial" w:eastAsia="Times New Roman" w:hAnsi="Arial" w:cs="Arial"/>
                <w:lang w:eastAsia="en-GB"/>
              </w:rPr>
            </w:pPr>
            <w:r w:rsidRPr="00D904DB">
              <w:rPr>
                <w:rFonts w:ascii="Arial" w:eastAsia="Times New Roman" w:hAnsi="Arial" w:cs="Arial"/>
                <w:b/>
                <w:bCs/>
                <w:color w:val="000000"/>
                <w:lang w:eastAsia="en-GB"/>
              </w:rPr>
              <w:t>NOTE:</w:t>
            </w:r>
            <w:r w:rsidRPr="00D904DB">
              <w:rPr>
                <w:rFonts w:ascii="Arial" w:eastAsia="Times New Roman" w:hAnsi="Arial" w:cs="Arial"/>
                <w:color w:val="000000"/>
                <w:lang w:eastAsia="en-GB"/>
              </w:rPr>
              <w:t xml:space="preserve"> The video is not under the CC license.</w:t>
            </w:r>
          </w:p>
          <w:p w14:paraId="23E5A2E4" w14:textId="6B78F437" w:rsidR="008870F1" w:rsidRPr="00D904DB" w:rsidRDefault="008870F1" w:rsidP="00076E4E">
            <w:pPr>
              <w:jc w:val="both"/>
              <w:rPr>
                <w:rFonts w:ascii="Arial" w:hAnsi="Arial" w:cs="Arial"/>
              </w:rPr>
            </w:pPr>
          </w:p>
        </w:tc>
      </w:tr>
      <w:tr w:rsidR="0026368E" w:rsidRPr="00D904DB" w14:paraId="11D6575D" w14:textId="77777777" w:rsidTr="00076E4E">
        <w:trPr>
          <w:trHeight w:val="2145"/>
        </w:trPr>
        <w:tc>
          <w:tcPr>
            <w:tcW w:w="3210" w:type="dxa"/>
            <w:shd w:val="clear" w:color="auto" w:fill="FCE5CD"/>
          </w:tcPr>
          <w:p w14:paraId="1850EA54" w14:textId="762479CB" w:rsidR="0026368E" w:rsidRPr="00D904DB" w:rsidRDefault="0026368E" w:rsidP="0026368E">
            <w:pPr>
              <w:rPr>
                <w:rFonts w:ascii="Arial" w:eastAsia="Arial" w:hAnsi="Arial" w:cs="Arial"/>
              </w:rPr>
            </w:pPr>
            <w:r w:rsidRPr="00D904DB">
              <w:rPr>
                <w:rFonts w:ascii="Arial" w:eastAsia="Arial" w:hAnsi="Arial" w:cs="Arial"/>
              </w:rPr>
              <w:t>ACTIVITY 3:  Comprehension questions:</w:t>
            </w:r>
          </w:p>
          <w:p w14:paraId="733A5847" w14:textId="0A67F684" w:rsidR="0026368E" w:rsidRPr="00D904DB" w:rsidRDefault="0026368E" w:rsidP="0026368E">
            <w:pPr>
              <w:rPr>
                <w:rFonts w:ascii="Arial" w:eastAsia="Arial" w:hAnsi="Arial" w:cs="Arial"/>
              </w:rPr>
            </w:pPr>
          </w:p>
          <w:p w14:paraId="20598BBD" w14:textId="35F354FE" w:rsidR="0026368E" w:rsidRPr="00D904DB" w:rsidRDefault="0026368E" w:rsidP="0026368E">
            <w:pPr>
              <w:rPr>
                <w:rFonts w:ascii="Arial" w:eastAsia="Arial" w:hAnsi="Arial" w:cs="Arial"/>
              </w:rPr>
            </w:pPr>
          </w:p>
          <w:p w14:paraId="26529386" w14:textId="77777777"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26368E" w:rsidRPr="00D904DB" w:rsidRDefault="0026368E" w:rsidP="00076E4E">
            <w:pPr>
              <w:jc w:val="both"/>
              <w:rPr>
                <w:rFonts w:ascii="Arial" w:hAnsi="Arial" w:cs="Arial"/>
              </w:rPr>
            </w:pPr>
            <w:r w:rsidRPr="00D904DB">
              <w:rPr>
                <w:rFonts w:ascii="Arial" w:hAnsi="Arial" w:cs="Arial"/>
              </w:rPr>
              <w:t>Questions are based on the lecture and reading material.</w:t>
            </w:r>
          </w:p>
          <w:p w14:paraId="04D1F78B" w14:textId="6952D76B" w:rsidR="0026368E" w:rsidRPr="00D904DB" w:rsidRDefault="00F06374" w:rsidP="00F06374">
            <w:pPr>
              <w:pStyle w:val="ListParagraph"/>
              <w:numPr>
                <w:ilvl w:val="0"/>
                <w:numId w:val="38"/>
              </w:numPr>
              <w:jc w:val="both"/>
              <w:rPr>
                <w:rFonts w:ascii="Arial" w:hAnsi="Arial" w:cs="Arial"/>
              </w:rPr>
            </w:pPr>
            <w:r w:rsidRPr="00D904DB">
              <w:rPr>
                <w:rFonts w:ascii="Arial" w:hAnsi="Arial" w:cs="Arial"/>
              </w:rPr>
              <w:t>Briefly explain the qualities of a director</w:t>
            </w:r>
          </w:p>
          <w:p w14:paraId="2A1F123E" w14:textId="7F2346C9" w:rsidR="00F06374" w:rsidRPr="00D904DB" w:rsidRDefault="00F06374" w:rsidP="00F06374">
            <w:pPr>
              <w:pStyle w:val="ListParagraph"/>
              <w:numPr>
                <w:ilvl w:val="0"/>
                <w:numId w:val="38"/>
              </w:numPr>
              <w:jc w:val="both"/>
              <w:rPr>
                <w:rFonts w:ascii="Arial" w:hAnsi="Arial" w:cs="Arial"/>
              </w:rPr>
            </w:pPr>
            <w:r w:rsidRPr="00D904DB">
              <w:rPr>
                <w:rFonts w:ascii="Arial" w:hAnsi="Arial" w:cs="Arial"/>
              </w:rPr>
              <w:t>State qualification of CEO and duties</w:t>
            </w:r>
          </w:p>
          <w:p w14:paraId="075F9638" w14:textId="3FCDA2BB" w:rsidR="00F06374" w:rsidRPr="00D904DB" w:rsidRDefault="00F06374" w:rsidP="00F06374">
            <w:pPr>
              <w:pStyle w:val="ListParagraph"/>
              <w:numPr>
                <w:ilvl w:val="0"/>
                <w:numId w:val="38"/>
              </w:numPr>
              <w:jc w:val="both"/>
              <w:rPr>
                <w:rFonts w:ascii="Arial" w:hAnsi="Arial" w:cs="Arial"/>
              </w:rPr>
            </w:pPr>
            <w:r w:rsidRPr="00D904DB">
              <w:rPr>
                <w:rFonts w:ascii="Arial" w:hAnsi="Arial" w:cs="Arial"/>
              </w:rPr>
              <w:t>Describe the composition of the board</w:t>
            </w:r>
          </w:p>
          <w:p w14:paraId="1D6BC24A" w14:textId="4402E088" w:rsidR="00F06374" w:rsidRPr="00D904DB" w:rsidRDefault="00F06374" w:rsidP="00F06374">
            <w:pPr>
              <w:pStyle w:val="ListParagraph"/>
              <w:numPr>
                <w:ilvl w:val="0"/>
                <w:numId w:val="38"/>
              </w:numPr>
              <w:jc w:val="both"/>
              <w:rPr>
                <w:rFonts w:ascii="Arial" w:hAnsi="Arial" w:cs="Arial"/>
              </w:rPr>
            </w:pPr>
            <w:r w:rsidRPr="00D904DB">
              <w:rPr>
                <w:rFonts w:ascii="Arial" w:hAnsi="Arial" w:cs="Arial"/>
              </w:rPr>
              <w:t>What is the role of the chair of the board?</w:t>
            </w:r>
          </w:p>
          <w:p w14:paraId="005EFFA0" w14:textId="022A1D7F" w:rsidR="00F06374" w:rsidRPr="00D904DB" w:rsidRDefault="00F06374" w:rsidP="00F06374">
            <w:pPr>
              <w:pStyle w:val="ListParagraph"/>
              <w:numPr>
                <w:ilvl w:val="0"/>
                <w:numId w:val="38"/>
              </w:numPr>
              <w:jc w:val="both"/>
              <w:rPr>
                <w:rFonts w:ascii="Arial" w:hAnsi="Arial" w:cs="Arial"/>
              </w:rPr>
            </w:pPr>
            <w:r w:rsidRPr="00D904DB">
              <w:rPr>
                <w:rFonts w:ascii="Arial" w:hAnsi="Arial" w:cs="Arial"/>
              </w:rPr>
              <w:t>Explain itinerary of events during annual general meeting.</w:t>
            </w:r>
          </w:p>
          <w:p w14:paraId="48F2488E" w14:textId="77CF9D65" w:rsidR="0026368E" w:rsidRPr="00D904DB" w:rsidRDefault="00F06374" w:rsidP="00F06374">
            <w:pPr>
              <w:pStyle w:val="ListParagraph"/>
              <w:numPr>
                <w:ilvl w:val="0"/>
                <w:numId w:val="38"/>
              </w:numPr>
              <w:jc w:val="both"/>
              <w:rPr>
                <w:rFonts w:ascii="Arial" w:hAnsi="Arial" w:cs="Arial"/>
              </w:rPr>
            </w:pPr>
            <w:r w:rsidRPr="00D904DB">
              <w:rPr>
                <w:rFonts w:ascii="Arial" w:hAnsi="Arial" w:cs="Arial"/>
              </w:rPr>
              <w:t>How is the board committee constituted and their operation in the company</w:t>
            </w:r>
          </w:p>
        </w:tc>
      </w:tr>
      <w:tr w:rsidR="0026368E" w:rsidRPr="00D904DB" w14:paraId="7FBD95D3" w14:textId="77777777">
        <w:trPr>
          <w:trHeight w:val="180"/>
        </w:trPr>
        <w:tc>
          <w:tcPr>
            <w:tcW w:w="3210" w:type="dxa"/>
            <w:shd w:val="clear" w:color="auto" w:fill="FCE5CD"/>
          </w:tcPr>
          <w:p w14:paraId="53D33D8F" w14:textId="100E07E1" w:rsidR="0026368E" w:rsidRPr="00D904DB" w:rsidRDefault="0026368E" w:rsidP="0026368E">
            <w:pPr>
              <w:rPr>
                <w:rFonts w:ascii="Arial" w:eastAsia="Arial" w:hAnsi="Arial" w:cs="Arial"/>
              </w:rPr>
            </w:pPr>
            <w:r w:rsidRPr="00D904DB">
              <w:rPr>
                <w:rFonts w:ascii="Arial" w:eastAsia="Arial" w:hAnsi="Arial" w:cs="Arial"/>
                <w:color w:val="FF0000"/>
              </w:rPr>
              <w:t xml:space="preserve">LEARNING OUTCOME 2: </w:t>
            </w:r>
            <w:r w:rsidRPr="00D904DB">
              <w:rPr>
                <w:rFonts w:ascii="Arial" w:eastAsia="Arial" w:hAnsi="Arial" w:cs="Arial"/>
              </w:rPr>
              <w:t>Conceptual knowledge</w:t>
            </w:r>
          </w:p>
          <w:p w14:paraId="69ED66AC" w14:textId="77777777" w:rsidR="0026368E" w:rsidRPr="00D904DB" w:rsidRDefault="0026368E" w:rsidP="0026368E">
            <w:pPr>
              <w:rPr>
                <w:rFonts w:ascii="Arial" w:eastAsia="Arial" w:hAnsi="Arial" w:cs="Arial"/>
              </w:rPr>
            </w:pPr>
          </w:p>
          <w:p w14:paraId="5388B883" w14:textId="77777777" w:rsidR="0026368E" w:rsidRPr="00D904DB" w:rsidRDefault="0026368E" w:rsidP="0026368E">
            <w:pPr>
              <w:rPr>
                <w:rFonts w:ascii="Arial" w:eastAsia="Arial" w:hAnsi="Arial" w:cs="Arial"/>
              </w:rPr>
            </w:pPr>
          </w:p>
          <w:p w14:paraId="3F1B663C" w14:textId="0E052CEF" w:rsidR="0026368E" w:rsidRPr="00D904DB" w:rsidRDefault="0026368E" w:rsidP="0026368E">
            <w:pPr>
              <w:rPr>
                <w:rFonts w:ascii="Arial" w:eastAsia="Arial" w:hAnsi="Arial" w:cs="Arial"/>
              </w:rPr>
            </w:pPr>
            <w:r w:rsidRPr="00D904DB">
              <w:rPr>
                <w:rFonts w:ascii="Arial" w:eastAsia="Arial" w:hAnsi="Arial" w:cs="Arial"/>
              </w:rPr>
              <w:t xml:space="preserve">ACTIVITY 4: </w:t>
            </w:r>
            <w:r w:rsidR="00E0666D" w:rsidRPr="00D904DB">
              <w:rPr>
                <w:rFonts w:ascii="Arial" w:eastAsia="Arial" w:hAnsi="Arial" w:cs="Arial"/>
              </w:rPr>
              <w:t>you</w:t>
            </w:r>
            <w:r w:rsidR="00CA4CB3" w:rsidRPr="00D904DB">
              <w:rPr>
                <w:rFonts w:ascii="Arial" w:eastAsia="Arial" w:hAnsi="Arial" w:cs="Arial"/>
              </w:rPr>
              <w:t>-</w:t>
            </w:r>
            <w:r w:rsidR="00E0666D" w:rsidRPr="00D904DB">
              <w:rPr>
                <w:rFonts w:ascii="Arial" w:eastAsia="Arial" w:hAnsi="Arial" w:cs="Arial"/>
              </w:rPr>
              <w:t xml:space="preserve">tube </w:t>
            </w:r>
            <w:r w:rsidRPr="00D904DB">
              <w:rPr>
                <w:rFonts w:ascii="Arial" w:eastAsia="Arial" w:hAnsi="Arial" w:cs="Arial"/>
              </w:rPr>
              <w:t>Video</w:t>
            </w:r>
            <w:r w:rsidR="00DC4951" w:rsidRPr="00D904DB">
              <w:rPr>
                <w:rFonts w:ascii="Arial" w:eastAsia="Arial" w:hAnsi="Arial" w:cs="Arial"/>
              </w:rPr>
              <w:t xml:space="preserve"> by </w:t>
            </w:r>
            <w:proofErr w:type="spellStart"/>
            <w:r w:rsidR="00DC4951" w:rsidRPr="00D904DB">
              <w:rPr>
                <w:rFonts w:ascii="Arial" w:eastAsia="Arial" w:hAnsi="Arial" w:cs="Arial"/>
              </w:rPr>
              <w:t>Markkula</w:t>
            </w:r>
            <w:proofErr w:type="spellEnd"/>
            <w:r w:rsidR="00DC4951" w:rsidRPr="00D904DB">
              <w:rPr>
                <w:rFonts w:ascii="Arial" w:eastAsia="Arial" w:hAnsi="Arial" w:cs="Arial"/>
              </w:rPr>
              <w:t xml:space="preserve"> </w:t>
            </w:r>
            <w:proofErr w:type="spellStart"/>
            <w:r w:rsidR="00DC4951" w:rsidRPr="00D904DB">
              <w:rPr>
                <w:rFonts w:ascii="Arial" w:eastAsia="Arial" w:hAnsi="Arial" w:cs="Arial"/>
              </w:rPr>
              <w:t>centre</w:t>
            </w:r>
            <w:proofErr w:type="spellEnd"/>
          </w:p>
          <w:p w14:paraId="44200A02" w14:textId="1472A610" w:rsidR="0026368E" w:rsidRPr="00D904DB" w:rsidRDefault="0026368E" w:rsidP="0026368E">
            <w:pPr>
              <w:rPr>
                <w:rFonts w:ascii="Arial" w:eastAsia="Arial" w:hAnsi="Arial" w:cs="Arial"/>
              </w:rPr>
            </w:pPr>
          </w:p>
        </w:tc>
        <w:tc>
          <w:tcPr>
            <w:tcW w:w="6435" w:type="dxa"/>
          </w:tcPr>
          <w:p w14:paraId="2656866F" w14:textId="1F018EBE" w:rsidR="00CA4CB3" w:rsidRPr="00D904DB" w:rsidRDefault="00CA4CB3" w:rsidP="00076E4E">
            <w:pPr>
              <w:jc w:val="both"/>
              <w:rPr>
                <w:rFonts w:ascii="Arial" w:eastAsia="Times New Roman" w:hAnsi="Arial" w:cs="Arial"/>
                <w:color w:val="000000"/>
              </w:rPr>
            </w:pPr>
            <w:r w:rsidRPr="00D904DB">
              <w:rPr>
                <w:rFonts w:ascii="Arial" w:eastAsia="Times New Roman" w:hAnsi="Arial" w:cs="Arial"/>
                <w:color w:val="000000"/>
              </w:rPr>
              <w:t xml:space="preserve">Click </w:t>
            </w:r>
            <w:r w:rsidRPr="00D904DB">
              <w:rPr>
                <w:rFonts w:ascii="Arial" w:eastAsia="Times New Roman" w:hAnsi="Arial" w:cs="Arial"/>
                <w:color w:val="0070C0"/>
                <w:u w:val="single"/>
              </w:rPr>
              <w:t>here</w:t>
            </w:r>
            <w:r w:rsidRPr="00D904DB">
              <w:rPr>
                <w:rFonts w:ascii="Arial" w:eastAsia="Times New Roman" w:hAnsi="Arial" w:cs="Arial"/>
                <w:color w:val="000000"/>
              </w:rPr>
              <w:t xml:space="preserve"> to access a document in text and video </w:t>
            </w:r>
            <w:r w:rsidR="00DC4951" w:rsidRPr="00D904DB">
              <w:rPr>
                <w:rFonts w:ascii="Arial" w:eastAsia="Times New Roman" w:hAnsi="Arial" w:cs="Arial"/>
                <w:color w:val="000000"/>
              </w:rPr>
              <w:t>on relationship between CEO and the board;</w:t>
            </w:r>
          </w:p>
          <w:p w14:paraId="19CDE32C" w14:textId="77777777" w:rsidR="00DC4951" w:rsidRPr="00D904DB" w:rsidRDefault="00DC4951" w:rsidP="00076E4E">
            <w:pPr>
              <w:jc w:val="both"/>
              <w:rPr>
                <w:rFonts w:ascii="Arial" w:hAnsi="Arial" w:cs="Arial"/>
              </w:rPr>
            </w:pPr>
          </w:p>
          <w:p w14:paraId="46CCC46F" w14:textId="39E7A7E6" w:rsidR="00CA4CB3" w:rsidRPr="00D904DB" w:rsidRDefault="00237A31" w:rsidP="00237A31">
            <w:pPr>
              <w:jc w:val="both"/>
              <w:rPr>
                <w:rFonts w:ascii="Arial" w:hAnsi="Arial" w:cs="Arial"/>
              </w:rPr>
            </w:pPr>
            <w:hyperlink r:id="rId14" w:history="1">
              <w:r w:rsidR="00BA1AAF" w:rsidRPr="00D904DB">
                <w:rPr>
                  <w:rStyle w:val="Hyperlink"/>
                  <w:rFonts w:ascii="Arial" w:hAnsi="Arial" w:cs="Arial"/>
                </w:rPr>
                <w:t>https://youtu.be/Fr8m0sWxjSM</w:t>
              </w:r>
            </w:hyperlink>
          </w:p>
          <w:p w14:paraId="0CAA8335" w14:textId="77777777" w:rsidR="00BA1AAF" w:rsidRPr="00D904DB" w:rsidRDefault="00BA1AAF" w:rsidP="00076E4E">
            <w:pPr>
              <w:ind w:left="360"/>
              <w:jc w:val="both"/>
              <w:rPr>
                <w:rFonts w:ascii="Arial" w:hAnsi="Arial" w:cs="Arial"/>
              </w:rPr>
            </w:pPr>
          </w:p>
          <w:p w14:paraId="200EC777" w14:textId="6CA136C6" w:rsidR="00466FA7" w:rsidRDefault="00237A31" w:rsidP="00237A31">
            <w:pPr>
              <w:jc w:val="both"/>
              <w:rPr>
                <w:rFonts w:ascii="Arial" w:hAnsi="Arial" w:cs="Arial"/>
              </w:rPr>
            </w:pPr>
            <w:hyperlink r:id="rId15" w:history="1">
              <w:r w:rsidRPr="00050B14">
                <w:rPr>
                  <w:rStyle w:val="Hyperlink"/>
                  <w:rFonts w:ascii="Arial" w:hAnsi="Arial" w:cs="Arial"/>
                </w:rPr>
                <w:t>https://youtu.be/E1iqQ2_ax40</w:t>
              </w:r>
            </w:hyperlink>
            <w:bookmarkStart w:id="0" w:name="_GoBack"/>
            <w:bookmarkEnd w:id="0"/>
          </w:p>
          <w:p w14:paraId="1C2CDA40" w14:textId="56629C30" w:rsidR="00237A31" w:rsidRPr="00237A31" w:rsidRDefault="00237A31" w:rsidP="00237A31">
            <w:pPr>
              <w:jc w:val="both"/>
              <w:rPr>
                <w:rFonts w:ascii="Arial" w:hAnsi="Arial" w:cs="Arial"/>
              </w:rPr>
            </w:pPr>
          </w:p>
        </w:tc>
      </w:tr>
      <w:tr w:rsidR="0026368E" w:rsidRPr="00D904DB" w14:paraId="2636370E" w14:textId="77777777">
        <w:trPr>
          <w:trHeight w:val="270"/>
        </w:trPr>
        <w:tc>
          <w:tcPr>
            <w:tcW w:w="3210" w:type="dxa"/>
            <w:shd w:val="clear" w:color="auto" w:fill="FCE5CD"/>
          </w:tcPr>
          <w:p w14:paraId="2729B1EB" w14:textId="77777777" w:rsidR="0026368E" w:rsidRPr="00D904DB" w:rsidRDefault="0026368E" w:rsidP="0026368E">
            <w:pPr>
              <w:rPr>
                <w:rFonts w:ascii="Arial" w:eastAsia="Arial" w:hAnsi="Arial" w:cs="Arial"/>
              </w:rPr>
            </w:pPr>
            <w:r w:rsidRPr="00D904DB">
              <w:rPr>
                <w:rFonts w:ascii="Arial" w:eastAsia="Arial" w:hAnsi="Arial" w:cs="Arial"/>
              </w:rPr>
              <w:lastRenderedPageBreak/>
              <w:t>CASE 1:</w:t>
            </w:r>
          </w:p>
          <w:p w14:paraId="059B5E5D" w14:textId="77777777"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6"/>
                          <a:srcRect/>
                          <a:stretch>
                            <a:fillRect/>
                          </a:stretch>
                        </pic:blipFill>
                        <pic:spPr>
                          <a:xfrm>
                            <a:off x="0" y="0"/>
                            <a:ext cx="442913" cy="442913"/>
                          </a:xfrm>
                          <a:prstGeom prst="rect">
                            <a:avLst/>
                          </a:prstGeom>
                          <a:ln/>
                        </pic:spPr>
                      </pic:pic>
                    </a:graphicData>
                  </a:graphic>
                </wp:inline>
              </w:drawing>
            </w:r>
          </w:p>
        </w:tc>
        <w:tc>
          <w:tcPr>
            <w:tcW w:w="6435" w:type="dxa"/>
          </w:tcPr>
          <w:p w14:paraId="347FCF08" w14:textId="42D019F3" w:rsidR="00CA4CB3" w:rsidRPr="00D904DB" w:rsidRDefault="00E0666D" w:rsidP="00076E4E">
            <w:pPr>
              <w:jc w:val="both"/>
              <w:rPr>
                <w:rFonts w:ascii="Arial" w:hAnsi="Arial" w:cs="Arial"/>
              </w:rPr>
            </w:pPr>
            <w:r w:rsidRPr="00D904DB">
              <w:rPr>
                <w:rFonts w:ascii="Arial" w:hAnsi="Arial" w:cs="Arial"/>
              </w:rPr>
              <w:t xml:space="preserve">Describe </w:t>
            </w:r>
            <w:r w:rsidR="00DC4951" w:rsidRPr="00D904DB">
              <w:rPr>
                <w:rFonts w:ascii="Arial" w:hAnsi="Arial" w:cs="Arial"/>
              </w:rPr>
              <w:t>a relationship between CEO and the Board for a named corporation.</w:t>
            </w:r>
          </w:p>
        </w:tc>
      </w:tr>
      <w:tr w:rsidR="0026368E" w:rsidRPr="00D904DB" w14:paraId="7F8D3332" w14:textId="77777777">
        <w:trPr>
          <w:trHeight w:val="2145"/>
        </w:trPr>
        <w:tc>
          <w:tcPr>
            <w:tcW w:w="3210" w:type="dxa"/>
            <w:shd w:val="clear" w:color="auto" w:fill="FCE5CD"/>
          </w:tcPr>
          <w:p w14:paraId="76161895" w14:textId="51967A0A" w:rsidR="0026368E" w:rsidRPr="00D904DB" w:rsidRDefault="0026368E" w:rsidP="0026368E">
            <w:pPr>
              <w:rPr>
                <w:rFonts w:ascii="Arial" w:eastAsia="Arial" w:hAnsi="Arial" w:cs="Arial"/>
              </w:rPr>
            </w:pPr>
            <w:bookmarkStart w:id="1" w:name="_Hlk131239802"/>
            <w:r w:rsidRPr="00D904DB">
              <w:rPr>
                <w:rFonts w:ascii="Arial" w:eastAsia="Arial" w:hAnsi="Arial" w:cs="Arial"/>
              </w:rPr>
              <w:t xml:space="preserve">ACTIVITY 5: READING MATERIAL </w:t>
            </w:r>
          </w:p>
          <w:p w14:paraId="48BA0A28" w14:textId="77777777" w:rsidR="0026368E" w:rsidRPr="00D904DB" w:rsidRDefault="0026368E" w:rsidP="0026368E">
            <w:pPr>
              <w:rPr>
                <w:rFonts w:ascii="Arial" w:eastAsia="Arial" w:hAnsi="Arial" w:cs="Arial"/>
              </w:rPr>
            </w:pPr>
          </w:p>
          <w:p w14:paraId="07C13FDB" w14:textId="24248E74"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4EFF597D" w14:textId="2706A724" w:rsidR="009310E7" w:rsidRPr="00D904DB" w:rsidRDefault="00B018A0" w:rsidP="00076E4E">
            <w:pPr>
              <w:jc w:val="both"/>
              <w:rPr>
                <w:rFonts w:ascii="Arial" w:hAnsi="Arial" w:cs="Arial"/>
              </w:rPr>
            </w:pPr>
            <w:r w:rsidRPr="00D904DB">
              <w:rPr>
                <w:rFonts w:ascii="Arial" w:hAnsi="Arial" w:cs="Arial"/>
              </w:rPr>
              <w:t xml:space="preserve">Read the following texts/ journal and attempt the questions which follow: </w:t>
            </w:r>
          </w:p>
          <w:p w14:paraId="4546DF81" w14:textId="446A4A22" w:rsidR="00DB650E" w:rsidRPr="00D904DB" w:rsidRDefault="00DB650E" w:rsidP="00DB650E">
            <w:pPr>
              <w:pStyle w:val="ListParagraph"/>
              <w:numPr>
                <w:ilvl w:val="0"/>
                <w:numId w:val="39"/>
              </w:numPr>
              <w:jc w:val="both"/>
              <w:rPr>
                <w:rFonts w:ascii="Arial" w:hAnsi="Arial" w:cs="Arial"/>
              </w:rPr>
            </w:pPr>
            <w:r w:rsidRPr="00D904DB">
              <w:rPr>
                <w:rFonts w:ascii="Arial" w:hAnsi="Arial" w:cs="Arial"/>
                <w:color w:val="222222"/>
                <w:shd w:val="clear" w:color="auto" w:fill="FFFFFF"/>
              </w:rPr>
              <w:t xml:space="preserve">Teti, E., </w:t>
            </w:r>
            <w:proofErr w:type="spellStart"/>
            <w:r w:rsidRPr="00D904DB">
              <w:rPr>
                <w:rFonts w:ascii="Arial" w:hAnsi="Arial" w:cs="Arial"/>
                <w:color w:val="222222"/>
                <w:shd w:val="clear" w:color="auto" w:fill="FFFFFF"/>
              </w:rPr>
              <w:t>Dell’Acqua</w:t>
            </w:r>
            <w:proofErr w:type="spellEnd"/>
            <w:r w:rsidRPr="00D904DB">
              <w:rPr>
                <w:rFonts w:ascii="Arial" w:hAnsi="Arial" w:cs="Arial"/>
                <w:color w:val="222222"/>
                <w:shd w:val="clear" w:color="auto" w:fill="FFFFFF"/>
              </w:rPr>
              <w:t xml:space="preserve">, A., </w:t>
            </w:r>
            <w:proofErr w:type="spellStart"/>
            <w:r w:rsidRPr="00D904DB">
              <w:rPr>
                <w:rFonts w:ascii="Arial" w:hAnsi="Arial" w:cs="Arial"/>
                <w:color w:val="222222"/>
                <w:shd w:val="clear" w:color="auto" w:fill="FFFFFF"/>
              </w:rPr>
              <w:t>Etro</w:t>
            </w:r>
            <w:proofErr w:type="spellEnd"/>
            <w:r w:rsidRPr="00D904DB">
              <w:rPr>
                <w:rFonts w:ascii="Arial" w:hAnsi="Arial" w:cs="Arial"/>
                <w:color w:val="222222"/>
                <w:shd w:val="clear" w:color="auto" w:fill="FFFFFF"/>
              </w:rPr>
              <w:t>, L., &amp; Volpe, M. (2017). The impact of board independency, CEO duality and CEO fixed compensation on M&amp;A performance. </w:t>
            </w:r>
            <w:r w:rsidRPr="00D904DB">
              <w:rPr>
                <w:rFonts w:ascii="Arial" w:hAnsi="Arial" w:cs="Arial"/>
                <w:i/>
                <w:iCs/>
                <w:color w:val="222222"/>
                <w:shd w:val="clear" w:color="auto" w:fill="FFFFFF"/>
              </w:rPr>
              <w:t>Corporate Governance: The international journal of business in society</w:t>
            </w:r>
            <w:r w:rsidRPr="00D904DB">
              <w:rPr>
                <w:rFonts w:ascii="Arial" w:hAnsi="Arial" w:cs="Arial"/>
                <w:color w:val="222222"/>
                <w:shd w:val="clear" w:color="auto" w:fill="FFFFFF"/>
              </w:rPr>
              <w:t>.</w:t>
            </w:r>
          </w:p>
          <w:p w14:paraId="3CAAC1D5" w14:textId="1BA4A2C6" w:rsidR="00DB650E" w:rsidRPr="00D904DB" w:rsidRDefault="00DB650E" w:rsidP="00DB650E">
            <w:pPr>
              <w:pStyle w:val="ListParagraph"/>
              <w:numPr>
                <w:ilvl w:val="0"/>
                <w:numId w:val="39"/>
              </w:numPr>
              <w:jc w:val="both"/>
              <w:rPr>
                <w:rFonts w:ascii="Arial" w:hAnsi="Arial" w:cs="Arial"/>
              </w:rPr>
            </w:pPr>
            <w:r w:rsidRPr="00D904DB">
              <w:rPr>
                <w:rFonts w:ascii="Arial" w:hAnsi="Arial" w:cs="Arial"/>
                <w:color w:val="222222"/>
                <w:shd w:val="clear" w:color="auto" w:fill="FFFFFF"/>
              </w:rPr>
              <w:t xml:space="preserve">Herrmann, P., &amp; </w:t>
            </w:r>
            <w:proofErr w:type="spellStart"/>
            <w:r w:rsidRPr="00D904DB">
              <w:rPr>
                <w:rFonts w:ascii="Arial" w:hAnsi="Arial" w:cs="Arial"/>
                <w:color w:val="222222"/>
                <w:shd w:val="clear" w:color="auto" w:fill="FFFFFF"/>
              </w:rPr>
              <w:t>Nadkarni</w:t>
            </w:r>
            <w:proofErr w:type="spellEnd"/>
            <w:r w:rsidRPr="00D904DB">
              <w:rPr>
                <w:rFonts w:ascii="Arial" w:hAnsi="Arial" w:cs="Arial"/>
                <w:color w:val="222222"/>
                <w:shd w:val="clear" w:color="auto" w:fill="FFFFFF"/>
              </w:rPr>
              <w:t>, S. (2014). Managing strategic change: The duality of CEO personality. </w:t>
            </w:r>
            <w:r w:rsidRPr="00D904DB">
              <w:rPr>
                <w:rFonts w:ascii="Arial" w:hAnsi="Arial" w:cs="Arial"/>
                <w:i/>
                <w:iCs/>
                <w:color w:val="222222"/>
                <w:shd w:val="clear" w:color="auto" w:fill="FFFFFF"/>
              </w:rPr>
              <w:t>Strategic management journal</w:t>
            </w:r>
            <w:r w:rsidRPr="00D904DB">
              <w:rPr>
                <w:rFonts w:ascii="Arial" w:hAnsi="Arial" w:cs="Arial"/>
                <w:color w:val="222222"/>
                <w:shd w:val="clear" w:color="auto" w:fill="FFFFFF"/>
              </w:rPr>
              <w:t>, </w:t>
            </w:r>
            <w:r w:rsidRPr="00D904DB">
              <w:rPr>
                <w:rFonts w:ascii="Arial" w:hAnsi="Arial" w:cs="Arial"/>
                <w:i/>
                <w:iCs/>
                <w:color w:val="222222"/>
                <w:shd w:val="clear" w:color="auto" w:fill="FFFFFF"/>
              </w:rPr>
              <w:t>35</w:t>
            </w:r>
            <w:r w:rsidRPr="00D904DB">
              <w:rPr>
                <w:rFonts w:ascii="Arial" w:hAnsi="Arial" w:cs="Arial"/>
                <w:color w:val="222222"/>
                <w:shd w:val="clear" w:color="auto" w:fill="FFFFFF"/>
              </w:rPr>
              <w:t>(9), 1318-1342.</w:t>
            </w:r>
          </w:p>
          <w:p w14:paraId="16055821" w14:textId="1674AACE" w:rsidR="00DB650E" w:rsidRPr="00D904DB" w:rsidRDefault="00DB650E" w:rsidP="00DB650E">
            <w:pPr>
              <w:pStyle w:val="ListParagraph"/>
              <w:numPr>
                <w:ilvl w:val="0"/>
                <w:numId w:val="39"/>
              </w:numPr>
              <w:jc w:val="both"/>
              <w:rPr>
                <w:rFonts w:ascii="Arial" w:hAnsi="Arial" w:cs="Arial"/>
              </w:rPr>
            </w:pPr>
            <w:r w:rsidRPr="00D904DB">
              <w:rPr>
                <w:rFonts w:ascii="Arial" w:hAnsi="Arial" w:cs="Arial"/>
                <w:color w:val="222222"/>
                <w:shd w:val="clear" w:color="auto" w:fill="FFFFFF"/>
              </w:rPr>
              <w:t xml:space="preserve">Herrmann, P., &amp; </w:t>
            </w:r>
            <w:proofErr w:type="spellStart"/>
            <w:r w:rsidRPr="00D904DB">
              <w:rPr>
                <w:rFonts w:ascii="Arial" w:hAnsi="Arial" w:cs="Arial"/>
                <w:color w:val="222222"/>
                <w:shd w:val="clear" w:color="auto" w:fill="FFFFFF"/>
              </w:rPr>
              <w:t>Nadkarni</w:t>
            </w:r>
            <w:proofErr w:type="spellEnd"/>
            <w:r w:rsidRPr="00D904DB">
              <w:rPr>
                <w:rFonts w:ascii="Arial" w:hAnsi="Arial" w:cs="Arial"/>
                <w:color w:val="222222"/>
                <w:shd w:val="clear" w:color="auto" w:fill="FFFFFF"/>
              </w:rPr>
              <w:t>, S. (2014). Managing strategic change: The duality of CEO personality. </w:t>
            </w:r>
            <w:r w:rsidRPr="00D904DB">
              <w:rPr>
                <w:rFonts w:ascii="Arial" w:hAnsi="Arial" w:cs="Arial"/>
                <w:i/>
                <w:iCs/>
                <w:color w:val="222222"/>
                <w:shd w:val="clear" w:color="auto" w:fill="FFFFFF"/>
              </w:rPr>
              <w:t>Strategic management journal</w:t>
            </w:r>
            <w:r w:rsidRPr="00D904DB">
              <w:rPr>
                <w:rFonts w:ascii="Arial" w:hAnsi="Arial" w:cs="Arial"/>
                <w:color w:val="222222"/>
                <w:shd w:val="clear" w:color="auto" w:fill="FFFFFF"/>
              </w:rPr>
              <w:t>, </w:t>
            </w:r>
            <w:r w:rsidRPr="00D904DB">
              <w:rPr>
                <w:rFonts w:ascii="Arial" w:hAnsi="Arial" w:cs="Arial"/>
                <w:i/>
                <w:iCs/>
                <w:color w:val="222222"/>
                <w:shd w:val="clear" w:color="auto" w:fill="FFFFFF"/>
              </w:rPr>
              <w:t>35</w:t>
            </w:r>
            <w:r w:rsidRPr="00D904DB">
              <w:rPr>
                <w:rFonts w:ascii="Arial" w:hAnsi="Arial" w:cs="Arial"/>
                <w:color w:val="222222"/>
                <w:shd w:val="clear" w:color="auto" w:fill="FFFFFF"/>
              </w:rPr>
              <w:t>(9), 1318-1342.</w:t>
            </w:r>
          </w:p>
          <w:p w14:paraId="1BBB67E3" w14:textId="07A5155B" w:rsidR="0026368E" w:rsidRPr="00D904DB" w:rsidRDefault="0026368E" w:rsidP="00076E4E">
            <w:pPr>
              <w:jc w:val="both"/>
              <w:rPr>
                <w:rFonts w:ascii="Arial" w:hAnsi="Arial" w:cs="Arial"/>
              </w:rPr>
            </w:pPr>
          </w:p>
        </w:tc>
      </w:tr>
      <w:bookmarkEnd w:id="1"/>
      <w:tr w:rsidR="0026368E" w:rsidRPr="00D904DB" w14:paraId="0F4C0D36" w14:textId="77777777">
        <w:tc>
          <w:tcPr>
            <w:tcW w:w="3210" w:type="dxa"/>
            <w:shd w:val="clear" w:color="auto" w:fill="FCE5CD"/>
          </w:tcPr>
          <w:p w14:paraId="111382A9" w14:textId="3C8400FC" w:rsidR="0026368E" w:rsidRPr="00D904DB" w:rsidRDefault="0026368E" w:rsidP="0026368E">
            <w:pPr>
              <w:rPr>
                <w:rFonts w:ascii="Arial" w:eastAsia="Arial" w:hAnsi="Arial" w:cs="Arial"/>
              </w:rPr>
            </w:pPr>
            <w:r w:rsidRPr="00D904DB">
              <w:rPr>
                <w:rFonts w:ascii="Arial" w:eastAsia="Arial" w:hAnsi="Arial" w:cs="Arial"/>
              </w:rPr>
              <w:t>ACTIVITY 6: ONLINE DISCUSSION</w:t>
            </w:r>
          </w:p>
          <w:p w14:paraId="44AF0C57" w14:textId="77777777"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p w14:paraId="0A793CD3" w14:textId="77777777" w:rsidR="0026368E" w:rsidRPr="00D904DB" w:rsidRDefault="0026368E" w:rsidP="0026368E">
            <w:pPr>
              <w:rPr>
                <w:rFonts w:ascii="Arial" w:eastAsia="Arial" w:hAnsi="Arial" w:cs="Arial"/>
              </w:rPr>
            </w:pPr>
          </w:p>
        </w:tc>
        <w:tc>
          <w:tcPr>
            <w:tcW w:w="6435" w:type="dxa"/>
          </w:tcPr>
          <w:p w14:paraId="6C172B14" w14:textId="77777777" w:rsidR="00F4298E" w:rsidRPr="00D904DB" w:rsidRDefault="00F4298E" w:rsidP="00076E4E">
            <w:pPr>
              <w:jc w:val="both"/>
              <w:rPr>
                <w:rFonts w:ascii="Arial" w:eastAsia="Times New Roman" w:hAnsi="Arial" w:cs="Arial"/>
                <w:lang w:eastAsia="en-GB"/>
              </w:rPr>
            </w:pPr>
            <w:r w:rsidRPr="00D904DB">
              <w:rPr>
                <w:rFonts w:ascii="Arial" w:eastAsia="Times New Roman" w:hAnsi="Arial" w:cs="Arial"/>
                <w:b/>
                <w:bCs/>
                <w:color w:val="0070C0"/>
                <w:u w:val="single"/>
                <w:lang w:eastAsia="en-GB"/>
              </w:rPr>
              <w:t>Course Blog</w:t>
            </w:r>
          </w:p>
          <w:p w14:paraId="0B840566" w14:textId="3980C63F" w:rsidR="00F4298E" w:rsidRPr="00D904DB" w:rsidRDefault="00F4298E" w:rsidP="00076E4E">
            <w:pPr>
              <w:jc w:val="both"/>
              <w:rPr>
                <w:rFonts w:ascii="Arial" w:eastAsia="Times New Roman" w:hAnsi="Arial" w:cs="Arial"/>
                <w:color w:val="000000"/>
                <w:lang w:eastAsia="en-GB"/>
              </w:rPr>
            </w:pPr>
            <w:r w:rsidRPr="00D904DB">
              <w:rPr>
                <w:rFonts w:ascii="Arial" w:eastAsia="Times New Roman" w:hAnsi="Arial" w:cs="Arial"/>
                <w:color w:val="000000"/>
                <w:lang w:eastAsia="en-GB"/>
              </w:rPr>
              <w:t xml:space="preserve">Click </w:t>
            </w:r>
            <w:r w:rsidRPr="00D904DB">
              <w:rPr>
                <w:rFonts w:ascii="Arial" w:eastAsia="Times New Roman" w:hAnsi="Arial" w:cs="Arial"/>
                <w:b/>
                <w:bCs/>
                <w:color w:val="0070C0"/>
                <w:u w:val="single"/>
                <w:lang w:eastAsia="en-GB"/>
              </w:rPr>
              <w:t>here</w:t>
            </w:r>
            <w:r w:rsidRPr="00D904DB">
              <w:rPr>
                <w:rFonts w:ascii="Arial" w:eastAsia="Times New Roman" w:hAnsi="Arial" w:cs="Arial"/>
                <w:color w:val="000000"/>
                <w:lang w:eastAsia="en-GB"/>
              </w:rPr>
              <w:t xml:space="preserve"> to join the course blog and post your reflections about:</w:t>
            </w:r>
            <w:r w:rsidR="00FD55CC" w:rsidRPr="00D904DB">
              <w:rPr>
                <w:rFonts w:ascii="Arial" w:eastAsia="Times New Roman" w:hAnsi="Arial" w:cs="Arial"/>
                <w:color w:val="000000"/>
                <w:lang w:eastAsia="en-GB"/>
              </w:rPr>
              <w:t xml:space="preserve"> healthy or unhealthy relation between a CEO and the board for a performing and non performing company.</w:t>
            </w:r>
          </w:p>
          <w:p w14:paraId="37CA668C" w14:textId="3E8848FF" w:rsidR="00F4298E" w:rsidRPr="00D904DB" w:rsidRDefault="00F4298E" w:rsidP="00076E4E">
            <w:pPr>
              <w:pStyle w:val="ListParagraph"/>
              <w:jc w:val="both"/>
              <w:rPr>
                <w:rFonts w:ascii="Arial" w:eastAsia="Times New Roman" w:hAnsi="Arial" w:cs="Arial"/>
                <w:color w:val="000000"/>
              </w:rPr>
            </w:pPr>
            <w:r w:rsidRPr="00D904DB">
              <w:rPr>
                <w:rFonts w:ascii="Arial" w:eastAsia="Times New Roman" w:hAnsi="Arial" w:cs="Arial"/>
                <w:color w:val="000000"/>
              </w:rPr>
              <w:t>.</w:t>
            </w:r>
          </w:p>
          <w:p w14:paraId="4FDCA164" w14:textId="3340C000" w:rsidR="00F4298E" w:rsidRPr="00D904DB" w:rsidRDefault="00F4298E" w:rsidP="00076E4E">
            <w:pPr>
              <w:jc w:val="both"/>
              <w:rPr>
                <w:rFonts w:ascii="Arial" w:eastAsia="Times New Roman" w:hAnsi="Arial" w:cs="Arial"/>
                <w:lang w:eastAsia="en-GB"/>
              </w:rPr>
            </w:pPr>
            <w:r w:rsidRPr="00D904DB">
              <w:rPr>
                <w:rFonts w:ascii="Arial" w:eastAsia="Times New Roman" w:hAnsi="Arial" w:cs="Arial"/>
                <w:color w:val="000000"/>
                <w:lang w:eastAsia="en-GB"/>
              </w:rPr>
              <w:t xml:space="preserve"> Read and comment on at least two of your colleagues’ posts.</w:t>
            </w:r>
          </w:p>
          <w:p w14:paraId="681F2E9C" w14:textId="1E230F4F" w:rsidR="0026368E" w:rsidRPr="00D904DB" w:rsidRDefault="0026368E" w:rsidP="00076E4E">
            <w:pPr>
              <w:jc w:val="both"/>
              <w:rPr>
                <w:rFonts w:ascii="Arial" w:hAnsi="Arial" w:cs="Arial"/>
              </w:rPr>
            </w:pPr>
          </w:p>
        </w:tc>
      </w:tr>
      <w:tr w:rsidR="0026368E" w:rsidRPr="00D904DB" w14:paraId="59C27032" w14:textId="77777777">
        <w:trPr>
          <w:trHeight w:val="1140"/>
        </w:trPr>
        <w:tc>
          <w:tcPr>
            <w:tcW w:w="3210" w:type="dxa"/>
            <w:shd w:val="clear" w:color="auto" w:fill="FCE5CD"/>
          </w:tcPr>
          <w:p w14:paraId="73A391BA" w14:textId="7D7A1479" w:rsidR="0026368E" w:rsidRPr="00D904DB" w:rsidRDefault="0026368E" w:rsidP="0026368E">
            <w:pPr>
              <w:rPr>
                <w:rFonts w:ascii="Arial" w:eastAsia="Arial" w:hAnsi="Arial" w:cs="Arial"/>
              </w:rPr>
            </w:pPr>
            <w:r w:rsidRPr="00D904DB">
              <w:rPr>
                <w:rFonts w:ascii="Arial" w:eastAsia="Arial" w:hAnsi="Arial" w:cs="Arial"/>
              </w:rPr>
              <w:t xml:space="preserve"> </w:t>
            </w:r>
            <w:r w:rsidRPr="00D904DB">
              <w:rPr>
                <w:rFonts w:ascii="Arial" w:eastAsia="Arial" w:hAnsi="Arial" w:cs="Arial"/>
                <w:color w:val="FF0000"/>
              </w:rPr>
              <w:t xml:space="preserve">LEARNING OUTCOME 3: </w:t>
            </w:r>
            <w:r w:rsidRPr="00D904DB">
              <w:rPr>
                <w:rFonts w:ascii="Arial" w:eastAsia="Arial" w:hAnsi="Arial" w:cs="Arial"/>
              </w:rPr>
              <w:t>PRACTICAL SKILLS</w:t>
            </w:r>
          </w:p>
          <w:p w14:paraId="651A86DA" w14:textId="4E306133" w:rsidR="0026368E" w:rsidRPr="00D904DB" w:rsidRDefault="0026368E" w:rsidP="0026368E">
            <w:pPr>
              <w:rPr>
                <w:rFonts w:ascii="Arial" w:eastAsia="Arial" w:hAnsi="Arial" w:cs="Arial"/>
              </w:rPr>
            </w:pPr>
            <w:r w:rsidRPr="00D904DB">
              <w:rPr>
                <w:rFonts w:ascii="Arial" w:eastAsia="Arial" w:hAnsi="Arial" w:cs="Arial"/>
              </w:rPr>
              <w:t xml:space="preserve">VIDEO 3: </w:t>
            </w:r>
          </w:p>
          <w:p w14:paraId="45B443D1" w14:textId="77777777" w:rsidR="0026368E" w:rsidRPr="00D904DB" w:rsidRDefault="0026368E" w:rsidP="0026368E">
            <w:pPr>
              <w:rPr>
                <w:rFonts w:ascii="Arial" w:eastAsia="Arial" w:hAnsi="Arial" w:cs="Arial"/>
              </w:rPr>
            </w:pPr>
          </w:p>
          <w:p w14:paraId="2F9A94F9" w14:textId="77777777"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r w:rsidRPr="00D904DB">
              <w:rPr>
                <w:rFonts w:ascii="Arial" w:eastAsia="Arial" w:hAnsi="Arial" w:cs="Arial"/>
              </w:rPr>
              <w:t>.</w:t>
            </w:r>
          </w:p>
        </w:tc>
        <w:tc>
          <w:tcPr>
            <w:tcW w:w="6435" w:type="dxa"/>
          </w:tcPr>
          <w:p w14:paraId="3330CD1F" w14:textId="77777777" w:rsidR="0026368E" w:rsidRPr="00D904DB" w:rsidRDefault="0026368E" w:rsidP="00076E4E">
            <w:pPr>
              <w:jc w:val="both"/>
              <w:rPr>
                <w:rFonts w:ascii="Arial" w:hAnsi="Arial" w:cs="Arial"/>
              </w:rPr>
            </w:pPr>
            <w:r w:rsidRPr="00D904DB">
              <w:rPr>
                <w:rFonts w:ascii="Arial" w:hAnsi="Arial" w:cs="Arial"/>
              </w:rPr>
              <w:t>Show video which displays practical use of knowledge acquired.</w:t>
            </w:r>
          </w:p>
          <w:p w14:paraId="48444737" w14:textId="4DBAFF01" w:rsidR="00FD55CC" w:rsidRPr="00D904DB" w:rsidRDefault="00237A31" w:rsidP="00076E4E">
            <w:pPr>
              <w:jc w:val="both"/>
              <w:rPr>
                <w:rFonts w:ascii="Arial" w:hAnsi="Arial" w:cs="Arial"/>
              </w:rPr>
            </w:pPr>
            <w:hyperlink r:id="rId19" w:history="1">
              <w:r w:rsidR="00FD55CC" w:rsidRPr="00D904DB">
                <w:rPr>
                  <w:rStyle w:val="Hyperlink"/>
                  <w:rFonts w:ascii="Arial" w:hAnsi="Arial" w:cs="Arial"/>
                </w:rPr>
                <w:t>https://youtu.be/0UB2Y86N7Vw</w:t>
              </w:r>
            </w:hyperlink>
          </w:p>
          <w:p w14:paraId="3718EE93" w14:textId="77777777" w:rsidR="00FD55CC" w:rsidRPr="00D904DB" w:rsidRDefault="00FD55CC" w:rsidP="00076E4E">
            <w:pPr>
              <w:jc w:val="both"/>
              <w:rPr>
                <w:rFonts w:ascii="Arial" w:hAnsi="Arial" w:cs="Arial"/>
              </w:rPr>
            </w:pPr>
          </w:p>
          <w:p w14:paraId="5851EB73" w14:textId="37860D87" w:rsidR="00FD55CC" w:rsidRPr="00D904DB" w:rsidRDefault="00FD55CC" w:rsidP="00076E4E">
            <w:pPr>
              <w:jc w:val="both"/>
              <w:rPr>
                <w:rFonts w:ascii="Arial" w:hAnsi="Arial" w:cs="Arial"/>
              </w:rPr>
            </w:pPr>
            <w:r w:rsidRPr="00D904DB">
              <w:rPr>
                <w:rFonts w:ascii="Arial" w:hAnsi="Arial" w:cs="Arial"/>
              </w:rPr>
              <w:t>Imagine that you are elected as a chair of a board where the CEO is your friend. How will you relate with the CEO?</w:t>
            </w:r>
          </w:p>
        </w:tc>
      </w:tr>
      <w:tr w:rsidR="0026368E" w:rsidRPr="00D904DB" w14:paraId="1060B47A" w14:textId="77777777">
        <w:trPr>
          <w:trHeight w:val="1140"/>
        </w:trPr>
        <w:tc>
          <w:tcPr>
            <w:tcW w:w="3210" w:type="dxa"/>
            <w:shd w:val="clear" w:color="auto" w:fill="FCE5CD"/>
          </w:tcPr>
          <w:p w14:paraId="1CDE9702" w14:textId="77777777" w:rsidR="0026368E" w:rsidRPr="00D904DB" w:rsidRDefault="0026368E" w:rsidP="0026368E">
            <w:pPr>
              <w:rPr>
                <w:rFonts w:ascii="Arial" w:eastAsia="Arial" w:hAnsi="Arial" w:cs="Arial"/>
              </w:rPr>
            </w:pPr>
          </w:p>
          <w:p w14:paraId="7D7455DA" w14:textId="4C994B0B" w:rsidR="0026368E" w:rsidRPr="00D904DB" w:rsidRDefault="0026368E" w:rsidP="0026368E">
            <w:pPr>
              <w:rPr>
                <w:rFonts w:ascii="Arial" w:eastAsia="Arial" w:hAnsi="Arial" w:cs="Arial"/>
              </w:rPr>
            </w:pPr>
            <w:r w:rsidRPr="00D904DB">
              <w:rPr>
                <w:rFonts w:ascii="Arial" w:eastAsia="Arial" w:hAnsi="Arial" w:cs="Arial"/>
              </w:rPr>
              <w:t>ACTIVITY 7: Learner practice sessions</w:t>
            </w:r>
          </w:p>
        </w:tc>
        <w:tc>
          <w:tcPr>
            <w:tcW w:w="6435" w:type="dxa"/>
          </w:tcPr>
          <w:p w14:paraId="20A1D4E6" w14:textId="77777777" w:rsidR="0026368E" w:rsidRPr="00D904DB" w:rsidRDefault="0026368E" w:rsidP="00076E4E">
            <w:pPr>
              <w:jc w:val="both"/>
              <w:rPr>
                <w:rFonts w:ascii="Arial" w:hAnsi="Arial" w:cs="Arial"/>
              </w:rPr>
            </w:pPr>
            <w:r w:rsidRPr="00D904DB">
              <w:rPr>
                <w:rFonts w:ascii="Arial" w:hAnsi="Arial" w:cs="Arial"/>
              </w:rPr>
              <w:t>Learner practices the learnt skills. Learner to be given task to demonstrate mastery of the skill.</w:t>
            </w:r>
          </w:p>
          <w:p w14:paraId="3A3D083D" w14:textId="07AF060E" w:rsidR="00E36A23" w:rsidRPr="00D904DB" w:rsidRDefault="00237A31" w:rsidP="00076E4E">
            <w:pPr>
              <w:jc w:val="both"/>
              <w:rPr>
                <w:rFonts w:ascii="Arial" w:hAnsi="Arial" w:cs="Arial"/>
              </w:rPr>
            </w:pPr>
            <w:hyperlink r:id="rId20" w:history="1">
              <w:r w:rsidR="00E36A23" w:rsidRPr="00D904DB">
                <w:rPr>
                  <w:rStyle w:val="Hyperlink"/>
                  <w:rFonts w:ascii="Arial" w:hAnsi="Arial" w:cs="Arial"/>
                </w:rPr>
                <w:t>https://youtu.be/LkMxsdCp7Mk</w:t>
              </w:r>
            </w:hyperlink>
          </w:p>
          <w:p w14:paraId="6087EC66" w14:textId="77777777" w:rsidR="00E36A23" w:rsidRPr="00D904DB" w:rsidRDefault="00E36A23" w:rsidP="00076E4E">
            <w:pPr>
              <w:jc w:val="both"/>
              <w:rPr>
                <w:rFonts w:ascii="Arial" w:hAnsi="Arial" w:cs="Arial"/>
              </w:rPr>
            </w:pPr>
          </w:p>
          <w:p w14:paraId="730E8DBE" w14:textId="57B9A2FF" w:rsidR="00E36A23" w:rsidRPr="00D904DB" w:rsidRDefault="00E36A23" w:rsidP="00076E4E">
            <w:pPr>
              <w:jc w:val="both"/>
              <w:rPr>
                <w:rFonts w:ascii="Arial" w:hAnsi="Arial" w:cs="Arial"/>
              </w:rPr>
            </w:pPr>
            <w:r w:rsidRPr="00D904DB">
              <w:rPr>
                <w:rFonts w:ascii="Arial" w:hAnsi="Arial" w:cs="Arial"/>
              </w:rPr>
              <w:t xml:space="preserve"> Critic the Video</w:t>
            </w:r>
          </w:p>
        </w:tc>
      </w:tr>
      <w:tr w:rsidR="0026368E" w:rsidRPr="00D904DB" w14:paraId="63CCA420" w14:textId="77777777">
        <w:trPr>
          <w:trHeight w:val="1140"/>
        </w:trPr>
        <w:tc>
          <w:tcPr>
            <w:tcW w:w="3210" w:type="dxa"/>
            <w:shd w:val="clear" w:color="auto" w:fill="FCE5CD"/>
          </w:tcPr>
          <w:p w14:paraId="6ED66818" w14:textId="77777777" w:rsidR="0026368E" w:rsidRPr="00D904DB" w:rsidRDefault="0026368E" w:rsidP="0026368E">
            <w:pPr>
              <w:rPr>
                <w:rFonts w:ascii="Arial" w:eastAsia="Arial" w:hAnsi="Arial" w:cs="Arial"/>
              </w:rPr>
            </w:pPr>
            <w:r w:rsidRPr="00D904DB">
              <w:rPr>
                <w:rFonts w:ascii="Arial" w:eastAsia="Arial" w:hAnsi="Arial" w:cs="Arial"/>
              </w:rPr>
              <w:t>ASSESSMENT OF PRACTICAL SKILL:</w:t>
            </w:r>
          </w:p>
          <w:p w14:paraId="5C312243" w14:textId="5E6966CA" w:rsidR="0026368E" w:rsidRPr="00D904DB" w:rsidRDefault="0026368E" w:rsidP="0026368E">
            <w:pPr>
              <w:rPr>
                <w:rFonts w:ascii="Arial" w:eastAsia="Arial" w:hAnsi="Arial" w:cs="Arial"/>
              </w:rPr>
            </w:pPr>
          </w:p>
        </w:tc>
        <w:tc>
          <w:tcPr>
            <w:tcW w:w="6435" w:type="dxa"/>
          </w:tcPr>
          <w:p w14:paraId="5E4901E4" w14:textId="77777777" w:rsidR="0026368E" w:rsidRPr="00D904DB" w:rsidRDefault="0026368E" w:rsidP="00076E4E">
            <w:pPr>
              <w:jc w:val="both"/>
              <w:rPr>
                <w:rFonts w:ascii="Arial" w:eastAsia="Arial" w:hAnsi="Arial" w:cs="Arial"/>
              </w:rPr>
            </w:pPr>
            <w:r w:rsidRPr="00D904DB">
              <w:rPr>
                <w:rFonts w:ascii="Arial" w:eastAsia="Arial" w:hAnsi="Arial" w:cs="Arial"/>
              </w:rPr>
              <w:t>Learner records practiced skill and uploads video on E-Portfolio</w:t>
            </w:r>
          </w:p>
          <w:p w14:paraId="31DA6DF5" w14:textId="77777777" w:rsidR="0026368E" w:rsidRPr="00D904DB" w:rsidRDefault="0026368E" w:rsidP="00076E4E">
            <w:pPr>
              <w:jc w:val="both"/>
              <w:rPr>
                <w:rFonts w:ascii="Arial" w:eastAsia="Arial" w:hAnsi="Arial" w:cs="Arial"/>
              </w:rPr>
            </w:pPr>
            <w:r w:rsidRPr="00D904DB">
              <w:rPr>
                <w:rFonts w:ascii="Arial" w:eastAsia="Arial" w:hAnsi="Arial" w:cs="Arial"/>
              </w:rPr>
              <w:t>OR</w:t>
            </w:r>
          </w:p>
          <w:p w14:paraId="54A39B47" w14:textId="3EE95061" w:rsidR="0026368E" w:rsidRPr="00D904DB" w:rsidRDefault="0026368E" w:rsidP="00076E4E">
            <w:pPr>
              <w:jc w:val="both"/>
              <w:rPr>
                <w:rFonts w:ascii="Arial" w:eastAsia="Arial" w:hAnsi="Arial" w:cs="Arial"/>
              </w:rPr>
            </w:pPr>
            <w:r w:rsidRPr="00D904DB">
              <w:rPr>
                <w:rFonts w:ascii="Arial" w:eastAsia="Arial" w:hAnsi="Arial" w:cs="Arial"/>
              </w:rPr>
              <w:t xml:space="preserve">Learner engages in original creative /design activity to demonstrate practical application of knowledge. </w:t>
            </w:r>
          </w:p>
          <w:p w14:paraId="2388D3D4" w14:textId="65DBDE3A" w:rsidR="0026368E" w:rsidRPr="00D904DB" w:rsidRDefault="0026368E" w:rsidP="00076E4E">
            <w:pPr>
              <w:jc w:val="both"/>
              <w:rPr>
                <w:rFonts w:ascii="Arial" w:hAnsi="Arial" w:cs="Arial"/>
              </w:rPr>
            </w:pPr>
            <w:r w:rsidRPr="00D904DB">
              <w:rPr>
                <w:rFonts w:ascii="Arial" w:hAnsi="Arial" w:cs="Arial"/>
              </w:rPr>
              <w:t>Assessment of tasks described.</w:t>
            </w:r>
          </w:p>
          <w:p w14:paraId="63FC5EC5" w14:textId="12FED0F9" w:rsidR="0026368E" w:rsidRPr="00D904DB" w:rsidRDefault="0026368E" w:rsidP="00076E4E">
            <w:pPr>
              <w:jc w:val="both"/>
              <w:rPr>
                <w:rFonts w:ascii="Arial" w:hAnsi="Arial" w:cs="Arial"/>
              </w:rPr>
            </w:pPr>
          </w:p>
        </w:tc>
      </w:tr>
      <w:tr w:rsidR="0026368E" w:rsidRPr="00D904DB" w14:paraId="43ABA478" w14:textId="77777777" w:rsidTr="00AE180F">
        <w:trPr>
          <w:trHeight w:val="440"/>
        </w:trPr>
        <w:tc>
          <w:tcPr>
            <w:tcW w:w="3210" w:type="dxa"/>
            <w:shd w:val="clear" w:color="auto" w:fill="FCE5CD"/>
          </w:tcPr>
          <w:p w14:paraId="1E2F457F" w14:textId="0F7B2D8B" w:rsidR="0026368E" w:rsidRPr="00D904DB" w:rsidRDefault="0026368E" w:rsidP="0026368E">
            <w:pPr>
              <w:rPr>
                <w:rFonts w:ascii="Arial" w:eastAsia="Arial" w:hAnsi="Arial" w:cs="Arial"/>
              </w:rPr>
            </w:pPr>
            <w:r w:rsidRPr="00D904DB">
              <w:rPr>
                <w:rFonts w:ascii="Arial" w:eastAsia="Arial" w:hAnsi="Arial" w:cs="Arial"/>
                <w:color w:val="FF0000"/>
              </w:rPr>
              <w:t>LEARNING OUTCOME 4</w:t>
            </w:r>
            <w:r w:rsidRPr="00D904DB">
              <w:rPr>
                <w:rFonts w:ascii="Arial" w:eastAsia="Arial" w:hAnsi="Arial" w:cs="Arial"/>
              </w:rPr>
              <w:t>: KEY/TRANSFERABLE SKILLS</w:t>
            </w:r>
          </w:p>
        </w:tc>
        <w:tc>
          <w:tcPr>
            <w:tcW w:w="6435" w:type="dxa"/>
          </w:tcPr>
          <w:p w14:paraId="1A040F68" w14:textId="00E383DE" w:rsidR="0026368E" w:rsidRPr="00D904DB" w:rsidRDefault="0026368E" w:rsidP="00076E4E">
            <w:pPr>
              <w:jc w:val="both"/>
              <w:rPr>
                <w:rFonts w:ascii="Arial" w:eastAsia="Arial" w:hAnsi="Arial" w:cs="Arial"/>
              </w:rPr>
            </w:pPr>
            <w:r w:rsidRPr="00D904DB">
              <w:rPr>
                <w:rFonts w:ascii="Arial" w:eastAsia="Arial" w:hAnsi="Arial" w:cs="Arial"/>
              </w:rPr>
              <w:t>Provide reading material which emphasizes reinforcement of topic learnt. How to communicate or share acquired knowledge</w:t>
            </w:r>
          </w:p>
          <w:p w14:paraId="067D4BA2" w14:textId="67A8775F" w:rsidR="0026368E" w:rsidRPr="00D904DB" w:rsidRDefault="005018EA" w:rsidP="00076E4E">
            <w:pPr>
              <w:jc w:val="both"/>
              <w:rPr>
                <w:rFonts w:ascii="Arial" w:hAnsi="Arial" w:cs="Arial"/>
              </w:rPr>
            </w:pPr>
            <w:r w:rsidRPr="00D904DB">
              <w:rPr>
                <w:rFonts w:ascii="Arial" w:hAnsi="Arial" w:cs="Arial"/>
                <w:noProof/>
              </w:rPr>
              <w:lastRenderedPageBreak/>
              <w:drawing>
                <wp:anchor distT="0" distB="0" distL="114300" distR="114300" simplePos="0" relativeHeight="251659264" behindDoc="1" locked="0" layoutInCell="1" allowOverlap="1" wp14:anchorId="39830BAA" wp14:editId="60532472">
                  <wp:simplePos x="0" y="0"/>
                  <wp:positionH relativeFrom="column">
                    <wp:posOffset>-1905</wp:posOffset>
                  </wp:positionH>
                  <wp:positionV relativeFrom="paragraph">
                    <wp:posOffset>283845</wp:posOffset>
                  </wp:positionV>
                  <wp:extent cx="3890010" cy="3338830"/>
                  <wp:effectExtent l="0" t="0" r="0" b="0"/>
                  <wp:wrapTight wrapText="bothSides">
                    <wp:wrapPolygon edited="0">
                      <wp:start x="0" y="0"/>
                      <wp:lineTo x="0" y="21444"/>
                      <wp:lineTo x="21473" y="21444"/>
                      <wp:lineTo x="21473" y="0"/>
                      <wp:lineTo x="0" y="0"/>
                    </wp:wrapPolygon>
                  </wp:wrapTight>
                  <wp:docPr id="4" name="Picture 4" descr="The Four Pillars of Board Effectiveness - All rights reserved Prof. Didier Cos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Four Pillars of Board Effectiveness - All rights reserved Prof. Didier Cossi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90010" cy="3338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CA4184" w14:textId="52BF31F2" w:rsidR="005018EA" w:rsidRPr="00D904DB" w:rsidRDefault="005018EA" w:rsidP="00076E4E">
            <w:pPr>
              <w:jc w:val="both"/>
              <w:rPr>
                <w:rFonts w:ascii="Arial" w:hAnsi="Arial" w:cs="Arial"/>
              </w:rPr>
            </w:pPr>
          </w:p>
          <w:p w14:paraId="5BF605A2" w14:textId="3DD3EF49" w:rsidR="005018EA" w:rsidRPr="00D904DB" w:rsidRDefault="005018EA" w:rsidP="00076E4E">
            <w:pPr>
              <w:jc w:val="both"/>
              <w:rPr>
                <w:rFonts w:ascii="Arial" w:hAnsi="Arial" w:cs="Arial"/>
              </w:rPr>
            </w:pPr>
          </w:p>
          <w:p w14:paraId="0B2DA5C1" w14:textId="2115E8D4" w:rsidR="005018EA" w:rsidRPr="00D904DB" w:rsidRDefault="005018EA" w:rsidP="00076E4E">
            <w:pPr>
              <w:jc w:val="both"/>
              <w:rPr>
                <w:rFonts w:ascii="Arial" w:hAnsi="Arial" w:cs="Arial"/>
              </w:rPr>
            </w:pPr>
          </w:p>
          <w:p w14:paraId="39675AD7" w14:textId="734E4681" w:rsidR="005018EA" w:rsidRPr="00D904DB" w:rsidRDefault="00FA4DF9" w:rsidP="00076E4E">
            <w:pPr>
              <w:jc w:val="both"/>
              <w:rPr>
                <w:rFonts w:ascii="Arial" w:hAnsi="Arial" w:cs="Arial"/>
              </w:rPr>
            </w:pPr>
            <w:r w:rsidRPr="00D904DB">
              <w:rPr>
                <w:rFonts w:ascii="Arial" w:hAnsi="Arial" w:cs="Arial"/>
              </w:rPr>
              <w:t xml:space="preserve">Explain the usefulness of the pillars </w:t>
            </w:r>
            <w:r w:rsidR="006244A9" w:rsidRPr="00D904DB">
              <w:rPr>
                <w:rFonts w:ascii="Arial" w:hAnsi="Arial" w:cs="Arial"/>
              </w:rPr>
              <w:t>above.</w:t>
            </w:r>
          </w:p>
          <w:p w14:paraId="31C1E02C" w14:textId="5690D964" w:rsidR="005018EA" w:rsidRPr="00D904DB" w:rsidRDefault="005018EA" w:rsidP="00076E4E">
            <w:pPr>
              <w:jc w:val="both"/>
              <w:rPr>
                <w:rFonts w:ascii="Arial" w:hAnsi="Arial" w:cs="Arial"/>
              </w:rPr>
            </w:pPr>
          </w:p>
          <w:p w14:paraId="25BE32CB" w14:textId="70618140" w:rsidR="005018EA" w:rsidRPr="00D904DB" w:rsidRDefault="005018EA" w:rsidP="00076E4E">
            <w:pPr>
              <w:jc w:val="both"/>
              <w:rPr>
                <w:rFonts w:ascii="Arial" w:hAnsi="Arial" w:cs="Arial"/>
              </w:rPr>
            </w:pPr>
          </w:p>
          <w:p w14:paraId="40502B10" w14:textId="77777777" w:rsidR="005018EA" w:rsidRPr="00D904DB" w:rsidRDefault="005018EA" w:rsidP="00076E4E">
            <w:pPr>
              <w:jc w:val="both"/>
              <w:rPr>
                <w:rFonts w:ascii="Arial" w:hAnsi="Arial" w:cs="Arial"/>
              </w:rPr>
            </w:pPr>
          </w:p>
          <w:p w14:paraId="75FCC6DF" w14:textId="3FE3DBF1" w:rsidR="005018EA" w:rsidRPr="00D904DB" w:rsidRDefault="00237A31" w:rsidP="00076E4E">
            <w:pPr>
              <w:jc w:val="both"/>
              <w:rPr>
                <w:rFonts w:ascii="Arial" w:hAnsi="Arial" w:cs="Arial"/>
              </w:rPr>
            </w:pPr>
            <w:hyperlink r:id="rId22" w:history="1">
              <w:r w:rsidR="00AE180F" w:rsidRPr="00D904DB">
                <w:rPr>
                  <w:rStyle w:val="Hyperlink"/>
                  <w:rFonts w:ascii="Arial" w:hAnsi="Arial" w:cs="Arial"/>
                </w:rPr>
                <w:t>https://youtu.be/s3EDTc_9c7o</w:t>
              </w:r>
            </w:hyperlink>
          </w:p>
          <w:p w14:paraId="14FD1FF3" w14:textId="23798DE2" w:rsidR="00AE180F" w:rsidRPr="00D904DB" w:rsidRDefault="00AE180F" w:rsidP="00076E4E">
            <w:pPr>
              <w:jc w:val="both"/>
              <w:rPr>
                <w:rFonts w:ascii="Arial" w:hAnsi="Arial" w:cs="Arial"/>
              </w:rPr>
            </w:pPr>
          </w:p>
          <w:p w14:paraId="0944EF12" w14:textId="22B2A1C6" w:rsidR="00AE180F" w:rsidRPr="00D904DB" w:rsidRDefault="002C65C1" w:rsidP="00076E4E">
            <w:pPr>
              <w:jc w:val="both"/>
              <w:rPr>
                <w:rFonts w:ascii="Arial" w:hAnsi="Arial" w:cs="Arial"/>
              </w:rPr>
            </w:pPr>
            <w:r w:rsidRPr="00D904DB">
              <w:rPr>
                <w:rFonts w:ascii="Arial" w:hAnsi="Arial" w:cs="Arial"/>
              </w:rPr>
              <w:t>Bank Board and S</w:t>
            </w:r>
            <w:r w:rsidR="00AE180F" w:rsidRPr="00D904DB">
              <w:rPr>
                <w:rFonts w:ascii="Arial" w:hAnsi="Arial" w:cs="Arial"/>
              </w:rPr>
              <w:t>upervisory</w:t>
            </w:r>
            <w:r w:rsidRPr="00D904DB">
              <w:rPr>
                <w:rFonts w:ascii="Arial" w:hAnsi="Arial" w:cs="Arial"/>
              </w:rPr>
              <w:t xml:space="preserve"> Expectations</w:t>
            </w:r>
          </w:p>
          <w:p w14:paraId="39F4E4DF" w14:textId="02FD24D8" w:rsidR="00C96DD9" w:rsidRPr="00D904DB" w:rsidRDefault="00C96DD9" w:rsidP="00076E4E">
            <w:pPr>
              <w:jc w:val="both"/>
              <w:rPr>
                <w:rFonts w:ascii="Arial" w:hAnsi="Arial" w:cs="Arial"/>
              </w:rPr>
            </w:pPr>
          </w:p>
          <w:p w14:paraId="447B202D" w14:textId="77777777" w:rsidR="00C96DD9" w:rsidRPr="00D904DB" w:rsidRDefault="00C96DD9" w:rsidP="00076E4E">
            <w:pPr>
              <w:jc w:val="both"/>
              <w:rPr>
                <w:rFonts w:ascii="Arial" w:hAnsi="Arial" w:cs="Arial"/>
              </w:rPr>
            </w:pPr>
          </w:p>
          <w:p w14:paraId="4D6AC38C" w14:textId="77777777" w:rsidR="005018EA" w:rsidRPr="00D904DB" w:rsidRDefault="005018EA" w:rsidP="00076E4E">
            <w:pPr>
              <w:jc w:val="both"/>
              <w:rPr>
                <w:rFonts w:ascii="Arial" w:hAnsi="Arial" w:cs="Arial"/>
              </w:rPr>
            </w:pPr>
          </w:p>
          <w:p w14:paraId="12EA8CC1" w14:textId="77777777" w:rsidR="005018EA" w:rsidRPr="00D904DB" w:rsidRDefault="005018EA" w:rsidP="00076E4E">
            <w:pPr>
              <w:jc w:val="both"/>
              <w:rPr>
                <w:rFonts w:ascii="Arial" w:hAnsi="Arial" w:cs="Arial"/>
              </w:rPr>
            </w:pPr>
          </w:p>
          <w:p w14:paraId="214B7FE8" w14:textId="77777777" w:rsidR="005018EA" w:rsidRPr="00D904DB" w:rsidRDefault="005018EA" w:rsidP="00076E4E">
            <w:pPr>
              <w:jc w:val="both"/>
              <w:rPr>
                <w:rFonts w:ascii="Arial" w:hAnsi="Arial" w:cs="Arial"/>
              </w:rPr>
            </w:pPr>
          </w:p>
          <w:p w14:paraId="29721245" w14:textId="77777777" w:rsidR="005018EA" w:rsidRPr="00D904DB" w:rsidRDefault="005018EA" w:rsidP="00076E4E">
            <w:pPr>
              <w:jc w:val="both"/>
              <w:rPr>
                <w:rFonts w:ascii="Arial" w:hAnsi="Arial" w:cs="Arial"/>
              </w:rPr>
            </w:pPr>
          </w:p>
          <w:p w14:paraId="123D377A" w14:textId="77777777" w:rsidR="005018EA" w:rsidRPr="00D904DB" w:rsidRDefault="005018EA" w:rsidP="00076E4E">
            <w:pPr>
              <w:jc w:val="both"/>
              <w:rPr>
                <w:rFonts w:ascii="Arial" w:hAnsi="Arial" w:cs="Arial"/>
              </w:rPr>
            </w:pPr>
          </w:p>
          <w:p w14:paraId="1689E890" w14:textId="1833B1EB" w:rsidR="005018EA" w:rsidRPr="00D904DB" w:rsidRDefault="005018EA" w:rsidP="00076E4E">
            <w:pPr>
              <w:jc w:val="both"/>
              <w:rPr>
                <w:rFonts w:ascii="Arial" w:hAnsi="Arial" w:cs="Arial"/>
              </w:rPr>
            </w:pPr>
          </w:p>
        </w:tc>
      </w:tr>
      <w:tr w:rsidR="0026368E" w:rsidRPr="00D904DB" w14:paraId="75D887CC" w14:textId="77777777">
        <w:trPr>
          <w:trHeight w:val="1155"/>
        </w:trPr>
        <w:tc>
          <w:tcPr>
            <w:tcW w:w="3210" w:type="dxa"/>
            <w:shd w:val="clear" w:color="auto" w:fill="FCE5CD"/>
          </w:tcPr>
          <w:p w14:paraId="45B876B9" w14:textId="5F2D93F3" w:rsidR="0026368E" w:rsidRPr="00D904DB" w:rsidRDefault="0026368E" w:rsidP="0026368E">
            <w:pPr>
              <w:rPr>
                <w:rFonts w:ascii="Arial" w:eastAsia="Arial" w:hAnsi="Arial" w:cs="Arial"/>
              </w:rPr>
            </w:pPr>
            <w:r w:rsidRPr="00D904DB">
              <w:rPr>
                <w:rFonts w:ascii="Arial" w:eastAsia="Arial" w:hAnsi="Arial" w:cs="Arial"/>
              </w:rPr>
              <w:lastRenderedPageBreak/>
              <w:t>ACTIVITY 8</w:t>
            </w:r>
          </w:p>
        </w:tc>
        <w:tc>
          <w:tcPr>
            <w:tcW w:w="6435" w:type="dxa"/>
          </w:tcPr>
          <w:p w14:paraId="7B57E4BB" w14:textId="77777777" w:rsidR="0026368E" w:rsidRPr="00D904DB" w:rsidRDefault="0026368E" w:rsidP="00076E4E">
            <w:pPr>
              <w:jc w:val="both"/>
              <w:rPr>
                <w:rFonts w:ascii="Arial" w:hAnsi="Arial" w:cs="Arial"/>
              </w:rPr>
            </w:pPr>
            <w:r w:rsidRPr="00D904DB">
              <w:rPr>
                <w:rFonts w:ascii="Arial" w:hAnsi="Arial" w:cs="Arial"/>
              </w:rPr>
              <w:t>Learner to engage in communication, collaboration, problem solving, research, leadership activities. Examples, preparation of a poster to communicate new knowledge acquired, written essay, debate, audio recording …etc.</w:t>
            </w:r>
          </w:p>
          <w:p w14:paraId="6475E204" w14:textId="5FB61143" w:rsidR="003245CE" w:rsidRPr="00D904DB" w:rsidRDefault="003245CE" w:rsidP="00076E4E">
            <w:pPr>
              <w:jc w:val="both"/>
              <w:rPr>
                <w:rFonts w:ascii="Arial" w:hAnsi="Arial" w:cs="Arial"/>
              </w:rPr>
            </w:pPr>
          </w:p>
          <w:p w14:paraId="66C1112D" w14:textId="17BCE363" w:rsidR="00C96DD9" w:rsidRPr="00D904DB" w:rsidRDefault="00C96DD9" w:rsidP="00076E4E">
            <w:pPr>
              <w:jc w:val="both"/>
              <w:rPr>
                <w:rFonts w:ascii="Arial" w:hAnsi="Arial" w:cs="Arial"/>
              </w:rPr>
            </w:pPr>
          </w:p>
          <w:p w14:paraId="7E48817F" w14:textId="77777777" w:rsidR="00C96DD9" w:rsidRPr="00D904DB" w:rsidRDefault="00237A31" w:rsidP="00C96DD9">
            <w:pPr>
              <w:jc w:val="both"/>
              <w:rPr>
                <w:rFonts w:ascii="Arial" w:hAnsi="Arial" w:cs="Arial"/>
              </w:rPr>
            </w:pPr>
            <w:hyperlink r:id="rId23" w:history="1">
              <w:r w:rsidR="00C96DD9" w:rsidRPr="00D904DB">
                <w:rPr>
                  <w:rStyle w:val="Hyperlink"/>
                  <w:rFonts w:ascii="Arial" w:hAnsi="Arial" w:cs="Arial"/>
                </w:rPr>
                <w:t>https://youtu.be/gnv6-TxJ8FI</w:t>
              </w:r>
            </w:hyperlink>
          </w:p>
          <w:p w14:paraId="3E9CD741" w14:textId="77777777" w:rsidR="00C96DD9" w:rsidRPr="00D904DB" w:rsidRDefault="00C96DD9" w:rsidP="00C96DD9">
            <w:pPr>
              <w:jc w:val="both"/>
              <w:rPr>
                <w:rFonts w:ascii="Arial" w:hAnsi="Arial" w:cs="Arial"/>
              </w:rPr>
            </w:pPr>
            <w:r w:rsidRPr="00D904DB">
              <w:rPr>
                <w:rFonts w:ascii="Arial" w:hAnsi="Arial" w:cs="Arial"/>
              </w:rPr>
              <w:t>Corporate governance structure of Nigerian business</w:t>
            </w:r>
          </w:p>
          <w:p w14:paraId="446BFFFE" w14:textId="77777777" w:rsidR="00C96DD9" w:rsidRPr="00D904DB" w:rsidRDefault="00C96DD9" w:rsidP="00076E4E">
            <w:pPr>
              <w:jc w:val="both"/>
              <w:rPr>
                <w:rFonts w:ascii="Arial" w:hAnsi="Arial" w:cs="Arial"/>
              </w:rPr>
            </w:pPr>
          </w:p>
          <w:p w14:paraId="50AF72EB" w14:textId="75EEC7DA" w:rsidR="003245CE" w:rsidRPr="00D904DB" w:rsidRDefault="003245CE" w:rsidP="00076E4E">
            <w:pPr>
              <w:jc w:val="both"/>
              <w:rPr>
                <w:rFonts w:ascii="Arial" w:hAnsi="Arial" w:cs="Arial"/>
              </w:rPr>
            </w:pPr>
          </w:p>
        </w:tc>
      </w:tr>
      <w:tr w:rsidR="0026368E" w:rsidRPr="00D904DB" w14:paraId="6A406C2D" w14:textId="77777777">
        <w:tc>
          <w:tcPr>
            <w:tcW w:w="3210" w:type="dxa"/>
            <w:shd w:val="clear" w:color="auto" w:fill="FCE5CD"/>
          </w:tcPr>
          <w:p w14:paraId="0EDE8291" w14:textId="4B6E5FDF" w:rsidR="0026368E" w:rsidRPr="00D904DB" w:rsidRDefault="0026368E" w:rsidP="0026368E">
            <w:pPr>
              <w:rPr>
                <w:rFonts w:ascii="Arial" w:eastAsia="Arial" w:hAnsi="Arial" w:cs="Arial"/>
              </w:rPr>
            </w:pPr>
            <w:r w:rsidRPr="00D904DB">
              <w:rPr>
                <w:rFonts w:ascii="Arial" w:eastAsia="Arial" w:hAnsi="Arial" w:cs="Arial"/>
              </w:rPr>
              <w:lastRenderedPageBreak/>
              <w:t xml:space="preserve">QUIZZ: </w:t>
            </w:r>
          </w:p>
          <w:p w14:paraId="03463577" w14:textId="18E452E7" w:rsidR="0026368E" w:rsidRPr="00D904DB" w:rsidRDefault="0026368E" w:rsidP="0026368E">
            <w:pPr>
              <w:rPr>
                <w:rFonts w:ascii="Arial" w:eastAsia="Arial" w:hAnsi="Arial" w:cs="Arial"/>
              </w:rPr>
            </w:pPr>
          </w:p>
          <w:p w14:paraId="377DC98F" w14:textId="77777777" w:rsidR="0026368E" w:rsidRPr="00D904DB" w:rsidRDefault="0026368E" w:rsidP="0026368E">
            <w:pPr>
              <w:rPr>
                <w:rFonts w:ascii="Arial" w:eastAsia="Arial" w:hAnsi="Arial" w:cs="Arial"/>
              </w:rPr>
            </w:pPr>
            <w:r w:rsidRPr="00D904DB">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4"/>
                          <a:srcRect/>
                          <a:stretch>
                            <a:fillRect/>
                          </a:stretch>
                        </pic:blipFill>
                        <pic:spPr>
                          <a:xfrm>
                            <a:off x="0" y="0"/>
                            <a:ext cx="395288" cy="395288"/>
                          </a:xfrm>
                          <a:prstGeom prst="rect">
                            <a:avLst/>
                          </a:prstGeom>
                          <a:ln/>
                        </pic:spPr>
                      </pic:pic>
                    </a:graphicData>
                  </a:graphic>
                </wp:inline>
              </w:drawing>
            </w:r>
          </w:p>
          <w:p w14:paraId="6FAA36AF" w14:textId="77777777" w:rsidR="0026368E" w:rsidRPr="00D904DB" w:rsidRDefault="0026368E" w:rsidP="0026368E">
            <w:pPr>
              <w:rPr>
                <w:rFonts w:ascii="Arial" w:eastAsia="Arial" w:hAnsi="Arial" w:cs="Arial"/>
              </w:rPr>
            </w:pPr>
          </w:p>
        </w:tc>
        <w:tc>
          <w:tcPr>
            <w:tcW w:w="6435" w:type="dxa"/>
          </w:tcPr>
          <w:p w14:paraId="2D6DB225" w14:textId="77777777" w:rsidR="00DC1D6E" w:rsidRPr="00D904DB" w:rsidRDefault="00DC1D6E" w:rsidP="00AA6D31">
            <w:pPr>
              <w:pStyle w:val="ListParagraph"/>
              <w:numPr>
                <w:ilvl w:val="0"/>
                <w:numId w:val="3"/>
              </w:numPr>
              <w:jc w:val="both"/>
              <w:rPr>
                <w:rFonts w:ascii="Arial" w:eastAsia="Times New Roman" w:hAnsi="Arial" w:cs="Arial"/>
              </w:rPr>
            </w:pPr>
            <w:r w:rsidRPr="00D904DB">
              <w:rPr>
                <w:rFonts w:ascii="Arial" w:eastAsia="Times New Roman" w:hAnsi="Arial" w:cs="Arial"/>
              </w:rPr>
              <w:t>Which corporate governance report focused specifically on non-executive directors?</w:t>
            </w:r>
          </w:p>
          <w:p w14:paraId="64580F94" w14:textId="77348C38"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7807A9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6.5pt;height:15pt" o:ole="">
                  <v:imagedata r:id="rId25" o:title=""/>
                </v:shape>
                <w:control r:id="rId26" w:name="DefaultOcxName" w:shapeid="_x0000_i1068"/>
              </w:object>
            </w:r>
            <w:r w:rsidRPr="00D904DB">
              <w:rPr>
                <w:rFonts w:ascii="Arial" w:eastAsia="Times New Roman" w:hAnsi="Arial" w:cs="Arial"/>
                <w:color w:val="26304D"/>
              </w:rPr>
              <w:t>The Cadbury Report </w:t>
            </w:r>
            <w:r w:rsidRPr="00D904DB">
              <w:rPr>
                <w:rFonts w:ascii="Arial" w:eastAsia="Times New Roman" w:hAnsi="Arial" w:cs="Arial"/>
                <w:color w:val="26304D"/>
                <w:bdr w:val="none" w:sz="0" w:space="0" w:color="auto" w:frame="1"/>
              </w:rPr>
              <w:t>incorrect</w:t>
            </w:r>
          </w:p>
          <w:p w14:paraId="215A8E50" w14:textId="683FC210"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5901D308">
                <v:shape id="_x0000_i1071" type="#_x0000_t75" style="width:16.5pt;height:15pt" o:ole="">
                  <v:imagedata r:id="rId25" o:title=""/>
                </v:shape>
                <w:control r:id="rId27" w:name="DefaultOcxName1" w:shapeid="_x0000_i1071"/>
              </w:object>
            </w:r>
            <w:r w:rsidRPr="00D904DB">
              <w:rPr>
                <w:rFonts w:ascii="Arial" w:eastAsia="Times New Roman" w:hAnsi="Arial" w:cs="Arial"/>
                <w:color w:val="26304D"/>
              </w:rPr>
              <w:t xml:space="preserve">The </w:t>
            </w:r>
            <w:proofErr w:type="spellStart"/>
            <w:r w:rsidRPr="00D904DB">
              <w:rPr>
                <w:rFonts w:ascii="Arial" w:eastAsia="Times New Roman" w:hAnsi="Arial" w:cs="Arial"/>
                <w:color w:val="26304D"/>
              </w:rPr>
              <w:t>Greenbury</w:t>
            </w:r>
            <w:proofErr w:type="spellEnd"/>
            <w:r w:rsidRPr="00D904DB">
              <w:rPr>
                <w:rFonts w:ascii="Arial" w:eastAsia="Times New Roman" w:hAnsi="Arial" w:cs="Arial"/>
                <w:color w:val="26304D"/>
              </w:rPr>
              <w:t xml:space="preserve"> Report </w:t>
            </w:r>
            <w:r w:rsidRPr="00D904DB">
              <w:rPr>
                <w:rFonts w:ascii="Arial" w:eastAsia="Times New Roman" w:hAnsi="Arial" w:cs="Arial"/>
                <w:color w:val="26304D"/>
                <w:bdr w:val="none" w:sz="0" w:space="0" w:color="auto" w:frame="1"/>
              </w:rPr>
              <w:t>incorrect</w:t>
            </w:r>
          </w:p>
          <w:p w14:paraId="2A125BF8" w14:textId="49ECB650"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3609B758">
                <v:shape id="_x0000_i1074" type="#_x0000_t75" style="width:16.5pt;height:15pt" o:ole="">
                  <v:imagedata r:id="rId25" o:title=""/>
                </v:shape>
                <w:control r:id="rId28" w:name="DefaultOcxName2" w:shapeid="_x0000_i1074"/>
              </w:object>
            </w:r>
            <w:r w:rsidRPr="00D904DB">
              <w:rPr>
                <w:rFonts w:ascii="Arial" w:eastAsia="Times New Roman" w:hAnsi="Arial" w:cs="Arial"/>
                <w:color w:val="26304D"/>
              </w:rPr>
              <w:t xml:space="preserve">The </w:t>
            </w:r>
            <w:proofErr w:type="spellStart"/>
            <w:r w:rsidRPr="00D904DB">
              <w:rPr>
                <w:rFonts w:ascii="Arial" w:eastAsia="Times New Roman" w:hAnsi="Arial" w:cs="Arial"/>
                <w:color w:val="26304D"/>
              </w:rPr>
              <w:t>Hampel</w:t>
            </w:r>
            <w:proofErr w:type="spellEnd"/>
            <w:r w:rsidRPr="00D904DB">
              <w:rPr>
                <w:rFonts w:ascii="Arial" w:eastAsia="Times New Roman" w:hAnsi="Arial" w:cs="Arial"/>
                <w:color w:val="26304D"/>
              </w:rPr>
              <w:t xml:space="preserve"> Report </w:t>
            </w:r>
            <w:r w:rsidRPr="00D904DB">
              <w:rPr>
                <w:rFonts w:ascii="Arial" w:eastAsia="Times New Roman" w:hAnsi="Arial" w:cs="Arial"/>
                <w:color w:val="26304D"/>
                <w:bdr w:val="none" w:sz="0" w:space="0" w:color="auto" w:frame="1"/>
              </w:rPr>
              <w:t>incorrect</w:t>
            </w:r>
          </w:p>
          <w:p w14:paraId="1D5F08D2" w14:textId="0211F704"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2DCB71DA">
                <v:shape id="_x0000_i1077" type="#_x0000_t75" style="width:16.5pt;height:15pt" o:ole="">
                  <v:imagedata r:id="rId25" o:title=""/>
                </v:shape>
                <w:control r:id="rId29" w:name="DefaultOcxName3" w:shapeid="_x0000_i1077"/>
              </w:object>
            </w:r>
            <w:r w:rsidRPr="00D904DB">
              <w:rPr>
                <w:rFonts w:ascii="Arial" w:eastAsia="Times New Roman" w:hAnsi="Arial" w:cs="Arial"/>
                <w:color w:val="26304D"/>
              </w:rPr>
              <w:t xml:space="preserve">The </w:t>
            </w:r>
            <w:proofErr w:type="spellStart"/>
            <w:r w:rsidRPr="00D904DB">
              <w:rPr>
                <w:rFonts w:ascii="Arial" w:eastAsia="Times New Roman" w:hAnsi="Arial" w:cs="Arial"/>
                <w:color w:val="26304D"/>
              </w:rPr>
              <w:t>Myners</w:t>
            </w:r>
            <w:proofErr w:type="spellEnd"/>
            <w:r w:rsidRPr="00D904DB">
              <w:rPr>
                <w:rFonts w:ascii="Arial" w:eastAsia="Times New Roman" w:hAnsi="Arial" w:cs="Arial"/>
                <w:color w:val="26304D"/>
              </w:rPr>
              <w:t xml:space="preserve"> Report </w:t>
            </w:r>
            <w:r w:rsidRPr="00D904DB">
              <w:rPr>
                <w:rFonts w:ascii="Arial" w:eastAsia="Times New Roman" w:hAnsi="Arial" w:cs="Arial"/>
                <w:color w:val="26304D"/>
                <w:bdr w:val="none" w:sz="0" w:space="0" w:color="auto" w:frame="1"/>
              </w:rPr>
              <w:t>incorrect</w:t>
            </w:r>
          </w:p>
          <w:p w14:paraId="61E21DF4" w14:textId="1275184F"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70DB8B96">
                <v:shape id="_x0000_i1080" type="#_x0000_t75" style="width:16.5pt;height:15pt" o:ole="">
                  <v:imagedata r:id="rId25" o:title=""/>
                </v:shape>
                <w:control r:id="rId30" w:name="DefaultOcxName4" w:shapeid="_x0000_i1080"/>
              </w:object>
            </w:r>
            <w:r w:rsidRPr="00D904DB">
              <w:rPr>
                <w:rFonts w:ascii="Arial" w:eastAsia="Times New Roman" w:hAnsi="Arial" w:cs="Arial"/>
                <w:color w:val="26304D"/>
              </w:rPr>
              <w:t>The Smith Report </w:t>
            </w:r>
            <w:r w:rsidRPr="00D904DB">
              <w:rPr>
                <w:rFonts w:ascii="Arial" w:eastAsia="Times New Roman" w:hAnsi="Arial" w:cs="Arial"/>
                <w:color w:val="26304D"/>
                <w:bdr w:val="none" w:sz="0" w:space="0" w:color="auto" w:frame="1"/>
              </w:rPr>
              <w:t>incorrect</w:t>
            </w:r>
          </w:p>
          <w:p w14:paraId="3AA4064A" w14:textId="105BE323" w:rsidR="00DC1D6E" w:rsidRPr="00D904DB" w:rsidRDefault="00DC1D6E" w:rsidP="00076E4E">
            <w:pPr>
              <w:shd w:val="clear" w:color="auto" w:fill="FFFFFF"/>
              <w:jc w:val="both"/>
              <w:rPr>
                <w:rFonts w:ascii="Arial" w:eastAsia="Times New Roman" w:hAnsi="Arial" w:cs="Arial"/>
                <w:color w:val="26304D"/>
                <w:bdr w:val="none" w:sz="0" w:space="0" w:color="auto" w:frame="1"/>
              </w:rPr>
            </w:pPr>
            <w:r w:rsidRPr="00D904DB">
              <w:rPr>
                <w:rFonts w:ascii="Arial" w:eastAsia="Times New Roman" w:hAnsi="Arial" w:cs="Arial"/>
                <w:color w:val="26304D"/>
              </w:rPr>
              <w:object w:dxaOrig="225" w:dyaOrig="225" w14:anchorId="31870011">
                <v:shape id="_x0000_i1083" type="#_x0000_t75" style="width:16.5pt;height:15pt" o:ole="">
                  <v:imagedata r:id="rId31" o:title=""/>
                </v:shape>
                <w:control r:id="rId32" w:name="DefaultOcxName5" w:shapeid="_x0000_i1083"/>
              </w:object>
            </w:r>
            <w:r w:rsidRPr="00D904DB">
              <w:rPr>
                <w:rFonts w:ascii="Arial" w:eastAsia="Times New Roman" w:hAnsi="Arial" w:cs="Arial"/>
                <w:color w:val="26304D"/>
                <w:highlight w:val="yellow"/>
              </w:rPr>
              <w:t>The Higgs Report</w:t>
            </w:r>
            <w:r w:rsidRPr="00D904DB">
              <w:rPr>
                <w:rFonts w:ascii="Arial" w:eastAsia="Times New Roman" w:hAnsi="Arial" w:cs="Arial"/>
                <w:color w:val="26304D"/>
              </w:rPr>
              <w:t> </w:t>
            </w:r>
            <w:r w:rsidRPr="00D904DB">
              <w:rPr>
                <w:rFonts w:ascii="Arial" w:eastAsia="Times New Roman" w:hAnsi="Arial" w:cs="Arial"/>
                <w:color w:val="26304D"/>
                <w:bdr w:val="none" w:sz="0" w:space="0" w:color="auto" w:frame="1"/>
              </w:rPr>
              <w:t>correct</w:t>
            </w:r>
          </w:p>
          <w:p w14:paraId="419206E5" w14:textId="77777777" w:rsidR="00DC1D6E" w:rsidRPr="00D904DB" w:rsidRDefault="00DC1D6E" w:rsidP="00076E4E">
            <w:pPr>
              <w:jc w:val="both"/>
              <w:rPr>
                <w:rFonts w:ascii="Arial" w:eastAsia="Times New Roman" w:hAnsi="Arial" w:cs="Arial"/>
              </w:rPr>
            </w:pPr>
            <w:r w:rsidRPr="00D904DB">
              <w:rPr>
                <w:rFonts w:ascii="Arial" w:eastAsia="Times New Roman" w:hAnsi="Arial" w:cs="Arial"/>
                <w:color w:val="26304D"/>
                <w:bdr w:val="none" w:sz="0" w:space="0" w:color="auto" w:frame="1"/>
              </w:rPr>
              <w:t>2.</w:t>
            </w:r>
            <w:r w:rsidRPr="00D904DB">
              <w:rPr>
                <w:rFonts w:ascii="Arial" w:eastAsia="Times New Roman" w:hAnsi="Arial" w:cs="Arial"/>
              </w:rPr>
              <w:t xml:space="preserve"> Which ONE of the following is not a valid difference between executive and non-executive directors?</w:t>
            </w:r>
          </w:p>
          <w:p w14:paraId="1A1F5A02" w14:textId="45E24A94"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231A4858">
                <v:shape id="_x0000_i1086" type="#_x0000_t75" style="width:16.5pt;height:15pt" o:ole="">
                  <v:imagedata r:id="rId31" o:title=""/>
                </v:shape>
                <w:control r:id="rId33" w:name="DefaultOcxName6" w:shapeid="_x0000_i1086"/>
              </w:object>
            </w:r>
            <w:r w:rsidRPr="00D904DB">
              <w:rPr>
                <w:rFonts w:ascii="Arial" w:eastAsia="Times New Roman" w:hAnsi="Arial" w:cs="Arial"/>
                <w:color w:val="26304D"/>
                <w:highlight w:val="yellow"/>
              </w:rPr>
              <w:t>Executive directors work full-time, whereas non-executive directors work part-time. </w:t>
            </w:r>
            <w:r w:rsidRPr="00D904DB">
              <w:rPr>
                <w:rFonts w:ascii="Arial" w:eastAsia="Times New Roman" w:hAnsi="Arial" w:cs="Arial"/>
                <w:color w:val="26304D"/>
                <w:highlight w:val="yellow"/>
                <w:bdr w:val="none" w:sz="0" w:space="0" w:color="auto" w:frame="1"/>
              </w:rPr>
              <w:t>incorrect</w:t>
            </w:r>
          </w:p>
          <w:p w14:paraId="3FCCB7E6" w14:textId="45010987"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42562C57">
                <v:shape id="_x0000_i1089" type="#_x0000_t75" style="width:16.5pt;height:15pt" o:ole="">
                  <v:imagedata r:id="rId25" o:title=""/>
                </v:shape>
                <w:control r:id="rId34" w:name="DefaultOcxName11" w:shapeid="_x0000_i1089"/>
              </w:object>
            </w:r>
            <w:r w:rsidRPr="00D904DB">
              <w:rPr>
                <w:rFonts w:ascii="Arial" w:eastAsia="Times New Roman" w:hAnsi="Arial" w:cs="Arial"/>
                <w:color w:val="26304D"/>
              </w:rPr>
              <w:t>Executive directors tend to be paid considerably more than non-executive directors. </w:t>
            </w:r>
            <w:r w:rsidRPr="00D904DB">
              <w:rPr>
                <w:rFonts w:ascii="Arial" w:eastAsia="Times New Roman" w:hAnsi="Arial" w:cs="Arial"/>
                <w:color w:val="26304D"/>
                <w:bdr w:val="none" w:sz="0" w:space="0" w:color="auto" w:frame="1"/>
              </w:rPr>
              <w:t>incorrect</w:t>
            </w:r>
          </w:p>
          <w:p w14:paraId="2BB7BCBC" w14:textId="2163DA7C"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7EEFCD4F">
                <v:shape id="_x0000_i1092" type="#_x0000_t75" style="width:16.5pt;height:15pt" o:ole="">
                  <v:imagedata r:id="rId25" o:title=""/>
                </v:shape>
                <w:control r:id="rId35" w:name="DefaultOcxName21" w:shapeid="_x0000_i1092"/>
              </w:object>
            </w:r>
            <w:r w:rsidRPr="00D904DB">
              <w:rPr>
                <w:rFonts w:ascii="Arial" w:eastAsia="Times New Roman" w:hAnsi="Arial" w:cs="Arial"/>
                <w:color w:val="26304D"/>
              </w:rPr>
              <w:t>Executive directors are involved in the management of the company, whereas non-executive directors are not expected to be involved in management. </w:t>
            </w:r>
            <w:r w:rsidRPr="00D904DB">
              <w:rPr>
                <w:rFonts w:ascii="Arial" w:eastAsia="Times New Roman" w:hAnsi="Arial" w:cs="Arial"/>
                <w:color w:val="26304D"/>
                <w:bdr w:val="none" w:sz="0" w:space="0" w:color="auto" w:frame="1"/>
              </w:rPr>
              <w:t>correct</w:t>
            </w:r>
          </w:p>
          <w:p w14:paraId="42D04B64" w14:textId="72302E1B" w:rsidR="00DC1D6E" w:rsidRPr="00D904DB" w:rsidRDefault="00DC1D6E" w:rsidP="00076E4E">
            <w:pPr>
              <w:shd w:val="clear" w:color="auto" w:fill="FFFFFF"/>
              <w:jc w:val="both"/>
              <w:rPr>
                <w:rFonts w:ascii="Arial" w:eastAsia="Times New Roman" w:hAnsi="Arial" w:cs="Arial"/>
                <w:color w:val="26304D"/>
                <w:bdr w:val="none" w:sz="0" w:space="0" w:color="auto" w:frame="1"/>
              </w:rPr>
            </w:pPr>
            <w:r w:rsidRPr="00D904DB">
              <w:rPr>
                <w:rFonts w:ascii="Arial" w:eastAsia="Times New Roman" w:hAnsi="Arial" w:cs="Arial"/>
                <w:color w:val="26304D"/>
              </w:rPr>
              <w:object w:dxaOrig="225" w:dyaOrig="225" w14:anchorId="50A44962">
                <v:shape id="_x0000_i1095" type="#_x0000_t75" style="width:16.5pt;height:15pt" o:ole="">
                  <v:imagedata r:id="rId25" o:title=""/>
                </v:shape>
                <w:control r:id="rId36" w:name="DefaultOcxName31" w:shapeid="_x0000_i1095"/>
              </w:object>
            </w:r>
            <w:r w:rsidRPr="00D904DB">
              <w:rPr>
                <w:rFonts w:ascii="Arial" w:eastAsia="Times New Roman" w:hAnsi="Arial" w:cs="Arial"/>
                <w:color w:val="26304D"/>
              </w:rPr>
              <w:t>Non-executive directors should be independent, whereas the executives will usually not be. </w:t>
            </w:r>
            <w:r w:rsidRPr="00D904DB">
              <w:rPr>
                <w:rFonts w:ascii="Arial" w:eastAsia="Times New Roman" w:hAnsi="Arial" w:cs="Arial"/>
                <w:color w:val="26304D"/>
                <w:bdr w:val="none" w:sz="0" w:space="0" w:color="auto" w:frame="1"/>
              </w:rPr>
              <w:t>Incorrect</w:t>
            </w:r>
          </w:p>
          <w:p w14:paraId="4BE92607" w14:textId="77777777" w:rsidR="00DC1D6E" w:rsidRPr="00D904DB" w:rsidRDefault="00DC1D6E" w:rsidP="00076E4E">
            <w:pPr>
              <w:shd w:val="clear" w:color="auto" w:fill="FFFFFF"/>
              <w:jc w:val="both"/>
              <w:rPr>
                <w:rFonts w:ascii="Arial" w:eastAsia="Times New Roman" w:hAnsi="Arial" w:cs="Arial"/>
                <w:color w:val="26304D"/>
                <w:bdr w:val="none" w:sz="0" w:space="0" w:color="auto" w:frame="1"/>
              </w:rPr>
            </w:pPr>
          </w:p>
          <w:p w14:paraId="4A64A732" w14:textId="77777777" w:rsidR="00DC1D6E" w:rsidRPr="00D904DB" w:rsidRDefault="00DC1D6E" w:rsidP="00076E4E">
            <w:pPr>
              <w:jc w:val="both"/>
              <w:rPr>
                <w:rFonts w:ascii="Arial" w:eastAsia="Times New Roman" w:hAnsi="Arial" w:cs="Arial"/>
              </w:rPr>
            </w:pPr>
            <w:r w:rsidRPr="00D904DB">
              <w:rPr>
                <w:rFonts w:ascii="Arial" w:eastAsia="Times New Roman" w:hAnsi="Arial" w:cs="Arial"/>
                <w:color w:val="26304D"/>
                <w:bdr w:val="none" w:sz="0" w:space="0" w:color="auto" w:frame="1"/>
              </w:rPr>
              <w:t>3.</w:t>
            </w:r>
            <w:r w:rsidRPr="00D904DB">
              <w:rPr>
                <w:rFonts w:ascii="Arial" w:eastAsia="Times New Roman" w:hAnsi="Arial" w:cs="Arial"/>
              </w:rPr>
              <w:t xml:space="preserve"> Regarding the disclosure and approval of remuneration, which ONE of the following statements is true?</w:t>
            </w:r>
          </w:p>
          <w:p w14:paraId="126EFC0A" w14:textId="4D9B8937"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49A00DD7">
                <v:shape id="_x0000_i1098" type="#_x0000_t75" style="width:16.5pt;height:15pt" o:ole="">
                  <v:imagedata r:id="rId25" o:title=""/>
                </v:shape>
                <w:control r:id="rId37" w:name="DefaultOcxName7" w:shapeid="_x0000_i1098"/>
              </w:object>
            </w:r>
            <w:r w:rsidRPr="00D904DB">
              <w:rPr>
                <w:rFonts w:ascii="Arial" w:eastAsia="Times New Roman" w:hAnsi="Arial" w:cs="Arial"/>
                <w:color w:val="26304D"/>
              </w:rPr>
              <w:t>If the members reject the policy section of the remuneration report, then the company must act. </w:t>
            </w:r>
            <w:r w:rsidRPr="00D904DB">
              <w:rPr>
                <w:rFonts w:ascii="Arial" w:eastAsia="Times New Roman" w:hAnsi="Arial" w:cs="Arial"/>
                <w:color w:val="26304D"/>
                <w:bdr w:val="none" w:sz="0" w:space="0" w:color="auto" w:frame="1"/>
              </w:rPr>
              <w:t>correct</w:t>
            </w:r>
          </w:p>
          <w:p w14:paraId="46C7BB10" w14:textId="38BC927F"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1C3FD7C2">
                <v:shape id="_x0000_i1101" type="#_x0000_t75" style="width:16.5pt;height:15pt" o:ole="">
                  <v:imagedata r:id="rId25" o:title=""/>
                </v:shape>
                <w:control r:id="rId38" w:name="DefaultOcxName12" w:shapeid="_x0000_i1101"/>
              </w:object>
            </w:r>
            <w:r w:rsidRPr="00D904DB">
              <w:rPr>
                <w:rFonts w:ascii="Arial" w:eastAsia="Times New Roman" w:hAnsi="Arial" w:cs="Arial"/>
                <w:color w:val="26304D"/>
              </w:rPr>
              <w:t>The Directors' Remuneration Report Regulations 2002 provide that quoted companies must prepare a directors' remuneration report. </w:t>
            </w:r>
            <w:r w:rsidRPr="00D904DB">
              <w:rPr>
                <w:rFonts w:ascii="Arial" w:eastAsia="Times New Roman" w:hAnsi="Arial" w:cs="Arial"/>
                <w:color w:val="26304D"/>
                <w:bdr w:val="none" w:sz="0" w:space="0" w:color="auto" w:frame="1"/>
              </w:rPr>
              <w:t>incorrect</w:t>
            </w:r>
          </w:p>
          <w:p w14:paraId="77602DD3" w14:textId="2E8DC2E8"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58450178">
                <v:shape id="_x0000_i1104" type="#_x0000_t75" style="width:16.5pt;height:15pt" o:ole="">
                  <v:imagedata r:id="rId25" o:title=""/>
                </v:shape>
                <w:control r:id="rId39" w:name="DefaultOcxName22" w:shapeid="_x0000_i1104"/>
              </w:object>
            </w:r>
            <w:r w:rsidRPr="00D904DB">
              <w:rPr>
                <w:rFonts w:ascii="Arial" w:eastAsia="Times New Roman" w:hAnsi="Arial" w:cs="Arial"/>
                <w:color w:val="26304D"/>
              </w:rPr>
              <w:t>The UK Corporate Governance Code provides members with the opportunity to approve the company's remuneration report. </w:t>
            </w:r>
            <w:r w:rsidRPr="00D904DB">
              <w:rPr>
                <w:rFonts w:ascii="Arial" w:eastAsia="Times New Roman" w:hAnsi="Arial" w:cs="Arial"/>
                <w:color w:val="26304D"/>
                <w:bdr w:val="none" w:sz="0" w:space="0" w:color="auto" w:frame="1"/>
              </w:rPr>
              <w:t>incorrect</w:t>
            </w:r>
          </w:p>
          <w:p w14:paraId="3FCAEFC3" w14:textId="37FC2081"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6A564A2F">
                <v:shape id="_x0000_i1107" type="#_x0000_t75" style="width:16.5pt;height:15pt" o:ole="">
                  <v:imagedata r:id="rId25" o:title=""/>
                </v:shape>
                <w:control r:id="rId40" w:name="DefaultOcxName32" w:shapeid="_x0000_i1107"/>
              </w:object>
            </w:r>
            <w:r w:rsidRPr="00D904DB">
              <w:rPr>
                <w:rFonts w:ascii="Arial" w:eastAsia="Times New Roman" w:hAnsi="Arial" w:cs="Arial"/>
                <w:color w:val="26304D"/>
              </w:rPr>
              <w:t>Only the directors of listed companies need disclose details of their remuneration in their annual accounts. </w:t>
            </w:r>
            <w:r w:rsidRPr="00D904DB">
              <w:rPr>
                <w:rFonts w:ascii="Arial" w:eastAsia="Times New Roman" w:hAnsi="Arial" w:cs="Arial"/>
                <w:color w:val="26304D"/>
                <w:bdr w:val="none" w:sz="0" w:space="0" w:color="auto" w:frame="1"/>
              </w:rPr>
              <w:t>incorrect</w:t>
            </w:r>
          </w:p>
          <w:p w14:paraId="675CEC45" w14:textId="0785F560" w:rsidR="00DC1D6E" w:rsidRPr="00D904DB" w:rsidRDefault="00DC1D6E" w:rsidP="00076E4E">
            <w:pPr>
              <w:shd w:val="clear" w:color="auto" w:fill="FFFFFF"/>
              <w:jc w:val="both"/>
              <w:rPr>
                <w:rFonts w:ascii="Arial" w:eastAsia="Times New Roman" w:hAnsi="Arial" w:cs="Arial"/>
                <w:color w:val="26304D"/>
                <w:bdr w:val="none" w:sz="0" w:space="0" w:color="auto" w:frame="1"/>
              </w:rPr>
            </w:pPr>
            <w:r w:rsidRPr="00D904DB">
              <w:rPr>
                <w:rFonts w:ascii="Arial" w:eastAsia="Times New Roman" w:hAnsi="Arial" w:cs="Arial"/>
                <w:color w:val="26304D"/>
              </w:rPr>
              <w:object w:dxaOrig="225" w:dyaOrig="225" w14:anchorId="0B68D501">
                <v:shape id="_x0000_i1110" type="#_x0000_t75" style="width:16.5pt;height:15pt" o:ole="">
                  <v:imagedata r:id="rId31" o:title=""/>
                </v:shape>
                <w:control r:id="rId41" w:name="DefaultOcxName41" w:shapeid="_x0000_i1110"/>
              </w:object>
            </w:r>
            <w:r w:rsidRPr="00D904DB">
              <w:rPr>
                <w:rFonts w:ascii="Arial" w:eastAsia="Times New Roman" w:hAnsi="Arial" w:cs="Arial"/>
                <w:color w:val="26304D"/>
                <w:highlight w:val="yellow"/>
              </w:rPr>
              <w:t>The binding vote on remuneration policy must take place every year. </w:t>
            </w:r>
            <w:r w:rsidRPr="00D904DB">
              <w:rPr>
                <w:rFonts w:ascii="Arial" w:eastAsia="Times New Roman" w:hAnsi="Arial" w:cs="Arial"/>
                <w:color w:val="26304D"/>
                <w:highlight w:val="yellow"/>
                <w:bdr w:val="none" w:sz="0" w:space="0" w:color="auto" w:frame="1"/>
              </w:rPr>
              <w:t>Incorrect</w:t>
            </w:r>
          </w:p>
          <w:p w14:paraId="72E10A80" w14:textId="77777777" w:rsidR="00DC1D6E" w:rsidRPr="00D904DB" w:rsidRDefault="00DC1D6E" w:rsidP="00076E4E">
            <w:pPr>
              <w:shd w:val="clear" w:color="auto" w:fill="FFFFFF"/>
              <w:jc w:val="both"/>
              <w:rPr>
                <w:rFonts w:ascii="Arial" w:eastAsia="Times New Roman" w:hAnsi="Arial" w:cs="Arial"/>
                <w:color w:val="26304D"/>
                <w:bdr w:val="none" w:sz="0" w:space="0" w:color="auto" w:frame="1"/>
              </w:rPr>
            </w:pPr>
          </w:p>
          <w:p w14:paraId="3E5CBEDF" w14:textId="77777777" w:rsidR="00DC1D6E" w:rsidRPr="00D904DB" w:rsidRDefault="00DC1D6E" w:rsidP="00076E4E">
            <w:pPr>
              <w:shd w:val="clear" w:color="auto" w:fill="FFFFFF"/>
              <w:jc w:val="both"/>
              <w:rPr>
                <w:rFonts w:ascii="Arial" w:eastAsia="Times New Roman" w:hAnsi="Arial" w:cs="Arial"/>
                <w:color w:val="26304D"/>
                <w:bdr w:val="none" w:sz="0" w:space="0" w:color="auto" w:frame="1"/>
              </w:rPr>
            </w:pPr>
          </w:p>
          <w:p w14:paraId="071339EC" w14:textId="77777777" w:rsidR="00DC1D6E" w:rsidRPr="00D904DB" w:rsidRDefault="00DC1D6E" w:rsidP="00076E4E">
            <w:pPr>
              <w:shd w:val="clear" w:color="auto" w:fill="FFFFFF"/>
              <w:jc w:val="both"/>
              <w:rPr>
                <w:rFonts w:ascii="Arial" w:eastAsia="Times New Roman" w:hAnsi="Arial" w:cs="Arial"/>
              </w:rPr>
            </w:pPr>
            <w:r w:rsidRPr="00D904DB">
              <w:rPr>
                <w:rFonts w:ascii="Arial" w:eastAsia="Times New Roman" w:hAnsi="Arial" w:cs="Arial"/>
                <w:color w:val="26304D"/>
                <w:bdr w:val="none" w:sz="0" w:space="0" w:color="auto" w:frame="1"/>
              </w:rPr>
              <w:t>4.</w:t>
            </w:r>
            <w:r w:rsidRPr="00D904DB">
              <w:rPr>
                <w:rFonts w:ascii="Arial" w:eastAsia="Times New Roman" w:hAnsi="Arial" w:cs="Arial"/>
              </w:rPr>
              <w:t>Which ONE of the following statements is untrue?</w:t>
            </w:r>
          </w:p>
          <w:p w14:paraId="07A1BC19" w14:textId="4A31BE76"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4FC0385E">
                <v:shape id="_x0000_i1113" type="#_x0000_t75" style="width:16.5pt;height:15pt" o:ole="">
                  <v:imagedata r:id="rId25" o:title=""/>
                </v:shape>
                <w:control r:id="rId42" w:name="DefaultOcxName8" w:shapeid="_x0000_i1113"/>
              </w:object>
            </w:r>
            <w:r w:rsidRPr="00D904DB">
              <w:rPr>
                <w:rFonts w:ascii="Arial" w:eastAsia="Times New Roman" w:hAnsi="Arial" w:cs="Arial"/>
                <w:color w:val="26304D"/>
              </w:rPr>
              <w:t>Companies with a premium listing should set up a remuneration committee consisting of independent non-executive directors. </w:t>
            </w:r>
            <w:r w:rsidRPr="00D904DB">
              <w:rPr>
                <w:rFonts w:ascii="Arial" w:eastAsia="Times New Roman" w:hAnsi="Arial" w:cs="Arial"/>
                <w:color w:val="26304D"/>
                <w:bdr w:val="none" w:sz="0" w:space="0" w:color="auto" w:frame="1"/>
              </w:rPr>
              <w:t>incorrect</w:t>
            </w:r>
          </w:p>
          <w:p w14:paraId="62B9C8BF" w14:textId="00E92C73"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1C3F400C">
                <v:shape id="_x0000_i1116" type="#_x0000_t75" style="width:16.5pt;height:15pt" o:ole="">
                  <v:imagedata r:id="rId25" o:title=""/>
                </v:shape>
                <w:control r:id="rId43" w:name="DefaultOcxName13" w:shapeid="_x0000_i1116"/>
              </w:object>
            </w:r>
            <w:r w:rsidRPr="00D904DB">
              <w:rPr>
                <w:rFonts w:ascii="Arial" w:eastAsia="Times New Roman" w:hAnsi="Arial" w:cs="Arial"/>
                <w:color w:val="26304D"/>
              </w:rPr>
              <w:t>The remuneration of the non-executive directors should be determined by the executives. </w:t>
            </w:r>
            <w:r w:rsidRPr="00D904DB">
              <w:rPr>
                <w:rFonts w:ascii="Arial" w:eastAsia="Times New Roman" w:hAnsi="Arial" w:cs="Arial"/>
                <w:color w:val="26304D"/>
                <w:bdr w:val="none" w:sz="0" w:space="0" w:color="auto" w:frame="1"/>
              </w:rPr>
              <w:t>incorrect</w:t>
            </w:r>
          </w:p>
          <w:p w14:paraId="0C573409" w14:textId="2266E8A3"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4188D44A">
                <v:shape id="_x0000_i1119" type="#_x0000_t75" style="width:16.5pt;height:15pt" o:ole="">
                  <v:imagedata r:id="rId31" o:title=""/>
                </v:shape>
                <w:control r:id="rId44" w:name="DefaultOcxName23" w:shapeid="_x0000_i1119"/>
              </w:object>
            </w:r>
            <w:r w:rsidRPr="00D904DB">
              <w:rPr>
                <w:rFonts w:ascii="Arial" w:eastAsia="Times New Roman" w:hAnsi="Arial" w:cs="Arial"/>
                <w:color w:val="26304D"/>
                <w:highlight w:val="yellow"/>
              </w:rPr>
              <w:t>The model articles provide that directors should not be permitted to determine their own levels of remuneration. </w:t>
            </w:r>
            <w:r w:rsidRPr="00D904DB">
              <w:rPr>
                <w:rFonts w:ascii="Arial" w:eastAsia="Times New Roman" w:hAnsi="Arial" w:cs="Arial"/>
                <w:color w:val="26304D"/>
                <w:highlight w:val="yellow"/>
                <w:bdr w:val="none" w:sz="0" w:space="0" w:color="auto" w:frame="1"/>
              </w:rPr>
              <w:t>cor</w:t>
            </w:r>
            <w:r w:rsidRPr="00D904DB">
              <w:rPr>
                <w:rFonts w:ascii="Arial" w:eastAsia="Times New Roman" w:hAnsi="Arial" w:cs="Arial"/>
                <w:color w:val="26304D"/>
                <w:bdr w:val="none" w:sz="0" w:space="0" w:color="auto" w:frame="1"/>
              </w:rPr>
              <w:t>rect</w:t>
            </w:r>
          </w:p>
          <w:p w14:paraId="0873FF49" w14:textId="3E7B691E" w:rsidR="00DC1D6E" w:rsidRPr="00D904DB" w:rsidRDefault="00DC1D6E" w:rsidP="00076E4E">
            <w:pPr>
              <w:shd w:val="clear" w:color="auto" w:fill="FFFFFF"/>
              <w:jc w:val="both"/>
              <w:rPr>
                <w:rFonts w:ascii="Arial" w:eastAsia="Times New Roman" w:hAnsi="Arial" w:cs="Arial"/>
                <w:color w:val="26304D"/>
                <w:bdr w:val="none" w:sz="0" w:space="0" w:color="auto" w:frame="1"/>
              </w:rPr>
            </w:pPr>
            <w:r w:rsidRPr="00D904DB">
              <w:rPr>
                <w:rFonts w:ascii="Arial" w:eastAsia="Times New Roman" w:hAnsi="Arial" w:cs="Arial"/>
                <w:color w:val="26304D"/>
              </w:rPr>
              <w:lastRenderedPageBreak/>
              <w:object w:dxaOrig="225" w:dyaOrig="225" w14:anchorId="3945031C">
                <v:shape id="_x0000_i1122" type="#_x0000_t75" style="width:16.5pt;height:15pt" o:ole="">
                  <v:imagedata r:id="rId25" o:title=""/>
                </v:shape>
                <w:control r:id="rId45" w:name="DefaultOcxName33" w:shapeid="_x0000_i1122"/>
              </w:object>
            </w:r>
            <w:r w:rsidRPr="00D904DB">
              <w:rPr>
                <w:rFonts w:ascii="Arial" w:eastAsia="Times New Roman" w:hAnsi="Arial" w:cs="Arial"/>
                <w:color w:val="26304D"/>
              </w:rPr>
              <w:t>Remuneration committees should consist of at least three directors, although in smaller companies, this may be reduced to two. </w:t>
            </w:r>
            <w:r w:rsidRPr="00D904DB">
              <w:rPr>
                <w:rFonts w:ascii="Arial" w:eastAsia="Times New Roman" w:hAnsi="Arial" w:cs="Arial"/>
                <w:color w:val="26304D"/>
                <w:bdr w:val="none" w:sz="0" w:space="0" w:color="auto" w:frame="1"/>
              </w:rPr>
              <w:t>Incorrect</w:t>
            </w:r>
          </w:p>
          <w:p w14:paraId="651547F8" w14:textId="77777777" w:rsidR="00DC1D6E" w:rsidRPr="00D904DB" w:rsidRDefault="00DC1D6E" w:rsidP="00076E4E">
            <w:pPr>
              <w:jc w:val="both"/>
              <w:rPr>
                <w:rFonts w:ascii="Arial" w:eastAsia="Times New Roman" w:hAnsi="Arial" w:cs="Arial"/>
              </w:rPr>
            </w:pPr>
            <w:r w:rsidRPr="00D904DB">
              <w:rPr>
                <w:rFonts w:ascii="Arial" w:eastAsia="Times New Roman" w:hAnsi="Arial" w:cs="Arial"/>
                <w:color w:val="26304D"/>
                <w:bdr w:val="none" w:sz="0" w:space="0" w:color="auto" w:frame="1"/>
              </w:rPr>
              <w:t>5.</w:t>
            </w:r>
            <w:r w:rsidRPr="00D904DB">
              <w:rPr>
                <w:rFonts w:ascii="Arial" w:eastAsia="Times New Roman" w:hAnsi="Arial" w:cs="Arial"/>
              </w:rPr>
              <w:t xml:space="preserve"> As a matter of law, are directors generally entitled to be paid for their services?</w:t>
            </w:r>
          </w:p>
          <w:p w14:paraId="7C76D4A0" w14:textId="18669C7D" w:rsidR="00DC1D6E" w:rsidRPr="00D904DB" w:rsidRDefault="00DC1D6E" w:rsidP="00076E4E">
            <w:pPr>
              <w:shd w:val="clear" w:color="auto" w:fill="FFFFFF"/>
              <w:jc w:val="both"/>
              <w:rPr>
                <w:rFonts w:ascii="Arial" w:eastAsia="Times New Roman" w:hAnsi="Arial" w:cs="Arial"/>
                <w:color w:val="26304D"/>
              </w:rPr>
            </w:pPr>
            <w:r w:rsidRPr="00D904DB">
              <w:rPr>
                <w:rFonts w:ascii="Arial" w:eastAsia="Times New Roman" w:hAnsi="Arial" w:cs="Arial"/>
                <w:color w:val="26304D"/>
              </w:rPr>
              <w:object w:dxaOrig="225" w:dyaOrig="225" w14:anchorId="2795160D">
                <v:shape id="_x0000_i1125" type="#_x0000_t75" style="width:16.5pt;height:15pt" o:ole="">
                  <v:imagedata r:id="rId25" o:title=""/>
                </v:shape>
                <w:control r:id="rId46" w:name="DefaultOcxName9" w:shapeid="_x0000_i1125"/>
              </w:object>
            </w:r>
            <w:proofErr w:type="gramStart"/>
            <w:r w:rsidRPr="00D904DB">
              <w:rPr>
                <w:rFonts w:ascii="Arial" w:eastAsia="Times New Roman" w:hAnsi="Arial" w:cs="Arial"/>
                <w:color w:val="26304D"/>
              </w:rPr>
              <w:t>Yes</w:t>
            </w:r>
            <w:proofErr w:type="gramEnd"/>
            <w:r w:rsidRPr="00D904DB">
              <w:rPr>
                <w:rFonts w:ascii="Arial" w:eastAsia="Times New Roman" w:hAnsi="Arial" w:cs="Arial"/>
                <w:color w:val="26304D"/>
              </w:rPr>
              <w:t> </w:t>
            </w:r>
            <w:r w:rsidRPr="00D904DB">
              <w:rPr>
                <w:rFonts w:ascii="Arial" w:eastAsia="Times New Roman" w:hAnsi="Arial" w:cs="Arial"/>
                <w:color w:val="26304D"/>
                <w:bdr w:val="none" w:sz="0" w:space="0" w:color="auto" w:frame="1"/>
              </w:rPr>
              <w:t>incorrect</w:t>
            </w:r>
          </w:p>
          <w:p w14:paraId="75C7EEAA" w14:textId="35AF4B4E" w:rsidR="00DC1D6E" w:rsidRPr="00D904DB" w:rsidRDefault="00DC1D6E" w:rsidP="00076E4E">
            <w:pPr>
              <w:shd w:val="clear" w:color="auto" w:fill="FFFFFF"/>
              <w:jc w:val="both"/>
              <w:rPr>
                <w:rFonts w:ascii="Arial" w:hAnsi="Arial" w:cs="Arial"/>
              </w:rPr>
            </w:pPr>
            <w:r w:rsidRPr="00D904DB">
              <w:rPr>
                <w:rFonts w:ascii="Arial" w:eastAsia="Times New Roman" w:hAnsi="Arial" w:cs="Arial"/>
                <w:color w:val="26304D"/>
              </w:rPr>
              <w:object w:dxaOrig="225" w:dyaOrig="225" w14:anchorId="1D7BB223">
                <v:shape id="_x0000_i1128" type="#_x0000_t75" style="width:16.5pt;height:15pt" o:ole="">
                  <v:imagedata r:id="rId31" o:title=""/>
                </v:shape>
                <w:control r:id="rId47" w:name="DefaultOcxName14" w:shapeid="_x0000_i1128"/>
              </w:object>
            </w:r>
            <w:r w:rsidRPr="00D904DB">
              <w:rPr>
                <w:rFonts w:ascii="Arial" w:eastAsia="Times New Roman" w:hAnsi="Arial" w:cs="Arial"/>
                <w:color w:val="26304D"/>
                <w:highlight w:val="yellow"/>
              </w:rPr>
              <w:t>No </w:t>
            </w:r>
            <w:r w:rsidRPr="00D904DB">
              <w:rPr>
                <w:rFonts w:ascii="Arial" w:eastAsia="Times New Roman" w:hAnsi="Arial" w:cs="Arial"/>
                <w:color w:val="26304D"/>
                <w:highlight w:val="yellow"/>
                <w:bdr w:val="none" w:sz="0" w:space="0" w:color="auto" w:frame="1"/>
              </w:rPr>
              <w:t>correct</w:t>
            </w:r>
          </w:p>
          <w:p w14:paraId="7000D035" w14:textId="5DFFADDB" w:rsidR="0026368E" w:rsidRPr="00D904DB" w:rsidRDefault="0026368E" w:rsidP="00076E4E">
            <w:pPr>
              <w:jc w:val="both"/>
              <w:rPr>
                <w:rFonts w:ascii="Arial" w:hAnsi="Arial" w:cs="Arial"/>
              </w:rPr>
            </w:pPr>
          </w:p>
        </w:tc>
      </w:tr>
      <w:tr w:rsidR="0026368E" w:rsidRPr="00D904DB" w14:paraId="439F9B31" w14:textId="77777777">
        <w:tc>
          <w:tcPr>
            <w:tcW w:w="3210" w:type="dxa"/>
            <w:shd w:val="clear" w:color="auto" w:fill="FCE5CD"/>
          </w:tcPr>
          <w:p w14:paraId="4482DBFB" w14:textId="77777777" w:rsidR="0026368E" w:rsidRPr="00D904DB" w:rsidRDefault="0026368E" w:rsidP="0026368E">
            <w:pPr>
              <w:rPr>
                <w:rFonts w:ascii="Arial" w:eastAsia="Arial" w:hAnsi="Arial" w:cs="Arial"/>
              </w:rPr>
            </w:pPr>
            <w:r w:rsidRPr="00D904DB">
              <w:rPr>
                <w:rFonts w:ascii="Arial" w:eastAsia="Arial" w:hAnsi="Arial" w:cs="Arial"/>
              </w:rPr>
              <w:lastRenderedPageBreak/>
              <w:t>TAKE HOME MESSAGE</w:t>
            </w:r>
          </w:p>
        </w:tc>
        <w:tc>
          <w:tcPr>
            <w:tcW w:w="6435" w:type="dxa"/>
          </w:tcPr>
          <w:p w14:paraId="6B3DF9A8" w14:textId="7EC79124" w:rsidR="0026368E" w:rsidRPr="00D904DB" w:rsidRDefault="0026368E" w:rsidP="00076E4E">
            <w:pPr>
              <w:jc w:val="both"/>
              <w:rPr>
                <w:rFonts w:ascii="Arial" w:hAnsi="Arial" w:cs="Arial"/>
              </w:rPr>
            </w:pPr>
            <w:r w:rsidRPr="00D904DB">
              <w:rPr>
                <w:rFonts w:ascii="Arial" w:hAnsi="Arial" w:cs="Arial"/>
              </w:rPr>
              <w:t>Learner to state the take home message from their learning experience.</w:t>
            </w:r>
          </w:p>
        </w:tc>
      </w:tr>
      <w:tr w:rsidR="0026368E" w:rsidRPr="00D904DB" w14:paraId="1EBF3D9B" w14:textId="77777777">
        <w:tc>
          <w:tcPr>
            <w:tcW w:w="3210" w:type="dxa"/>
            <w:shd w:val="clear" w:color="auto" w:fill="FCE5CD"/>
          </w:tcPr>
          <w:p w14:paraId="5D1175B3" w14:textId="77777777" w:rsidR="0026368E" w:rsidRPr="00D904DB" w:rsidRDefault="0026368E" w:rsidP="0026368E">
            <w:pPr>
              <w:rPr>
                <w:rFonts w:ascii="Arial" w:eastAsia="Arial" w:hAnsi="Arial" w:cs="Arial"/>
              </w:rPr>
            </w:pPr>
            <w:r w:rsidRPr="00D904DB">
              <w:rPr>
                <w:rFonts w:ascii="Arial" w:eastAsia="Arial" w:hAnsi="Arial" w:cs="Arial"/>
              </w:rPr>
              <w:t>Reference list</w:t>
            </w:r>
          </w:p>
        </w:tc>
        <w:tc>
          <w:tcPr>
            <w:tcW w:w="6435" w:type="dxa"/>
          </w:tcPr>
          <w:p w14:paraId="7A12AFF6"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22222"/>
                <w:shd w:val="clear" w:color="auto" w:fill="FFFFFF"/>
              </w:rPr>
              <w:t xml:space="preserve">Solomon, J. (2020). </w:t>
            </w:r>
            <w:r w:rsidRPr="00D904DB">
              <w:rPr>
                <w:rFonts w:ascii="Arial" w:eastAsia="Times New Roman" w:hAnsi="Arial" w:cs="Arial"/>
                <w:i/>
                <w:iCs/>
                <w:color w:val="222222"/>
                <w:shd w:val="clear" w:color="auto" w:fill="FFFFFF"/>
              </w:rPr>
              <w:t>Corporate governance and accountability</w:t>
            </w:r>
            <w:r w:rsidRPr="00D904DB">
              <w:rPr>
                <w:rFonts w:ascii="Arial" w:eastAsia="Times New Roman" w:hAnsi="Arial" w:cs="Arial"/>
                <w:color w:val="222222"/>
                <w:shd w:val="clear" w:color="auto" w:fill="FFFFFF"/>
              </w:rPr>
              <w:t>. John Wiley &amp; Sons</w:t>
            </w:r>
            <w:r w:rsidRPr="00D904DB">
              <w:rPr>
                <w:rFonts w:ascii="Arial" w:eastAsia="Times New Roman" w:hAnsi="Arial" w:cs="Arial"/>
                <w:b/>
                <w:bCs/>
                <w:color w:val="222222"/>
                <w:shd w:val="clear" w:color="auto" w:fill="FFFFFF"/>
              </w:rPr>
              <w:t>.</w:t>
            </w:r>
          </w:p>
          <w:p w14:paraId="13AED84B"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22222"/>
                <w:shd w:val="clear" w:color="auto" w:fill="FFFFFF"/>
              </w:rPr>
              <w:t xml:space="preserve">Leblanc, R. (2020). The Handbook of Board Governance: An Introduction and Overview. </w:t>
            </w:r>
            <w:r w:rsidRPr="00D904DB">
              <w:rPr>
                <w:rFonts w:ascii="Arial" w:eastAsia="Times New Roman" w:hAnsi="Arial" w:cs="Arial"/>
                <w:i/>
                <w:iCs/>
                <w:color w:val="222222"/>
                <w:shd w:val="clear" w:color="auto" w:fill="FFFFFF"/>
              </w:rPr>
              <w:t>The Handbook of Board Governance: A Comprehensive Guide for Public, Private and Not</w:t>
            </w:r>
            <w:r w:rsidRPr="00D904DB">
              <w:rPr>
                <w:rFonts w:ascii="Cambria Math" w:eastAsia="Times New Roman" w:hAnsi="Cambria Math" w:cs="Cambria Math"/>
                <w:i/>
                <w:iCs/>
                <w:color w:val="222222"/>
                <w:shd w:val="clear" w:color="auto" w:fill="FFFFFF"/>
              </w:rPr>
              <w:t>‐</w:t>
            </w:r>
            <w:r w:rsidRPr="00D904DB">
              <w:rPr>
                <w:rFonts w:ascii="Arial" w:eastAsia="Times New Roman" w:hAnsi="Arial" w:cs="Arial"/>
                <w:i/>
                <w:iCs/>
                <w:color w:val="222222"/>
                <w:shd w:val="clear" w:color="auto" w:fill="FFFFFF"/>
              </w:rPr>
              <w:t>for</w:t>
            </w:r>
            <w:r w:rsidRPr="00D904DB">
              <w:rPr>
                <w:rFonts w:ascii="Cambria Math" w:eastAsia="Times New Roman" w:hAnsi="Cambria Math" w:cs="Cambria Math"/>
                <w:i/>
                <w:iCs/>
                <w:color w:val="222222"/>
                <w:shd w:val="clear" w:color="auto" w:fill="FFFFFF"/>
              </w:rPr>
              <w:t>‐</w:t>
            </w:r>
            <w:r w:rsidRPr="00D904DB">
              <w:rPr>
                <w:rFonts w:ascii="Arial" w:eastAsia="Times New Roman" w:hAnsi="Arial" w:cs="Arial"/>
                <w:i/>
                <w:iCs/>
                <w:color w:val="222222"/>
                <w:shd w:val="clear" w:color="auto" w:fill="FFFFFF"/>
              </w:rPr>
              <w:t>Profit Board Members</w:t>
            </w:r>
            <w:r w:rsidRPr="00D904DB">
              <w:rPr>
                <w:rFonts w:ascii="Arial" w:eastAsia="Times New Roman" w:hAnsi="Arial" w:cs="Arial"/>
                <w:color w:val="222222"/>
                <w:shd w:val="clear" w:color="auto" w:fill="FFFFFF"/>
              </w:rPr>
              <w:t>, 1-25.</w:t>
            </w:r>
          </w:p>
          <w:p w14:paraId="7BC96759"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22222"/>
                <w:shd w:val="clear" w:color="auto" w:fill="FFFFFF"/>
              </w:rPr>
              <w:t xml:space="preserve">Bloomfield, S. (2020). </w:t>
            </w:r>
            <w:r w:rsidRPr="00D904DB">
              <w:rPr>
                <w:rFonts w:ascii="Arial" w:eastAsia="Times New Roman" w:hAnsi="Arial" w:cs="Arial"/>
                <w:i/>
                <w:iCs/>
                <w:color w:val="222222"/>
                <w:shd w:val="clear" w:color="auto" w:fill="FFFFFF"/>
              </w:rPr>
              <w:t>Absolute Essentials of Corporate Governance</w:t>
            </w:r>
            <w:r w:rsidRPr="00D904DB">
              <w:rPr>
                <w:rFonts w:ascii="Arial" w:eastAsia="Times New Roman" w:hAnsi="Arial" w:cs="Arial"/>
                <w:color w:val="222222"/>
                <w:shd w:val="clear" w:color="auto" w:fill="FFFFFF"/>
              </w:rPr>
              <w:t>. Routledge.</w:t>
            </w:r>
          </w:p>
          <w:p w14:paraId="2C9D9E15" w14:textId="77777777" w:rsidR="00060C0E" w:rsidRPr="00D904DB" w:rsidRDefault="009310E7" w:rsidP="00F06374">
            <w:pPr>
              <w:pStyle w:val="ListParagraph"/>
              <w:numPr>
                <w:ilvl w:val="0"/>
                <w:numId w:val="37"/>
              </w:numPr>
              <w:jc w:val="both"/>
              <w:rPr>
                <w:rFonts w:ascii="Arial" w:eastAsia="Times New Roman" w:hAnsi="Arial" w:cs="Arial"/>
              </w:rPr>
            </w:pPr>
            <w:proofErr w:type="spellStart"/>
            <w:r w:rsidRPr="00D904DB">
              <w:rPr>
                <w:rFonts w:ascii="Arial" w:eastAsia="Times New Roman" w:hAnsi="Arial" w:cs="Arial"/>
                <w:color w:val="222222"/>
                <w:shd w:val="clear" w:color="auto" w:fill="FFFFFF"/>
              </w:rPr>
              <w:t>Mastrodascio</w:t>
            </w:r>
            <w:proofErr w:type="spellEnd"/>
            <w:r w:rsidRPr="00D904DB">
              <w:rPr>
                <w:rFonts w:ascii="Arial" w:eastAsia="Times New Roman" w:hAnsi="Arial" w:cs="Arial"/>
                <w:color w:val="222222"/>
                <w:shd w:val="clear" w:color="auto" w:fill="FFFFFF"/>
              </w:rPr>
              <w:t xml:space="preserve">, M. (2021). </w:t>
            </w:r>
            <w:r w:rsidRPr="00D904DB">
              <w:rPr>
                <w:rFonts w:ascii="Arial" w:eastAsia="Times New Roman" w:hAnsi="Arial" w:cs="Arial"/>
                <w:i/>
                <w:iCs/>
                <w:color w:val="222222"/>
                <w:shd w:val="clear" w:color="auto" w:fill="FFFFFF"/>
              </w:rPr>
              <w:t>Corporate Governance Models: A Critical Assessment</w:t>
            </w:r>
            <w:r w:rsidRPr="00D904DB">
              <w:rPr>
                <w:rFonts w:ascii="Arial" w:eastAsia="Times New Roman" w:hAnsi="Arial" w:cs="Arial"/>
                <w:color w:val="222222"/>
                <w:shd w:val="clear" w:color="auto" w:fill="FFFFFF"/>
              </w:rPr>
              <w:t>. Routledge.</w:t>
            </w:r>
          </w:p>
          <w:p w14:paraId="22E9F7C4"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02122"/>
                <w:shd w:val="clear" w:color="auto" w:fill="FFFFFF"/>
              </w:rPr>
              <w:t>OECD (2015), G20/OECD Principles of Corporate Governance, OECD Publishing, Paris.</w:t>
            </w:r>
          </w:p>
          <w:p w14:paraId="3B65ABCA"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22222"/>
                <w:shd w:val="clear" w:color="auto" w:fill="FFFFFF"/>
              </w:rPr>
              <w:t xml:space="preserve">Cheema, M. U., </w:t>
            </w:r>
            <w:proofErr w:type="spellStart"/>
            <w:r w:rsidRPr="00D904DB">
              <w:rPr>
                <w:rFonts w:ascii="Arial" w:eastAsia="Times New Roman" w:hAnsi="Arial" w:cs="Arial"/>
                <w:color w:val="222222"/>
                <w:shd w:val="clear" w:color="auto" w:fill="FFFFFF"/>
              </w:rPr>
              <w:t>Munir</w:t>
            </w:r>
            <w:proofErr w:type="spellEnd"/>
            <w:r w:rsidRPr="00D904DB">
              <w:rPr>
                <w:rFonts w:ascii="Arial" w:eastAsia="Times New Roman" w:hAnsi="Arial" w:cs="Arial"/>
                <w:color w:val="222222"/>
                <w:shd w:val="clear" w:color="auto" w:fill="FFFFFF"/>
              </w:rPr>
              <w:t xml:space="preserve">, R., &amp; Su, S. (2021). </w:t>
            </w:r>
            <w:r w:rsidRPr="00D904DB">
              <w:rPr>
                <w:rFonts w:ascii="Arial" w:eastAsia="Times New Roman" w:hAnsi="Arial" w:cs="Arial"/>
                <w:i/>
                <w:iCs/>
                <w:color w:val="222222"/>
                <w:shd w:val="clear" w:color="auto" w:fill="FFFFFF"/>
              </w:rPr>
              <w:t xml:space="preserve">Corporate governance and whistleblowing: corporate culture and employee </w:t>
            </w:r>
            <w:proofErr w:type="spellStart"/>
            <w:r w:rsidRPr="00D904DB">
              <w:rPr>
                <w:rFonts w:ascii="Arial" w:eastAsia="Times New Roman" w:hAnsi="Arial" w:cs="Arial"/>
                <w:i/>
                <w:iCs/>
                <w:color w:val="222222"/>
                <w:shd w:val="clear" w:color="auto" w:fill="FFFFFF"/>
              </w:rPr>
              <w:t>behaviour</w:t>
            </w:r>
            <w:proofErr w:type="spellEnd"/>
            <w:r w:rsidRPr="00D904DB">
              <w:rPr>
                <w:rFonts w:ascii="Arial" w:eastAsia="Times New Roman" w:hAnsi="Arial" w:cs="Arial"/>
                <w:color w:val="222222"/>
                <w:shd w:val="clear" w:color="auto" w:fill="FFFFFF"/>
              </w:rPr>
              <w:t>. Routledge.</w:t>
            </w:r>
          </w:p>
          <w:p w14:paraId="68D3C0D2" w14:textId="77777777" w:rsidR="00060C0E" w:rsidRPr="00D904DB" w:rsidRDefault="009310E7" w:rsidP="00F06374">
            <w:pPr>
              <w:pStyle w:val="ListParagraph"/>
              <w:numPr>
                <w:ilvl w:val="0"/>
                <w:numId w:val="37"/>
              </w:numPr>
              <w:jc w:val="both"/>
              <w:rPr>
                <w:rFonts w:ascii="Arial" w:eastAsia="Times New Roman" w:hAnsi="Arial" w:cs="Arial"/>
              </w:rPr>
            </w:pPr>
            <w:r w:rsidRPr="00D904DB">
              <w:rPr>
                <w:rFonts w:ascii="Arial" w:eastAsia="Times New Roman" w:hAnsi="Arial" w:cs="Arial"/>
                <w:color w:val="202122"/>
                <w:shd w:val="clear" w:color="auto" w:fill="FFFFFF"/>
              </w:rPr>
              <w:t> </w:t>
            </w:r>
            <w:proofErr w:type="spellStart"/>
            <w:r w:rsidRPr="00D904DB">
              <w:rPr>
                <w:rFonts w:ascii="Arial" w:eastAsia="Times New Roman" w:hAnsi="Arial" w:cs="Arial"/>
                <w:color w:val="222222"/>
                <w:shd w:val="clear" w:color="auto" w:fill="FFFFFF"/>
              </w:rPr>
              <w:t>Verbin</w:t>
            </w:r>
            <w:proofErr w:type="spellEnd"/>
            <w:r w:rsidRPr="00D904DB">
              <w:rPr>
                <w:rFonts w:ascii="Arial" w:eastAsia="Times New Roman" w:hAnsi="Arial" w:cs="Arial"/>
                <w:color w:val="222222"/>
                <w:shd w:val="clear" w:color="auto" w:fill="FFFFFF"/>
              </w:rPr>
              <w:t xml:space="preserve">, I. (2020). </w:t>
            </w:r>
            <w:r w:rsidRPr="00D904DB">
              <w:rPr>
                <w:rFonts w:ascii="Arial" w:eastAsia="Times New Roman" w:hAnsi="Arial" w:cs="Arial"/>
                <w:i/>
                <w:iCs/>
                <w:color w:val="222222"/>
                <w:shd w:val="clear" w:color="auto" w:fill="FFFFFF"/>
              </w:rPr>
              <w:t>Corporate responsibility in the digital age</w:t>
            </w:r>
            <w:r w:rsidRPr="00D904DB">
              <w:rPr>
                <w:rFonts w:ascii="Arial" w:eastAsia="Times New Roman" w:hAnsi="Arial" w:cs="Arial"/>
                <w:color w:val="222222"/>
                <w:shd w:val="clear" w:color="auto" w:fill="FFFFFF"/>
              </w:rPr>
              <w:t>. Routledge.</w:t>
            </w:r>
          </w:p>
          <w:p w14:paraId="1FF33ACC" w14:textId="77777777" w:rsidR="00060C0E" w:rsidRPr="00D904DB" w:rsidRDefault="009310E7" w:rsidP="00F06374">
            <w:pPr>
              <w:pStyle w:val="ListParagraph"/>
              <w:numPr>
                <w:ilvl w:val="0"/>
                <w:numId w:val="37"/>
              </w:numPr>
              <w:spacing w:before="120"/>
              <w:jc w:val="both"/>
              <w:rPr>
                <w:rFonts w:ascii="Arial" w:eastAsia="Times New Roman" w:hAnsi="Arial" w:cs="Arial"/>
              </w:rPr>
            </w:pPr>
            <w:proofErr w:type="spellStart"/>
            <w:r w:rsidRPr="00D904DB">
              <w:rPr>
                <w:rFonts w:ascii="Arial" w:eastAsia="Times New Roman" w:hAnsi="Arial" w:cs="Arial"/>
                <w:color w:val="222222"/>
                <w:shd w:val="clear" w:color="auto" w:fill="FFFFFF"/>
              </w:rPr>
              <w:t>Joecks</w:t>
            </w:r>
            <w:proofErr w:type="spellEnd"/>
            <w:r w:rsidRPr="00D904DB">
              <w:rPr>
                <w:rFonts w:ascii="Arial" w:eastAsia="Times New Roman" w:hAnsi="Arial" w:cs="Arial"/>
                <w:color w:val="222222"/>
                <w:shd w:val="clear" w:color="auto" w:fill="FFFFFF"/>
              </w:rPr>
              <w:t xml:space="preserve">, J., Pull, K., &amp; </w:t>
            </w:r>
            <w:proofErr w:type="spellStart"/>
            <w:r w:rsidRPr="00D904DB">
              <w:rPr>
                <w:rFonts w:ascii="Arial" w:eastAsia="Times New Roman" w:hAnsi="Arial" w:cs="Arial"/>
                <w:color w:val="222222"/>
                <w:shd w:val="clear" w:color="auto" w:fill="FFFFFF"/>
              </w:rPr>
              <w:t>Scharfenkamp</w:t>
            </w:r>
            <w:proofErr w:type="spellEnd"/>
            <w:r w:rsidRPr="00D904DB">
              <w:rPr>
                <w:rFonts w:ascii="Arial" w:eastAsia="Times New Roman" w:hAnsi="Arial" w:cs="Arial"/>
                <w:color w:val="222222"/>
                <w:shd w:val="clear" w:color="auto" w:fill="FFFFFF"/>
              </w:rPr>
              <w:t xml:space="preserve">, K. (2023). Women directors, board attendance, and corporate financial performance. </w:t>
            </w:r>
            <w:r w:rsidRPr="00D904DB">
              <w:rPr>
                <w:rFonts w:ascii="Arial" w:eastAsia="Times New Roman" w:hAnsi="Arial" w:cs="Arial"/>
                <w:i/>
                <w:iCs/>
                <w:color w:val="222222"/>
                <w:shd w:val="clear" w:color="auto" w:fill="FFFFFF"/>
              </w:rPr>
              <w:t>Corporate Governance: An International Review</w:t>
            </w:r>
            <w:r w:rsidRPr="00D904DB">
              <w:rPr>
                <w:rFonts w:ascii="Arial" w:eastAsia="Times New Roman" w:hAnsi="Arial" w:cs="Arial"/>
                <w:color w:val="222222"/>
                <w:shd w:val="clear" w:color="auto" w:fill="FFFFFF"/>
              </w:rPr>
              <w:t>.</w:t>
            </w:r>
          </w:p>
          <w:p w14:paraId="7F5DB88A" w14:textId="77777777" w:rsidR="00060C0E" w:rsidRPr="00D904DB" w:rsidRDefault="009310E7" w:rsidP="00F06374">
            <w:pPr>
              <w:pStyle w:val="ListParagraph"/>
              <w:numPr>
                <w:ilvl w:val="0"/>
                <w:numId w:val="37"/>
              </w:numPr>
              <w:spacing w:before="120"/>
              <w:jc w:val="both"/>
              <w:rPr>
                <w:rFonts w:ascii="Arial" w:eastAsia="Times New Roman" w:hAnsi="Arial" w:cs="Arial"/>
              </w:rPr>
            </w:pPr>
            <w:proofErr w:type="spellStart"/>
            <w:r w:rsidRPr="00D904DB">
              <w:rPr>
                <w:rFonts w:ascii="Arial" w:eastAsia="Times New Roman" w:hAnsi="Arial" w:cs="Arial"/>
                <w:color w:val="000000"/>
              </w:rPr>
              <w:t>Larcker</w:t>
            </w:r>
            <w:proofErr w:type="spellEnd"/>
            <w:r w:rsidRPr="00D904DB">
              <w:rPr>
                <w:rFonts w:ascii="Arial" w:eastAsia="Times New Roman" w:hAnsi="Arial" w:cs="Arial"/>
                <w:color w:val="000000"/>
              </w:rPr>
              <w:t xml:space="preserve">, David F and Brian </w:t>
            </w:r>
            <w:proofErr w:type="spellStart"/>
            <w:r w:rsidRPr="00D904DB">
              <w:rPr>
                <w:rFonts w:ascii="Arial" w:eastAsia="Times New Roman" w:hAnsi="Arial" w:cs="Arial"/>
                <w:color w:val="000000"/>
              </w:rPr>
              <w:t>Tayan</w:t>
            </w:r>
            <w:proofErr w:type="spellEnd"/>
            <w:r w:rsidRPr="00D904DB">
              <w:rPr>
                <w:rFonts w:ascii="Arial" w:eastAsia="Times New Roman" w:hAnsi="Arial" w:cs="Arial"/>
                <w:color w:val="000000"/>
              </w:rPr>
              <w:t xml:space="preserve"> (2016). </w:t>
            </w:r>
            <w:r w:rsidRPr="00D904DB">
              <w:rPr>
                <w:rFonts w:ascii="Arial" w:eastAsia="Times New Roman" w:hAnsi="Arial" w:cs="Arial"/>
                <w:i/>
                <w:iCs/>
                <w:color w:val="000000"/>
              </w:rPr>
              <w:t xml:space="preserve">Corporate Governance Matters: A Closer Look at </w:t>
            </w:r>
            <w:proofErr w:type="spellStart"/>
            <w:r w:rsidRPr="00D904DB">
              <w:rPr>
                <w:rFonts w:ascii="Arial" w:eastAsia="Times New Roman" w:hAnsi="Arial" w:cs="Arial"/>
                <w:i/>
                <w:iCs/>
                <w:color w:val="000000"/>
              </w:rPr>
              <w:t>Organisational</w:t>
            </w:r>
            <w:proofErr w:type="spellEnd"/>
            <w:r w:rsidRPr="00D904DB">
              <w:rPr>
                <w:rFonts w:ascii="Arial" w:eastAsia="Times New Roman" w:hAnsi="Arial" w:cs="Arial"/>
                <w:i/>
                <w:iCs/>
                <w:color w:val="000000"/>
              </w:rPr>
              <w:t xml:space="preserve"> Choices and Their Consequences</w:t>
            </w:r>
            <w:r w:rsidRPr="00D904DB">
              <w:rPr>
                <w:rFonts w:ascii="Arial" w:eastAsia="Times New Roman" w:hAnsi="Arial" w:cs="Arial"/>
                <w:color w:val="000000"/>
              </w:rPr>
              <w:t>, Second Edition, New Jersey: Pearson Education.</w:t>
            </w:r>
          </w:p>
          <w:p w14:paraId="162E0F56" w14:textId="77777777" w:rsidR="00060C0E" w:rsidRPr="00D904DB" w:rsidRDefault="009310E7" w:rsidP="00F06374">
            <w:pPr>
              <w:pStyle w:val="ListParagraph"/>
              <w:numPr>
                <w:ilvl w:val="0"/>
                <w:numId w:val="37"/>
              </w:numPr>
              <w:spacing w:before="120"/>
              <w:jc w:val="both"/>
              <w:rPr>
                <w:rFonts w:ascii="Arial" w:eastAsia="Times New Roman" w:hAnsi="Arial" w:cs="Arial"/>
              </w:rPr>
            </w:pPr>
            <w:r w:rsidRPr="00D904DB">
              <w:rPr>
                <w:rFonts w:ascii="Arial" w:eastAsia="Times New Roman" w:hAnsi="Arial" w:cs="Arial"/>
                <w:color w:val="222222"/>
                <w:shd w:val="clear" w:color="auto" w:fill="FFFFFF"/>
              </w:rPr>
              <w:t xml:space="preserve">Leblanc, R. (2016). Director independence, competency, and behavior. </w:t>
            </w:r>
            <w:r w:rsidRPr="00D904DB">
              <w:rPr>
                <w:rFonts w:ascii="Arial" w:eastAsia="Times New Roman" w:hAnsi="Arial" w:cs="Arial"/>
                <w:i/>
                <w:iCs/>
                <w:color w:val="222222"/>
                <w:shd w:val="clear" w:color="auto" w:fill="FFFFFF"/>
              </w:rPr>
              <w:t>The Handbook of Board Governance: A Comprehensive Guide for Public, Private and Not</w:t>
            </w:r>
            <w:r w:rsidRPr="00D904DB">
              <w:rPr>
                <w:rFonts w:ascii="Cambria Math" w:eastAsia="Times New Roman" w:hAnsi="Cambria Math" w:cs="Cambria Math"/>
                <w:i/>
                <w:iCs/>
                <w:color w:val="222222"/>
                <w:shd w:val="clear" w:color="auto" w:fill="FFFFFF"/>
              </w:rPr>
              <w:t>‐</w:t>
            </w:r>
            <w:r w:rsidRPr="00D904DB">
              <w:rPr>
                <w:rFonts w:ascii="Arial" w:eastAsia="Times New Roman" w:hAnsi="Arial" w:cs="Arial"/>
                <w:i/>
                <w:iCs/>
                <w:color w:val="222222"/>
                <w:shd w:val="clear" w:color="auto" w:fill="FFFFFF"/>
              </w:rPr>
              <w:t>for</w:t>
            </w:r>
            <w:r w:rsidRPr="00D904DB">
              <w:rPr>
                <w:rFonts w:ascii="Cambria Math" w:eastAsia="Times New Roman" w:hAnsi="Cambria Math" w:cs="Cambria Math"/>
                <w:i/>
                <w:iCs/>
                <w:color w:val="222222"/>
                <w:shd w:val="clear" w:color="auto" w:fill="FFFFFF"/>
              </w:rPr>
              <w:t>‐</w:t>
            </w:r>
            <w:r w:rsidRPr="00D904DB">
              <w:rPr>
                <w:rFonts w:ascii="Arial" w:eastAsia="Times New Roman" w:hAnsi="Arial" w:cs="Arial"/>
                <w:i/>
                <w:iCs/>
                <w:color w:val="222222"/>
                <w:shd w:val="clear" w:color="auto" w:fill="FFFFFF"/>
              </w:rPr>
              <w:t>Profit Board Members</w:t>
            </w:r>
            <w:r w:rsidRPr="00D904DB">
              <w:rPr>
                <w:rFonts w:ascii="Arial" w:eastAsia="Times New Roman" w:hAnsi="Arial" w:cs="Arial"/>
                <w:color w:val="222222"/>
                <w:shd w:val="clear" w:color="auto" w:fill="FFFFFF"/>
              </w:rPr>
              <w:t>, 159-192.</w:t>
            </w:r>
          </w:p>
          <w:p w14:paraId="0D6CDC99" w14:textId="77777777" w:rsidR="00060C0E" w:rsidRPr="00D904DB" w:rsidRDefault="009310E7" w:rsidP="00F06374">
            <w:pPr>
              <w:pStyle w:val="ListParagraph"/>
              <w:numPr>
                <w:ilvl w:val="0"/>
                <w:numId w:val="37"/>
              </w:numPr>
              <w:spacing w:before="120"/>
              <w:jc w:val="both"/>
              <w:rPr>
                <w:rFonts w:ascii="Arial" w:eastAsia="Times New Roman" w:hAnsi="Arial" w:cs="Arial"/>
              </w:rPr>
            </w:pPr>
            <w:proofErr w:type="spellStart"/>
            <w:r w:rsidRPr="00D904DB">
              <w:rPr>
                <w:rFonts w:ascii="Arial" w:eastAsia="Times New Roman" w:hAnsi="Arial" w:cs="Arial"/>
                <w:color w:val="222222"/>
                <w:shd w:val="clear" w:color="auto" w:fill="FFFFFF"/>
              </w:rPr>
              <w:t>Tabassum</w:t>
            </w:r>
            <w:proofErr w:type="spellEnd"/>
            <w:r w:rsidRPr="00D904DB">
              <w:rPr>
                <w:rFonts w:ascii="Arial" w:eastAsia="Times New Roman" w:hAnsi="Arial" w:cs="Arial"/>
                <w:color w:val="222222"/>
                <w:shd w:val="clear" w:color="auto" w:fill="FFFFFF"/>
              </w:rPr>
              <w:t xml:space="preserve">, N., &amp; Singh, S. (2020). </w:t>
            </w:r>
            <w:r w:rsidRPr="00D904DB">
              <w:rPr>
                <w:rFonts w:ascii="Arial" w:eastAsia="Times New Roman" w:hAnsi="Arial" w:cs="Arial"/>
                <w:i/>
                <w:iCs/>
                <w:color w:val="222222"/>
                <w:shd w:val="clear" w:color="auto" w:fill="FFFFFF"/>
              </w:rPr>
              <w:t xml:space="preserve">Corporate Governance and </w:t>
            </w:r>
            <w:proofErr w:type="spellStart"/>
            <w:r w:rsidRPr="00D904DB">
              <w:rPr>
                <w:rFonts w:ascii="Arial" w:eastAsia="Times New Roman" w:hAnsi="Arial" w:cs="Arial"/>
                <w:i/>
                <w:iCs/>
                <w:color w:val="222222"/>
                <w:shd w:val="clear" w:color="auto" w:fill="FFFFFF"/>
              </w:rPr>
              <w:t>Organisational</w:t>
            </w:r>
            <w:proofErr w:type="spellEnd"/>
            <w:r w:rsidRPr="00D904DB">
              <w:rPr>
                <w:rFonts w:ascii="Arial" w:eastAsia="Times New Roman" w:hAnsi="Arial" w:cs="Arial"/>
                <w:i/>
                <w:iCs/>
                <w:color w:val="222222"/>
                <w:shd w:val="clear" w:color="auto" w:fill="FFFFFF"/>
              </w:rPr>
              <w:t xml:space="preserve"> Performance: The Impact of Board Structure</w:t>
            </w:r>
            <w:r w:rsidRPr="00D904DB">
              <w:rPr>
                <w:rFonts w:ascii="Arial" w:eastAsia="Times New Roman" w:hAnsi="Arial" w:cs="Arial"/>
                <w:color w:val="222222"/>
                <w:shd w:val="clear" w:color="auto" w:fill="FFFFFF"/>
              </w:rPr>
              <w:t>. Springer Nature.</w:t>
            </w:r>
          </w:p>
          <w:p w14:paraId="22371146" w14:textId="5AC6886E" w:rsidR="009310E7" w:rsidRPr="00D904DB" w:rsidRDefault="009310E7" w:rsidP="00F06374">
            <w:pPr>
              <w:pStyle w:val="ListParagraph"/>
              <w:numPr>
                <w:ilvl w:val="0"/>
                <w:numId w:val="37"/>
              </w:numPr>
              <w:spacing w:before="120"/>
              <w:jc w:val="both"/>
              <w:rPr>
                <w:rFonts w:ascii="Arial" w:eastAsia="Times New Roman" w:hAnsi="Arial" w:cs="Arial"/>
              </w:rPr>
            </w:pPr>
            <w:r w:rsidRPr="00D904DB">
              <w:rPr>
                <w:rFonts w:ascii="Arial" w:eastAsia="Times New Roman" w:hAnsi="Arial" w:cs="Arial"/>
                <w:color w:val="222222"/>
                <w:shd w:val="clear" w:color="auto" w:fill="FFFFFF"/>
              </w:rPr>
              <w:t xml:space="preserve">Zhao, A. T., &amp; Xiao, </w:t>
            </w:r>
            <w:proofErr w:type="gramStart"/>
            <w:r w:rsidRPr="00D904DB">
              <w:rPr>
                <w:rFonts w:ascii="Arial" w:eastAsia="Times New Roman" w:hAnsi="Arial" w:cs="Arial"/>
                <w:color w:val="222222"/>
                <w:shd w:val="clear" w:color="auto" w:fill="FFFFFF"/>
              </w:rPr>
              <w:t>S.(</w:t>
            </w:r>
            <w:proofErr w:type="gramEnd"/>
            <w:r w:rsidRPr="00D904DB">
              <w:rPr>
                <w:rFonts w:ascii="Arial" w:eastAsia="Times New Roman" w:hAnsi="Arial" w:cs="Arial"/>
                <w:color w:val="222222"/>
                <w:shd w:val="clear" w:color="auto" w:fill="FFFFFF"/>
              </w:rPr>
              <w:t xml:space="preserve">2023). A matter of time: The influence of underperformance duration on corporate misconduct. </w:t>
            </w:r>
            <w:r w:rsidRPr="00D904DB">
              <w:rPr>
                <w:rFonts w:ascii="Arial" w:eastAsia="Times New Roman" w:hAnsi="Arial" w:cs="Arial"/>
                <w:i/>
                <w:iCs/>
                <w:color w:val="222222"/>
                <w:shd w:val="clear" w:color="auto" w:fill="FFFFFF"/>
              </w:rPr>
              <w:t>Corporate Governance: An International Review</w:t>
            </w:r>
            <w:r w:rsidRPr="00D904DB">
              <w:rPr>
                <w:rFonts w:ascii="Arial" w:eastAsia="Times New Roman" w:hAnsi="Arial" w:cs="Arial"/>
                <w:color w:val="222222"/>
                <w:shd w:val="clear" w:color="auto" w:fill="FFFFFF"/>
              </w:rPr>
              <w:t>.</w:t>
            </w:r>
          </w:p>
          <w:p w14:paraId="01DD3823" w14:textId="77777777" w:rsidR="0026368E" w:rsidRPr="00D904DB" w:rsidRDefault="0026368E" w:rsidP="00076E4E">
            <w:pPr>
              <w:jc w:val="both"/>
              <w:rPr>
                <w:rFonts w:ascii="Arial" w:hAnsi="Arial" w:cs="Arial"/>
              </w:rPr>
            </w:pPr>
          </w:p>
        </w:tc>
      </w:tr>
    </w:tbl>
    <w:p w14:paraId="29AB2134" w14:textId="77777777" w:rsidR="00685175" w:rsidRPr="00D904DB" w:rsidRDefault="00C2172A">
      <w:pPr>
        <w:jc w:val="center"/>
        <w:rPr>
          <w:rFonts w:ascii="Arial" w:hAnsi="Arial" w:cs="Arial"/>
        </w:rPr>
      </w:pPr>
      <w:r w:rsidRPr="00D904DB">
        <w:rPr>
          <w:rFonts w:ascii="Arial" w:hAnsi="Arial" w:cs="Arial"/>
        </w:rPr>
        <w:t xml:space="preserve"> </w:t>
      </w:r>
    </w:p>
    <w:p w14:paraId="252593B8" w14:textId="77777777" w:rsidR="00685175" w:rsidRPr="00D904DB" w:rsidRDefault="00685175">
      <w:pPr>
        <w:jc w:val="center"/>
        <w:rPr>
          <w:rFonts w:ascii="Arial" w:hAnsi="Arial" w:cs="Arial"/>
        </w:rPr>
      </w:pPr>
    </w:p>
    <w:p w14:paraId="2DA0CCCA" w14:textId="4EE9A24B" w:rsidR="00685175" w:rsidRPr="00D904DB" w:rsidRDefault="00685175">
      <w:pPr>
        <w:jc w:val="center"/>
        <w:rPr>
          <w:rFonts w:ascii="Arial" w:hAnsi="Arial" w:cs="Arial"/>
        </w:rPr>
      </w:pPr>
    </w:p>
    <w:sectPr w:rsidR="00685175" w:rsidRPr="00D904DB">
      <w:headerReference w:type="default" r:id="rId4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6DCECB" w14:textId="77777777" w:rsidR="00E21BA7" w:rsidRDefault="00E21BA7">
      <w:pPr>
        <w:spacing w:after="0" w:line="240" w:lineRule="auto"/>
      </w:pPr>
      <w:r>
        <w:separator/>
      </w:r>
    </w:p>
  </w:endnote>
  <w:endnote w:type="continuationSeparator" w:id="0">
    <w:p w14:paraId="3E38F6C9" w14:textId="77777777" w:rsidR="00E21BA7" w:rsidRDefault="00E21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CA907" w14:textId="77777777" w:rsidR="00E21BA7" w:rsidRDefault="00E21BA7">
      <w:pPr>
        <w:spacing w:after="0" w:line="240" w:lineRule="auto"/>
      </w:pPr>
      <w:r>
        <w:separator/>
      </w:r>
    </w:p>
  </w:footnote>
  <w:footnote w:type="continuationSeparator" w:id="0">
    <w:p w14:paraId="479F0183" w14:textId="77777777" w:rsidR="00E21BA7" w:rsidRDefault="00E21B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BBED" w14:textId="77777777" w:rsidR="00E21BA7" w:rsidRDefault="00E21BA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33766"/>
    <w:multiLevelType w:val="hybridMultilevel"/>
    <w:tmpl w:val="EC2AB8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7B07AD"/>
    <w:multiLevelType w:val="hybridMultilevel"/>
    <w:tmpl w:val="45E4C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C06E1"/>
    <w:multiLevelType w:val="hybridMultilevel"/>
    <w:tmpl w:val="21F04D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971185"/>
    <w:multiLevelType w:val="hybridMultilevel"/>
    <w:tmpl w:val="05A61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B458A7"/>
    <w:multiLevelType w:val="hybridMultilevel"/>
    <w:tmpl w:val="96E0A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C97ED4"/>
    <w:multiLevelType w:val="hybridMultilevel"/>
    <w:tmpl w:val="8E44734E"/>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990E71"/>
    <w:multiLevelType w:val="hybridMultilevel"/>
    <w:tmpl w:val="F01E6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F12C3E"/>
    <w:multiLevelType w:val="hybridMultilevel"/>
    <w:tmpl w:val="1638B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FD1476"/>
    <w:multiLevelType w:val="hybridMultilevel"/>
    <w:tmpl w:val="32DCA466"/>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9" w15:restartNumberingAfterBreak="0">
    <w:nsid w:val="1FAC5268"/>
    <w:multiLevelType w:val="hybridMultilevel"/>
    <w:tmpl w:val="3266E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A667B0"/>
    <w:multiLevelType w:val="hybridMultilevel"/>
    <w:tmpl w:val="12EC2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6F6E0E"/>
    <w:multiLevelType w:val="hybridMultilevel"/>
    <w:tmpl w:val="D518B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8533EB"/>
    <w:multiLevelType w:val="hybridMultilevel"/>
    <w:tmpl w:val="E77E6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E14CED"/>
    <w:multiLevelType w:val="hybridMultilevel"/>
    <w:tmpl w:val="D458D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BC3E24"/>
    <w:multiLevelType w:val="hybridMultilevel"/>
    <w:tmpl w:val="70A04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DF7694"/>
    <w:multiLevelType w:val="hybridMultilevel"/>
    <w:tmpl w:val="CFB00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B0578A"/>
    <w:multiLevelType w:val="hybridMultilevel"/>
    <w:tmpl w:val="2E2EF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057247"/>
    <w:multiLevelType w:val="hybridMultilevel"/>
    <w:tmpl w:val="ACC80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0946CC6"/>
    <w:multiLevelType w:val="hybridMultilevel"/>
    <w:tmpl w:val="A22615B0"/>
    <w:lvl w:ilvl="0" w:tplc="9CC4A5F8">
      <w:start w:val="1"/>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051CB4"/>
    <w:multiLevelType w:val="hybridMultilevel"/>
    <w:tmpl w:val="DD3A74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DA198F"/>
    <w:multiLevelType w:val="hybridMultilevel"/>
    <w:tmpl w:val="968AA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ED5B83"/>
    <w:multiLevelType w:val="hybridMultilevel"/>
    <w:tmpl w:val="E8221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B31C8B"/>
    <w:multiLevelType w:val="hybridMultilevel"/>
    <w:tmpl w:val="CA6644D0"/>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EE301D"/>
    <w:multiLevelType w:val="hybridMultilevel"/>
    <w:tmpl w:val="F5961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6FB54DE"/>
    <w:multiLevelType w:val="hybridMultilevel"/>
    <w:tmpl w:val="0160F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A30B71"/>
    <w:multiLevelType w:val="hybridMultilevel"/>
    <w:tmpl w:val="2E8AD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BE336B"/>
    <w:multiLevelType w:val="hybridMultilevel"/>
    <w:tmpl w:val="866EB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F8524D"/>
    <w:multiLevelType w:val="hybridMultilevel"/>
    <w:tmpl w:val="F3FC99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B80F86"/>
    <w:multiLevelType w:val="hybridMultilevel"/>
    <w:tmpl w:val="6A189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AE7641"/>
    <w:multiLevelType w:val="hybridMultilevel"/>
    <w:tmpl w:val="DC867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0AF1156"/>
    <w:multiLevelType w:val="hybridMultilevel"/>
    <w:tmpl w:val="6F94E1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763480"/>
    <w:multiLevelType w:val="hybridMultilevel"/>
    <w:tmpl w:val="9EC8E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01648A"/>
    <w:multiLevelType w:val="hybridMultilevel"/>
    <w:tmpl w:val="B79A2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9F289B"/>
    <w:multiLevelType w:val="hybridMultilevel"/>
    <w:tmpl w:val="17102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8DA6928"/>
    <w:multiLevelType w:val="hybridMultilevel"/>
    <w:tmpl w:val="0328858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D9E461F"/>
    <w:multiLevelType w:val="hybridMultilevel"/>
    <w:tmpl w:val="D2AA47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5668C9"/>
    <w:multiLevelType w:val="hybridMultilevel"/>
    <w:tmpl w:val="51021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1E84AEB"/>
    <w:multiLevelType w:val="hybridMultilevel"/>
    <w:tmpl w:val="805CC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F37FE1"/>
    <w:multiLevelType w:val="hybridMultilevel"/>
    <w:tmpl w:val="3BE8B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7F704DC"/>
    <w:multiLevelType w:val="hybridMultilevel"/>
    <w:tmpl w:val="29C4A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C064ECC"/>
    <w:multiLevelType w:val="hybridMultilevel"/>
    <w:tmpl w:val="37AC2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FF22C3F"/>
    <w:multiLevelType w:val="hybridMultilevel"/>
    <w:tmpl w:val="63040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22"/>
  </w:num>
  <w:num w:numId="3">
    <w:abstractNumId w:val="5"/>
  </w:num>
  <w:num w:numId="4">
    <w:abstractNumId w:val="20"/>
  </w:num>
  <w:num w:numId="5">
    <w:abstractNumId w:val="19"/>
  </w:num>
  <w:num w:numId="6">
    <w:abstractNumId w:val="31"/>
  </w:num>
  <w:num w:numId="7">
    <w:abstractNumId w:val="37"/>
  </w:num>
  <w:num w:numId="8">
    <w:abstractNumId w:val="29"/>
  </w:num>
  <w:num w:numId="9">
    <w:abstractNumId w:val="3"/>
  </w:num>
  <w:num w:numId="10">
    <w:abstractNumId w:val="12"/>
  </w:num>
  <w:num w:numId="11">
    <w:abstractNumId w:val="21"/>
  </w:num>
  <w:num w:numId="12">
    <w:abstractNumId w:val="23"/>
  </w:num>
  <w:num w:numId="13">
    <w:abstractNumId w:val="25"/>
  </w:num>
  <w:num w:numId="14">
    <w:abstractNumId w:val="9"/>
  </w:num>
  <w:num w:numId="15">
    <w:abstractNumId w:val="7"/>
  </w:num>
  <w:num w:numId="16">
    <w:abstractNumId w:val="14"/>
  </w:num>
  <w:num w:numId="17">
    <w:abstractNumId w:val="36"/>
  </w:num>
  <w:num w:numId="18">
    <w:abstractNumId w:val="26"/>
  </w:num>
  <w:num w:numId="19">
    <w:abstractNumId w:val="17"/>
  </w:num>
  <w:num w:numId="20">
    <w:abstractNumId w:val="15"/>
  </w:num>
  <w:num w:numId="21">
    <w:abstractNumId w:val="41"/>
  </w:num>
  <w:num w:numId="22">
    <w:abstractNumId w:val="13"/>
  </w:num>
  <w:num w:numId="23">
    <w:abstractNumId w:val="1"/>
  </w:num>
  <w:num w:numId="24">
    <w:abstractNumId w:val="33"/>
  </w:num>
  <w:num w:numId="25">
    <w:abstractNumId w:val="30"/>
  </w:num>
  <w:num w:numId="26">
    <w:abstractNumId w:val="10"/>
  </w:num>
  <w:num w:numId="27">
    <w:abstractNumId w:val="0"/>
  </w:num>
  <w:num w:numId="28">
    <w:abstractNumId w:val="35"/>
  </w:num>
  <w:num w:numId="29">
    <w:abstractNumId w:val="4"/>
  </w:num>
  <w:num w:numId="30">
    <w:abstractNumId w:val="42"/>
  </w:num>
  <w:num w:numId="31">
    <w:abstractNumId w:val="38"/>
  </w:num>
  <w:num w:numId="32">
    <w:abstractNumId w:val="24"/>
  </w:num>
  <w:num w:numId="33">
    <w:abstractNumId w:val="11"/>
  </w:num>
  <w:num w:numId="34">
    <w:abstractNumId w:val="16"/>
  </w:num>
  <w:num w:numId="35">
    <w:abstractNumId w:val="32"/>
  </w:num>
  <w:num w:numId="36">
    <w:abstractNumId w:val="40"/>
  </w:num>
  <w:num w:numId="37">
    <w:abstractNumId w:val="18"/>
  </w:num>
  <w:num w:numId="38">
    <w:abstractNumId w:val="6"/>
  </w:num>
  <w:num w:numId="39">
    <w:abstractNumId w:val="27"/>
  </w:num>
  <w:num w:numId="40">
    <w:abstractNumId w:val="8"/>
  </w:num>
  <w:num w:numId="41">
    <w:abstractNumId w:val="34"/>
  </w:num>
  <w:num w:numId="42">
    <w:abstractNumId w:val="2"/>
  </w:num>
  <w:num w:numId="43">
    <w:abstractNumId w:val="2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07626"/>
    <w:rsid w:val="000124D2"/>
    <w:rsid w:val="000153C9"/>
    <w:rsid w:val="000230AA"/>
    <w:rsid w:val="00026D3B"/>
    <w:rsid w:val="00030F33"/>
    <w:rsid w:val="000374A2"/>
    <w:rsid w:val="00050DF8"/>
    <w:rsid w:val="00060BCA"/>
    <w:rsid w:val="00060C0E"/>
    <w:rsid w:val="00076E4E"/>
    <w:rsid w:val="00097C84"/>
    <w:rsid w:val="00102494"/>
    <w:rsid w:val="00116E5C"/>
    <w:rsid w:val="00151695"/>
    <w:rsid w:val="001870C1"/>
    <w:rsid w:val="00192EB2"/>
    <w:rsid w:val="001A6F51"/>
    <w:rsid w:val="001B6086"/>
    <w:rsid w:val="001C7BEC"/>
    <w:rsid w:val="002160D4"/>
    <w:rsid w:val="0023114C"/>
    <w:rsid w:val="00237A31"/>
    <w:rsid w:val="0026368E"/>
    <w:rsid w:val="002708C9"/>
    <w:rsid w:val="00274011"/>
    <w:rsid w:val="00294EDD"/>
    <w:rsid w:val="002B0143"/>
    <w:rsid w:val="002B21B0"/>
    <w:rsid w:val="002B26EA"/>
    <w:rsid w:val="002B441E"/>
    <w:rsid w:val="002B4747"/>
    <w:rsid w:val="002C65C1"/>
    <w:rsid w:val="002D5FFD"/>
    <w:rsid w:val="003245CE"/>
    <w:rsid w:val="0035125D"/>
    <w:rsid w:val="0039792E"/>
    <w:rsid w:val="003A3B7E"/>
    <w:rsid w:val="003B3EDC"/>
    <w:rsid w:val="003C1C0A"/>
    <w:rsid w:val="003D22EC"/>
    <w:rsid w:val="003D2E6D"/>
    <w:rsid w:val="003F2435"/>
    <w:rsid w:val="003F60B1"/>
    <w:rsid w:val="00415E92"/>
    <w:rsid w:val="00417708"/>
    <w:rsid w:val="00457300"/>
    <w:rsid w:val="00466FA7"/>
    <w:rsid w:val="004A214F"/>
    <w:rsid w:val="004B6414"/>
    <w:rsid w:val="004C1119"/>
    <w:rsid w:val="004E5982"/>
    <w:rsid w:val="004E7765"/>
    <w:rsid w:val="005018EA"/>
    <w:rsid w:val="00504E2D"/>
    <w:rsid w:val="00565502"/>
    <w:rsid w:val="005C1158"/>
    <w:rsid w:val="006151D8"/>
    <w:rsid w:val="006244A9"/>
    <w:rsid w:val="00627B0C"/>
    <w:rsid w:val="00644C32"/>
    <w:rsid w:val="00685175"/>
    <w:rsid w:val="006A0AC5"/>
    <w:rsid w:val="006E07E6"/>
    <w:rsid w:val="0075001B"/>
    <w:rsid w:val="00787C34"/>
    <w:rsid w:val="007A1445"/>
    <w:rsid w:val="007A19D9"/>
    <w:rsid w:val="007D3D4C"/>
    <w:rsid w:val="007D6281"/>
    <w:rsid w:val="00826A84"/>
    <w:rsid w:val="00827E5D"/>
    <w:rsid w:val="008314E8"/>
    <w:rsid w:val="008870F1"/>
    <w:rsid w:val="008E10FE"/>
    <w:rsid w:val="0090119C"/>
    <w:rsid w:val="009310E7"/>
    <w:rsid w:val="0096667D"/>
    <w:rsid w:val="00970D1F"/>
    <w:rsid w:val="00994FD2"/>
    <w:rsid w:val="009D3213"/>
    <w:rsid w:val="009F69C2"/>
    <w:rsid w:val="00A037D6"/>
    <w:rsid w:val="00A11420"/>
    <w:rsid w:val="00A321A4"/>
    <w:rsid w:val="00A406DF"/>
    <w:rsid w:val="00A7082E"/>
    <w:rsid w:val="00AA6D31"/>
    <w:rsid w:val="00AA7AD3"/>
    <w:rsid w:val="00AB6409"/>
    <w:rsid w:val="00AD36EA"/>
    <w:rsid w:val="00AE180F"/>
    <w:rsid w:val="00AE366E"/>
    <w:rsid w:val="00AF3280"/>
    <w:rsid w:val="00B018A0"/>
    <w:rsid w:val="00B32EDA"/>
    <w:rsid w:val="00B74CDB"/>
    <w:rsid w:val="00BA1AAF"/>
    <w:rsid w:val="00BC4269"/>
    <w:rsid w:val="00C2172A"/>
    <w:rsid w:val="00C31609"/>
    <w:rsid w:val="00C34028"/>
    <w:rsid w:val="00C3556F"/>
    <w:rsid w:val="00C40402"/>
    <w:rsid w:val="00C425B0"/>
    <w:rsid w:val="00C74200"/>
    <w:rsid w:val="00C96DD9"/>
    <w:rsid w:val="00CA4CB3"/>
    <w:rsid w:val="00CF7950"/>
    <w:rsid w:val="00D001AF"/>
    <w:rsid w:val="00D04388"/>
    <w:rsid w:val="00D247D9"/>
    <w:rsid w:val="00D82185"/>
    <w:rsid w:val="00D904DB"/>
    <w:rsid w:val="00DA091F"/>
    <w:rsid w:val="00DA291B"/>
    <w:rsid w:val="00DA661C"/>
    <w:rsid w:val="00DB650E"/>
    <w:rsid w:val="00DC1D6E"/>
    <w:rsid w:val="00DC4951"/>
    <w:rsid w:val="00E05423"/>
    <w:rsid w:val="00E0666D"/>
    <w:rsid w:val="00E114BD"/>
    <w:rsid w:val="00E16952"/>
    <w:rsid w:val="00E17971"/>
    <w:rsid w:val="00E21BA7"/>
    <w:rsid w:val="00E36940"/>
    <w:rsid w:val="00E36A23"/>
    <w:rsid w:val="00E64CC6"/>
    <w:rsid w:val="00F0171E"/>
    <w:rsid w:val="00F06374"/>
    <w:rsid w:val="00F1231E"/>
    <w:rsid w:val="00F32301"/>
    <w:rsid w:val="00F4298E"/>
    <w:rsid w:val="00F459AF"/>
    <w:rsid w:val="00FA4DF9"/>
    <w:rsid w:val="00FA536F"/>
    <w:rsid w:val="00FC533E"/>
    <w:rsid w:val="00FD55CC"/>
    <w:rsid w:val="00FE2F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E64C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F2435"/>
    <w:pPr>
      <w:ind w:left="720"/>
      <w:contextualSpacing/>
    </w:pPr>
    <w:rPr>
      <w:lang w:eastAsia="en-GB"/>
    </w:rPr>
  </w:style>
  <w:style w:type="character" w:styleId="Hyperlink">
    <w:name w:val="Hyperlink"/>
    <w:basedOn w:val="DefaultParagraphFont"/>
    <w:uiPriority w:val="99"/>
    <w:unhideWhenUsed/>
    <w:rsid w:val="008870F1"/>
    <w:rPr>
      <w:color w:val="0000FF" w:themeColor="hyperlink"/>
      <w:u w:val="single"/>
    </w:rPr>
  </w:style>
  <w:style w:type="paragraph" w:styleId="z-TopofForm">
    <w:name w:val="HTML Top of Form"/>
    <w:basedOn w:val="Normal"/>
    <w:next w:val="Normal"/>
    <w:link w:val="z-TopofFormChar"/>
    <w:hidden/>
    <w:uiPriority w:val="99"/>
    <w:semiHidden/>
    <w:unhideWhenUsed/>
    <w:rsid w:val="003F60B1"/>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F60B1"/>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3F60B1"/>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F60B1"/>
    <w:rPr>
      <w:rFonts w:ascii="Arial"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68363">
      <w:bodyDiv w:val="1"/>
      <w:marLeft w:val="0"/>
      <w:marRight w:val="0"/>
      <w:marTop w:val="0"/>
      <w:marBottom w:val="0"/>
      <w:divBdr>
        <w:top w:val="none" w:sz="0" w:space="0" w:color="auto"/>
        <w:left w:val="none" w:sz="0" w:space="0" w:color="auto"/>
        <w:bottom w:val="none" w:sz="0" w:space="0" w:color="auto"/>
        <w:right w:val="none" w:sz="0" w:space="0" w:color="auto"/>
      </w:divBdr>
    </w:div>
    <w:div w:id="3887253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control" Target="activeX/activeX1.xml"/><Relationship Id="rId39" Type="http://schemas.openxmlformats.org/officeDocument/2006/relationships/control" Target="activeX/activeX13.xml"/><Relationship Id="rId21" Type="http://schemas.openxmlformats.org/officeDocument/2006/relationships/image" Target="media/image9.png"/><Relationship Id="rId34" Type="http://schemas.openxmlformats.org/officeDocument/2006/relationships/control" Target="activeX/activeX8.xml"/><Relationship Id="rId42" Type="http://schemas.openxmlformats.org/officeDocument/2006/relationships/control" Target="activeX/activeX16.xml"/><Relationship Id="rId47" Type="http://schemas.openxmlformats.org/officeDocument/2006/relationships/control" Target="activeX/activeX2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control" Target="activeX/activeX4.xml"/><Relationship Id="rId11" Type="http://schemas.openxmlformats.org/officeDocument/2006/relationships/image" Target="media/image4.png"/><Relationship Id="rId24" Type="http://schemas.openxmlformats.org/officeDocument/2006/relationships/image" Target="media/image10.png"/><Relationship Id="rId32" Type="http://schemas.openxmlformats.org/officeDocument/2006/relationships/control" Target="activeX/activeX6.xml"/><Relationship Id="rId37" Type="http://schemas.openxmlformats.org/officeDocument/2006/relationships/control" Target="activeX/activeX11.xml"/><Relationship Id="rId40" Type="http://schemas.openxmlformats.org/officeDocument/2006/relationships/control" Target="activeX/activeX14.xml"/><Relationship Id="rId45" Type="http://schemas.openxmlformats.org/officeDocument/2006/relationships/control" Target="activeX/activeX19.xml"/><Relationship Id="rId5" Type="http://schemas.openxmlformats.org/officeDocument/2006/relationships/webSettings" Target="webSettings.xml"/><Relationship Id="rId15" Type="http://schemas.openxmlformats.org/officeDocument/2006/relationships/hyperlink" Target="https://youtu.be/E1iqQ2_ax40" TargetMode="External"/><Relationship Id="rId23" Type="http://schemas.openxmlformats.org/officeDocument/2006/relationships/hyperlink" Target="https://youtu.be/gnv6-TxJ8FI" TargetMode="External"/><Relationship Id="rId28" Type="http://schemas.openxmlformats.org/officeDocument/2006/relationships/control" Target="activeX/activeX3.xml"/><Relationship Id="rId36" Type="http://schemas.openxmlformats.org/officeDocument/2006/relationships/control" Target="activeX/activeX10.xm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youtu.be/0UB2Y86N7Vw" TargetMode="External"/><Relationship Id="rId31" Type="http://schemas.openxmlformats.org/officeDocument/2006/relationships/image" Target="media/image12.wmf"/><Relationship Id="rId44" Type="http://schemas.openxmlformats.org/officeDocument/2006/relationships/control" Target="activeX/activeX1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youtu.be/Fr8m0sWxjSM" TargetMode="External"/><Relationship Id="rId22" Type="http://schemas.openxmlformats.org/officeDocument/2006/relationships/hyperlink" Target="https://youtu.be/s3EDTc_9c7o" TargetMode="External"/><Relationship Id="rId27" Type="http://schemas.openxmlformats.org/officeDocument/2006/relationships/control" Target="activeX/activeX2.xml"/><Relationship Id="rId30" Type="http://schemas.openxmlformats.org/officeDocument/2006/relationships/control" Target="activeX/activeX5.xml"/><Relationship Id="rId35" Type="http://schemas.openxmlformats.org/officeDocument/2006/relationships/control" Target="activeX/activeX9.xml"/><Relationship Id="rId43" Type="http://schemas.openxmlformats.org/officeDocument/2006/relationships/control" Target="activeX/activeX17.xml"/><Relationship Id="rId48"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youtu.be/Cp9y3xy2Cks" TargetMode="External"/><Relationship Id="rId17" Type="http://schemas.openxmlformats.org/officeDocument/2006/relationships/image" Target="media/image7.png"/><Relationship Id="rId25" Type="http://schemas.openxmlformats.org/officeDocument/2006/relationships/image" Target="media/image11.wmf"/><Relationship Id="rId33" Type="http://schemas.openxmlformats.org/officeDocument/2006/relationships/control" Target="activeX/activeX7.xml"/><Relationship Id="rId38" Type="http://schemas.openxmlformats.org/officeDocument/2006/relationships/control" Target="activeX/activeX12.xml"/><Relationship Id="rId46" Type="http://schemas.openxmlformats.org/officeDocument/2006/relationships/control" Target="activeX/activeX20.xml"/><Relationship Id="rId20" Type="http://schemas.openxmlformats.org/officeDocument/2006/relationships/hyperlink" Target="https://youtu.be/LkMxsdCp7Mk" TargetMode="External"/><Relationship Id="rId41" Type="http://schemas.openxmlformats.org/officeDocument/2006/relationships/control" Target="activeX/activeX15.xml"/><Relationship Id="rId1" Type="http://schemas.openxmlformats.org/officeDocument/2006/relationships/customXml" Target="../customXml/item1.xml"/><Relationship Id="rId6" Type="http://schemas.openxmlformats.org/officeDocument/2006/relationships/footnotes" Target="footnot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25</Pages>
  <Words>7567</Words>
  <Characters>43137</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Jane Sang</dc:creator>
  <cp:lastModifiedBy>HP</cp:lastModifiedBy>
  <cp:revision>52</cp:revision>
  <cp:lastPrinted>2023-04-22T10:11:00Z</cp:lastPrinted>
  <dcterms:created xsi:type="dcterms:W3CDTF">2023-04-13T11:49:00Z</dcterms:created>
  <dcterms:modified xsi:type="dcterms:W3CDTF">2023-04-22T12:02:00Z</dcterms:modified>
</cp:coreProperties>
</file>