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BEE16" w14:textId="39D03290" w:rsidR="00E90A73" w:rsidRPr="00C559BC" w:rsidRDefault="00E90A73" w:rsidP="00E90A73">
      <w:pPr>
        <w:spacing w:after="0" w:line="240" w:lineRule="auto"/>
        <w:ind w:left="720" w:firstLine="720"/>
        <w:jc w:val="both"/>
        <w:rPr>
          <w:rFonts w:ascii="Book Antiqua" w:eastAsia="Times New Roman" w:hAnsi="Book Antiqua" w:cs="Times New Roman"/>
          <w:b/>
          <w:bCs/>
          <w:color w:val="5B9BD5" w:themeColor="accent1"/>
          <w:sz w:val="32"/>
          <w:szCs w:val="32"/>
        </w:rPr>
      </w:pPr>
      <w:r w:rsidRPr="00C559BC">
        <w:rPr>
          <w:rFonts w:ascii="Book Antiqua" w:hAnsi="Book Antiqua"/>
          <w:b/>
          <w:bCs/>
          <w:color w:val="5B9BD5" w:themeColor="accent1"/>
          <w:sz w:val="32"/>
          <w:szCs w:val="32"/>
        </w:rPr>
        <w:t>MKT 301 - CONSUMER BEHAVIOR</w:t>
      </w:r>
      <w:r w:rsidR="00C559BC">
        <w:rPr>
          <w:rFonts w:ascii="Book Antiqua" w:hAnsi="Book Antiqua"/>
          <w:b/>
          <w:bCs/>
          <w:color w:val="5B9BD5" w:themeColor="accent1"/>
          <w:sz w:val="32"/>
          <w:szCs w:val="32"/>
        </w:rPr>
        <w:t>.</w:t>
      </w:r>
    </w:p>
    <w:p w14:paraId="280164FC" w14:textId="77777777" w:rsidR="00E90A73" w:rsidRDefault="00E90A73" w:rsidP="009A4F0B">
      <w:pPr>
        <w:spacing w:before="0"/>
        <w:ind w:right="-1944"/>
        <w:jc w:val="center"/>
        <w:rPr>
          <w:rFonts w:ascii="Times New Roman" w:hAnsi="Times New Roman" w:cs="Times New Roman"/>
          <w:b/>
          <w:bCs/>
        </w:rPr>
      </w:pPr>
    </w:p>
    <w:p w14:paraId="0270C7C0" w14:textId="77777777" w:rsidR="009A4F0B" w:rsidRDefault="009A4F0B" w:rsidP="009A4F0B">
      <w:pPr>
        <w:spacing w:before="0"/>
        <w:ind w:right="-1944"/>
        <w:rPr>
          <w:rFonts w:ascii="Century Gothic" w:eastAsia="Century Gothic" w:hAnsi="Century Gothic" w:cs="Century Gothic"/>
        </w:rPr>
      </w:pPr>
    </w:p>
    <w:tbl>
      <w:tblPr>
        <w:tblStyle w:val="Style90"/>
        <w:tblpPr w:leftFromText="180" w:rightFromText="180" w:topFromText="180" w:bottomFromText="180" w:vertAnchor="text" w:tblpX="4650"/>
        <w:tblW w:w="5880" w:type="dxa"/>
        <w:tblLayout w:type="fixed"/>
        <w:tblLook w:val="04A0" w:firstRow="1" w:lastRow="0" w:firstColumn="1" w:lastColumn="0" w:noHBand="0" w:noVBand="1"/>
      </w:tblPr>
      <w:tblGrid>
        <w:gridCol w:w="1545"/>
        <w:gridCol w:w="4335"/>
      </w:tblGrid>
      <w:tr w:rsidR="009A4F0B" w14:paraId="59FA02D0" w14:textId="77777777" w:rsidTr="0031205B">
        <w:tc>
          <w:tcPr>
            <w:tcW w:w="1545" w:type="dxa"/>
          </w:tcPr>
          <w:p w14:paraId="3BABB431" w14:textId="77777777" w:rsidR="009A4F0B" w:rsidRDefault="009A4F0B" w:rsidP="0031205B">
            <w:pPr>
              <w:spacing w:before="0" w:line="240" w:lineRule="auto"/>
              <w:rPr>
                <w:rFonts w:ascii="Century Gothic" w:eastAsia="Century Gothic" w:hAnsi="Century Gothic" w:cs="Century Gothic"/>
                <w:b/>
                <w:color w:val="FF7F50"/>
                <w:sz w:val="22"/>
                <w:szCs w:val="22"/>
              </w:rPr>
            </w:pPr>
          </w:p>
        </w:tc>
        <w:tc>
          <w:tcPr>
            <w:tcW w:w="4335" w:type="dxa"/>
          </w:tcPr>
          <w:p w14:paraId="452C926C" w14:textId="36D14D72" w:rsidR="009A4F0B" w:rsidRDefault="009A4F0B" w:rsidP="0031205B">
            <w:pPr>
              <w:spacing w:before="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Dr. </w:t>
            </w:r>
            <w:r w:rsidR="001247E0" w:rsidRPr="00E90A73">
              <w:rPr>
                <w:rFonts w:ascii="Century Gothic" w:eastAsia="Century Gothic" w:hAnsi="Century Gothic" w:cs="Century Gothic"/>
                <w:sz w:val="22"/>
                <w:szCs w:val="22"/>
              </w:rPr>
              <w:t>B</w:t>
            </w:r>
            <w:r w:rsidR="001247E0">
              <w:rPr>
                <w:rFonts w:ascii="Century Gothic" w:eastAsia="Century Gothic" w:hAnsi="Century Gothic" w:cs="Century Gothic"/>
                <w:sz w:val="22"/>
                <w:szCs w:val="22"/>
              </w:rPr>
              <w:t xml:space="preserve">enedict </w:t>
            </w:r>
            <w:proofErr w:type="spellStart"/>
            <w:r w:rsidR="001247E0">
              <w:rPr>
                <w:rFonts w:ascii="Century Gothic" w:eastAsia="Century Gothic" w:hAnsi="Century Gothic" w:cs="Century Gothic"/>
                <w:sz w:val="22"/>
                <w:szCs w:val="22"/>
              </w:rPr>
              <w:t>Mbondo</w:t>
            </w:r>
            <w:proofErr w:type="spellEnd"/>
            <w:r w:rsidR="001247E0">
              <w:rPr>
                <w:rFonts w:ascii="Century Gothic" w:eastAsia="Century Gothic" w:hAnsi="Century Gothic" w:cs="Century Gothic"/>
                <w:sz w:val="22"/>
                <w:szCs w:val="22"/>
              </w:rPr>
              <w:t xml:space="preserve"> Mutuku</w:t>
            </w:r>
          </w:p>
        </w:tc>
      </w:tr>
      <w:tr w:rsidR="009A4F0B" w14:paraId="47EF76F9" w14:textId="77777777" w:rsidTr="0031205B">
        <w:tc>
          <w:tcPr>
            <w:tcW w:w="1545" w:type="dxa"/>
          </w:tcPr>
          <w:p w14:paraId="674ACDA3" w14:textId="56248428" w:rsidR="009A4F0B" w:rsidRDefault="009A4F0B" w:rsidP="0031205B">
            <w:pPr>
              <w:widowControl w:val="0"/>
              <w:spacing w:before="0" w:line="240" w:lineRule="auto"/>
              <w:rPr>
                <w:rFonts w:ascii="Century Gothic" w:eastAsia="Century Gothic" w:hAnsi="Century Gothic" w:cs="Century Gothic"/>
                <w:b/>
                <w:color w:val="FF7F50"/>
                <w:sz w:val="22"/>
                <w:szCs w:val="22"/>
              </w:rPr>
            </w:pPr>
            <w:proofErr w:type="spellStart"/>
            <w:r>
              <w:rPr>
                <w:rFonts w:ascii="Century Gothic" w:eastAsia="Century Gothic" w:hAnsi="Century Gothic" w:cs="Century Gothic"/>
                <w:b/>
                <w:color w:val="FF7F50"/>
                <w:sz w:val="22"/>
                <w:szCs w:val="22"/>
              </w:rPr>
              <w:t>Programme</w:t>
            </w:r>
            <w:proofErr w:type="spellEnd"/>
          </w:p>
        </w:tc>
        <w:tc>
          <w:tcPr>
            <w:tcW w:w="4335" w:type="dxa"/>
          </w:tcPr>
          <w:p w14:paraId="3BBFCB85" w14:textId="4A30A5DE" w:rsidR="009A4F0B" w:rsidRDefault="00F91367" w:rsidP="0031205B">
            <w:pPr>
              <w:widowControl w:val="0"/>
              <w:spacing w:before="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BACHELOR OF COMMERCE </w:t>
            </w:r>
          </w:p>
        </w:tc>
      </w:tr>
    </w:tbl>
    <w:p w14:paraId="48B3F723" w14:textId="77777777" w:rsidR="009A4F0B" w:rsidRDefault="009A4F0B" w:rsidP="009A4F0B">
      <w:pPr>
        <w:spacing w:before="0"/>
        <w:ind w:left="4320" w:right="-1944"/>
        <w:rPr>
          <w:rFonts w:ascii="Century Gothic" w:eastAsia="Century Gothic" w:hAnsi="Century Gothic" w:cs="Century Gothic"/>
        </w:rPr>
        <w:sectPr w:rsidR="009A4F0B" w:rsidSect="0004271B">
          <w:headerReference w:type="default" r:id="rId8"/>
          <w:footerReference w:type="default" r:id="rId9"/>
          <w:headerReference w:type="first" r:id="rId10"/>
          <w:footerReference w:type="first" r:id="rId11"/>
          <w:pgSz w:w="12240" w:h="15840"/>
          <w:pgMar w:top="9000" w:right="3600" w:bottom="288" w:left="1440" w:header="720" w:footer="720" w:gutter="0"/>
          <w:pgNumType w:start="1"/>
          <w:cols w:space="720"/>
          <w:titlePg/>
          <w:docGrid w:linePitch="326"/>
        </w:sectPr>
      </w:pPr>
      <w:r>
        <w:rPr>
          <w:noProof/>
        </w:rPr>
        <w:drawing>
          <wp:anchor distT="114300" distB="114300" distL="114300" distR="114300" simplePos="0" relativeHeight="251659264" behindDoc="0" locked="0" layoutInCell="1" allowOverlap="1" wp14:anchorId="778C1539" wp14:editId="7300A0A3">
            <wp:simplePos x="0" y="0"/>
            <wp:positionH relativeFrom="column">
              <wp:posOffset>1409700</wp:posOffset>
            </wp:positionH>
            <wp:positionV relativeFrom="paragraph">
              <wp:posOffset>1062355</wp:posOffset>
            </wp:positionV>
            <wp:extent cx="2787650" cy="1544955"/>
            <wp:effectExtent l="0" t="0" r="0" b="0"/>
            <wp:wrapNone/>
            <wp:docPr id="48" name="image5.jpg"/>
            <wp:cNvGraphicFramePr/>
            <a:graphic xmlns:a="http://schemas.openxmlformats.org/drawingml/2006/main">
              <a:graphicData uri="http://schemas.openxmlformats.org/drawingml/2006/picture">
                <pic:pic xmlns:pic="http://schemas.openxmlformats.org/drawingml/2006/picture">
                  <pic:nvPicPr>
                    <pic:cNvPr id="48" name="image5.jpg"/>
                    <pic:cNvPicPr preferRelativeResize="0"/>
                  </pic:nvPicPr>
                  <pic:blipFill>
                    <a:blip r:embed="rId12"/>
                    <a:srcRect/>
                    <a:stretch>
                      <a:fillRect/>
                    </a:stretch>
                  </pic:blipFill>
                  <pic:spPr>
                    <a:xfrm>
                      <a:off x="0" y="0"/>
                      <a:ext cx="2787650" cy="1544955"/>
                    </a:xfrm>
                    <a:prstGeom prst="rect">
                      <a:avLst/>
                    </a:prstGeom>
                  </pic:spPr>
                </pic:pic>
              </a:graphicData>
            </a:graphic>
          </wp:anchor>
        </w:drawing>
      </w:r>
    </w:p>
    <w:tbl>
      <w:tblPr>
        <w:tblStyle w:val="Style9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9A4F0B" w14:paraId="5B8D06A6" w14:textId="77777777" w:rsidTr="0031205B">
        <w:tc>
          <w:tcPr>
            <w:tcW w:w="9000" w:type="dxa"/>
            <w:tcBorders>
              <w:top w:val="nil"/>
              <w:left w:val="nil"/>
              <w:bottom w:val="single" w:sz="4" w:space="0" w:color="037B90"/>
              <w:right w:val="nil"/>
            </w:tcBorders>
          </w:tcPr>
          <w:p w14:paraId="3B1CDAE6" w14:textId="77777777" w:rsidR="009A4F0B" w:rsidRDefault="009A4F0B" w:rsidP="0031205B">
            <w:pPr>
              <w:pStyle w:val="NormalWeb"/>
              <w:spacing w:before="0" w:beforeAutospacing="0" w:after="160" w:afterAutospacing="0" w:line="21" w:lineRule="atLeast"/>
              <w:jc w:val="both"/>
              <w:rPr>
                <w:rFonts w:ascii="Book Antiqua" w:eastAsia="Book Antiqua" w:hAnsi="Book Antiqua" w:cs="Book Antiqua"/>
                <w:color w:val="000000"/>
              </w:rPr>
            </w:pPr>
            <w:r>
              <w:rPr>
                <w:rFonts w:ascii="Book Antiqua" w:eastAsia="Book Antiqua" w:hAnsi="Book Antiqua" w:cs="Book Antiqua"/>
                <w:b/>
                <w:bCs/>
                <w:color w:val="037B90"/>
              </w:rPr>
              <w:lastRenderedPageBreak/>
              <w:t>Purpose of the Course</w:t>
            </w:r>
            <w:r>
              <w:rPr>
                <w:rFonts w:ascii="Book Antiqua" w:eastAsia="Book Antiqua" w:hAnsi="Book Antiqua" w:cs="Book Antiqua"/>
                <w:color w:val="000000"/>
              </w:rPr>
              <w:t xml:space="preserve">: </w:t>
            </w:r>
          </w:p>
          <w:p w14:paraId="7F154B78" w14:textId="77777777" w:rsidR="00F91367" w:rsidRPr="009B2311" w:rsidRDefault="00F91367" w:rsidP="00F91367">
            <w:pPr>
              <w:spacing w:line="240" w:lineRule="auto"/>
              <w:jc w:val="both"/>
              <w:rPr>
                <w:rFonts w:ascii="Times New Roman" w:eastAsia="Times New Roman" w:hAnsi="Times New Roman" w:cs="Times New Roman"/>
              </w:rPr>
            </w:pPr>
            <w:r w:rsidRPr="009B2311">
              <w:rPr>
                <w:rFonts w:ascii="Book Antiqua" w:eastAsia="Times New Roman" w:hAnsi="Book Antiqua" w:cs="Times New Roman"/>
                <w:color w:val="000000"/>
              </w:rPr>
              <w:t>The purpose of the course is to provide students with a deep understanding of the factors that influence consumer decision-making processes. This course aims to equip students with the knowledge and skills necessary to analyze consumer behavior patterns and apply these insights to develop effective marketing strategies. Through theoretical and practical approaches, students will learn to anticipate and respond to consumer needs and preferences in dynamic market environments.</w:t>
            </w:r>
          </w:p>
          <w:p w14:paraId="4B18A151" w14:textId="77777777" w:rsidR="00F91367" w:rsidRPr="009B2311" w:rsidRDefault="00F91367" w:rsidP="00F91367">
            <w:pPr>
              <w:spacing w:line="240" w:lineRule="auto"/>
              <w:jc w:val="both"/>
              <w:rPr>
                <w:rFonts w:ascii="Times New Roman" w:eastAsia="Times New Roman" w:hAnsi="Times New Roman" w:cs="Times New Roman"/>
              </w:rPr>
            </w:pPr>
          </w:p>
          <w:p w14:paraId="77222058" w14:textId="77777777" w:rsidR="00F91367" w:rsidRPr="00F91367" w:rsidRDefault="00F91367" w:rsidP="00F91367">
            <w:pPr>
              <w:spacing w:before="0" w:line="240" w:lineRule="auto"/>
              <w:jc w:val="both"/>
              <w:rPr>
                <w:rFonts w:ascii="Times New Roman" w:eastAsia="Times New Roman" w:hAnsi="Times New Roman" w:cs="Times New Roman"/>
                <w:color w:val="auto"/>
                <w:spacing w:val="0"/>
              </w:rPr>
            </w:pPr>
          </w:p>
          <w:p w14:paraId="5D067395" w14:textId="281EEDC6" w:rsidR="009A4F0B" w:rsidRDefault="009A4F0B" w:rsidP="0031205B">
            <w:pPr>
              <w:pStyle w:val="NormalWeb"/>
              <w:spacing w:before="0" w:beforeAutospacing="0" w:after="160" w:afterAutospacing="0" w:line="21" w:lineRule="atLeast"/>
              <w:jc w:val="both"/>
              <w:rPr>
                <w:rFonts w:ascii="Century Gothic" w:eastAsia="Century Gothic" w:hAnsi="Century Gothic" w:cs="Century Gothic"/>
                <w:color w:val="037B90"/>
                <w:sz w:val="40"/>
                <w:szCs w:val="40"/>
              </w:rPr>
            </w:pPr>
          </w:p>
        </w:tc>
      </w:tr>
    </w:tbl>
    <w:p w14:paraId="4C45013F" w14:textId="77777777" w:rsidR="009A4F0B" w:rsidRDefault="009A4F0B" w:rsidP="009A4F0B">
      <w:pPr>
        <w:keepNext/>
        <w:keepLines/>
        <w:spacing w:before="0" w:after="120"/>
        <w:ind w:right="-2160"/>
        <w:rPr>
          <w:rFonts w:ascii="Century Gothic" w:eastAsia="Century Gothic" w:hAnsi="Century Gothic" w:cs="Century Gothic"/>
          <w:smallCaps/>
          <w:color w:val="5D7879"/>
          <w:sz w:val="40"/>
          <w:szCs w:val="40"/>
        </w:rPr>
      </w:pPr>
      <w:r>
        <w:rPr>
          <w:noProof/>
        </w:rPr>
        <w:lastRenderedPageBreak/>
        <mc:AlternateContent>
          <mc:Choice Requires="wpg">
            <w:drawing>
              <wp:anchor distT="0" distB="0" distL="0" distR="0" simplePos="0" relativeHeight="251660288" behindDoc="1" locked="0" layoutInCell="1" allowOverlap="1" wp14:anchorId="15953712" wp14:editId="186E6716">
                <wp:simplePos x="0" y="0"/>
                <wp:positionH relativeFrom="column">
                  <wp:posOffset>-685165</wp:posOffset>
                </wp:positionH>
                <wp:positionV relativeFrom="paragraph">
                  <wp:posOffset>0</wp:posOffset>
                </wp:positionV>
                <wp:extent cx="511810" cy="7260590"/>
                <wp:effectExtent l="0" t="0" r="0" b="0"/>
                <wp:wrapNone/>
                <wp:docPr id="29" name="Group 29"/>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1861511175" name="Group 1861511175"/>
                        <wpg:cNvGrpSpPr/>
                        <wpg:grpSpPr>
                          <a:xfrm>
                            <a:off x="5089968" y="149832"/>
                            <a:ext cx="512064" cy="7260336"/>
                            <a:chOff x="5089950" y="0"/>
                            <a:chExt cx="512075" cy="7560000"/>
                          </a:xfrm>
                        </wpg:grpSpPr>
                        <wps:wsp>
                          <wps:cNvPr id="1217018688" name="Rectangle 1217018688"/>
                          <wps:cNvSpPr/>
                          <wps:spPr>
                            <a:xfrm>
                              <a:off x="5089950" y="0"/>
                              <a:ext cx="512075" cy="7560000"/>
                            </a:xfrm>
                            <a:prstGeom prst="rect">
                              <a:avLst/>
                            </a:prstGeom>
                            <a:noFill/>
                            <a:ln>
                              <a:noFill/>
                            </a:ln>
                          </wps:spPr>
                          <wps:txbx>
                            <w:txbxContent>
                              <w:p w14:paraId="1CC72B43" w14:textId="77777777" w:rsidR="009A4F0B" w:rsidRDefault="009A4F0B" w:rsidP="009A4F0B">
                                <w:pPr>
                                  <w:spacing w:before="0" w:after="0" w:line="240" w:lineRule="auto"/>
                                </w:pPr>
                              </w:p>
                            </w:txbxContent>
                          </wps:txbx>
                          <wps:bodyPr spcFirstLastPara="1" wrap="square" lIns="91425" tIns="91425" rIns="91425" bIns="91425" anchor="ctr" anchorCtr="0">
                            <a:noAutofit/>
                          </wps:bodyPr>
                        </wps:wsp>
                        <wpg:grpSp>
                          <wpg:cNvPr id="122302543" name="Group 122302543"/>
                          <wpg:cNvGrpSpPr/>
                          <wpg:grpSpPr>
                            <a:xfrm>
                              <a:off x="5089968" y="0"/>
                              <a:ext cx="512054" cy="7559993"/>
                              <a:chOff x="0" y="0"/>
                              <a:chExt cx="511800" cy="10303500"/>
                            </a:xfrm>
                          </wpg:grpSpPr>
                          <wps:wsp>
                            <wps:cNvPr id="1395108160" name="Rectangle 1395108160"/>
                            <wps:cNvSpPr/>
                            <wps:spPr>
                              <a:xfrm>
                                <a:off x="0" y="0"/>
                                <a:ext cx="511800" cy="10303500"/>
                              </a:xfrm>
                              <a:prstGeom prst="rect">
                                <a:avLst/>
                              </a:prstGeom>
                              <a:noFill/>
                              <a:ln>
                                <a:noFill/>
                              </a:ln>
                            </wps:spPr>
                            <wps:txbx>
                              <w:txbxContent>
                                <w:p w14:paraId="0ECF9F3C" w14:textId="77777777" w:rsidR="009A4F0B" w:rsidRDefault="009A4F0B" w:rsidP="009A4F0B">
                                  <w:pPr>
                                    <w:spacing w:before="0" w:after="0" w:line="240" w:lineRule="auto"/>
                                  </w:pPr>
                                </w:p>
                              </w:txbxContent>
                            </wps:txbx>
                            <wps:bodyPr spcFirstLastPara="1" wrap="square" lIns="91425" tIns="91425" rIns="91425" bIns="91425" anchor="ctr" anchorCtr="0">
                              <a:noAutofit/>
                            </wps:bodyPr>
                          </wps:wsp>
                          <wps:wsp>
                            <wps:cNvPr id="1913390848" name="Straight Arrow Connector 1913390848"/>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w14:anchorId="15953712" id="Group 29" o:spid="_x0000_s1026" style="position:absolute;margin-left:-53.95pt;margin-top:0;width:40.3pt;height:571.7pt;z-index:-251656192;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">
                <v:group id="Group 1861511175" o:spid="_x0000_s1027"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">
                  <v:rect id="Rectangle 1217018688" o:spid="_x0000_s1028"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" filled="f" stroked="f">
                    <v:textbox inset="2.53958mm,2.53958mm,2.53958mm,2.53958mm">
                      <w:txbxContent>
                        <w:p w14:paraId="1CC72B43" w14:textId="77777777" w:rsidR="009A4F0B" w:rsidRDefault="009A4F0B" w:rsidP="009A4F0B">
                          <w:pPr>
                            <w:spacing w:before="0" w:after="0" w:line="240" w:lineRule="auto"/>
                          </w:pPr>
                        </w:p>
                      </w:txbxContent>
                    </v:textbox>
                  </v:rect>
                  <v:group id="Group 122302543" o:spid="_x0000_s1029"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">
                    <v:rect id="Rectangle 1395108160" o:spid="_x0000_s1030"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" filled="f" stroked="f">
                      <v:textbox inset="2.53958mm,2.53958mm,2.53958mm,2.53958mm">
                        <w:txbxContent>
                          <w:p w14:paraId="0ECF9F3C" w14:textId="77777777" w:rsidR="009A4F0B" w:rsidRDefault="009A4F0B" w:rsidP="009A4F0B">
                            <w:pPr>
                              <w:spacing w:before="0" w:after="0" w:line="240" w:lineRule="auto"/>
                            </w:pPr>
                          </w:p>
                        </w:txbxContent>
                      </v:textbox>
                    </v:rect>
                    <v:shapetype id="_x0000_t32" coordsize="21600,21600" o:spt="32" o:oned="t" path="m,l21600,21600e" filled="f">
                      <v:path arrowok="t" fillok="f" o:connecttype="none"/>
                      <o:lock v:ext="edit" shapetype="t"/>
                    </v:shapetype>
                    <v:shape id="Straight Arrow Connector 1913390848" o:spid="_x0000_s1031"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" strokecolor="#037b90" strokeweight="6pt">
                      <v:stroke startarrowwidth="narrow" startarrowlength="short" endarrowwidth="narrow" endarrowlength="short" joinstyle="miter"/>
                    </v:shape>
                  </v:group>
                </v:group>
              </v:group>
            </w:pict>
          </mc:Fallback>
        </mc:AlternateContent>
      </w:r>
    </w:p>
    <w:tbl>
      <w:tblPr>
        <w:tblStyle w:val="Style9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9A4F0B" w14:paraId="0C3EA041" w14:textId="77777777" w:rsidTr="0031205B">
        <w:tc>
          <w:tcPr>
            <w:tcW w:w="9000" w:type="dxa"/>
            <w:tcBorders>
              <w:top w:val="nil"/>
              <w:left w:val="nil"/>
              <w:bottom w:val="single" w:sz="4" w:space="0" w:color="037B90"/>
              <w:right w:val="nil"/>
            </w:tcBorders>
          </w:tcPr>
          <w:p w14:paraId="0E4D99CB" w14:textId="77777777" w:rsidR="009A4F0B" w:rsidRDefault="009A4F0B" w:rsidP="00910B1F">
            <w:pPr>
              <w:pStyle w:val="Heading1"/>
              <w:rPr>
                <w:rFonts w:eastAsia="Century Gothic"/>
              </w:rPr>
            </w:pPr>
            <w:bookmarkStart w:id="0" w:name="_Toc185506144"/>
            <w:r>
              <w:rPr>
                <w:rFonts w:eastAsia="Century Gothic"/>
              </w:rPr>
              <w:t>COURSE CONTENT</w:t>
            </w:r>
            <w:bookmarkEnd w:id="0"/>
          </w:p>
          <w:p w14:paraId="0E00E524" w14:textId="77777777" w:rsidR="00EA3983" w:rsidRPr="009B2311" w:rsidRDefault="00EA3983" w:rsidP="00EA3983">
            <w:pPr>
              <w:spacing w:line="240" w:lineRule="auto"/>
              <w:jc w:val="both"/>
              <w:rPr>
                <w:rFonts w:ascii="Times New Roman" w:eastAsia="Times New Roman" w:hAnsi="Times New Roman" w:cs="Times New Roman"/>
              </w:rPr>
            </w:pPr>
            <w:r w:rsidRPr="009B2311">
              <w:rPr>
                <w:rFonts w:ascii="Book Antiqua" w:eastAsia="Times New Roman" w:hAnsi="Book Antiqua" w:cs="Times New Roman"/>
                <w:b/>
                <w:bCs/>
                <w:color w:val="000000"/>
              </w:rPr>
              <w:t xml:space="preserve">Introduction to Consumer Behavior; </w:t>
            </w:r>
            <w:r w:rsidRPr="009B2311">
              <w:rPr>
                <w:rFonts w:ascii="Book Antiqua" w:eastAsia="Times New Roman" w:hAnsi="Book Antiqua" w:cs="Times New Roman"/>
                <w:color w:val="000000"/>
              </w:rPr>
              <w:t xml:space="preserve">Definition and scope of consumer behavior, Importance of understanding consumer behavior in marketing. </w:t>
            </w:r>
            <w:r w:rsidRPr="009B2311">
              <w:rPr>
                <w:rFonts w:ascii="Book Antiqua" w:eastAsia="Times New Roman" w:hAnsi="Book Antiqua" w:cs="Times New Roman"/>
                <w:b/>
                <w:bCs/>
                <w:color w:val="000000"/>
              </w:rPr>
              <w:t xml:space="preserve">Consumer Perception and Learning; </w:t>
            </w:r>
            <w:r w:rsidRPr="009B2311">
              <w:rPr>
                <w:rFonts w:ascii="Book Antiqua" w:eastAsia="Times New Roman" w:hAnsi="Book Antiqua" w:cs="Times New Roman"/>
                <w:color w:val="000000"/>
              </w:rPr>
              <w:t xml:space="preserve">Perception processes and their impact on consumer behavior, Theories of learning and their applications in marketing. </w:t>
            </w:r>
            <w:r w:rsidRPr="009B2311">
              <w:rPr>
                <w:rFonts w:ascii="Book Antiqua" w:eastAsia="Times New Roman" w:hAnsi="Book Antiqua" w:cs="Times New Roman"/>
                <w:b/>
                <w:bCs/>
                <w:color w:val="000000"/>
              </w:rPr>
              <w:t xml:space="preserve">Motivation and Consumer Needs; </w:t>
            </w:r>
            <w:r w:rsidRPr="009B2311">
              <w:rPr>
                <w:rFonts w:ascii="Book Antiqua" w:eastAsia="Times New Roman" w:hAnsi="Book Antiqua" w:cs="Times New Roman"/>
                <w:color w:val="000000"/>
              </w:rPr>
              <w:t xml:space="preserve">Motivation theories (e.g., Maslow's hierarchy of needs), Consumer needs and their influence on purchasing behavior. </w:t>
            </w:r>
            <w:r w:rsidRPr="009B2311">
              <w:rPr>
                <w:rFonts w:ascii="Book Antiqua" w:eastAsia="Times New Roman" w:hAnsi="Book Antiqua" w:cs="Times New Roman"/>
                <w:b/>
                <w:bCs/>
                <w:color w:val="000000"/>
              </w:rPr>
              <w:t xml:space="preserve">Attitudes and Attitude Change; </w:t>
            </w:r>
            <w:r w:rsidRPr="009B2311">
              <w:rPr>
                <w:rFonts w:ascii="Book Antiqua" w:eastAsia="Times New Roman" w:hAnsi="Book Antiqua" w:cs="Times New Roman"/>
                <w:color w:val="000000"/>
              </w:rPr>
              <w:t xml:space="preserve">Components and formation of consumer attitudes, Strategies for changing consumer attitudes. </w:t>
            </w:r>
            <w:r w:rsidRPr="009B2311">
              <w:rPr>
                <w:rFonts w:ascii="Book Antiqua" w:eastAsia="Times New Roman" w:hAnsi="Book Antiqua" w:cs="Times New Roman"/>
                <w:b/>
                <w:bCs/>
                <w:color w:val="000000"/>
              </w:rPr>
              <w:t xml:space="preserve">Consumer Decision-Making Process. </w:t>
            </w:r>
            <w:r w:rsidRPr="009B2311">
              <w:rPr>
                <w:rFonts w:ascii="Book Antiqua" w:eastAsia="Times New Roman" w:hAnsi="Book Antiqua" w:cs="Times New Roman"/>
                <w:color w:val="000000"/>
              </w:rPr>
              <w:t xml:space="preserve">Stages of the consumer decision-making process. Factors affecting decision-making (e.g., involvement, risk, and information search). </w:t>
            </w:r>
            <w:r w:rsidRPr="009B2311">
              <w:rPr>
                <w:rFonts w:ascii="Book Antiqua" w:eastAsia="Times New Roman" w:hAnsi="Book Antiqua" w:cs="Times New Roman"/>
                <w:b/>
                <w:bCs/>
                <w:color w:val="000000"/>
              </w:rPr>
              <w:t xml:space="preserve">Social and Cultural Influences on Consumer Behavior. </w:t>
            </w:r>
            <w:r w:rsidRPr="009B2311">
              <w:rPr>
                <w:rFonts w:ascii="Book Antiqua" w:eastAsia="Times New Roman" w:hAnsi="Book Antiqua" w:cs="Times New Roman"/>
                <w:color w:val="000000"/>
              </w:rPr>
              <w:t xml:space="preserve">The role of family, social groups, and culture in shaping consumer behavior, Cross-cultural differences in consumer behavior. </w:t>
            </w:r>
            <w:r w:rsidRPr="009B2311">
              <w:rPr>
                <w:rFonts w:ascii="Book Antiqua" w:eastAsia="Times New Roman" w:hAnsi="Book Antiqua" w:cs="Times New Roman"/>
                <w:b/>
                <w:bCs/>
                <w:color w:val="000000"/>
              </w:rPr>
              <w:t xml:space="preserve">Personality and Consumer Behavior; </w:t>
            </w:r>
            <w:r w:rsidRPr="009B2311">
              <w:rPr>
                <w:rFonts w:ascii="Book Antiqua" w:eastAsia="Times New Roman" w:hAnsi="Book Antiqua" w:cs="Times New Roman"/>
                <w:color w:val="000000"/>
              </w:rPr>
              <w:t xml:space="preserve">Theories of personality and their relevance to marketing, Impact of consumer personality on buying behavior. </w:t>
            </w:r>
            <w:r w:rsidRPr="009B2311">
              <w:rPr>
                <w:rFonts w:ascii="Book Antiqua" w:eastAsia="Times New Roman" w:hAnsi="Book Antiqua" w:cs="Times New Roman"/>
                <w:b/>
                <w:bCs/>
                <w:color w:val="000000"/>
              </w:rPr>
              <w:t xml:space="preserve">Consumer Lifestyle and Psychographics; </w:t>
            </w:r>
            <w:r w:rsidRPr="009B2311">
              <w:rPr>
                <w:rFonts w:ascii="Book Antiqua" w:eastAsia="Times New Roman" w:hAnsi="Book Antiqua" w:cs="Times New Roman"/>
                <w:color w:val="000000"/>
              </w:rPr>
              <w:t xml:space="preserve">Lifestyle analysis and VALS framework, Psychographic segmentation and its applications. </w:t>
            </w:r>
            <w:r w:rsidRPr="009B2311">
              <w:rPr>
                <w:rFonts w:ascii="Book Antiqua" w:eastAsia="Times New Roman" w:hAnsi="Book Antiqua" w:cs="Times New Roman"/>
                <w:b/>
                <w:bCs/>
                <w:color w:val="000000"/>
              </w:rPr>
              <w:t xml:space="preserve">Consumer Research Methods; </w:t>
            </w:r>
            <w:r w:rsidRPr="009B2311">
              <w:rPr>
                <w:rFonts w:ascii="Book Antiqua" w:eastAsia="Times New Roman" w:hAnsi="Book Antiqua" w:cs="Times New Roman"/>
                <w:color w:val="000000"/>
              </w:rPr>
              <w:t xml:space="preserve">Qualitative and quantitative research methods, Data collection techniques and analysis. </w:t>
            </w:r>
            <w:r w:rsidRPr="009B2311">
              <w:rPr>
                <w:rFonts w:ascii="Book Antiqua" w:eastAsia="Times New Roman" w:hAnsi="Book Antiqua" w:cs="Times New Roman"/>
                <w:b/>
                <w:bCs/>
                <w:color w:val="000000"/>
              </w:rPr>
              <w:t xml:space="preserve">Applications of Consumer Behavior in Marketing; </w:t>
            </w:r>
            <w:r w:rsidRPr="009B2311">
              <w:rPr>
                <w:rFonts w:ascii="Book Antiqua" w:eastAsia="Times New Roman" w:hAnsi="Book Antiqua" w:cs="Times New Roman"/>
                <w:color w:val="000000"/>
              </w:rPr>
              <w:t>Developing marketing strategies based on consumer insights, Case studies and real-world applications.</w:t>
            </w:r>
          </w:p>
          <w:p w14:paraId="5211B44C" w14:textId="79C96A00" w:rsidR="009A4F0B" w:rsidRDefault="009A4F0B" w:rsidP="0031205B">
            <w:pPr>
              <w:pStyle w:val="NormalWeb"/>
              <w:spacing w:before="0" w:beforeAutospacing="0" w:after="160" w:afterAutospacing="0" w:line="19" w:lineRule="atLeast"/>
              <w:jc w:val="both"/>
              <w:rPr>
                <w:rFonts w:ascii="Century Gothic" w:eastAsia="Century Gothic" w:hAnsi="Century Gothic" w:cs="Century Gothic"/>
                <w:color w:val="037B90"/>
                <w:sz w:val="40"/>
                <w:szCs w:val="40"/>
              </w:rPr>
            </w:pPr>
          </w:p>
        </w:tc>
      </w:tr>
    </w:tbl>
    <w:p w14:paraId="59968C84" w14:textId="77777777" w:rsidR="009A4F0B" w:rsidRDefault="009A4F0B" w:rsidP="009A4F0B">
      <w:pPr>
        <w:rPr>
          <w:rFonts w:ascii="Century Gothic" w:eastAsia="Century Gothic" w:hAnsi="Century Gothic" w:cs="Century Gothic"/>
        </w:rPr>
      </w:pPr>
    </w:p>
    <w:p w14:paraId="7F9998EA" w14:textId="77777777" w:rsidR="009A4F0B" w:rsidRDefault="009A4F0B" w:rsidP="009A4F0B">
      <w:pPr>
        <w:rPr>
          <w:rFonts w:ascii="Century Gothic" w:eastAsia="Century Gothic" w:hAnsi="Century Gothic" w:cs="Century Gothic"/>
        </w:rPr>
      </w:pPr>
    </w:p>
    <w:tbl>
      <w:tblPr>
        <w:tblStyle w:val="Style93"/>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9A4F0B" w14:paraId="518F3CBD" w14:textId="77777777" w:rsidTr="0031205B">
        <w:tc>
          <w:tcPr>
            <w:tcW w:w="9000" w:type="dxa"/>
            <w:tcBorders>
              <w:top w:val="nil"/>
              <w:left w:val="nil"/>
              <w:bottom w:val="single" w:sz="4" w:space="0" w:color="037B90"/>
              <w:right w:val="nil"/>
            </w:tcBorders>
          </w:tcPr>
          <w:p w14:paraId="428C379A" w14:textId="77777777" w:rsidR="009A4F0B" w:rsidRDefault="009A4F0B" w:rsidP="00910B1F">
            <w:pPr>
              <w:pStyle w:val="Heading1"/>
              <w:rPr>
                <w:rFonts w:eastAsia="Century Gothic"/>
              </w:rPr>
            </w:pPr>
            <w:bookmarkStart w:id="1" w:name="_Toc185506145"/>
            <w:r>
              <w:rPr>
                <w:rFonts w:eastAsia="Century Gothic"/>
              </w:rPr>
              <w:lastRenderedPageBreak/>
              <w:t>LIST MODULES</w:t>
            </w:r>
            <w:bookmarkEnd w:id="1"/>
            <w:r>
              <w:rPr>
                <w:rFonts w:eastAsia="Century Gothic"/>
              </w:rPr>
              <w:t xml:space="preserve"> </w:t>
            </w:r>
          </w:p>
          <w:p w14:paraId="19C0AA87" w14:textId="77777777" w:rsidR="00E90A73" w:rsidRPr="009C0A66" w:rsidRDefault="00E90A73" w:rsidP="009A4F0B">
            <w:pPr>
              <w:pStyle w:val="NormalWeb"/>
              <w:numPr>
                <w:ilvl w:val="0"/>
                <w:numId w:val="1"/>
              </w:numPr>
              <w:spacing w:before="0" w:beforeAutospacing="0" w:after="160" w:afterAutospacing="0" w:line="19" w:lineRule="atLeast"/>
              <w:jc w:val="both"/>
              <w:rPr>
                <w:rFonts w:ascii="Book Antiqua" w:eastAsia="Book Antiqua" w:hAnsi="Book Antiqua" w:cs="Book Antiqua"/>
                <w:b/>
                <w:bCs/>
              </w:rPr>
            </w:pPr>
            <w:r w:rsidRPr="009C0A66">
              <w:rPr>
                <w:b/>
                <w:bCs/>
              </w:rPr>
              <w:t>Introduction to Consumer Behavior</w:t>
            </w:r>
            <w:r w:rsidRPr="009C0A66">
              <w:rPr>
                <w:rFonts w:ascii="Book Antiqua" w:eastAsia="Book Antiqua" w:hAnsi="Book Antiqua" w:cs="Book Antiqua"/>
                <w:b/>
                <w:bCs/>
              </w:rPr>
              <w:t xml:space="preserve"> </w:t>
            </w:r>
          </w:p>
          <w:p w14:paraId="4B2B187C" w14:textId="77777777" w:rsidR="00E90A73" w:rsidRPr="009C0A66" w:rsidRDefault="00E90A73" w:rsidP="009A4F0B">
            <w:pPr>
              <w:pStyle w:val="NormalWeb"/>
              <w:numPr>
                <w:ilvl w:val="0"/>
                <w:numId w:val="1"/>
              </w:numPr>
              <w:spacing w:before="0" w:beforeAutospacing="0" w:after="160" w:afterAutospacing="0" w:line="19" w:lineRule="atLeast"/>
              <w:jc w:val="both"/>
              <w:rPr>
                <w:rFonts w:ascii="Book Antiqua" w:eastAsia="Book Antiqua" w:hAnsi="Book Antiqua" w:cs="Book Antiqua"/>
                <w:b/>
                <w:bCs/>
              </w:rPr>
            </w:pPr>
            <w:r w:rsidRPr="00312E41">
              <w:rPr>
                <w:b/>
                <w:bCs/>
                <w:sz w:val="27"/>
                <w:szCs w:val="27"/>
              </w:rPr>
              <w:t>Consumer Perception and Learning</w:t>
            </w:r>
            <w:r w:rsidRPr="009C0A66">
              <w:rPr>
                <w:rFonts w:ascii="Book Antiqua" w:eastAsia="Book Antiqua" w:hAnsi="Book Antiqua" w:cs="Book Antiqua"/>
                <w:b/>
                <w:bCs/>
              </w:rPr>
              <w:t xml:space="preserve"> </w:t>
            </w:r>
          </w:p>
          <w:p w14:paraId="1C199B6F" w14:textId="77777777" w:rsidR="00E90A73" w:rsidRPr="009C0A66" w:rsidRDefault="00E90A73" w:rsidP="009A4F0B">
            <w:pPr>
              <w:pStyle w:val="NormalWeb"/>
              <w:numPr>
                <w:ilvl w:val="0"/>
                <w:numId w:val="1"/>
              </w:numPr>
              <w:spacing w:before="0" w:beforeAutospacing="0" w:after="160" w:afterAutospacing="0" w:line="19" w:lineRule="atLeast"/>
              <w:jc w:val="both"/>
              <w:rPr>
                <w:rFonts w:ascii="Book Antiqua" w:eastAsia="Book Antiqua" w:hAnsi="Book Antiqua" w:cs="Book Antiqua"/>
                <w:b/>
                <w:bCs/>
              </w:rPr>
            </w:pPr>
            <w:r w:rsidRPr="00312E41">
              <w:rPr>
                <w:b/>
                <w:bCs/>
                <w:sz w:val="27"/>
                <w:szCs w:val="27"/>
              </w:rPr>
              <w:t>Motivation and Consumer Needs</w:t>
            </w:r>
          </w:p>
          <w:p w14:paraId="226B1A12" w14:textId="059E609B" w:rsidR="009A4F0B" w:rsidRPr="009C0A66" w:rsidRDefault="009A4F0B" w:rsidP="009A4F0B">
            <w:pPr>
              <w:pStyle w:val="NormalWeb"/>
              <w:numPr>
                <w:ilvl w:val="0"/>
                <w:numId w:val="1"/>
              </w:numPr>
              <w:spacing w:before="0" w:beforeAutospacing="0" w:after="160" w:afterAutospacing="0" w:line="19" w:lineRule="atLeast"/>
              <w:jc w:val="both"/>
              <w:rPr>
                <w:rFonts w:ascii="Book Antiqua" w:eastAsia="Book Antiqua" w:hAnsi="Book Antiqua" w:cs="Book Antiqua"/>
                <w:b/>
                <w:bCs/>
              </w:rPr>
            </w:pPr>
            <w:r w:rsidRPr="009C0A66">
              <w:rPr>
                <w:rFonts w:ascii="Book Antiqua" w:eastAsia="Book Antiqua" w:hAnsi="Book Antiqua" w:cs="Book Antiqua"/>
                <w:b/>
                <w:bCs/>
              </w:rPr>
              <w:t xml:space="preserve"> </w:t>
            </w:r>
            <w:r w:rsidR="00E90A73" w:rsidRPr="00312E41">
              <w:rPr>
                <w:b/>
                <w:bCs/>
                <w:sz w:val="27"/>
                <w:szCs w:val="27"/>
              </w:rPr>
              <w:t>Attitudes and Attitude Change</w:t>
            </w:r>
          </w:p>
          <w:p w14:paraId="48EA8FD9" w14:textId="77777777" w:rsidR="00E90A73" w:rsidRPr="009C0A66" w:rsidRDefault="00E90A73" w:rsidP="009A4F0B">
            <w:pPr>
              <w:pStyle w:val="NormalWeb"/>
              <w:numPr>
                <w:ilvl w:val="0"/>
                <w:numId w:val="1"/>
              </w:numPr>
              <w:spacing w:before="0" w:beforeAutospacing="0" w:after="160" w:afterAutospacing="0" w:line="19" w:lineRule="atLeast"/>
              <w:jc w:val="both"/>
              <w:rPr>
                <w:rFonts w:ascii="Book Antiqua" w:eastAsia="Book Antiqua" w:hAnsi="Book Antiqua" w:cs="Book Antiqua"/>
                <w:b/>
                <w:bCs/>
              </w:rPr>
            </w:pPr>
            <w:r w:rsidRPr="00312E41">
              <w:rPr>
                <w:b/>
                <w:bCs/>
                <w:sz w:val="27"/>
                <w:szCs w:val="27"/>
              </w:rPr>
              <w:t>Consumer Decision-Making Process</w:t>
            </w:r>
            <w:r w:rsidRPr="009C0A66">
              <w:rPr>
                <w:rFonts w:ascii="Book Antiqua" w:eastAsia="Book Antiqua" w:hAnsi="Book Antiqua" w:cs="Book Antiqua"/>
                <w:b/>
                <w:bCs/>
              </w:rPr>
              <w:t xml:space="preserve"> </w:t>
            </w:r>
          </w:p>
          <w:p w14:paraId="0091C9A2" w14:textId="77777777" w:rsidR="00E90A73" w:rsidRPr="009C0A66" w:rsidRDefault="00E90A73" w:rsidP="009A4F0B">
            <w:pPr>
              <w:pStyle w:val="NormalWeb"/>
              <w:numPr>
                <w:ilvl w:val="0"/>
                <w:numId w:val="1"/>
              </w:numPr>
              <w:spacing w:before="0" w:beforeAutospacing="0" w:after="160" w:afterAutospacing="0" w:line="19" w:lineRule="atLeast"/>
              <w:jc w:val="both"/>
              <w:rPr>
                <w:rFonts w:ascii="Book Antiqua" w:eastAsia="Book Antiqua" w:hAnsi="Book Antiqua" w:cs="Book Antiqua"/>
                <w:b/>
                <w:bCs/>
              </w:rPr>
            </w:pPr>
            <w:r w:rsidRPr="00312E41">
              <w:rPr>
                <w:b/>
                <w:bCs/>
                <w:sz w:val="27"/>
                <w:szCs w:val="27"/>
              </w:rPr>
              <w:t>Social and Cultural Influences on Consumer Behavior</w:t>
            </w:r>
            <w:r w:rsidRPr="009C0A66">
              <w:rPr>
                <w:rFonts w:ascii="Book Antiqua" w:eastAsia="Book Antiqua" w:hAnsi="Book Antiqua" w:cs="Book Antiqua"/>
                <w:b/>
                <w:bCs/>
              </w:rPr>
              <w:t xml:space="preserve"> </w:t>
            </w:r>
          </w:p>
          <w:p w14:paraId="7AAF50AF" w14:textId="77777777" w:rsidR="00E90A73" w:rsidRPr="009C0A66" w:rsidRDefault="00E90A73" w:rsidP="009A4F0B">
            <w:pPr>
              <w:pStyle w:val="NormalWeb"/>
              <w:numPr>
                <w:ilvl w:val="0"/>
                <w:numId w:val="1"/>
              </w:numPr>
              <w:spacing w:before="0" w:beforeAutospacing="0" w:after="160" w:afterAutospacing="0" w:line="19" w:lineRule="atLeast"/>
              <w:jc w:val="both"/>
              <w:rPr>
                <w:rFonts w:ascii="Book Antiqua" w:eastAsia="Book Antiqua" w:hAnsi="Book Antiqua" w:cs="Book Antiqua"/>
                <w:b/>
                <w:bCs/>
              </w:rPr>
            </w:pPr>
            <w:r w:rsidRPr="00312E41">
              <w:rPr>
                <w:b/>
                <w:bCs/>
                <w:sz w:val="27"/>
                <w:szCs w:val="27"/>
              </w:rPr>
              <w:t>Personality and Consumer Behavior</w:t>
            </w:r>
            <w:r w:rsidRPr="009C0A66">
              <w:rPr>
                <w:rFonts w:ascii="Book Antiqua" w:eastAsia="Book Antiqua" w:hAnsi="Book Antiqua" w:cs="Book Antiqua"/>
                <w:b/>
                <w:bCs/>
              </w:rPr>
              <w:t xml:space="preserve"> </w:t>
            </w:r>
          </w:p>
          <w:p w14:paraId="37841C58" w14:textId="77777777" w:rsidR="00E90A73" w:rsidRPr="009C0A66" w:rsidRDefault="00E90A73" w:rsidP="009A4F0B">
            <w:pPr>
              <w:pStyle w:val="NormalWeb"/>
              <w:numPr>
                <w:ilvl w:val="0"/>
                <w:numId w:val="1"/>
              </w:numPr>
              <w:spacing w:before="0" w:beforeAutospacing="0" w:after="160" w:afterAutospacing="0" w:line="19" w:lineRule="atLeast"/>
              <w:jc w:val="both"/>
              <w:rPr>
                <w:rFonts w:ascii="Book Antiqua" w:eastAsia="Book Antiqua" w:hAnsi="Book Antiqua" w:cs="Book Antiqua"/>
                <w:b/>
                <w:bCs/>
              </w:rPr>
            </w:pPr>
            <w:r w:rsidRPr="00312E41">
              <w:rPr>
                <w:b/>
                <w:bCs/>
                <w:sz w:val="27"/>
                <w:szCs w:val="27"/>
              </w:rPr>
              <w:t>Consumer Lifestyle and Psychographics</w:t>
            </w:r>
            <w:r w:rsidRPr="009C0A66">
              <w:rPr>
                <w:rFonts w:ascii="Book Antiqua" w:eastAsia="Book Antiqua" w:hAnsi="Book Antiqua" w:cs="Book Antiqua"/>
                <w:b/>
                <w:bCs/>
              </w:rPr>
              <w:t xml:space="preserve"> </w:t>
            </w:r>
          </w:p>
          <w:p w14:paraId="4FEF9041" w14:textId="77777777" w:rsidR="00E90A73" w:rsidRPr="00E90A73" w:rsidRDefault="00E90A73" w:rsidP="009A4F0B">
            <w:pPr>
              <w:pStyle w:val="NormalWeb"/>
              <w:numPr>
                <w:ilvl w:val="0"/>
                <w:numId w:val="1"/>
              </w:numPr>
              <w:spacing w:before="0" w:beforeAutospacing="0" w:after="160" w:afterAutospacing="0" w:line="19" w:lineRule="atLeast"/>
              <w:jc w:val="both"/>
              <w:rPr>
                <w:rFonts w:ascii="Century Gothic" w:eastAsia="Century Gothic" w:hAnsi="Century Gothic" w:cs="Century Gothic"/>
                <w:color w:val="206843"/>
              </w:rPr>
            </w:pPr>
            <w:r w:rsidRPr="00312E41">
              <w:rPr>
                <w:b/>
                <w:bCs/>
                <w:sz w:val="27"/>
                <w:szCs w:val="27"/>
              </w:rPr>
              <w:t>Consumer Research Methods</w:t>
            </w:r>
            <w:r w:rsidRPr="0027269E">
              <w:rPr>
                <w:rFonts w:ascii="Book Antiqua" w:eastAsia="Book Antiqua" w:hAnsi="Book Antiqua" w:cs="Book Antiqua"/>
                <w:b/>
                <w:bCs/>
                <w:color w:val="FF0000"/>
              </w:rPr>
              <w:t xml:space="preserve"> </w:t>
            </w:r>
          </w:p>
          <w:p w14:paraId="260CBBD9" w14:textId="6F269804" w:rsidR="009A4F0B" w:rsidRDefault="00E90A73" w:rsidP="009A4F0B">
            <w:pPr>
              <w:pStyle w:val="NormalWeb"/>
              <w:numPr>
                <w:ilvl w:val="0"/>
                <w:numId w:val="1"/>
              </w:numPr>
              <w:spacing w:before="0" w:beforeAutospacing="0" w:after="160" w:afterAutospacing="0" w:line="19" w:lineRule="atLeast"/>
              <w:jc w:val="both"/>
              <w:rPr>
                <w:rFonts w:ascii="Century Gothic" w:eastAsia="Century Gothic" w:hAnsi="Century Gothic" w:cs="Century Gothic"/>
                <w:color w:val="206843"/>
              </w:rPr>
            </w:pPr>
            <w:r w:rsidRPr="00312E41">
              <w:rPr>
                <w:b/>
                <w:bCs/>
                <w:sz w:val="27"/>
                <w:szCs w:val="27"/>
              </w:rPr>
              <w:t>Applications of Consumer Behavior in Marketing</w:t>
            </w:r>
          </w:p>
        </w:tc>
      </w:tr>
    </w:tbl>
    <w:p w14:paraId="7F19EE61" w14:textId="77777777" w:rsidR="009A4F0B" w:rsidRDefault="009A4F0B" w:rsidP="009A4F0B">
      <w:pPr>
        <w:spacing w:line="240" w:lineRule="auto"/>
        <w:ind w:right="-2160"/>
        <w:rPr>
          <w:rFonts w:ascii="Century Gothic" w:eastAsia="Century Gothic" w:hAnsi="Century Gothic" w:cs="Century Gothic"/>
        </w:rPr>
      </w:pPr>
    </w:p>
    <w:tbl>
      <w:tblPr>
        <w:tblStyle w:val="Style9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9A4F0B" w14:paraId="3DE32232" w14:textId="77777777" w:rsidTr="0031205B">
        <w:tc>
          <w:tcPr>
            <w:tcW w:w="9000" w:type="dxa"/>
            <w:tcBorders>
              <w:top w:val="nil"/>
              <w:left w:val="nil"/>
              <w:bottom w:val="single" w:sz="4" w:space="0" w:color="037B90"/>
              <w:right w:val="nil"/>
            </w:tcBorders>
          </w:tcPr>
          <w:p w14:paraId="20DB09A2" w14:textId="77777777" w:rsidR="009A4F0B" w:rsidRDefault="009A4F0B" w:rsidP="0031205B">
            <w:pPr>
              <w:pStyle w:val="NormalWeb"/>
              <w:spacing w:before="0" w:beforeAutospacing="0" w:after="160" w:afterAutospacing="0" w:line="21" w:lineRule="atLeast"/>
              <w:jc w:val="both"/>
              <w:rPr>
                <w:rFonts w:ascii="Book Antiqua" w:eastAsia="Book Antiqua" w:hAnsi="Book Antiqua" w:cs="Book Antiqua"/>
                <w:b/>
                <w:bCs/>
                <w:color w:val="037B90"/>
              </w:rPr>
            </w:pPr>
            <w:r>
              <w:rPr>
                <w:rFonts w:ascii="Book Antiqua" w:eastAsia="Book Antiqua" w:hAnsi="Book Antiqua" w:cs="Book Antiqua"/>
                <w:b/>
                <w:bCs/>
                <w:color w:val="037B90"/>
              </w:rPr>
              <w:t>Expected Course Learning Outcomes</w:t>
            </w:r>
          </w:p>
          <w:p w14:paraId="0E0D5236" w14:textId="77777777" w:rsidR="009A4F0B" w:rsidRDefault="009A4F0B" w:rsidP="0031205B">
            <w:pPr>
              <w:pStyle w:val="NormalWeb"/>
              <w:spacing w:before="0" w:beforeAutospacing="0" w:after="160" w:afterAutospacing="0" w:line="21" w:lineRule="atLeast"/>
              <w:jc w:val="both"/>
              <w:rPr>
                <w:rFonts w:ascii="Book Antiqua" w:eastAsia="Book Antiqua" w:hAnsi="Book Antiqua" w:cs="Book Antiqua"/>
                <w:color w:val="000000"/>
              </w:rPr>
            </w:pPr>
            <w:r>
              <w:rPr>
                <w:rFonts w:ascii="Book Antiqua" w:eastAsia="Book Antiqua" w:hAnsi="Book Antiqua" w:cs="Book Antiqua"/>
                <w:color w:val="000000"/>
              </w:rPr>
              <w:t>Upon completion of this course, students should be able to:</w:t>
            </w:r>
          </w:p>
          <w:p w14:paraId="6E58B981" w14:textId="15086A15" w:rsidR="0027269E" w:rsidRPr="00AA7161" w:rsidRDefault="0027269E" w:rsidP="0027269E">
            <w:pPr>
              <w:numPr>
                <w:ilvl w:val="0"/>
                <w:numId w:val="8"/>
              </w:numPr>
              <w:spacing w:before="0" w:line="259" w:lineRule="auto"/>
            </w:pPr>
            <w:r w:rsidRPr="00AA7161">
              <w:t>Define the scope of consumer behavior and explain its importance in the marketing process.</w:t>
            </w:r>
          </w:p>
          <w:p w14:paraId="5CD173F6" w14:textId="195EB530" w:rsidR="0027269E" w:rsidRPr="00AA7161" w:rsidRDefault="0027269E" w:rsidP="0027269E">
            <w:pPr>
              <w:numPr>
                <w:ilvl w:val="0"/>
                <w:numId w:val="8"/>
              </w:numPr>
              <w:spacing w:before="0" w:line="259" w:lineRule="auto"/>
            </w:pPr>
            <w:r w:rsidRPr="00AA7161">
              <w:t>Apply the concept of consumer behavior to evaluate its influence on marketing strategies.</w:t>
            </w:r>
          </w:p>
          <w:p w14:paraId="6A5A85FF" w14:textId="4CA6AA07" w:rsidR="0027269E" w:rsidRPr="00AA7161" w:rsidRDefault="0027269E" w:rsidP="0027269E">
            <w:pPr>
              <w:numPr>
                <w:ilvl w:val="0"/>
                <w:numId w:val="8"/>
              </w:numPr>
              <w:spacing w:before="0" w:line="259" w:lineRule="auto"/>
            </w:pPr>
            <w:r w:rsidRPr="00AA7161">
              <w:t>Analyze the factors that drive consumer behavior and their impact on marketing practices.</w:t>
            </w:r>
          </w:p>
          <w:p w14:paraId="2DD37B7A" w14:textId="79EF962B" w:rsidR="0027269E" w:rsidRPr="00AA7161" w:rsidRDefault="0027269E" w:rsidP="0027269E">
            <w:pPr>
              <w:numPr>
                <w:ilvl w:val="0"/>
                <w:numId w:val="8"/>
              </w:numPr>
              <w:spacing w:before="0" w:line="259" w:lineRule="auto"/>
            </w:pPr>
            <w:r w:rsidRPr="00AA7161">
              <w:t>Assess the role of consumer behavior in shaping marketing decisions and propose strategies for integrating consumer behavior insights into marketing practices.</w:t>
            </w:r>
          </w:p>
          <w:p w14:paraId="6873CF43" w14:textId="7125C72B" w:rsidR="009A4F0B" w:rsidRDefault="009A4F0B" w:rsidP="0031205B">
            <w:pPr>
              <w:pStyle w:val="NormalWeb"/>
              <w:shd w:val="clear" w:color="auto" w:fill="FFFFFF"/>
              <w:spacing w:before="0" w:beforeAutospacing="0" w:after="0" w:afterAutospacing="0" w:line="21" w:lineRule="atLeast"/>
              <w:jc w:val="both"/>
              <w:rPr>
                <w:rFonts w:ascii="Century Gothic" w:eastAsia="Century Gothic" w:hAnsi="Century Gothic" w:cs="Century Gothic"/>
                <w:color w:val="037B90"/>
                <w:sz w:val="40"/>
                <w:szCs w:val="40"/>
              </w:rPr>
            </w:pPr>
          </w:p>
        </w:tc>
      </w:tr>
    </w:tbl>
    <w:p w14:paraId="4DA39E5F" w14:textId="77777777" w:rsidR="009A4F0B" w:rsidRDefault="009A4F0B" w:rsidP="009A4F0B">
      <w:pPr>
        <w:spacing w:line="240" w:lineRule="auto"/>
        <w:ind w:right="-2160"/>
        <w:rPr>
          <w:rFonts w:ascii="Century Gothic" w:eastAsia="Century Gothic" w:hAnsi="Century Gothic" w:cs="Century Gothic"/>
        </w:rPr>
      </w:pPr>
    </w:p>
    <w:sdt>
      <w:sdtPr>
        <w:id w:val="1399792652"/>
        <w:docPartObj>
          <w:docPartGallery w:val="Table of Contents"/>
          <w:docPartUnique/>
        </w:docPartObj>
      </w:sdtPr>
      <w:sdtContent>
        <w:p w14:paraId="34998BD9" w14:textId="7A3CCDAB" w:rsidR="00910B1F" w:rsidRDefault="009A4F0B">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r>
            <w:rPr>
              <w:rFonts w:ascii="Times New Roman" w:eastAsia="Times New Roman" w:hAnsi="Times New Roman" w:cs="Times New Roman"/>
              <w:color w:val="auto"/>
              <w:spacing w:val="0"/>
            </w:rPr>
            <w:fldChar w:fldCharType="begin"/>
          </w:r>
          <w:r>
            <w:instrText xml:space="preserve"> TOC \h \u \z \t "Heading 1,1,Heading 2,2,Heading 3,3,Heading 4,4,Heading 5,5,Heading 6,6,"</w:instrText>
          </w:r>
          <w:r>
            <w:rPr>
              <w:rFonts w:ascii="Times New Roman" w:eastAsia="Times New Roman" w:hAnsi="Times New Roman" w:cs="Times New Roman"/>
              <w:color w:val="auto"/>
              <w:spacing w:val="0"/>
            </w:rPr>
            <w:fldChar w:fldCharType="separate"/>
          </w:r>
          <w:hyperlink w:anchor="_Toc185506144" w:history="1">
            <w:r w:rsidR="00910B1F" w:rsidRPr="003549D8">
              <w:rPr>
                <w:rStyle w:val="Hyperlink"/>
                <w:rFonts w:eastAsia="Century Gothic"/>
                <w:noProof/>
              </w:rPr>
              <w:t>COURSE CONTENT</w:t>
            </w:r>
            <w:r w:rsidR="00910B1F">
              <w:rPr>
                <w:noProof/>
                <w:webHidden/>
              </w:rPr>
              <w:tab/>
            </w:r>
            <w:r w:rsidR="00910B1F">
              <w:rPr>
                <w:noProof/>
                <w:webHidden/>
              </w:rPr>
              <w:fldChar w:fldCharType="begin"/>
            </w:r>
            <w:r w:rsidR="00910B1F">
              <w:rPr>
                <w:noProof/>
                <w:webHidden/>
              </w:rPr>
              <w:instrText xml:space="preserve"> PAGEREF _Toc185506144 \h </w:instrText>
            </w:r>
            <w:r w:rsidR="00910B1F">
              <w:rPr>
                <w:noProof/>
                <w:webHidden/>
              </w:rPr>
            </w:r>
            <w:r w:rsidR="00910B1F">
              <w:rPr>
                <w:noProof/>
                <w:webHidden/>
              </w:rPr>
              <w:fldChar w:fldCharType="separate"/>
            </w:r>
            <w:r w:rsidR="00910B1F">
              <w:rPr>
                <w:noProof/>
                <w:webHidden/>
              </w:rPr>
              <w:t>2</w:t>
            </w:r>
            <w:r w:rsidR="00910B1F">
              <w:rPr>
                <w:noProof/>
                <w:webHidden/>
              </w:rPr>
              <w:fldChar w:fldCharType="end"/>
            </w:r>
          </w:hyperlink>
        </w:p>
        <w:p w14:paraId="0196D3A3" w14:textId="23A4A640"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45" w:history="1">
            <w:r w:rsidRPr="003549D8">
              <w:rPr>
                <w:rStyle w:val="Hyperlink"/>
                <w:rFonts w:eastAsia="Century Gothic"/>
                <w:noProof/>
              </w:rPr>
              <w:t>LIST MODULES</w:t>
            </w:r>
            <w:r>
              <w:rPr>
                <w:noProof/>
                <w:webHidden/>
              </w:rPr>
              <w:tab/>
            </w:r>
            <w:r>
              <w:rPr>
                <w:noProof/>
                <w:webHidden/>
              </w:rPr>
              <w:fldChar w:fldCharType="begin"/>
            </w:r>
            <w:r>
              <w:rPr>
                <w:noProof/>
                <w:webHidden/>
              </w:rPr>
              <w:instrText xml:space="preserve"> PAGEREF _Toc185506145 \h </w:instrText>
            </w:r>
            <w:r>
              <w:rPr>
                <w:noProof/>
                <w:webHidden/>
              </w:rPr>
            </w:r>
            <w:r>
              <w:rPr>
                <w:noProof/>
                <w:webHidden/>
              </w:rPr>
              <w:fldChar w:fldCharType="separate"/>
            </w:r>
            <w:r>
              <w:rPr>
                <w:noProof/>
                <w:webHidden/>
              </w:rPr>
              <w:t>3</w:t>
            </w:r>
            <w:r>
              <w:rPr>
                <w:noProof/>
                <w:webHidden/>
              </w:rPr>
              <w:fldChar w:fldCharType="end"/>
            </w:r>
          </w:hyperlink>
        </w:p>
        <w:p w14:paraId="1241B27D" w14:textId="308C0DFD"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46" w:history="1">
            <w:r w:rsidRPr="003549D8">
              <w:rPr>
                <w:rStyle w:val="Hyperlink"/>
                <w:rFonts w:eastAsia="Times New Roman"/>
                <w:noProof/>
              </w:rPr>
              <w:t>Module 1: Introduction to Consumer Behavior</w:t>
            </w:r>
            <w:r>
              <w:rPr>
                <w:noProof/>
                <w:webHidden/>
              </w:rPr>
              <w:tab/>
            </w:r>
            <w:r>
              <w:rPr>
                <w:noProof/>
                <w:webHidden/>
              </w:rPr>
              <w:fldChar w:fldCharType="begin"/>
            </w:r>
            <w:r>
              <w:rPr>
                <w:noProof/>
                <w:webHidden/>
              </w:rPr>
              <w:instrText xml:space="preserve"> PAGEREF _Toc185506146 \h </w:instrText>
            </w:r>
            <w:r>
              <w:rPr>
                <w:noProof/>
                <w:webHidden/>
              </w:rPr>
            </w:r>
            <w:r>
              <w:rPr>
                <w:noProof/>
                <w:webHidden/>
              </w:rPr>
              <w:fldChar w:fldCharType="separate"/>
            </w:r>
            <w:r>
              <w:rPr>
                <w:noProof/>
                <w:webHidden/>
              </w:rPr>
              <w:t>1</w:t>
            </w:r>
            <w:r>
              <w:rPr>
                <w:noProof/>
                <w:webHidden/>
              </w:rPr>
              <w:fldChar w:fldCharType="end"/>
            </w:r>
          </w:hyperlink>
        </w:p>
        <w:p w14:paraId="7D692792" w14:textId="489E06A2"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47" w:history="1">
            <w:r w:rsidRPr="003549D8">
              <w:rPr>
                <w:rStyle w:val="Hyperlink"/>
                <w:b/>
                <w:noProof/>
              </w:rPr>
              <w:t>Module Overview</w:t>
            </w:r>
            <w:r>
              <w:rPr>
                <w:noProof/>
                <w:webHidden/>
              </w:rPr>
              <w:tab/>
            </w:r>
            <w:r>
              <w:rPr>
                <w:noProof/>
                <w:webHidden/>
              </w:rPr>
              <w:fldChar w:fldCharType="begin"/>
            </w:r>
            <w:r>
              <w:rPr>
                <w:noProof/>
                <w:webHidden/>
              </w:rPr>
              <w:instrText xml:space="preserve"> PAGEREF _Toc185506147 \h </w:instrText>
            </w:r>
            <w:r>
              <w:rPr>
                <w:noProof/>
                <w:webHidden/>
              </w:rPr>
            </w:r>
            <w:r>
              <w:rPr>
                <w:noProof/>
                <w:webHidden/>
              </w:rPr>
              <w:fldChar w:fldCharType="separate"/>
            </w:r>
            <w:r>
              <w:rPr>
                <w:noProof/>
                <w:webHidden/>
              </w:rPr>
              <w:t>1</w:t>
            </w:r>
            <w:r>
              <w:rPr>
                <w:noProof/>
                <w:webHidden/>
              </w:rPr>
              <w:fldChar w:fldCharType="end"/>
            </w:r>
          </w:hyperlink>
        </w:p>
        <w:p w14:paraId="4620004A" w14:textId="415058E3"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48" w:history="1">
            <w:r w:rsidRPr="003549D8">
              <w:rPr>
                <w:rStyle w:val="Hyperlink"/>
                <w:b/>
                <w:noProof/>
              </w:rPr>
              <w:t>Learning Outcomes</w:t>
            </w:r>
            <w:r>
              <w:rPr>
                <w:noProof/>
                <w:webHidden/>
              </w:rPr>
              <w:tab/>
            </w:r>
            <w:r>
              <w:rPr>
                <w:noProof/>
                <w:webHidden/>
              </w:rPr>
              <w:fldChar w:fldCharType="begin"/>
            </w:r>
            <w:r>
              <w:rPr>
                <w:noProof/>
                <w:webHidden/>
              </w:rPr>
              <w:instrText xml:space="preserve"> PAGEREF _Toc185506148 \h </w:instrText>
            </w:r>
            <w:r>
              <w:rPr>
                <w:noProof/>
                <w:webHidden/>
              </w:rPr>
            </w:r>
            <w:r>
              <w:rPr>
                <w:noProof/>
                <w:webHidden/>
              </w:rPr>
              <w:fldChar w:fldCharType="separate"/>
            </w:r>
            <w:r>
              <w:rPr>
                <w:noProof/>
                <w:webHidden/>
              </w:rPr>
              <w:t>1</w:t>
            </w:r>
            <w:r>
              <w:rPr>
                <w:noProof/>
                <w:webHidden/>
              </w:rPr>
              <w:fldChar w:fldCharType="end"/>
            </w:r>
          </w:hyperlink>
        </w:p>
        <w:p w14:paraId="54B7FCDC" w14:textId="03CD673D"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49" w:history="1">
            <w:r w:rsidRPr="003549D8">
              <w:rPr>
                <w:rStyle w:val="Hyperlink"/>
                <w:b/>
                <w:noProof/>
              </w:rPr>
              <w:t>Learning Activities/Task List</w:t>
            </w:r>
            <w:r>
              <w:rPr>
                <w:noProof/>
                <w:webHidden/>
              </w:rPr>
              <w:tab/>
            </w:r>
            <w:r>
              <w:rPr>
                <w:noProof/>
                <w:webHidden/>
              </w:rPr>
              <w:fldChar w:fldCharType="begin"/>
            </w:r>
            <w:r>
              <w:rPr>
                <w:noProof/>
                <w:webHidden/>
              </w:rPr>
              <w:instrText xml:space="preserve"> PAGEREF _Toc185506149 \h </w:instrText>
            </w:r>
            <w:r>
              <w:rPr>
                <w:noProof/>
                <w:webHidden/>
              </w:rPr>
            </w:r>
            <w:r>
              <w:rPr>
                <w:noProof/>
                <w:webHidden/>
              </w:rPr>
              <w:fldChar w:fldCharType="separate"/>
            </w:r>
            <w:r>
              <w:rPr>
                <w:noProof/>
                <w:webHidden/>
              </w:rPr>
              <w:t>2</w:t>
            </w:r>
            <w:r>
              <w:rPr>
                <w:noProof/>
                <w:webHidden/>
              </w:rPr>
              <w:fldChar w:fldCharType="end"/>
            </w:r>
          </w:hyperlink>
        </w:p>
        <w:p w14:paraId="316C65EE" w14:textId="3EA98E7F"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50" w:history="1">
            <w:r w:rsidRPr="003549D8">
              <w:rPr>
                <w:rStyle w:val="Hyperlink"/>
                <w:noProof/>
              </w:rPr>
              <w:t>INSTRUCTIONAL MATERIALS &amp; LEARNING ACTIVITIES</w:t>
            </w:r>
            <w:r>
              <w:rPr>
                <w:noProof/>
                <w:webHidden/>
              </w:rPr>
              <w:tab/>
            </w:r>
            <w:r>
              <w:rPr>
                <w:noProof/>
                <w:webHidden/>
              </w:rPr>
              <w:fldChar w:fldCharType="begin"/>
            </w:r>
            <w:r>
              <w:rPr>
                <w:noProof/>
                <w:webHidden/>
              </w:rPr>
              <w:instrText xml:space="preserve"> PAGEREF _Toc185506150 \h </w:instrText>
            </w:r>
            <w:r>
              <w:rPr>
                <w:noProof/>
                <w:webHidden/>
              </w:rPr>
            </w:r>
            <w:r>
              <w:rPr>
                <w:noProof/>
                <w:webHidden/>
              </w:rPr>
              <w:fldChar w:fldCharType="separate"/>
            </w:r>
            <w:r>
              <w:rPr>
                <w:noProof/>
                <w:webHidden/>
              </w:rPr>
              <w:t>2</w:t>
            </w:r>
            <w:r>
              <w:rPr>
                <w:noProof/>
                <w:webHidden/>
              </w:rPr>
              <w:fldChar w:fldCharType="end"/>
            </w:r>
          </w:hyperlink>
        </w:p>
        <w:p w14:paraId="268F256B" w14:textId="61976F45"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51" w:history="1">
            <w:r w:rsidRPr="003549D8">
              <w:rPr>
                <w:rStyle w:val="Hyperlink"/>
                <w:noProof/>
              </w:rPr>
              <w:t>MASTERY EXERCISE 1.1</w:t>
            </w:r>
            <w:r>
              <w:rPr>
                <w:noProof/>
                <w:webHidden/>
              </w:rPr>
              <w:tab/>
            </w:r>
            <w:r>
              <w:rPr>
                <w:noProof/>
                <w:webHidden/>
              </w:rPr>
              <w:fldChar w:fldCharType="begin"/>
            </w:r>
            <w:r>
              <w:rPr>
                <w:noProof/>
                <w:webHidden/>
              </w:rPr>
              <w:instrText xml:space="preserve"> PAGEREF _Toc185506151 \h </w:instrText>
            </w:r>
            <w:r>
              <w:rPr>
                <w:noProof/>
                <w:webHidden/>
              </w:rPr>
            </w:r>
            <w:r>
              <w:rPr>
                <w:noProof/>
                <w:webHidden/>
              </w:rPr>
              <w:fldChar w:fldCharType="separate"/>
            </w:r>
            <w:r>
              <w:rPr>
                <w:noProof/>
                <w:webHidden/>
              </w:rPr>
              <w:t>5</w:t>
            </w:r>
            <w:r>
              <w:rPr>
                <w:noProof/>
                <w:webHidden/>
              </w:rPr>
              <w:fldChar w:fldCharType="end"/>
            </w:r>
          </w:hyperlink>
        </w:p>
        <w:p w14:paraId="5C9B380F" w14:textId="3BB7A288"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52" w:history="1">
            <w:r w:rsidRPr="003549D8">
              <w:rPr>
                <w:rStyle w:val="Hyperlink"/>
                <w:smallCaps/>
                <w:noProof/>
              </w:rPr>
              <w:t>VIDEO 1</w:t>
            </w:r>
            <w:r>
              <w:rPr>
                <w:noProof/>
                <w:webHidden/>
              </w:rPr>
              <w:tab/>
            </w:r>
            <w:r>
              <w:rPr>
                <w:noProof/>
                <w:webHidden/>
              </w:rPr>
              <w:fldChar w:fldCharType="begin"/>
            </w:r>
            <w:r>
              <w:rPr>
                <w:noProof/>
                <w:webHidden/>
              </w:rPr>
              <w:instrText xml:space="preserve"> PAGEREF _Toc185506152 \h </w:instrText>
            </w:r>
            <w:r>
              <w:rPr>
                <w:noProof/>
                <w:webHidden/>
              </w:rPr>
            </w:r>
            <w:r>
              <w:rPr>
                <w:noProof/>
                <w:webHidden/>
              </w:rPr>
              <w:fldChar w:fldCharType="separate"/>
            </w:r>
            <w:r>
              <w:rPr>
                <w:noProof/>
                <w:webHidden/>
              </w:rPr>
              <w:t>6</w:t>
            </w:r>
            <w:r>
              <w:rPr>
                <w:noProof/>
                <w:webHidden/>
              </w:rPr>
              <w:fldChar w:fldCharType="end"/>
            </w:r>
          </w:hyperlink>
        </w:p>
        <w:p w14:paraId="49C28E83" w14:textId="6930CFCA"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53" w:history="1">
            <w:r w:rsidRPr="003549D8">
              <w:rPr>
                <w:rStyle w:val="Hyperlink"/>
                <w:smallCaps/>
                <w:noProof/>
              </w:rPr>
              <w:t>CASE STUDY</w:t>
            </w:r>
            <w:r>
              <w:rPr>
                <w:noProof/>
                <w:webHidden/>
              </w:rPr>
              <w:tab/>
            </w:r>
            <w:r>
              <w:rPr>
                <w:noProof/>
                <w:webHidden/>
              </w:rPr>
              <w:fldChar w:fldCharType="begin"/>
            </w:r>
            <w:r>
              <w:rPr>
                <w:noProof/>
                <w:webHidden/>
              </w:rPr>
              <w:instrText xml:space="preserve"> PAGEREF _Toc185506153 \h </w:instrText>
            </w:r>
            <w:r>
              <w:rPr>
                <w:noProof/>
                <w:webHidden/>
              </w:rPr>
            </w:r>
            <w:r>
              <w:rPr>
                <w:noProof/>
                <w:webHidden/>
              </w:rPr>
              <w:fldChar w:fldCharType="separate"/>
            </w:r>
            <w:r>
              <w:rPr>
                <w:noProof/>
                <w:webHidden/>
              </w:rPr>
              <w:t>6</w:t>
            </w:r>
            <w:r>
              <w:rPr>
                <w:noProof/>
                <w:webHidden/>
              </w:rPr>
              <w:fldChar w:fldCharType="end"/>
            </w:r>
          </w:hyperlink>
        </w:p>
        <w:p w14:paraId="47E2031E" w14:textId="430232DC"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54" w:history="1">
            <w:r w:rsidRPr="003549D8">
              <w:rPr>
                <w:rStyle w:val="Hyperlink"/>
                <w:noProof/>
              </w:rPr>
              <w:t>Case Study: Understanding Consumer Behavior in the Marketing Strategy of Apple Inc.</w:t>
            </w:r>
            <w:r>
              <w:rPr>
                <w:noProof/>
                <w:webHidden/>
              </w:rPr>
              <w:tab/>
            </w:r>
            <w:r>
              <w:rPr>
                <w:noProof/>
                <w:webHidden/>
              </w:rPr>
              <w:fldChar w:fldCharType="begin"/>
            </w:r>
            <w:r>
              <w:rPr>
                <w:noProof/>
                <w:webHidden/>
              </w:rPr>
              <w:instrText xml:space="preserve"> PAGEREF _Toc185506154 \h </w:instrText>
            </w:r>
            <w:r>
              <w:rPr>
                <w:noProof/>
                <w:webHidden/>
              </w:rPr>
            </w:r>
            <w:r>
              <w:rPr>
                <w:noProof/>
                <w:webHidden/>
              </w:rPr>
              <w:fldChar w:fldCharType="separate"/>
            </w:r>
            <w:r>
              <w:rPr>
                <w:noProof/>
                <w:webHidden/>
              </w:rPr>
              <w:t>6</w:t>
            </w:r>
            <w:r>
              <w:rPr>
                <w:noProof/>
                <w:webHidden/>
              </w:rPr>
              <w:fldChar w:fldCharType="end"/>
            </w:r>
          </w:hyperlink>
        </w:p>
        <w:p w14:paraId="449E7356" w14:textId="50C62FED"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55" w:history="1">
            <w:r w:rsidRPr="003549D8">
              <w:rPr>
                <w:rStyle w:val="Hyperlink"/>
                <w:smallCaps/>
                <w:noProof/>
              </w:rPr>
              <w:t>QUIZ/ Questions</w:t>
            </w:r>
            <w:r>
              <w:rPr>
                <w:noProof/>
                <w:webHidden/>
              </w:rPr>
              <w:tab/>
            </w:r>
            <w:r>
              <w:rPr>
                <w:noProof/>
                <w:webHidden/>
              </w:rPr>
              <w:fldChar w:fldCharType="begin"/>
            </w:r>
            <w:r>
              <w:rPr>
                <w:noProof/>
                <w:webHidden/>
              </w:rPr>
              <w:instrText xml:space="preserve"> PAGEREF _Toc185506155 \h </w:instrText>
            </w:r>
            <w:r>
              <w:rPr>
                <w:noProof/>
                <w:webHidden/>
              </w:rPr>
            </w:r>
            <w:r>
              <w:rPr>
                <w:noProof/>
                <w:webHidden/>
              </w:rPr>
              <w:fldChar w:fldCharType="separate"/>
            </w:r>
            <w:r>
              <w:rPr>
                <w:noProof/>
                <w:webHidden/>
              </w:rPr>
              <w:t>9</w:t>
            </w:r>
            <w:r>
              <w:rPr>
                <w:noProof/>
                <w:webHidden/>
              </w:rPr>
              <w:fldChar w:fldCharType="end"/>
            </w:r>
          </w:hyperlink>
        </w:p>
        <w:p w14:paraId="0DBB7121" w14:textId="4814BBF3"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56" w:history="1">
            <w:r w:rsidRPr="003549D8">
              <w:rPr>
                <w:rStyle w:val="Hyperlink"/>
                <w:noProof/>
              </w:rPr>
              <w:t>Multiple Choice Questions (MCQs) on "</w:t>
            </w:r>
            <w:r w:rsidRPr="003549D8">
              <w:rPr>
                <w:rStyle w:val="Hyperlink"/>
                <w:rFonts w:ascii="Times New Roman" w:eastAsia="Times New Roman" w:hAnsi="Times New Roman" w:cs="Times New Roman"/>
                <w:b/>
                <w:bCs/>
                <w:noProof/>
              </w:rPr>
              <w:t xml:space="preserve"> Introduction to Consumer Behavior</w:t>
            </w:r>
            <w:r w:rsidRPr="003549D8">
              <w:rPr>
                <w:rStyle w:val="Hyperlink"/>
                <w:noProof/>
              </w:rPr>
              <w:t xml:space="preserve"> "</w:t>
            </w:r>
            <w:r>
              <w:rPr>
                <w:noProof/>
                <w:webHidden/>
              </w:rPr>
              <w:tab/>
            </w:r>
            <w:r>
              <w:rPr>
                <w:noProof/>
                <w:webHidden/>
              </w:rPr>
              <w:fldChar w:fldCharType="begin"/>
            </w:r>
            <w:r>
              <w:rPr>
                <w:noProof/>
                <w:webHidden/>
              </w:rPr>
              <w:instrText xml:space="preserve"> PAGEREF _Toc185506156 \h </w:instrText>
            </w:r>
            <w:r>
              <w:rPr>
                <w:noProof/>
                <w:webHidden/>
              </w:rPr>
            </w:r>
            <w:r>
              <w:rPr>
                <w:noProof/>
                <w:webHidden/>
              </w:rPr>
              <w:fldChar w:fldCharType="separate"/>
            </w:r>
            <w:r>
              <w:rPr>
                <w:noProof/>
                <w:webHidden/>
              </w:rPr>
              <w:t>9</w:t>
            </w:r>
            <w:r>
              <w:rPr>
                <w:noProof/>
                <w:webHidden/>
              </w:rPr>
              <w:fldChar w:fldCharType="end"/>
            </w:r>
          </w:hyperlink>
        </w:p>
        <w:p w14:paraId="6AEFAC05" w14:textId="30C7F15E"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57" w:history="1">
            <w:r w:rsidRPr="003549D8">
              <w:rPr>
                <w:rStyle w:val="Hyperlink"/>
                <w:smallCaps/>
                <w:noProof/>
              </w:rPr>
              <w:t>READING MATERIAL 1</w:t>
            </w:r>
            <w:r>
              <w:rPr>
                <w:noProof/>
                <w:webHidden/>
              </w:rPr>
              <w:tab/>
            </w:r>
            <w:r>
              <w:rPr>
                <w:noProof/>
                <w:webHidden/>
              </w:rPr>
              <w:fldChar w:fldCharType="begin"/>
            </w:r>
            <w:r>
              <w:rPr>
                <w:noProof/>
                <w:webHidden/>
              </w:rPr>
              <w:instrText xml:space="preserve"> PAGEREF _Toc185506157 \h </w:instrText>
            </w:r>
            <w:r>
              <w:rPr>
                <w:noProof/>
                <w:webHidden/>
              </w:rPr>
            </w:r>
            <w:r>
              <w:rPr>
                <w:noProof/>
                <w:webHidden/>
              </w:rPr>
              <w:fldChar w:fldCharType="separate"/>
            </w:r>
            <w:r>
              <w:rPr>
                <w:noProof/>
                <w:webHidden/>
              </w:rPr>
              <w:t>11</w:t>
            </w:r>
            <w:r>
              <w:rPr>
                <w:noProof/>
                <w:webHidden/>
              </w:rPr>
              <w:fldChar w:fldCharType="end"/>
            </w:r>
          </w:hyperlink>
        </w:p>
        <w:p w14:paraId="07A71C07" w14:textId="7CF6E725"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58" w:history="1">
            <w:r w:rsidRPr="003549D8">
              <w:rPr>
                <w:rStyle w:val="Hyperlink"/>
                <w:rFonts w:ascii="Times New Roman" w:eastAsia="Times New Roman" w:hAnsi="Times New Roman" w:cs="Times New Roman"/>
                <w:b/>
                <w:noProof/>
              </w:rPr>
              <w:t xml:space="preserve">a. </w:t>
            </w:r>
            <w:r w:rsidRPr="003549D8">
              <w:rPr>
                <w:rStyle w:val="Hyperlink"/>
                <w:rFonts w:ascii="Times New Roman" w:hAnsi="Times New Roman" w:cs="Times New Roman"/>
                <w:b/>
                <w:noProof/>
              </w:rPr>
              <w:t>The Consumer Decision Journey</w:t>
            </w:r>
            <w:r>
              <w:rPr>
                <w:noProof/>
                <w:webHidden/>
              </w:rPr>
              <w:tab/>
            </w:r>
            <w:r>
              <w:rPr>
                <w:noProof/>
                <w:webHidden/>
              </w:rPr>
              <w:fldChar w:fldCharType="begin"/>
            </w:r>
            <w:r>
              <w:rPr>
                <w:noProof/>
                <w:webHidden/>
              </w:rPr>
              <w:instrText xml:space="preserve"> PAGEREF _Toc185506158 \h </w:instrText>
            </w:r>
            <w:r>
              <w:rPr>
                <w:noProof/>
                <w:webHidden/>
              </w:rPr>
            </w:r>
            <w:r>
              <w:rPr>
                <w:noProof/>
                <w:webHidden/>
              </w:rPr>
              <w:fldChar w:fldCharType="separate"/>
            </w:r>
            <w:r>
              <w:rPr>
                <w:noProof/>
                <w:webHidden/>
              </w:rPr>
              <w:t>11</w:t>
            </w:r>
            <w:r>
              <w:rPr>
                <w:noProof/>
                <w:webHidden/>
              </w:rPr>
              <w:fldChar w:fldCharType="end"/>
            </w:r>
          </w:hyperlink>
        </w:p>
        <w:p w14:paraId="30EAF4B6" w14:textId="6641B797"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59" w:history="1">
            <w:r w:rsidRPr="003549D8">
              <w:rPr>
                <w:rStyle w:val="Hyperlink"/>
                <w:noProof/>
              </w:rPr>
              <w:t>ACTIVITY 3: PRACTICAL/MINI-PROJECT/WORKSHOP</w:t>
            </w:r>
            <w:r>
              <w:rPr>
                <w:noProof/>
                <w:webHidden/>
              </w:rPr>
              <w:tab/>
            </w:r>
            <w:r>
              <w:rPr>
                <w:noProof/>
                <w:webHidden/>
              </w:rPr>
              <w:fldChar w:fldCharType="begin"/>
            </w:r>
            <w:r>
              <w:rPr>
                <w:noProof/>
                <w:webHidden/>
              </w:rPr>
              <w:instrText xml:space="preserve"> PAGEREF _Toc185506159 \h </w:instrText>
            </w:r>
            <w:r>
              <w:rPr>
                <w:noProof/>
                <w:webHidden/>
              </w:rPr>
            </w:r>
            <w:r>
              <w:rPr>
                <w:noProof/>
                <w:webHidden/>
              </w:rPr>
              <w:fldChar w:fldCharType="separate"/>
            </w:r>
            <w:r>
              <w:rPr>
                <w:noProof/>
                <w:webHidden/>
              </w:rPr>
              <w:t>12</w:t>
            </w:r>
            <w:r>
              <w:rPr>
                <w:noProof/>
                <w:webHidden/>
              </w:rPr>
              <w:fldChar w:fldCharType="end"/>
            </w:r>
          </w:hyperlink>
        </w:p>
        <w:p w14:paraId="40BABE7D" w14:textId="7BD88275"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60" w:history="1">
            <w:r w:rsidRPr="003549D8">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_Toc185506160 \h </w:instrText>
            </w:r>
            <w:r>
              <w:rPr>
                <w:noProof/>
                <w:webHidden/>
              </w:rPr>
            </w:r>
            <w:r>
              <w:rPr>
                <w:noProof/>
                <w:webHidden/>
              </w:rPr>
              <w:fldChar w:fldCharType="separate"/>
            </w:r>
            <w:r>
              <w:rPr>
                <w:noProof/>
                <w:webHidden/>
              </w:rPr>
              <w:t>12</w:t>
            </w:r>
            <w:r>
              <w:rPr>
                <w:noProof/>
                <w:webHidden/>
              </w:rPr>
              <w:fldChar w:fldCharType="end"/>
            </w:r>
          </w:hyperlink>
        </w:p>
        <w:p w14:paraId="572A891E" w14:textId="7CAADB49"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61" w:history="1">
            <w:r w:rsidRPr="003549D8">
              <w:rPr>
                <w:rStyle w:val="Hyperlink"/>
                <w:noProof/>
              </w:rPr>
              <w:t>REFERENCE LIST AND FURTHER READING</w:t>
            </w:r>
            <w:r>
              <w:rPr>
                <w:noProof/>
                <w:webHidden/>
              </w:rPr>
              <w:tab/>
            </w:r>
            <w:r>
              <w:rPr>
                <w:noProof/>
                <w:webHidden/>
              </w:rPr>
              <w:fldChar w:fldCharType="begin"/>
            </w:r>
            <w:r>
              <w:rPr>
                <w:noProof/>
                <w:webHidden/>
              </w:rPr>
              <w:instrText xml:space="preserve"> PAGEREF _Toc185506161 \h </w:instrText>
            </w:r>
            <w:r>
              <w:rPr>
                <w:noProof/>
                <w:webHidden/>
              </w:rPr>
            </w:r>
            <w:r>
              <w:rPr>
                <w:noProof/>
                <w:webHidden/>
              </w:rPr>
              <w:fldChar w:fldCharType="separate"/>
            </w:r>
            <w:r>
              <w:rPr>
                <w:noProof/>
                <w:webHidden/>
              </w:rPr>
              <w:t>12</w:t>
            </w:r>
            <w:r>
              <w:rPr>
                <w:noProof/>
                <w:webHidden/>
              </w:rPr>
              <w:fldChar w:fldCharType="end"/>
            </w:r>
          </w:hyperlink>
        </w:p>
        <w:p w14:paraId="15DB1739" w14:textId="6928A025"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62" w:history="1">
            <w:r w:rsidRPr="003549D8">
              <w:rPr>
                <w:rStyle w:val="Hyperlink"/>
                <w:noProof/>
              </w:rPr>
              <w:t>END OF MODULE 1 ASSESSMENT</w:t>
            </w:r>
            <w:r>
              <w:rPr>
                <w:noProof/>
                <w:webHidden/>
              </w:rPr>
              <w:tab/>
            </w:r>
            <w:r>
              <w:rPr>
                <w:noProof/>
                <w:webHidden/>
              </w:rPr>
              <w:fldChar w:fldCharType="begin"/>
            </w:r>
            <w:r>
              <w:rPr>
                <w:noProof/>
                <w:webHidden/>
              </w:rPr>
              <w:instrText xml:space="preserve"> PAGEREF _Toc185506162 \h </w:instrText>
            </w:r>
            <w:r>
              <w:rPr>
                <w:noProof/>
                <w:webHidden/>
              </w:rPr>
            </w:r>
            <w:r>
              <w:rPr>
                <w:noProof/>
                <w:webHidden/>
              </w:rPr>
              <w:fldChar w:fldCharType="separate"/>
            </w:r>
            <w:r>
              <w:rPr>
                <w:noProof/>
                <w:webHidden/>
              </w:rPr>
              <w:t>13</w:t>
            </w:r>
            <w:r>
              <w:rPr>
                <w:noProof/>
                <w:webHidden/>
              </w:rPr>
              <w:fldChar w:fldCharType="end"/>
            </w:r>
          </w:hyperlink>
        </w:p>
        <w:p w14:paraId="11169896" w14:textId="77FC842C"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63" w:history="1">
            <w:r w:rsidRPr="003549D8">
              <w:rPr>
                <w:rStyle w:val="Hyperlink"/>
                <w:rFonts w:ascii="Arial" w:eastAsia="Arial" w:hAnsi="Arial" w:cs="Arial"/>
                <w:noProof/>
              </w:rPr>
              <w:drawing>
                <wp:inline distT="0" distB="0" distL="0" distR="0" wp14:anchorId="46F30EB1" wp14:editId="758787E5">
                  <wp:extent cx="347345" cy="347345"/>
                  <wp:effectExtent l="0" t="0" r="0" b="0"/>
                  <wp:docPr id="182089294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3549D8">
              <w:rPr>
                <w:rStyle w:val="Hyperlink"/>
                <w:rFonts w:ascii="Arial" w:eastAsia="Arial" w:hAnsi="Arial" w:cs="Arial"/>
                <w:noProof/>
              </w:rPr>
              <w:t xml:space="preserve">    </w:t>
            </w:r>
            <w:r w:rsidRPr="003549D8">
              <w:rPr>
                <w:rStyle w:val="Hyperlink"/>
                <w:noProof/>
              </w:rPr>
              <w:t>TAKE HOME MESSAGE/SELF REFLECTION</w:t>
            </w:r>
            <w:r>
              <w:rPr>
                <w:noProof/>
                <w:webHidden/>
              </w:rPr>
              <w:tab/>
            </w:r>
            <w:r>
              <w:rPr>
                <w:noProof/>
                <w:webHidden/>
              </w:rPr>
              <w:fldChar w:fldCharType="begin"/>
            </w:r>
            <w:r>
              <w:rPr>
                <w:noProof/>
                <w:webHidden/>
              </w:rPr>
              <w:instrText xml:space="preserve"> PAGEREF _Toc185506163 \h </w:instrText>
            </w:r>
            <w:r>
              <w:rPr>
                <w:noProof/>
                <w:webHidden/>
              </w:rPr>
            </w:r>
            <w:r>
              <w:rPr>
                <w:noProof/>
                <w:webHidden/>
              </w:rPr>
              <w:fldChar w:fldCharType="separate"/>
            </w:r>
            <w:r>
              <w:rPr>
                <w:noProof/>
                <w:webHidden/>
              </w:rPr>
              <w:t>13</w:t>
            </w:r>
            <w:r>
              <w:rPr>
                <w:noProof/>
                <w:webHidden/>
              </w:rPr>
              <w:fldChar w:fldCharType="end"/>
            </w:r>
          </w:hyperlink>
        </w:p>
        <w:p w14:paraId="2AE872C8" w14:textId="3BCDDA42"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64" w:history="1">
            <w:r w:rsidRPr="003549D8">
              <w:rPr>
                <w:rStyle w:val="Hyperlink"/>
                <w:noProof/>
              </w:rPr>
              <w:t>WHAT’S NEXT?</w:t>
            </w:r>
            <w:r>
              <w:rPr>
                <w:noProof/>
                <w:webHidden/>
              </w:rPr>
              <w:tab/>
            </w:r>
            <w:r>
              <w:rPr>
                <w:noProof/>
                <w:webHidden/>
              </w:rPr>
              <w:fldChar w:fldCharType="begin"/>
            </w:r>
            <w:r>
              <w:rPr>
                <w:noProof/>
                <w:webHidden/>
              </w:rPr>
              <w:instrText xml:space="preserve"> PAGEREF _Toc185506164 \h </w:instrText>
            </w:r>
            <w:r>
              <w:rPr>
                <w:noProof/>
                <w:webHidden/>
              </w:rPr>
            </w:r>
            <w:r>
              <w:rPr>
                <w:noProof/>
                <w:webHidden/>
              </w:rPr>
              <w:fldChar w:fldCharType="separate"/>
            </w:r>
            <w:r>
              <w:rPr>
                <w:noProof/>
                <w:webHidden/>
              </w:rPr>
              <w:t>13</w:t>
            </w:r>
            <w:r>
              <w:rPr>
                <w:noProof/>
                <w:webHidden/>
              </w:rPr>
              <w:fldChar w:fldCharType="end"/>
            </w:r>
          </w:hyperlink>
        </w:p>
        <w:p w14:paraId="328836A7" w14:textId="50796636"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65" w:history="1">
            <w:r w:rsidRPr="003549D8">
              <w:rPr>
                <w:rStyle w:val="Hyperlink"/>
                <w:rFonts w:eastAsia="Times New Roman"/>
                <w:noProof/>
              </w:rPr>
              <w:t>Module 2: Consumer Perception and Learning</w:t>
            </w:r>
            <w:r>
              <w:rPr>
                <w:noProof/>
                <w:webHidden/>
              </w:rPr>
              <w:tab/>
            </w:r>
            <w:r>
              <w:rPr>
                <w:noProof/>
                <w:webHidden/>
              </w:rPr>
              <w:fldChar w:fldCharType="begin"/>
            </w:r>
            <w:r>
              <w:rPr>
                <w:noProof/>
                <w:webHidden/>
              </w:rPr>
              <w:instrText xml:space="preserve"> PAGEREF _Toc185506165 \h </w:instrText>
            </w:r>
            <w:r>
              <w:rPr>
                <w:noProof/>
                <w:webHidden/>
              </w:rPr>
            </w:r>
            <w:r>
              <w:rPr>
                <w:noProof/>
                <w:webHidden/>
              </w:rPr>
              <w:fldChar w:fldCharType="separate"/>
            </w:r>
            <w:r>
              <w:rPr>
                <w:noProof/>
                <w:webHidden/>
              </w:rPr>
              <w:t>1</w:t>
            </w:r>
            <w:r>
              <w:rPr>
                <w:noProof/>
                <w:webHidden/>
              </w:rPr>
              <w:fldChar w:fldCharType="end"/>
            </w:r>
          </w:hyperlink>
        </w:p>
        <w:p w14:paraId="2EA56FE6" w14:textId="1AA801F0"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66" w:history="1">
            <w:r w:rsidRPr="003549D8">
              <w:rPr>
                <w:rStyle w:val="Hyperlink"/>
                <w:b/>
                <w:noProof/>
              </w:rPr>
              <w:t>Module Overview</w:t>
            </w:r>
            <w:r>
              <w:rPr>
                <w:noProof/>
                <w:webHidden/>
              </w:rPr>
              <w:tab/>
            </w:r>
            <w:r>
              <w:rPr>
                <w:noProof/>
                <w:webHidden/>
              </w:rPr>
              <w:fldChar w:fldCharType="begin"/>
            </w:r>
            <w:r>
              <w:rPr>
                <w:noProof/>
                <w:webHidden/>
              </w:rPr>
              <w:instrText xml:space="preserve"> PAGEREF _Toc185506166 \h </w:instrText>
            </w:r>
            <w:r>
              <w:rPr>
                <w:noProof/>
                <w:webHidden/>
              </w:rPr>
            </w:r>
            <w:r>
              <w:rPr>
                <w:noProof/>
                <w:webHidden/>
              </w:rPr>
              <w:fldChar w:fldCharType="separate"/>
            </w:r>
            <w:r>
              <w:rPr>
                <w:noProof/>
                <w:webHidden/>
              </w:rPr>
              <w:t>1</w:t>
            </w:r>
            <w:r>
              <w:rPr>
                <w:noProof/>
                <w:webHidden/>
              </w:rPr>
              <w:fldChar w:fldCharType="end"/>
            </w:r>
          </w:hyperlink>
        </w:p>
        <w:p w14:paraId="1BC28C1F" w14:textId="2D58E01C"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67" w:history="1">
            <w:r w:rsidRPr="003549D8">
              <w:rPr>
                <w:rStyle w:val="Hyperlink"/>
                <w:b/>
                <w:noProof/>
              </w:rPr>
              <w:t>Learning Outcomes</w:t>
            </w:r>
            <w:r>
              <w:rPr>
                <w:noProof/>
                <w:webHidden/>
              </w:rPr>
              <w:tab/>
            </w:r>
            <w:r>
              <w:rPr>
                <w:noProof/>
                <w:webHidden/>
              </w:rPr>
              <w:fldChar w:fldCharType="begin"/>
            </w:r>
            <w:r>
              <w:rPr>
                <w:noProof/>
                <w:webHidden/>
              </w:rPr>
              <w:instrText xml:space="preserve"> PAGEREF _Toc185506167 \h </w:instrText>
            </w:r>
            <w:r>
              <w:rPr>
                <w:noProof/>
                <w:webHidden/>
              </w:rPr>
            </w:r>
            <w:r>
              <w:rPr>
                <w:noProof/>
                <w:webHidden/>
              </w:rPr>
              <w:fldChar w:fldCharType="separate"/>
            </w:r>
            <w:r>
              <w:rPr>
                <w:noProof/>
                <w:webHidden/>
              </w:rPr>
              <w:t>2</w:t>
            </w:r>
            <w:r>
              <w:rPr>
                <w:noProof/>
                <w:webHidden/>
              </w:rPr>
              <w:fldChar w:fldCharType="end"/>
            </w:r>
          </w:hyperlink>
        </w:p>
        <w:p w14:paraId="11863245" w14:textId="45174ED0"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68" w:history="1">
            <w:r w:rsidRPr="003549D8">
              <w:rPr>
                <w:rStyle w:val="Hyperlink"/>
                <w:b/>
                <w:noProof/>
              </w:rPr>
              <w:t>Learning Activities/Task List</w:t>
            </w:r>
            <w:r>
              <w:rPr>
                <w:noProof/>
                <w:webHidden/>
              </w:rPr>
              <w:tab/>
            </w:r>
            <w:r>
              <w:rPr>
                <w:noProof/>
                <w:webHidden/>
              </w:rPr>
              <w:fldChar w:fldCharType="begin"/>
            </w:r>
            <w:r>
              <w:rPr>
                <w:noProof/>
                <w:webHidden/>
              </w:rPr>
              <w:instrText xml:space="preserve"> PAGEREF _Toc185506168 \h </w:instrText>
            </w:r>
            <w:r>
              <w:rPr>
                <w:noProof/>
                <w:webHidden/>
              </w:rPr>
            </w:r>
            <w:r>
              <w:rPr>
                <w:noProof/>
                <w:webHidden/>
              </w:rPr>
              <w:fldChar w:fldCharType="separate"/>
            </w:r>
            <w:r>
              <w:rPr>
                <w:noProof/>
                <w:webHidden/>
              </w:rPr>
              <w:t>2</w:t>
            </w:r>
            <w:r>
              <w:rPr>
                <w:noProof/>
                <w:webHidden/>
              </w:rPr>
              <w:fldChar w:fldCharType="end"/>
            </w:r>
          </w:hyperlink>
        </w:p>
        <w:p w14:paraId="64432C99" w14:textId="1AA445AA"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69" w:history="1">
            <w:r w:rsidRPr="003549D8">
              <w:rPr>
                <w:rStyle w:val="Hyperlink"/>
                <w:noProof/>
              </w:rPr>
              <w:t>INSTRUCTIONAL MATERIALS &amp; LEARNING ACTIVITIES</w:t>
            </w:r>
            <w:r>
              <w:rPr>
                <w:noProof/>
                <w:webHidden/>
              </w:rPr>
              <w:tab/>
            </w:r>
            <w:r>
              <w:rPr>
                <w:noProof/>
                <w:webHidden/>
              </w:rPr>
              <w:fldChar w:fldCharType="begin"/>
            </w:r>
            <w:r>
              <w:rPr>
                <w:noProof/>
                <w:webHidden/>
              </w:rPr>
              <w:instrText xml:space="preserve"> PAGEREF _Toc185506169 \h </w:instrText>
            </w:r>
            <w:r>
              <w:rPr>
                <w:noProof/>
                <w:webHidden/>
              </w:rPr>
            </w:r>
            <w:r>
              <w:rPr>
                <w:noProof/>
                <w:webHidden/>
              </w:rPr>
              <w:fldChar w:fldCharType="separate"/>
            </w:r>
            <w:r>
              <w:rPr>
                <w:noProof/>
                <w:webHidden/>
              </w:rPr>
              <w:t>2</w:t>
            </w:r>
            <w:r>
              <w:rPr>
                <w:noProof/>
                <w:webHidden/>
              </w:rPr>
              <w:fldChar w:fldCharType="end"/>
            </w:r>
          </w:hyperlink>
        </w:p>
        <w:p w14:paraId="0012D7E1" w14:textId="0D32BA90"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70" w:history="1">
            <w:r w:rsidRPr="003549D8">
              <w:rPr>
                <w:rStyle w:val="Hyperlink"/>
                <w:noProof/>
              </w:rPr>
              <w:t>MASTERY EXERCISE 1.1</w:t>
            </w:r>
            <w:r>
              <w:rPr>
                <w:noProof/>
                <w:webHidden/>
              </w:rPr>
              <w:tab/>
            </w:r>
            <w:r>
              <w:rPr>
                <w:noProof/>
                <w:webHidden/>
              </w:rPr>
              <w:fldChar w:fldCharType="begin"/>
            </w:r>
            <w:r>
              <w:rPr>
                <w:noProof/>
                <w:webHidden/>
              </w:rPr>
              <w:instrText xml:space="preserve"> PAGEREF _Toc185506170 \h </w:instrText>
            </w:r>
            <w:r>
              <w:rPr>
                <w:noProof/>
                <w:webHidden/>
              </w:rPr>
            </w:r>
            <w:r>
              <w:rPr>
                <w:noProof/>
                <w:webHidden/>
              </w:rPr>
              <w:fldChar w:fldCharType="separate"/>
            </w:r>
            <w:r>
              <w:rPr>
                <w:noProof/>
                <w:webHidden/>
              </w:rPr>
              <w:t>6</w:t>
            </w:r>
            <w:r>
              <w:rPr>
                <w:noProof/>
                <w:webHidden/>
              </w:rPr>
              <w:fldChar w:fldCharType="end"/>
            </w:r>
          </w:hyperlink>
        </w:p>
        <w:p w14:paraId="6DF09499" w14:textId="103B5051"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71" w:history="1">
            <w:r w:rsidRPr="003549D8">
              <w:rPr>
                <w:rStyle w:val="Hyperlink"/>
                <w:smallCaps/>
                <w:noProof/>
              </w:rPr>
              <w:t>VIDEO 1</w:t>
            </w:r>
            <w:r>
              <w:rPr>
                <w:noProof/>
                <w:webHidden/>
              </w:rPr>
              <w:tab/>
            </w:r>
            <w:r>
              <w:rPr>
                <w:noProof/>
                <w:webHidden/>
              </w:rPr>
              <w:fldChar w:fldCharType="begin"/>
            </w:r>
            <w:r>
              <w:rPr>
                <w:noProof/>
                <w:webHidden/>
              </w:rPr>
              <w:instrText xml:space="preserve"> PAGEREF _Toc185506171 \h </w:instrText>
            </w:r>
            <w:r>
              <w:rPr>
                <w:noProof/>
                <w:webHidden/>
              </w:rPr>
            </w:r>
            <w:r>
              <w:rPr>
                <w:noProof/>
                <w:webHidden/>
              </w:rPr>
              <w:fldChar w:fldCharType="separate"/>
            </w:r>
            <w:r>
              <w:rPr>
                <w:noProof/>
                <w:webHidden/>
              </w:rPr>
              <w:t>6</w:t>
            </w:r>
            <w:r>
              <w:rPr>
                <w:noProof/>
                <w:webHidden/>
              </w:rPr>
              <w:fldChar w:fldCharType="end"/>
            </w:r>
          </w:hyperlink>
        </w:p>
        <w:p w14:paraId="4181A4D3" w14:textId="5020AEDB"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72" w:history="1">
            <w:r w:rsidRPr="003549D8">
              <w:rPr>
                <w:rStyle w:val="Hyperlink"/>
                <w:smallCaps/>
                <w:noProof/>
              </w:rPr>
              <w:t>VIDEO 2</w:t>
            </w:r>
            <w:r>
              <w:rPr>
                <w:noProof/>
                <w:webHidden/>
              </w:rPr>
              <w:tab/>
            </w:r>
            <w:r>
              <w:rPr>
                <w:noProof/>
                <w:webHidden/>
              </w:rPr>
              <w:fldChar w:fldCharType="begin"/>
            </w:r>
            <w:r>
              <w:rPr>
                <w:noProof/>
                <w:webHidden/>
              </w:rPr>
              <w:instrText xml:space="preserve"> PAGEREF _Toc185506172 \h </w:instrText>
            </w:r>
            <w:r>
              <w:rPr>
                <w:noProof/>
                <w:webHidden/>
              </w:rPr>
            </w:r>
            <w:r>
              <w:rPr>
                <w:noProof/>
                <w:webHidden/>
              </w:rPr>
              <w:fldChar w:fldCharType="separate"/>
            </w:r>
            <w:r>
              <w:rPr>
                <w:noProof/>
                <w:webHidden/>
              </w:rPr>
              <w:t>7</w:t>
            </w:r>
            <w:r>
              <w:rPr>
                <w:noProof/>
                <w:webHidden/>
              </w:rPr>
              <w:fldChar w:fldCharType="end"/>
            </w:r>
          </w:hyperlink>
        </w:p>
        <w:p w14:paraId="259D01DA" w14:textId="1DEC30F9"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73" w:history="1">
            <w:r w:rsidRPr="003549D8">
              <w:rPr>
                <w:rStyle w:val="Hyperlink"/>
                <w:smallCaps/>
                <w:noProof/>
              </w:rPr>
              <w:t>CASE STUDY</w:t>
            </w:r>
            <w:r>
              <w:rPr>
                <w:noProof/>
                <w:webHidden/>
              </w:rPr>
              <w:tab/>
            </w:r>
            <w:r>
              <w:rPr>
                <w:noProof/>
                <w:webHidden/>
              </w:rPr>
              <w:fldChar w:fldCharType="begin"/>
            </w:r>
            <w:r>
              <w:rPr>
                <w:noProof/>
                <w:webHidden/>
              </w:rPr>
              <w:instrText xml:space="preserve"> PAGEREF _Toc185506173 \h </w:instrText>
            </w:r>
            <w:r>
              <w:rPr>
                <w:noProof/>
                <w:webHidden/>
              </w:rPr>
            </w:r>
            <w:r>
              <w:rPr>
                <w:noProof/>
                <w:webHidden/>
              </w:rPr>
              <w:fldChar w:fldCharType="separate"/>
            </w:r>
            <w:r>
              <w:rPr>
                <w:noProof/>
                <w:webHidden/>
              </w:rPr>
              <w:t>7</w:t>
            </w:r>
            <w:r>
              <w:rPr>
                <w:noProof/>
                <w:webHidden/>
              </w:rPr>
              <w:fldChar w:fldCharType="end"/>
            </w:r>
          </w:hyperlink>
        </w:p>
        <w:p w14:paraId="135CE1D0" w14:textId="3C3B2A7F"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74" w:history="1">
            <w:r w:rsidRPr="003549D8">
              <w:rPr>
                <w:rStyle w:val="Hyperlink"/>
                <w:smallCaps/>
                <w:noProof/>
              </w:rPr>
              <w:t>QUIZ/ Questions</w:t>
            </w:r>
            <w:r>
              <w:rPr>
                <w:noProof/>
                <w:webHidden/>
              </w:rPr>
              <w:tab/>
            </w:r>
            <w:r>
              <w:rPr>
                <w:noProof/>
                <w:webHidden/>
              </w:rPr>
              <w:fldChar w:fldCharType="begin"/>
            </w:r>
            <w:r>
              <w:rPr>
                <w:noProof/>
                <w:webHidden/>
              </w:rPr>
              <w:instrText xml:space="preserve"> PAGEREF _Toc185506174 \h </w:instrText>
            </w:r>
            <w:r>
              <w:rPr>
                <w:noProof/>
                <w:webHidden/>
              </w:rPr>
            </w:r>
            <w:r>
              <w:rPr>
                <w:noProof/>
                <w:webHidden/>
              </w:rPr>
              <w:fldChar w:fldCharType="separate"/>
            </w:r>
            <w:r>
              <w:rPr>
                <w:noProof/>
                <w:webHidden/>
              </w:rPr>
              <w:t>9</w:t>
            </w:r>
            <w:r>
              <w:rPr>
                <w:noProof/>
                <w:webHidden/>
              </w:rPr>
              <w:fldChar w:fldCharType="end"/>
            </w:r>
          </w:hyperlink>
        </w:p>
        <w:p w14:paraId="6D4FA554" w14:textId="743BD4E0"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75" w:history="1">
            <w:r w:rsidRPr="003549D8">
              <w:rPr>
                <w:rStyle w:val="Hyperlink"/>
                <w:noProof/>
              </w:rPr>
              <w:t>Multiple Choice Questions (MCQs) on "</w:t>
            </w:r>
            <w:r w:rsidRPr="003549D8">
              <w:rPr>
                <w:rStyle w:val="Hyperlink"/>
                <w:rFonts w:ascii="Times New Roman" w:eastAsia="Times New Roman" w:hAnsi="Times New Roman" w:cs="Times New Roman"/>
                <w:b/>
                <w:bCs/>
                <w:noProof/>
              </w:rPr>
              <w:t xml:space="preserve"> consumer perception and learning</w:t>
            </w:r>
            <w:r>
              <w:rPr>
                <w:noProof/>
                <w:webHidden/>
              </w:rPr>
              <w:tab/>
            </w:r>
            <w:r>
              <w:rPr>
                <w:noProof/>
                <w:webHidden/>
              </w:rPr>
              <w:fldChar w:fldCharType="begin"/>
            </w:r>
            <w:r>
              <w:rPr>
                <w:noProof/>
                <w:webHidden/>
              </w:rPr>
              <w:instrText xml:space="preserve"> PAGEREF _Toc185506175 \h </w:instrText>
            </w:r>
            <w:r>
              <w:rPr>
                <w:noProof/>
                <w:webHidden/>
              </w:rPr>
            </w:r>
            <w:r>
              <w:rPr>
                <w:noProof/>
                <w:webHidden/>
              </w:rPr>
              <w:fldChar w:fldCharType="separate"/>
            </w:r>
            <w:r>
              <w:rPr>
                <w:noProof/>
                <w:webHidden/>
              </w:rPr>
              <w:t>9</w:t>
            </w:r>
            <w:r>
              <w:rPr>
                <w:noProof/>
                <w:webHidden/>
              </w:rPr>
              <w:fldChar w:fldCharType="end"/>
            </w:r>
          </w:hyperlink>
        </w:p>
        <w:p w14:paraId="23866D45" w14:textId="72CA8861"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76" w:history="1">
            <w:r w:rsidRPr="003549D8">
              <w:rPr>
                <w:rStyle w:val="Hyperlink"/>
                <w:smallCaps/>
                <w:noProof/>
              </w:rPr>
              <w:t>READING MATERIAL 1</w:t>
            </w:r>
            <w:r>
              <w:rPr>
                <w:noProof/>
                <w:webHidden/>
              </w:rPr>
              <w:tab/>
            </w:r>
            <w:r>
              <w:rPr>
                <w:noProof/>
                <w:webHidden/>
              </w:rPr>
              <w:fldChar w:fldCharType="begin"/>
            </w:r>
            <w:r>
              <w:rPr>
                <w:noProof/>
                <w:webHidden/>
              </w:rPr>
              <w:instrText xml:space="preserve"> PAGEREF _Toc185506176 \h </w:instrText>
            </w:r>
            <w:r>
              <w:rPr>
                <w:noProof/>
                <w:webHidden/>
              </w:rPr>
            </w:r>
            <w:r>
              <w:rPr>
                <w:noProof/>
                <w:webHidden/>
              </w:rPr>
              <w:fldChar w:fldCharType="separate"/>
            </w:r>
            <w:r>
              <w:rPr>
                <w:noProof/>
                <w:webHidden/>
              </w:rPr>
              <w:t>11</w:t>
            </w:r>
            <w:r>
              <w:rPr>
                <w:noProof/>
                <w:webHidden/>
              </w:rPr>
              <w:fldChar w:fldCharType="end"/>
            </w:r>
          </w:hyperlink>
        </w:p>
        <w:p w14:paraId="771ABD50" w14:textId="69872A64"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77" w:history="1">
            <w:r w:rsidRPr="003549D8">
              <w:rPr>
                <w:rStyle w:val="Hyperlink"/>
                <w:rFonts w:ascii="Times New Roman" w:eastAsia="Times New Roman" w:hAnsi="Times New Roman" w:cs="Times New Roman"/>
                <w:b/>
                <w:bCs/>
                <w:noProof/>
              </w:rPr>
              <w:t>"Consumer Behavior" by Solomon, M.R. (Open Access Editions)</w:t>
            </w:r>
            <w:r>
              <w:rPr>
                <w:noProof/>
                <w:webHidden/>
              </w:rPr>
              <w:tab/>
            </w:r>
            <w:r>
              <w:rPr>
                <w:noProof/>
                <w:webHidden/>
              </w:rPr>
              <w:fldChar w:fldCharType="begin"/>
            </w:r>
            <w:r>
              <w:rPr>
                <w:noProof/>
                <w:webHidden/>
              </w:rPr>
              <w:instrText xml:space="preserve"> PAGEREF _Toc185506177 \h </w:instrText>
            </w:r>
            <w:r>
              <w:rPr>
                <w:noProof/>
                <w:webHidden/>
              </w:rPr>
            </w:r>
            <w:r>
              <w:rPr>
                <w:noProof/>
                <w:webHidden/>
              </w:rPr>
              <w:fldChar w:fldCharType="separate"/>
            </w:r>
            <w:r>
              <w:rPr>
                <w:noProof/>
                <w:webHidden/>
              </w:rPr>
              <w:t>11</w:t>
            </w:r>
            <w:r>
              <w:rPr>
                <w:noProof/>
                <w:webHidden/>
              </w:rPr>
              <w:fldChar w:fldCharType="end"/>
            </w:r>
          </w:hyperlink>
        </w:p>
        <w:p w14:paraId="57DDB0AE" w14:textId="0F4A434C"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78" w:history="1">
            <w:r w:rsidRPr="003549D8">
              <w:rPr>
                <w:rStyle w:val="Hyperlink"/>
                <w:smallCaps/>
                <w:noProof/>
              </w:rPr>
              <w:t>READING MATERIAL 2</w:t>
            </w:r>
            <w:r>
              <w:rPr>
                <w:noProof/>
                <w:webHidden/>
              </w:rPr>
              <w:tab/>
            </w:r>
            <w:r>
              <w:rPr>
                <w:noProof/>
                <w:webHidden/>
              </w:rPr>
              <w:fldChar w:fldCharType="begin"/>
            </w:r>
            <w:r>
              <w:rPr>
                <w:noProof/>
                <w:webHidden/>
              </w:rPr>
              <w:instrText xml:space="preserve"> PAGEREF _Toc185506178 \h </w:instrText>
            </w:r>
            <w:r>
              <w:rPr>
                <w:noProof/>
                <w:webHidden/>
              </w:rPr>
            </w:r>
            <w:r>
              <w:rPr>
                <w:noProof/>
                <w:webHidden/>
              </w:rPr>
              <w:fldChar w:fldCharType="separate"/>
            </w:r>
            <w:r>
              <w:rPr>
                <w:noProof/>
                <w:webHidden/>
              </w:rPr>
              <w:t>11</w:t>
            </w:r>
            <w:r>
              <w:rPr>
                <w:noProof/>
                <w:webHidden/>
              </w:rPr>
              <w:fldChar w:fldCharType="end"/>
            </w:r>
          </w:hyperlink>
        </w:p>
        <w:p w14:paraId="6ECFDE8C" w14:textId="5C598F9A"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79" w:history="1">
            <w:r w:rsidRPr="003549D8">
              <w:rPr>
                <w:rStyle w:val="Hyperlink"/>
                <w:noProof/>
              </w:rPr>
              <w:t>ACTIVITY 3: PRACTICAL/MINI-PROJECT/WORKSHOP</w:t>
            </w:r>
            <w:r>
              <w:rPr>
                <w:noProof/>
                <w:webHidden/>
              </w:rPr>
              <w:tab/>
            </w:r>
            <w:r>
              <w:rPr>
                <w:noProof/>
                <w:webHidden/>
              </w:rPr>
              <w:fldChar w:fldCharType="begin"/>
            </w:r>
            <w:r>
              <w:rPr>
                <w:noProof/>
                <w:webHidden/>
              </w:rPr>
              <w:instrText xml:space="preserve"> PAGEREF _Toc185506179 \h </w:instrText>
            </w:r>
            <w:r>
              <w:rPr>
                <w:noProof/>
                <w:webHidden/>
              </w:rPr>
            </w:r>
            <w:r>
              <w:rPr>
                <w:noProof/>
                <w:webHidden/>
              </w:rPr>
              <w:fldChar w:fldCharType="separate"/>
            </w:r>
            <w:r>
              <w:rPr>
                <w:noProof/>
                <w:webHidden/>
              </w:rPr>
              <w:t>11</w:t>
            </w:r>
            <w:r>
              <w:rPr>
                <w:noProof/>
                <w:webHidden/>
              </w:rPr>
              <w:fldChar w:fldCharType="end"/>
            </w:r>
          </w:hyperlink>
        </w:p>
        <w:p w14:paraId="37998ACF" w14:textId="6E5D3902"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80" w:history="1">
            <w:r w:rsidRPr="003549D8">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_Toc185506180 \h </w:instrText>
            </w:r>
            <w:r>
              <w:rPr>
                <w:noProof/>
                <w:webHidden/>
              </w:rPr>
            </w:r>
            <w:r>
              <w:rPr>
                <w:noProof/>
                <w:webHidden/>
              </w:rPr>
              <w:fldChar w:fldCharType="separate"/>
            </w:r>
            <w:r>
              <w:rPr>
                <w:noProof/>
                <w:webHidden/>
              </w:rPr>
              <w:t>11</w:t>
            </w:r>
            <w:r>
              <w:rPr>
                <w:noProof/>
                <w:webHidden/>
              </w:rPr>
              <w:fldChar w:fldCharType="end"/>
            </w:r>
          </w:hyperlink>
        </w:p>
        <w:p w14:paraId="186EFB0C" w14:textId="0026B7B0"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81" w:history="1">
            <w:r w:rsidRPr="003549D8">
              <w:rPr>
                <w:rStyle w:val="Hyperlink"/>
                <w:noProof/>
              </w:rPr>
              <w:t>REFERENCE LIST AND FURTHER READING</w:t>
            </w:r>
            <w:r>
              <w:rPr>
                <w:noProof/>
                <w:webHidden/>
              </w:rPr>
              <w:tab/>
            </w:r>
            <w:r>
              <w:rPr>
                <w:noProof/>
                <w:webHidden/>
              </w:rPr>
              <w:fldChar w:fldCharType="begin"/>
            </w:r>
            <w:r>
              <w:rPr>
                <w:noProof/>
                <w:webHidden/>
              </w:rPr>
              <w:instrText xml:space="preserve"> PAGEREF _Toc185506181 \h </w:instrText>
            </w:r>
            <w:r>
              <w:rPr>
                <w:noProof/>
                <w:webHidden/>
              </w:rPr>
            </w:r>
            <w:r>
              <w:rPr>
                <w:noProof/>
                <w:webHidden/>
              </w:rPr>
              <w:fldChar w:fldCharType="separate"/>
            </w:r>
            <w:r>
              <w:rPr>
                <w:noProof/>
                <w:webHidden/>
              </w:rPr>
              <w:t>12</w:t>
            </w:r>
            <w:r>
              <w:rPr>
                <w:noProof/>
                <w:webHidden/>
              </w:rPr>
              <w:fldChar w:fldCharType="end"/>
            </w:r>
          </w:hyperlink>
        </w:p>
        <w:p w14:paraId="74A1B8A6" w14:textId="7E4D9E33"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82" w:history="1">
            <w:r w:rsidRPr="003549D8">
              <w:rPr>
                <w:rStyle w:val="Hyperlink"/>
                <w:noProof/>
              </w:rPr>
              <w:t>END OF MODULE 2 ASSESSMENT</w:t>
            </w:r>
            <w:r>
              <w:rPr>
                <w:noProof/>
                <w:webHidden/>
              </w:rPr>
              <w:tab/>
            </w:r>
            <w:r>
              <w:rPr>
                <w:noProof/>
                <w:webHidden/>
              </w:rPr>
              <w:fldChar w:fldCharType="begin"/>
            </w:r>
            <w:r>
              <w:rPr>
                <w:noProof/>
                <w:webHidden/>
              </w:rPr>
              <w:instrText xml:space="preserve"> PAGEREF _Toc185506182 \h </w:instrText>
            </w:r>
            <w:r>
              <w:rPr>
                <w:noProof/>
                <w:webHidden/>
              </w:rPr>
            </w:r>
            <w:r>
              <w:rPr>
                <w:noProof/>
                <w:webHidden/>
              </w:rPr>
              <w:fldChar w:fldCharType="separate"/>
            </w:r>
            <w:r>
              <w:rPr>
                <w:noProof/>
                <w:webHidden/>
              </w:rPr>
              <w:t>13</w:t>
            </w:r>
            <w:r>
              <w:rPr>
                <w:noProof/>
                <w:webHidden/>
              </w:rPr>
              <w:fldChar w:fldCharType="end"/>
            </w:r>
          </w:hyperlink>
        </w:p>
        <w:p w14:paraId="7B35A878" w14:textId="37B09556"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83" w:history="1">
            <w:r w:rsidRPr="003549D8">
              <w:rPr>
                <w:rStyle w:val="Hyperlink"/>
                <w:rFonts w:ascii="Arial" w:eastAsia="Arial" w:hAnsi="Arial" w:cs="Arial"/>
                <w:noProof/>
              </w:rPr>
              <w:drawing>
                <wp:inline distT="0" distB="0" distL="0" distR="0" wp14:anchorId="6B755619" wp14:editId="0F74EB4E">
                  <wp:extent cx="347345" cy="347345"/>
                  <wp:effectExtent l="0" t="0" r="0" b="0"/>
                  <wp:docPr id="2020366550"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3549D8">
              <w:rPr>
                <w:rStyle w:val="Hyperlink"/>
                <w:rFonts w:ascii="Arial" w:eastAsia="Arial" w:hAnsi="Arial" w:cs="Arial"/>
                <w:noProof/>
              </w:rPr>
              <w:t xml:space="preserve">    </w:t>
            </w:r>
            <w:r w:rsidRPr="003549D8">
              <w:rPr>
                <w:rStyle w:val="Hyperlink"/>
                <w:noProof/>
              </w:rPr>
              <w:t>TAKE HOME MESSAGE/SELF REFLECTION</w:t>
            </w:r>
            <w:r>
              <w:rPr>
                <w:noProof/>
                <w:webHidden/>
              </w:rPr>
              <w:tab/>
            </w:r>
            <w:r>
              <w:rPr>
                <w:noProof/>
                <w:webHidden/>
              </w:rPr>
              <w:fldChar w:fldCharType="begin"/>
            </w:r>
            <w:r>
              <w:rPr>
                <w:noProof/>
                <w:webHidden/>
              </w:rPr>
              <w:instrText xml:space="preserve"> PAGEREF _Toc185506183 \h </w:instrText>
            </w:r>
            <w:r>
              <w:rPr>
                <w:noProof/>
                <w:webHidden/>
              </w:rPr>
            </w:r>
            <w:r>
              <w:rPr>
                <w:noProof/>
                <w:webHidden/>
              </w:rPr>
              <w:fldChar w:fldCharType="separate"/>
            </w:r>
            <w:r>
              <w:rPr>
                <w:noProof/>
                <w:webHidden/>
              </w:rPr>
              <w:t>13</w:t>
            </w:r>
            <w:r>
              <w:rPr>
                <w:noProof/>
                <w:webHidden/>
              </w:rPr>
              <w:fldChar w:fldCharType="end"/>
            </w:r>
          </w:hyperlink>
        </w:p>
        <w:p w14:paraId="548D00A6" w14:textId="0AD4E8E1"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84" w:history="1">
            <w:r w:rsidRPr="003549D8">
              <w:rPr>
                <w:rStyle w:val="Hyperlink"/>
                <w:noProof/>
              </w:rPr>
              <w:t>WHAT’S NEXT?</w:t>
            </w:r>
            <w:r>
              <w:rPr>
                <w:noProof/>
                <w:webHidden/>
              </w:rPr>
              <w:tab/>
            </w:r>
            <w:r>
              <w:rPr>
                <w:noProof/>
                <w:webHidden/>
              </w:rPr>
              <w:fldChar w:fldCharType="begin"/>
            </w:r>
            <w:r>
              <w:rPr>
                <w:noProof/>
                <w:webHidden/>
              </w:rPr>
              <w:instrText xml:space="preserve"> PAGEREF _Toc185506184 \h </w:instrText>
            </w:r>
            <w:r>
              <w:rPr>
                <w:noProof/>
                <w:webHidden/>
              </w:rPr>
            </w:r>
            <w:r>
              <w:rPr>
                <w:noProof/>
                <w:webHidden/>
              </w:rPr>
              <w:fldChar w:fldCharType="separate"/>
            </w:r>
            <w:r>
              <w:rPr>
                <w:noProof/>
                <w:webHidden/>
              </w:rPr>
              <w:t>13</w:t>
            </w:r>
            <w:r>
              <w:rPr>
                <w:noProof/>
                <w:webHidden/>
              </w:rPr>
              <w:fldChar w:fldCharType="end"/>
            </w:r>
          </w:hyperlink>
        </w:p>
        <w:p w14:paraId="405EC04A" w14:textId="056FF79A"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85" w:history="1">
            <w:r w:rsidRPr="003549D8">
              <w:rPr>
                <w:rStyle w:val="Hyperlink"/>
                <w:rFonts w:eastAsia="Times New Roman"/>
                <w:noProof/>
              </w:rPr>
              <w:t>Module 3: Motivation and Consumer Needs</w:t>
            </w:r>
            <w:r>
              <w:rPr>
                <w:noProof/>
                <w:webHidden/>
              </w:rPr>
              <w:tab/>
            </w:r>
            <w:r>
              <w:rPr>
                <w:noProof/>
                <w:webHidden/>
              </w:rPr>
              <w:fldChar w:fldCharType="begin"/>
            </w:r>
            <w:r>
              <w:rPr>
                <w:noProof/>
                <w:webHidden/>
              </w:rPr>
              <w:instrText xml:space="preserve"> PAGEREF _Toc185506185 \h </w:instrText>
            </w:r>
            <w:r>
              <w:rPr>
                <w:noProof/>
                <w:webHidden/>
              </w:rPr>
            </w:r>
            <w:r>
              <w:rPr>
                <w:noProof/>
                <w:webHidden/>
              </w:rPr>
              <w:fldChar w:fldCharType="separate"/>
            </w:r>
            <w:r>
              <w:rPr>
                <w:noProof/>
                <w:webHidden/>
              </w:rPr>
              <w:t>1</w:t>
            </w:r>
            <w:r>
              <w:rPr>
                <w:noProof/>
                <w:webHidden/>
              </w:rPr>
              <w:fldChar w:fldCharType="end"/>
            </w:r>
          </w:hyperlink>
        </w:p>
        <w:p w14:paraId="0E03A483" w14:textId="78698247"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86" w:history="1">
            <w:r w:rsidRPr="003549D8">
              <w:rPr>
                <w:rStyle w:val="Hyperlink"/>
                <w:b/>
                <w:noProof/>
              </w:rPr>
              <w:t>Module Overview</w:t>
            </w:r>
            <w:r>
              <w:rPr>
                <w:noProof/>
                <w:webHidden/>
              </w:rPr>
              <w:tab/>
            </w:r>
            <w:r>
              <w:rPr>
                <w:noProof/>
                <w:webHidden/>
              </w:rPr>
              <w:fldChar w:fldCharType="begin"/>
            </w:r>
            <w:r>
              <w:rPr>
                <w:noProof/>
                <w:webHidden/>
              </w:rPr>
              <w:instrText xml:space="preserve"> PAGEREF _Toc185506186 \h </w:instrText>
            </w:r>
            <w:r>
              <w:rPr>
                <w:noProof/>
                <w:webHidden/>
              </w:rPr>
            </w:r>
            <w:r>
              <w:rPr>
                <w:noProof/>
                <w:webHidden/>
              </w:rPr>
              <w:fldChar w:fldCharType="separate"/>
            </w:r>
            <w:r>
              <w:rPr>
                <w:noProof/>
                <w:webHidden/>
              </w:rPr>
              <w:t>1</w:t>
            </w:r>
            <w:r>
              <w:rPr>
                <w:noProof/>
                <w:webHidden/>
              </w:rPr>
              <w:fldChar w:fldCharType="end"/>
            </w:r>
          </w:hyperlink>
        </w:p>
        <w:p w14:paraId="3CCAEFF6" w14:textId="535AFCF6"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87" w:history="1">
            <w:r w:rsidRPr="003549D8">
              <w:rPr>
                <w:rStyle w:val="Hyperlink"/>
                <w:b/>
                <w:noProof/>
              </w:rPr>
              <w:t>Learning Outcomes</w:t>
            </w:r>
            <w:r>
              <w:rPr>
                <w:noProof/>
                <w:webHidden/>
              </w:rPr>
              <w:tab/>
            </w:r>
            <w:r>
              <w:rPr>
                <w:noProof/>
                <w:webHidden/>
              </w:rPr>
              <w:fldChar w:fldCharType="begin"/>
            </w:r>
            <w:r>
              <w:rPr>
                <w:noProof/>
                <w:webHidden/>
              </w:rPr>
              <w:instrText xml:space="preserve"> PAGEREF _Toc185506187 \h </w:instrText>
            </w:r>
            <w:r>
              <w:rPr>
                <w:noProof/>
                <w:webHidden/>
              </w:rPr>
            </w:r>
            <w:r>
              <w:rPr>
                <w:noProof/>
                <w:webHidden/>
              </w:rPr>
              <w:fldChar w:fldCharType="separate"/>
            </w:r>
            <w:r>
              <w:rPr>
                <w:noProof/>
                <w:webHidden/>
              </w:rPr>
              <w:t>1</w:t>
            </w:r>
            <w:r>
              <w:rPr>
                <w:noProof/>
                <w:webHidden/>
              </w:rPr>
              <w:fldChar w:fldCharType="end"/>
            </w:r>
          </w:hyperlink>
        </w:p>
        <w:p w14:paraId="506476F3" w14:textId="4FFF91E1"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88" w:history="1">
            <w:r w:rsidRPr="003549D8">
              <w:rPr>
                <w:rStyle w:val="Hyperlink"/>
                <w:b/>
                <w:noProof/>
              </w:rPr>
              <w:t>Learning Activities/Task List</w:t>
            </w:r>
            <w:r>
              <w:rPr>
                <w:noProof/>
                <w:webHidden/>
              </w:rPr>
              <w:tab/>
            </w:r>
            <w:r>
              <w:rPr>
                <w:noProof/>
                <w:webHidden/>
              </w:rPr>
              <w:fldChar w:fldCharType="begin"/>
            </w:r>
            <w:r>
              <w:rPr>
                <w:noProof/>
                <w:webHidden/>
              </w:rPr>
              <w:instrText xml:space="preserve"> PAGEREF _Toc185506188 \h </w:instrText>
            </w:r>
            <w:r>
              <w:rPr>
                <w:noProof/>
                <w:webHidden/>
              </w:rPr>
            </w:r>
            <w:r>
              <w:rPr>
                <w:noProof/>
                <w:webHidden/>
              </w:rPr>
              <w:fldChar w:fldCharType="separate"/>
            </w:r>
            <w:r>
              <w:rPr>
                <w:noProof/>
                <w:webHidden/>
              </w:rPr>
              <w:t>2</w:t>
            </w:r>
            <w:r>
              <w:rPr>
                <w:noProof/>
                <w:webHidden/>
              </w:rPr>
              <w:fldChar w:fldCharType="end"/>
            </w:r>
          </w:hyperlink>
        </w:p>
        <w:p w14:paraId="3934262A" w14:textId="750D3F35"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89" w:history="1">
            <w:r w:rsidRPr="003549D8">
              <w:rPr>
                <w:rStyle w:val="Hyperlink"/>
                <w:noProof/>
              </w:rPr>
              <w:t>INSTRUCTIONAL MATERIALS &amp; LEARNING ACTIVITIES</w:t>
            </w:r>
            <w:r>
              <w:rPr>
                <w:noProof/>
                <w:webHidden/>
              </w:rPr>
              <w:tab/>
            </w:r>
            <w:r>
              <w:rPr>
                <w:noProof/>
                <w:webHidden/>
              </w:rPr>
              <w:fldChar w:fldCharType="begin"/>
            </w:r>
            <w:r>
              <w:rPr>
                <w:noProof/>
                <w:webHidden/>
              </w:rPr>
              <w:instrText xml:space="preserve"> PAGEREF _Toc185506189 \h </w:instrText>
            </w:r>
            <w:r>
              <w:rPr>
                <w:noProof/>
                <w:webHidden/>
              </w:rPr>
            </w:r>
            <w:r>
              <w:rPr>
                <w:noProof/>
                <w:webHidden/>
              </w:rPr>
              <w:fldChar w:fldCharType="separate"/>
            </w:r>
            <w:r>
              <w:rPr>
                <w:noProof/>
                <w:webHidden/>
              </w:rPr>
              <w:t>2</w:t>
            </w:r>
            <w:r>
              <w:rPr>
                <w:noProof/>
                <w:webHidden/>
              </w:rPr>
              <w:fldChar w:fldCharType="end"/>
            </w:r>
          </w:hyperlink>
        </w:p>
        <w:p w14:paraId="20A8E397" w14:textId="55B46A79"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90" w:history="1">
            <w:r w:rsidRPr="003549D8">
              <w:rPr>
                <w:rStyle w:val="Hyperlink"/>
                <w:rFonts w:ascii="Times New Roman" w:eastAsia="Times New Roman" w:hAnsi="Times New Roman" w:cs="Times New Roman"/>
                <w:b/>
                <w:bCs/>
                <w:noProof/>
              </w:rPr>
              <w:t>1Motivation Theories</w:t>
            </w:r>
            <w:r>
              <w:rPr>
                <w:noProof/>
                <w:webHidden/>
              </w:rPr>
              <w:tab/>
            </w:r>
            <w:r>
              <w:rPr>
                <w:noProof/>
                <w:webHidden/>
              </w:rPr>
              <w:fldChar w:fldCharType="begin"/>
            </w:r>
            <w:r>
              <w:rPr>
                <w:noProof/>
                <w:webHidden/>
              </w:rPr>
              <w:instrText xml:space="preserve"> PAGEREF _Toc185506190 \h </w:instrText>
            </w:r>
            <w:r>
              <w:rPr>
                <w:noProof/>
                <w:webHidden/>
              </w:rPr>
            </w:r>
            <w:r>
              <w:rPr>
                <w:noProof/>
                <w:webHidden/>
              </w:rPr>
              <w:fldChar w:fldCharType="separate"/>
            </w:r>
            <w:r>
              <w:rPr>
                <w:noProof/>
                <w:webHidden/>
              </w:rPr>
              <w:t>2</w:t>
            </w:r>
            <w:r>
              <w:rPr>
                <w:noProof/>
                <w:webHidden/>
              </w:rPr>
              <w:fldChar w:fldCharType="end"/>
            </w:r>
          </w:hyperlink>
        </w:p>
        <w:p w14:paraId="0A2FD287" w14:textId="6D3E6963"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91" w:history="1">
            <w:r w:rsidRPr="003549D8">
              <w:rPr>
                <w:rStyle w:val="Hyperlink"/>
                <w:noProof/>
              </w:rPr>
              <w:t>MASTERY EXERCISE 1.1</w:t>
            </w:r>
            <w:r>
              <w:rPr>
                <w:noProof/>
                <w:webHidden/>
              </w:rPr>
              <w:tab/>
            </w:r>
            <w:r>
              <w:rPr>
                <w:noProof/>
                <w:webHidden/>
              </w:rPr>
              <w:fldChar w:fldCharType="begin"/>
            </w:r>
            <w:r>
              <w:rPr>
                <w:noProof/>
                <w:webHidden/>
              </w:rPr>
              <w:instrText xml:space="preserve"> PAGEREF _Toc185506191 \h </w:instrText>
            </w:r>
            <w:r>
              <w:rPr>
                <w:noProof/>
                <w:webHidden/>
              </w:rPr>
            </w:r>
            <w:r>
              <w:rPr>
                <w:noProof/>
                <w:webHidden/>
              </w:rPr>
              <w:fldChar w:fldCharType="separate"/>
            </w:r>
            <w:r>
              <w:rPr>
                <w:noProof/>
                <w:webHidden/>
              </w:rPr>
              <w:t>6</w:t>
            </w:r>
            <w:r>
              <w:rPr>
                <w:noProof/>
                <w:webHidden/>
              </w:rPr>
              <w:fldChar w:fldCharType="end"/>
            </w:r>
          </w:hyperlink>
        </w:p>
        <w:p w14:paraId="67AC4122" w14:textId="63C68C0B"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92" w:history="1">
            <w:r w:rsidRPr="003549D8">
              <w:rPr>
                <w:rStyle w:val="Hyperlink"/>
                <w:smallCaps/>
                <w:noProof/>
              </w:rPr>
              <w:t>VIDEO 1</w:t>
            </w:r>
            <w:r>
              <w:rPr>
                <w:noProof/>
                <w:webHidden/>
              </w:rPr>
              <w:tab/>
            </w:r>
            <w:r>
              <w:rPr>
                <w:noProof/>
                <w:webHidden/>
              </w:rPr>
              <w:fldChar w:fldCharType="begin"/>
            </w:r>
            <w:r>
              <w:rPr>
                <w:noProof/>
                <w:webHidden/>
              </w:rPr>
              <w:instrText xml:space="preserve"> PAGEREF _Toc185506192 \h </w:instrText>
            </w:r>
            <w:r>
              <w:rPr>
                <w:noProof/>
                <w:webHidden/>
              </w:rPr>
            </w:r>
            <w:r>
              <w:rPr>
                <w:noProof/>
                <w:webHidden/>
              </w:rPr>
              <w:fldChar w:fldCharType="separate"/>
            </w:r>
            <w:r>
              <w:rPr>
                <w:noProof/>
                <w:webHidden/>
              </w:rPr>
              <w:t>6</w:t>
            </w:r>
            <w:r>
              <w:rPr>
                <w:noProof/>
                <w:webHidden/>
              </w:rPr>
              <w:fldChar w:fldCharType="end"/>
            </w:r>
          </w:hyperlink>
        </w:p>
        <w:p w14:paraId="564BA91D" w14:textId="045E1340"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93" w:history="1">
            <w:r w:rsidRPr="003549D8">
              <w:rPr>
                <w:rStyle w:val="Hyperlink"/>
                <w:smallCaps/>
                <w:noProof/>
              </w:rPr>
              <w:t>CASE STUDY</w:t>
            </w:r>
            <w:r>
              <w:rPr>
                <w:noProof/>
                <w:webHidden/>
              </w:rPr>
              <w:tab/>
            </w:r>
            <w:r>
              <w:rPr>
                <w:noProof/>
                <w:webHidden/>
              </w:rPr>
              <w:fldChar w:fldCharType="begin"/>
            </w:r>
            <w:r>
              <w:rPr>
                <w:noProof/>
                <w:webHidden/>
              </w:rPr>
              <w:instrText xml:space="preserve"> PAGEREF _Toc185506193 \h </w:instrText>
            </w:r>
            <w:r>
              <w:rPr>
                <w:noProof/>
                <w:webHidden/>
              </w:rPr>
            </w:r>
            <w:r>
              <w:rPr>
                <w:noProof/>
                <w:webHidden/>
              </w:rPr>
              <w:fldChar w:fldCharType="separate"/>
            </w:r>
            <w:r>
              <w:rPr>
                <w:noProof/>
                <w:webHidden/>
              </w:rPr>
              <w:t>6</w:t>
            </w:r>
            <w:r>
              <w:rPr>
                <w:noProof/>
                <w:webHidden/>
              </w:rPr>
              <w:fldChar w:fldCharType="end"/>
            </w:r>
          </w:hyperlink>
        </w:p>
        <w:p w14:paraId="2FA3AFBA" w14:textId="690E9179"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94" w:history="1">
            <w:r w:rsidRPr="003549D8">
              <w:rPr>
                <w:rStyle w:val="Hyperlink"/>
                <w:noProof/>
              </w:rPr>
              <w:t>Case Study: NIKE.</w:t>
            </w:r>
            <w:r>
              <w:rPr>
                <w:noProof/>
                <w:webHidden/>
              </w:rPr>
              <w:tab/>
            </w:r>
            <w:r>
              <w:rPr>
                <w:noProof/>
                <w:webHidden/>
              </w:rPr>
              <w:fldChar w:fldCharType="begin"/>
            </w:r>
            <w:r>
              <w:rPr>
                <w:noProof/>
                <w:webHidden/>
              </w:rPr>
              <w:instrText xml:space="preserve"> PAGEREF _Toc185506194 \h </w:instrText>
            </w:r>
            <w:r>
              <w:rPr>
                <w:noProof/>
                <w:webHidden/>
              </w:rPr>
            </w:r>
            <w:r>
              <w:rPr>
                <w:noProof/>
                <w:webHidden/>
              </w:rPr>
              <w:fldChar w:fldCharType="separate"/>
            </w:r>
            <w:r>
              <w:rPr>
                <w:noProof/>
                <w:webHidden/>
              </w:rPr>
              <w:t>6</w:t>
            </w:r>
            <w:r>
              <w:rPr>
                <w:noProof/>
                <w:webHidden/>
              </w:rPr>
              <w:fldChar w:fldCharType="end"/>
            </w:r>
          </w:hyperlink>
        </w:p>
        <w:p w14:paraId="35994584" w14:textId="3184A1E7"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95" w:history="1">
            <w:r w:rsidRPr="003549D8">
              <w:rPr>
                <w:rStyle w:val="Hyperlink"/>
                <w:smallCaps/>
                <w:noProof/>
              </w:rPr>
              <w:t>QUIZ/ Questions</w:t>
            </w:r>
            <w:r>
              <w:rPr>
                <w:noProof/>
                <w:webHidden/>
              </w:rPr>
              <w:tab/>
            </w:r>
            <w:r>
              <w:rPr>
                <w:noProof/>
                <w:webHidden/>
              </w:rPr>
              <w:fldChar w:fldCharType="begin"/>
            </w:r>
            <w:r>
              <w:rPr>
                <w:noProof/>
                <w:webHidden/>
              </w:rPr>
              <w:instrText xml:space="preserve"> PAGEREF _Toc185506195 \h </w:instrText>
            </w:r>
            <w:r>
              <w:rPr>
                <w:noProof/>
                <w:webHidden/>
              </w:rPr>
            </w:r>
            <w:r>
              <w:rPr>
                <w:noProof/>
                <w:webHidden/>
              </w:rPr>
              <w:fldChar w:fldCharType="separate"/>
            </w:r>
            <w:r>
              <w:rPr>
                <w:noProof/>
                <w:webHidden/>
              </w:rPr>
              <w:t>8</w:t>
            </w:r>
            <w:r>
              <w:rPr>
                <w:noProof/>
                <w:webHidden/>
              </w:rPr>
              <w:fldChar w:fldCharType="end"/>
            </w:r>
          </w:hyperlink>
        </w:p>
        <w:p w14:paraId="540CB5B7" w14:textId="28044BB0"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96" w:history="1">
            <w:r w:rsidRPr="003549D8">
              <w:rPr>
                <w:rStyle w:val="Hyperlink"/>
                <w:noProof/>
              </w:rPr>
              <w:t xml:space="preserve">Multiple Choice Questions (MCQs) on </w:t>
            </w:r>
            <w:r w:rsidRPr="003549D8">
              <w:rPr>
                <w:rStyle w:val="Hyperlink"/>
                <w:rFonts w:ascii="Times New Roman" w:eastAsia="Times New Roman" w:hAnsi="Times New Roman" w:cs="Times New Roman"/>
                <w:b/>
                <w:bCs/>
                <w:noProof/>
              </w:rPr>
              <w:t>Motivation and Consumer Needs</w:t>
            </w:r>
            <w:r w:rsidRPr="003549D8">
              <w:rPr>
                <w:rStyle w:val="Hyperlink"/>
                <w:noProof/>
              </w:rPr>
              <w:t xml:space="preserve"> "</w:t>
            </w:r>
            <w:r>
              <w:rPr>
                <w:noProof/>
                <w:webHidden/>
              </w:rPr>
              <w:tab/>
            </w:r>
            <w:r>
              <w:rPr>
                <w:noProof/>
                <w:webHidden/>
              </w:rPr>
              <w:fldChar w:fldCharType="begin"/>
            </w:r>
            <w:r>
              <w:rPr>
                <w:noProof/>
                <w:webHidden/>
              </w:rPr>
              <w:instrText xml:space="preserve"> PAGEREF _Toc185506196 \h </w:instrText>
            </w:r>
            <w:r>
              <w:rPr>
                <w:noProof/>
                <w:webHidden/>
              </w:rPr>
            </w:r>
            <w:r>
              <w:rPr>
                <w:noProof/>
                <w:webHidden/>
              </w:rPr>
              <w:fldChar w:fldCharType="separate"/>
            </w:r>
            <w:r>
              <w:rPr>
                <w:noProof/>
                <w:webHidden/>
              </w:rPr>
              <w:t>8</w:t>
            </w:r>
            <w:r>
              <w:rPr>
                <w:noProof/>
                <w:webHidden/>
              </w:rPr>
              <w:fldChar w:fldCharType="end"/>
            </w:r>
          </w:hyperlink>
        </w:p>
        <w:p w14:paraId="06A40261" w14:textId="5EABE374"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97" w:history="1">
            <w:r w:rsidRPr="003549D8">
              <w:rPr>
                <w:rStyle w:val="Hyperlink"/>
                <w:rFonts w:ascii="Times New Roman" w:eastAsia="Times New Roman" w:hAnsi="Times New Roman" w:cs="Times New Roman"/>
                <w:b/>
                <w:bCs/>
                <w:noProof/>
              </w:rPr>
              <w:t>1. Maslow’s Hierarchy of Needs</w:t>
            </w:r>
            <w:r>
              <w:rPr>
                <w:noProof/>
                <w:webHidden/>
              </w:rPr>
              <w:tab/>
            </w:r>
            <w:r>
              <w:rPr>
                <w:noProof/>
                <w:webHidden/>
              </w:rPr>
              <w:fldChar w:fldCharType="begin"/>
            </w:r>
            <w:r>
              <w:rPr>
                <w:noProof/>
                <w:webHidden/>
              </w:rPr>
              <w:instrText xml:space="preserve"> PAGEREF _Toc185506197 \h </w:instrText>
            </w:r>
            <w:r>
              <w:rPr>
                <w:noProof/>
                <w:webHidden/>
              </w:rPr>
            </w:r>
            <w:r>
              <w:rPr>
                <w:noProof/>
                <w:webHidden/>
              </w:rPr>
              <w:fldChar w:fldCharType="separate"/>
            </w:r>
            <w:r>
              <w:rPr>
                <w:noProof/>
                <w:webHidden/>
              </w:rPr>
              <w:t>9</w:t>
            </w:r>
            <w:r>
              <w:rPr>
                <w:noProof/>
                <w:webHidden/>
              </w:rPr>
              <w:fldChar w:fldCharType="end"/>
            </w:r>
          </w:hyperlink>
        </w:p>
        <w:p w14:paraId="5CFBEEFF" w14:textId="43DA92A1"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98" w:history="1">
            <w:r w:rsidRPr="003549D8">
              <w:rPr>
                <w:rStyle w:val="Hyperlink"/>
                <w:smallCaps/>
                <w:noProof/>
              </w:rPr>
              <w:t>READING MATERIAL 1</w:t>
            </w:r>
            <w:r>
              <w:rPr>
                <w:noProof/>
                <w:webHidden/>
              </w:rPr>
              <w:tab/>
            </w:r>
            <w:r>
              <w:rPr>
                <w:noProof/>
                <w:webHidden/>
              </w:rPr>
              <w:fldChar w:fldCharType="begin"/>
            </w:r>
            <w:r>
              <w:rPr>
                <w:noProof/>
                <w:webHidden/>
              </w:rPr>
              <w:instrText xml:space="preserve"> PAGEREF _Toc185506198 \h </w:instrText>
            </w:r>
            <w:r>
              <w:rPr>
                <w:noProof/>
                <w:webHidden/>
              </w:rPr>
            </w:r>
            <w:r>
              <w:rPr>
                <w:noProof/>
                <w:webHidden/>
              </w:rPr>
              <w:fldChar w:fldCharType="separate"/>
            </w:r>
            <w:r>
              <w:rPr>
                <w:noProof/>
                <w:webHidden/>
              </w:rPr>
              <w:t>11</w:t>
            </w:r>
            <w:r>
              <w:rPr>
                <w:noProof/>
                <w:webHidden/>
              </w:rPr>
              <w:fldChar w:fldCharType="end"/>
            </w:r>
          </w:hyperlink>
        </w:p>
        <w:p w14:paraId="480C8979" w14:textId="3F34535E"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199" w:history="1">
            <w:r w:rsidRPr="003549D8">
              <w:rPr>
                <w:rStyle w:val="Hyperlink"/>
                <w:smallCaps/>
                <w:noProof/>
              </w:rPr>
              <w:t>READING MATERIAL 2</w:t>
            </w:r>
            <w:r>
              <w:rPr>
                <w:noProof/>
                <w:webHidden/>
              </w:rPr>
              <w:tab/>
            </w:r>
            <w:r>
              <w:rPr>
                <w:noProof/>
                <w:webHidden/>
              </w:rPr>
              <w:fldChar w:fldCharType="begin"/>
            </w:r>
            <w:r>
              <w:rPr>
                <w:noProof/>
                <w:webHidden/>
              </w:rPr>
              <w:instrText xml:space="preserve"> PAGEREF _Toc185506199 \h </w:instrText>
            </w:r>
            <w:r>
              <w:rPr>
                <w:noProof/>
                <w:webHidden/>
              </w:rPr>
            </w:r>
            <w:r>
              <w:rPr>
                <w:noProof/>
                <w:webHidden/>
              </w:rPr>
              <w:fldChar w:fldCharType="separate"/>
            </w:r>
            <w:r>
              <w:rPr>
                <w:noProof/>
                <w:webHidden/>
              </w:rPr>
              <w:t>11</w:t>
            </w:r>
            <w:r>
              <w:rPr>
                <w:noProof/>
                <w:webHidden/>
              </w:rPr>
              <w:fldChar w:fldCharType="end"/>
            </w:r>
          </w:hyperlink>
        </w:p>
        <w:p w14:paraId="2402C2D2" w14:textId="0645D6F3"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00" w:history="1">
            <w:r w:rsidRPr="003549D8">
              <w:rPr>
                <w:rStyle w:val="Hyperlink"/>
                <w:noProof/>
              </w:rPr>
              <w:t>ACTIVITY 3: PRACTICAL/MINI-PROJECT/WORKSHOP</w:t>
            </w:r>
            <w:r>
              <w:rPr>
                <w:noProof/>
                <w:webHidden/>
              </w:rPr>
              <w:tab/>
            </w:r>
            <w:r>
              <w:rPr>
                <w:noProof/>
                <w:webHidden/>
              </w:rPr>
              <w:fldChar w:fldCharType="begin"/>
            </w:r>
            <w:r>
              <w:rPr>
                <w:noProof/>
                <w:webHidden/>
              </w:rPr>
              <w:instrText xml:space="preserve"> PAGEREF _Toc185506200 \h </w:instrText>
            </w:r>
            <w:r>
              <w:rPr>
                <w:noProof/>
                <w:webHidden/>
              </w:rPr>
            </w:r>
            <w:r>
              <w:rPr>
                <w:noProof/>
                <w:webHidden/>
              </w:rPr>
              <w:fldChar w:fldCharType="separate"/>
            </w:r>
            <w:r>
              <w:rPr>
                <w:noProof/>
                <w:webHidden/>
              </w:rPr>
              <w:t>11</w:t>
            </w:r>
            <w:r>
              <w:rPr>
                <w:noProof/>
                <w:webHidden/>
              </w:rPr>
              <w:fldChar w:fldCharType="end"/>
            </w:r>
          </w:hyperlink>
        </w:p>
        <w:p w14:paraId="18F8C04B" w14:textId="5F30158D"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01" w:history="1">
            <w:r w:rsidRPr="003549D8">
              <w:rPr>
                <w:rStyle w:val="Hyperlink"/>
                <w:noProof/>
              </w:rPr>
              <w:t>Essay  1: Demonstration of practical use of knowledge acquired</w:t>
            </w:r>
            <w:r>
              <w:rPr>
                <w:noProof/>
                <w:webHidden/>
              </w:rPr>
              <w:tab/>
            </w:r>
            <w:r>
              <w:rPr>
                <w:noProof/>
                <w:webHidden/>
              </w:rPr>
              <w:fldChar w:fldCharType="begin"/>
            </w:r>
            <w:r>
              <w:rPr>
                <w:noProof/>
                <w:webHidden/>
              </w:rPr>
              <w:instrText xml:space="preserve"> PAGEREF _Toc185506201 \h </w:instrText>
            </w:r>
            <w:r>
              <w:rPr>
                <w:noProof/>
                <w:webHidden/>
              </w:rPr>
            </w:r>
            <w:r>
              <w:rPr>
                <w:noProof/>
                <w:webHidden/>
              </w:rPr>
              <w:fldChar w:fldCharType="separate"/>
            </w:r>
            <w:r>
              <w:rPr>
                <w:noProof/>
                <w:webHidden/>
              </w:rPr>
              <w:t>11</w:t>
            </w:r>
            <w:r>
              <w:rPr>
                <w:noProof/>
                <w:webHidden/>
              </w:rPr>
              <w:fldChar w:fldCharType="end"/>
            </w:r>
          </w:hyperlink>
        </w:p>
        <w:p w14:paraId="19F5B419" w14:textId="237621E3"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02" w:history="1">
            <w:r w:rsidRPr="003549D8">
              <w:rPr>
                <w:rStyle w:val="Hyperlink"/>
                <w:noProof/>
              </w:rPr>
              <w:t>REFERENCE LIST AND FURTHER READING</w:t>
            </w:r>
            <w:r>
              <w:rPr>
                <w:noProof/>
                <w:webHidden/>
              </w:rPr>
              <w:tab/>
            </w:r>
            <w:r>
              <w:rPr>
                <w:noProof/>
                <w:webHidden/>
              </w:rPr>
              <w:fldChar w:fldCharType="begin"/>
            </w:r>
            <w:r>
              <w:rPr>
                <w:noProof/>
                <w:webHidden/>
              </w:rPr>
              <w:instrText xml:space="preserve"> PAGEREF _Toc185506202 \h </w:instrText>
            </w:r>
            <w:r>
              <w:rPr>
                <w:noProof/>
                <w:webHidden/>
              </w:rPr>
            </w:r>
            <w:r>
              <w:rPr>
                <w:noProof/>
                <w:webHidden/>
              </w:rPr>
              <w:fldChar w:fldCharType="separate"/>
            </w:r>
            <w:r>
              <w:rPr>
                <w:noProof/>
                <w:webHidden/>
              </w:rPr>
              <w:t>12</w:t>
            </w:r>
            <w:r>
              <w:rPr>
                <w:noProof/>
                <w:webHidden/>
              </w:rPr>
              <w:fldChar w:fldCharType="end"/>
            </w:r>
          </w:hyperlink>
        </w:p>
        <w:p w14:paraId="020AD510" w14:textId="1DC37622"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03" w:history="1">
            <w:r w:rsidRPr="003549D8">
              <w:rPr>
                <w:rStyle w:val="Hyperlink"/>
                <w:noProof/>
              </w:rPr>
              <w:t>END OF MODULE 3 ASSESSMENT</w:t>
            </w:r>
            <w:r>
              <w:rPr>
                <w:noProof/>
                <w:webHidden/>
              </w:rPr>
              <w:tab/>
            </w:r>
            <w:r>
              <w:rPr>
                <w:noProof/>
                <w:webHidden/>
              </w:rPr>
              <w:fldChar w:fldCharType="begin"/>
            </w:r>
            <w:r>
              <w:rPr>
                <w:noProof/>
                <w:webHidden/>
              </w:rPr>
              <w:instrText xml:space="preserve"> PAGEREF _Toc185506203 \h </w:instrText>
            </w:r>
            <w:r>
              <w:rPr>
                <w:noProof/>
                <w:webHidden/>
              </w:rPr>
            </w:r>
            <w:r>
              <w:rPr>
                <w:noProof/>
                <w:webHidden/>
              </w:rPr>
              <w:fldChar w:fldCharType="separate"/>
            </w:r>
            <w:r>
              <w:rPr>
                <w:noProof/>
                <w:webHidden/>
              </w:rPr>
              <w:t>13</w:t>
            </w:r>
            <w:r>
              <w:rPr>
                <w:noProof/>
                <w:webHidden/>
              </w:rPr>
              <w:fldChar w:fldCharType="end"/>
            </w:r>
          </w:hyperlink>
        </w:p>
        <w:p w14:paraId="749C8034" w14:textId="5499E285"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04" w:history="1">
            <w:r w:rsidRPr="003549D8">
              <w:rPr>
                <w:rStyle w:val="Hyperlink"/>
                <w:rFonts w:ascii="Arial" w:eastAsia="Arial" w:hAnsi="Arial" w:cs="Arial"/>
                <w:noProof/>
              </w:rPr>
              <w:drawing>
                <wp:inline distT="0" distB="0" distL="0" distR="0" wp14:anchorId="1373CA4F" wp14:editId="5C24EA4D">
                  <wp:extent cx="347345" cy="347345"/>
                  <wp:effectExtent l="0" t="0" r="0" b="0"/>
                  <wp:docPr id="156770245"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3549D8">
              <w:rPr>
                <w:rStyle w:val="Hyperlink"/>
                <w:rFonts w:ascii="Arial" w:eastAsia="Arial" w:hAnsi="Arial" w:cs="Arial"/>
                <w:noProof/>
              </w:rPr>
              <w:t xml:space="preserve">    </w:t>
            </w:r>
            <w:r w:rsidRPr="003549D8">
              <w:rPr>
                <w:rStyle w:val="Hyperlink"/>
                <w:noProof/>
              </w:rPr>
              <w:t>TAKE HOME MESSAGE/SELF REFLECTION</w:t>
            </w:r>
            <w:r>
              <w:rPr>
                <w:noProof/>
                <w:webHidden/>
              </w:rPr>
              <w:tab/>
            </w:r>
            <w:r>
              <w:rPr>
                <w:noProof/>
                <w:webHidden/>
              </w:rPr>
              <w:fldChar w:fldCharType="begin"/>
            </w:r>
            <w:r>
              <w:rPr>
                <w:noProof/>
                <w:webHidden/>
              </w:rPr>
              <w:instrText xml:space="preserve"> PAGEREF _Toc185506204 \h </w:instrText>
            </w:r>
            <w:r>
              <w:rPr>
                <w:noProof/>
                <w:webHidden/>
              </w:rPr>
            </w:r>
            <w:r>
              <w:rPr>
                <w:noProof/>
                <w:webHidden/>
              </w:rPr>
              <w:fldChar w:fldCharType="separate"/>
            </w:r>
            <w:r>
              <w:rPr>
                <w:noProof/>
                <w:webHidden/>
              </w:rPr>
              <w:t>14</w:t>
            </w:r>
            <w:r>
              <w:rPr>
                <w:noProof/>
                <w:webHidden/>
              </w:rPr>
              <w:fldChar w:fldCharType="end"/>
            </w:r>
          </w:hyperlink>
        </w:p>
        <w:p w14:paraId="32EF5057" w14:textId="03BCD39F"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05" w:history="1">
            <w:r w:rsidRPr="003549D8">
              <w:rPr>
                <w:rStyle w:val="Hyperlink"/>
                <w:noProof/>
              </w:rPr>
              <w:t>WHAT’S NEXT?</w:t>
            </w:r>
            <w:r>
              <w:rPr>
                <w:noProof/>
                <w:webHidden/>
              </w:rPr>
              <w:tab/>
            </w:r>
            <w:r>
              <w:rPr>
                <w:noProof/>
                <w:webHidden/>
              </w:rPr>
              <w:fldChar w:fldCharType="begin"/>
            </w:r>
            <w:r>
              <w:rPr>
                <w:noProof/>
                <w:webHidden/>
              </w:rPr>
              <w:instrText xml:space="preserve"> PAGEREF _Toc185506205 \h </w:instrText>
            </w:r>
            <w:r>
              <w:rPr>
                <w:noProof/>
                <w:webHidden/>
              </w:rPr>
            </w:r>
            <w:r>
              <w:rPr>
                <w:noProof/>
                <w:webHidden/>
              </w:rPr>
              <w:fldChar w:fldCharType="separate"/>
            </w:r>
            <w:r>
              <w:rPr>
                <w:noProof/>
                <w:webHidden/>
              </w:rPr>
              <w:t>14</w:t>
            </w:r>
            <w:r>
              <w:rPr>
                <w:noProof/>
                <w:webHidden/>
              </w:rPr>
              <w:fldChar w:fldCharType="end"/>
            </w:r>
          </w:hyperlink>
        </w:p>
        <w:p w14:paraId="21E9F758" w14:textId="4595ED49"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06" w:history="1">
            <w:r w:rsidRPr="003549D8">
              <w:rPr>
                <w:rStyle w:val="Hyperlink"/>
                <w:rFonts w:eastAsia="Times New Roman"/>
                <w:noProof/>
              </w:rPr>
              <w:t>Module 4: Attitudes and Attitude Change</w:t>
            </w:r>
            <w:r>
              <w:rPr>
                <w:noProof/>
                <w:webHidden/>
              </w:rPr>
              <w:tab/>
            </w:r>
            <w:r>
              <w:rPr>
                <w:noProof/>
                <w:webHidden/>
              </w:rPr>
              <w:fldChar w:fldCharType="begin"/>
            </w:r>
            <w:r>
              <w:rPr>
                <w:noProof/>
                <w:webHidden/>
              </w:rPr>
              <w:instrText xml:space="preserve"> PAGEREF _Toc185506206 \h </w:instrText>
            </w:r>
            <w:r>
              <w:rPr>
                <w:noProof/>
                <w:webHidden/>
              </w:rPr>
            </w:r>
            <w:r>
              <w:rPr>
                <w:noProof/>
                <w:webHidden/>
              </w:rPr>
              <w:fldChar w:fldCharType="separate"/>
            </w:r>
            <w:r>
              <w:rPr>
                <w:noProof/>
                <w:webHidden/>
              </w:rPr>
              <w:t>1</w:t>
            </w:r>
            <w:r>
              <w:rPr>
                <w:noProof/>
                <w:webHidden/>
              </w:rPr>
              <w:fldChar w:fldCharType="end"/>
            </w:r>
          </w:hyperlink>
        </w:p>
        <w:p w14:paraId="27C2A75D" w14:textId="0BC08D98"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07" w:history="1">
            <w:r w:rsidRPr="003549D8">
              <w:rPr>
                <w:rStyle w:val="Hyperlink"/>
                <w:b/>
                <w:noProof/>
              </w:rPr>
              <w:t>Module Overview</w:t>
            </w:r>
            <w:r>
              <w:rPr>
                <w:noProof/>
                <w:webHidden/>
              </w:rPr>
              <w:tab/>
            </w:r>
            <w:r>
              <w:rPr>
                <w:noProof/>
                <w:webHidden/>
              </w:rPr>
              <w:fldChar w:fldCharType="begin"/>
            </w:r>
            <w:r>
              <w:rPr>
                <w:noProof/>
                <w:webHidden/>
              </w:rPr>
              <w:instrText xml:space="preserve"> PAGEREF _Toc185506207 \h </w:instrText>
            </w:r>
            <w:r>
              <w:rPr>
                <w:noProof/>
                <w:webHidden/>
              </w:rPr>
            </w:r>
            <w:r>
              <w:rPr>
                <w:noProof/>
                <w:webHidden/>
              </w:rPr>
              <w:fldChar w:fldCharType="separate"/>
            </w:r>
            <w:r>
              <w:rPr>
                <w:noProof/>
                <w:webHidden/>
              </w:rPr>
              <w:t>1</w:t>
            </w:r>
            <w:r>
              <w:rPr>
                <w:noProof/>
                <w:webHidden/>
              </w:rPr>
              <w:fldChar w:fldCharType="end"/>
            </w:r>
          </w:hyperlink>
        </w:p>
        <w:p w14:paraId="719B5DB2" w14:textId="5CC89026"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08" w:history="1">
            <w:r w:rsidRPr="003549D8">
              <w:rPr>
                <w:rStyle w:val="Hyperlink"/>
                <w:b/>
                <w:noProof/>
              </w:rPr>
              <w:t>Learning Outcomes</w:t>
            </w:r>
            <w:r>
              <w:rPr>
                <w:noProof/>
                <w:webHidden/>
              </w:rPr>
              <w:tab/>
            </w:r>
            <w:r>
              <w:rPr>
                <w:noProof/>
                <w:webHidden/>
              </w:rPr>
              <w:fldChar w:fldCharType="begin"/>
            </w:r>
            <w:r>
              <w:rPr>
                <w:noProof/>
                <w:webHidden/>
              </w:rPr>
              <w:instrText xml:space="preserve"> PAGEREF _Toc185506208 \h </w:instrText>
            </w:r>
            <w:r>
              <w:rPr>
                <w:noProof/>
                <w:webHidden/>
              </w:rPr>
            </w:r>
            <w:r>
              <w:rPr>
                <w:noProof/>
                <w:webHidden/>
              </w:rPr>
              <w:fldChar w:fldCharType="separate"/>
            </w:r>
            <w:r>
              <w:rPr>
                <w:noProof/>
                <w:webHidden/>
              </w:rPr>
              <w:t>1</w:t>
            </w:r>
            <w:r>
              <w:rPr>
                <w:noProof/>
                <w:webHidden/>
              </w:rPr>
              <w:fldChar w:fldCharType="end"/>
            </w:r>
          </w:hyperlink>
        </w:p>
        <w:p w14:paraId="7066575E" w14:textId="7F25C0EA"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09" w:history="1">
            <w:r w:rsidRPr="003549D8">
              <w:rPr>
                <w:rStyle w:val="Hyperlink"/>
                <w:b/>
                <w:noProof/>
              </w:rPr>
              <w:t>Learning Activities/Task List</w:t>
            </w:r>
            <w:r>
              <w:rPr>
                <w:noProof/>
                <w:webHidden/>
              </w:rPr>
              <w:tab/>
            </w:r>
            <w:r>
              <w:rPr>
                <w:noProof/>
                <w:webHidden/>
              </w:rPr>
              <w:fldChar w:fldCharType="begin"/>
            </w:r>
            <w:r>
              <w:rPr>
                <w:noProof/>
                <w:webHidden/>
              </w:rPr>
              <w:instrText xml:space="preserve"> PAGEREF _Toc185506209 \h </w:instrText>
            </w:r>
            <w:r>
              <w:rPr>
                <w:noProof/>
                <w:webHidden/>
              </w:rPr>
            </w:r>
            <w:r>
              <w:rPr>
                <w:noProof/>
                <w:webHidden/>
              </w:rPr>
              <w:fldChar w:fldCharType="separate"/>
            </w:r>
            <w:r>
              <w:rPr>
                <w:noProof/>
                <w:webHidden/>
              </w:rPr>
              <w:t>2</w:t>
            </w:r>
            <w:r>
              <w:rPr>
                <w:noProof/>
                <w:webHidden/>
              </w:rPr>
              <w:fldChar w:fldCharType="end"/>
            </w:r>
          </w:hyperlink>
        </w:p>
        <w:p w14:paraId="2132ABF5" w14:textId="7DB58983"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10" w:history="1">
            <w:r w:rsidRPr="003549D8">
              <w:rPr>
                <w:rStyle w:val="Hyperlink"/>
                <w:noProof/>
              </w:rPr>
              <w:t>INSTRUCTIONAL MATERIALS &amp; LEARNING ACTIVITIES</w:t>
            </w:r>
            <w:r>
              <w:rPr>
                <w:noProof/>
                <w:webHidden/>
              </w:rPr>
              <w:tab/>
            </w:r>
            <w:r>
              <w:rPr>
                <w:noProof/>
                <w:webHidden/>
              </w:rPr>
              <w:fldChar w:fldCharType="begin"/>
            </w:r>
            <w:r>
              <w:rPr>
                <w:noProof/>
                <w:webHidden/>
              </w:rPr>
              <w:instrText xml:space="preserve"> PAGEREF _Toc185506210 \h </w:instrText>
            </w:r>
            <w:r>
              <w:rPr>
                <w:noProof/>
                <w:webHidden/>
              </w:rPr>
            </w:r>
            <w:r>
              <w:rPr>
                <w:noProof/>
                <w:webHidden/>
              </w:rPr>
              <w:fldChar w:fldCharType="separate"/>
            </w:r>
            <w:r>
              <w:rPr>
                <w:noProof/>
                <w:webHidden/>
              </w:rPr>
              <w:t>2</w:t>
            </w:r>
            <w:r>
              <w:rPr>
                <w:noProof/>
                <w:webHidden/>
              </w:rPr>
              <w:fldChar w:fldCharType="end"/>
            </w:r>
          </w:hyperlink>
        </w:p>
        <w:p w14:paraId="2FFBA4C1" w14:textId="31FBD4F8"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11" w:history="1">
            <w:r w:rsidRPr="003549D8">
              <w:rPr>
                <w:rStyle w:val="Hyperlink"/>
                <w:noProof/>
              </w:rPr>
              <w:t>MASTERY EXERCISE 1.1</w:t>
            </w:r>
            <w:r>
              <w:rPr>
                <w:noProof/>
                <w:webHidden/>
              </w:rPr>
              <w:tab/>
            </w:r>
            <w:r>
              <w:rPr>
                <w:noProof/>
                <w:webHidden/>
              </w:rPr>
              <w:fldChar w:fldCharType="begin"/>
            </w:r>
            <w:r>
              <w:rPr>
                <w:noProof/>
                <w:webHidden/>
              </w:rPr>
              <w:instrText xml:space="preserve"> PAGEREF _Toc185506211 \h </w:instrText>
            </w:r>
            <w:r>
              <w:rPr>
                <w:noProof/>
                <w:webHidden/>
              </w:rPr>
            </w:r>
            <w:r>
              <w:rPr>
                <w:noProof/>
                <w:webHidden/>
              </w:rPr>
              <w:fldChar w:fldCharType="separate"/>
            </w:r>
            <w:r>
              <w:rPr>
                <w:noProof/>
                <w:webHidden/>
              </w:rPr>
              <w:t>7</w:t>
            </w:r>
            <w:r>
              <w:rPr>
                <w:noProof/>
                <w:webHidden/>
              </w:rPr>
              <w:fldChar w:fldCharType="end"/>
            </w:r>
          </w:hyperlink>
        </w:p>
        <w:p w14:paraId="63EC5647" w14:textId="46F310B4"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12" w:history="1">
            <w:r w:rsidRPr="003549D8">
              <w:rPr>
                <w:rStyle w:val="Hyperlink"/>
                <w:smallCaps/>
                <w:noProof/>
              </w:rPr>
              <w:t>VIDEO 1</w:t>
            </w:r>
            <w:r>
              <w:rPr>
                <w:noProof/>
                <w:webHidden/>
              </w:rPr>
              <w:tab/>
            </w:r>
            <w:r>
              <w:rPr>
                <w:noProof/>
                <w:webHidden/>
              </w:rPr>
              <w:fldChar w:fldCharType="begin"/>
            </w:r>
            <w:r>
              <w:rPr>
                <w:noProof/>
                <w:webHidden/>
              </w:rPr>
              <w:instrText xml:space="preserve"> PAGEREF _Toc185506212 \h </w:instrText>
            </w:r>
            <w:r>
              <w:rPr>
                <w:noProof/>
                <w:webHidden/>
              </w:rPr>
            </w:r>
            <w:r>
              <w:rPr>
                <w:noProof/>
                <w:webHidden/>
              </w:rPr>
              <w:fldChar w:fldCharType="separate"/>
            </w:r>
            <w:r>
              <w:rPr>
                <w:noProof/>
                <w:webHidden/>
              </w:rPr>
              <w:t>7</w:t>
            </w:r>
            <w:r>
              <w:rPr>
                <w:noProof/>
                <w:webHidden/>
              </w:rPr>
              <w:fldChar w:fldCharType="end"/>
            </w:r>
          </w:hyperlink>
        </w:p>
        <w:p w14:paraId="7CB6DDA5" w14:textId="3496AF2A"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13" w:history="1">
            <w:r w:rsidRPr="003549D8">
              <w:rPr>
                <w:rStyle w:val="Hyperlink"/>
                <w:smallCaps/>
                <w:noProof/>
              </w:rPr>
              <w:t>CASE STUDY</w:t>
            </w:r>
            <w:r>
              <w:rPr>
                <w:noProof/>
                <w:webHidden/>
              </w:rPr>
              <w:tab/>
            </w:r>
            <w:r>
              <w:rPr>
                <w:noProof/>
                <w:webHidden/>
              </w:rPr>
              <w:fldChar w:fldCharType="begin"/>
            </w:r>
            <w:r>
              <w:rPr>
                <w:noProof/>
                <w:webHidden/>
              </w:rPr>
              <w:instrText xml:space="preserve"> PAGEREF _Toc185506213 \h </w:instrText>
            </w:r>
            <w:r>
              <w:rPr>
                <w:noProof/>
                <w:webHidden/>
              </w:rPr>
            </w:r>
            <w:r>
              <w:rPr>
                <w:noProof/>
                <w:webHidden/>
              </w:rPr>
              <w:fldChar w:fldCharType="separate"/>
            </w:r>
            <w:r>
              <w:rPr>
                <w:noProof/>
                <w:webHidden/>
              </w:rPr>
              <w:t>8</w:t>
            </w:r>
            <w:r>
              <w:rPr>
                <w:noProof/>
                <w:webHidden/>
              </w:rPr>
              <w:fldChar w:fldCharType="end"/>
            </w:r>
          </w:hyperlink>
        </w:p>
        <w:p w14:paraId="0E620CD0" w14:textId="422963A0"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14" w:history="1">
            <w:r w:rsidRPr="003549D8">
              <w:rPr>
                <w:rStyle w:val="Hyperlink"/>
                <w:noProof/>
              </w:rPr>
              <w:t>Case Study: XPhone</w:t>
            </w:r>
            <w:r>
              <w:rPr>
                <w:noProof/>
                <w:webHidden/>
              </w:rPr>
              <w:tab/>
            </w:r>
            <w:r>
              <w:rPr>
                <w:noProof/>
                <w:webHidden/>
              </w:rPr>
              <w:fldChar w:fldCharType="begin"/>
            </w:r>
            <w:r>
              <w:rPr>
                <w:noProof/>
                <w:webHidden/>
              </w:rPr>
              <w:instrText xml:space="preserve"> PAGEREF _Toc185506214 \h </w:instrText>
            </w:r>
            <w:r>
              <w:rPr>
                <w:noProof/>
                <w:webHidden/>
              </w:rPr>
            </w:r>
            <w:r>
              <w:rPr>
                <w:noProof/>
                <w:webHidden/>
              </w:rPr>
              <w:fldChar w:fldCharType="separate"/>
            </w:r>
            <w:r>
              <w:rPr>
                <w:noProof/>
                <w:webHidden/>
              </w:rPr>
              <w:t>8</w:t>
            </w:r>
            <w:r>
              <w:rPr>
                <w:noProof/>
                <w:webHidden/>
              </w:rPr>
              <w:fldChar w:fldCharType="end"/>
            </w:r>
          </w:hyperlink>
        </w:p>
        <w:p w14:paraId="6292436E" w14:textId="32DA1D64"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15" w:history="1">
            <w:r w:rsidRPr="003549D8">
              <w:rPr>
                <w:rStyle w:val="Hyperlink"/>
                <w:smallCaps/>
                <w:noProof/>
              </w:rPr>
              <w:t>QUIZ/ Questions</w:t>
            </w:r>
            <w:r>
              <w:rPr>
                <w:noProof/>
                <w:webHidden/>
              </w:rPr>
              <w:tab/>
            </w:r>
            <w:r>
              <w:rPr>
                <w:noProof/>
                <w:webHidden/>
              </w:rPr>
              <w:fldChar w:fldCharType="begin"/>
            </w:r>
            <w:r>
              <w:rPr>
                <w:noProof/>
                <w:webHidden/>
              </w:rPr>
              <w:instrText xml:space="preserve"> PAGEREF _Toc185506215 \h </w:instrText>
            </w:r>
            <w:r>
              <w:rPr>
                <w:noProof/>
                <w:webHidden/>
              </w:rPr>
            </w:r>
            <w:r>
              <w:rPr>
                <w:noProof/>
                <w:webHidden/>
              </w:rPr>
              <w:fldChar w:fldCharType="separate"/>
            </w:r>
            <w:r>
              <w:rPr>
                <w:noProof/>
                <w:webHidden/>
              </w:rPr>
              <w:t>10</w:t>
            </w:r>
            <w:r>
              <w:rPr>
                <w:noProof/>
                <w:webHidden/>
              </w:rPr>
              <w:fldChar w:fldCharType="end"/>
            </w:r>
          </w:hyperlink>
        </w:p>
        <w:p w14:paraId="2031B1D3" w14:textId="1F3C5F79"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16" w:history="1">
            <w:r w:rsidRPr="003549D8">
              <w:rPr>
                <w:rStyle w:val="Hyperlink"/>
                <w:noProof/>
              </w:rPr>
              <w:t>Multiple Choice Questions (MCQs) on "</w:t>
            </w:r>
            <w:r w:rsidRPr="003549D8">
              <w:rPr>
                <w:rStyle w:val="Hyperlink"/>
                <w:rFonts w:ascii="Times New Roman" w:eastAsia="Times New Roman" w:hAnsi="Times New Roman" w:cs="Times New Roman"/>
                <w:b/>
                <w:bCs/>
                <w:noProof/>
              </w:rPr>
              <w:t xml:space="preserve"> Introduction to Consumer Behavior</w:t>
            </w:r>
            <w:r w:rsidRPr="003549D8">
              <w:rPr>
                <w:rStyle w:val="Hyperlink"/>
                <w:noProof/>
              </w:rPr>
              <w:t xml:space="preserve"> "</w:t>
            </w:r>
            <w:r>
              <w:rPr>
                <w:noProof/>
                <w:webHidden/>
              </w:rPr>
              <w:tab/>
            </w:r>
            <w:r>
              <w:rPr>
                <w:noProof/>
                <w:webHidden/>
              </w:rPr>
              <w:fldChar w:fldCharType="begin"/>
            </w:r>
            <w:r>
              <w:rPr>
                <w:noProof/>
                <w:webHidden/>
              </w:rPr>
              <w:instrText xml:space="preserve"> PAGEREF _Toc185506216 \h </w:instrText>
            </w:r>
            <w:r>
              <w:rPr>
                <w:noProof/>
                <w:webHidden/>
              </w:rPr>
            </w:r>
            <w:r>
              <w:rPr>
                <w:noProof/>
                <w:webHidden/>
              </w:rPr>
              <w:fldChar w:fldCharType="separate"/>
            </w:r>
            <w:r>
              <w:rPr>
                <w:noProof/>
                <w:webHidden/>
              </w:rPr>
              <w:t>10</w:t>
            </w:r>
            <w:r>
              <w:rPr>
                <w:noProof/>
                <w:webHidden/>
              </w:rPr>
              <w:fldChar w:fldCharType="end"/>
            </w:r>
          </w:hyperlink>
        </w:p>
        <w:p w14:paraId="2D7F9D7B" w14:textId="62D9F032"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17" w:history="1">
            <w:r w:rsidRPr="003549D8">
              <w:rPr>
                <w:rStyle w:val="Hyperlink"/>
                <w:smallCaps/>
                <w:noProof/>
              </w:rPr>
              <w:t>READING MATERIAL 1</w:t>
            </w:r>
            <w:r>
              <w:rPr>
                <w:noProof/>
                <w:webHidden/>
              </w:rPr>
              <w:tab/>
            </w:r>
            <w:r>
              <w:rPr>
                <w:noProof/>
                <w:webHidden/>
              </w:rPr>
              <w:fldChar w:fldCharType="begin"/>
            </w:r>
            <w:r>
              <w:rPr>
                <w:noProof/>
                <w:webHidden/>
              </w:rPr>
              <w:instrText xml:space="preserve"> PAGEREF _Toc185506217 \h </w:instrText>
            </w:r>
            <w:r>
              <w:rPr>
                <w:noProof/>
                <w:webHidden/>
              </w:rPr>
            </w:r>
            <w:r>
              <w:rPr>
                <w:noProof/>
                <w:webHidden/>
              </w:rPr>
              <w:fldChar w:fldCharType="separate"/>
            </w:r>
            <w:r>
              <w:rPr>
                <w:noProof/>
                <w:webHidden/>
              </w:rPr>
              <w:t>13</w:t>
            </w:r>
            <w:r>
              <w:rPr>
                <w:noProof/>
                <w:webHidden/>
              </w:rPr>
              <w:fldChar w:fldCharType="end"/>
            </w:r>
          </w:hyperlink>
        </w:p>
        <w:p w14:paraId="13C94982" w14:textId="23093BC7"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18" w:history="1">
            <w:r w:rsidRPr="003549D8">
              <w:rPr>
                <w:rStyle w:val="Hyperlink"/>
                <w:smallCaps/>
                <w:noProof/>
              </w:rPr>
              <w:t>READING MATERIAL 2</w:t>
            </w:r>
            <w:r>
              <w:rPr>
                <w:noProof/>
                <w:webHidden/>
              </w:rPr>
              <w:tab/>
            </w:r>
            <w:r>
              <w:rPr>
                <w:noProof/>
                <w:webHidden/>
              </w:rPr>
              <w:fldChar w:fldCharType="begin"/>
            </w:r>
            <w:r>
              <w:rPr>
                <w:noProof/>
                <w:webHidden/>
              </w:rPr>
              <w:instrText xml:space="preserve"> PAGEREF _Toc185506218 \h </w:instrText>
            </w:r>
            <w:r>
              <w:rPr>
                <w:noProof/>
                <w:webHidden/>
              </w:rPr>
            </w:r>
            <w:r>
              <w:rPr>
                <w:noProof/>
                <w:webHidden/>
              </w:rPr>
              <w:fldChar w:fldCharType="separate"/>
            </w:r>
            <w:r>
              <w:rPr>
                <w:noProof/>
                <w:webHidden/>
              </w:rPr>
              <w:t>13</w:t>
            </w:r>
            <w:r>
              <w:rPr>
                <w:noProof/>
                <w:webHidden/>
              </w:rPr>
              <w:fldChar w:fldCharType="end"/>
            </w:r>
          </w:hyperlink>
        </w:p>
        <w:p w14:paraId="2C15C131" w14:textId="435A4861"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19" w:history="1">
            <w:r w:rsidRPr="003549D8">
              <w:rPr>
                <w:rStyle w:val="Hyperlink"/>
                <w:noProof/>
              </w:rPr>
              <w:t>ACTIVITY 3: PRACTICAL/MINI-PROJECT/WORKSHOP</w:t>
            </w:r>
            <w:r>
              <w:rPr>
                <w:noProof/>
                <w:webHidden/>
              </w:rPr>
              <w:tab/>
            </w:r>
            <w:r>
              <w:rPr>
                <w:noProof/>
                <w:webHidden/>
              </w:rPr>
              <w:fldChar w:fldCharType="begin"/>
            </w:r>
            <w:r>
              <w:rPr>
                <w:noProof/>
                <w:webHidden/>
              </w:rPr>
              <w:instrText xml:space="preserve"> PAGEREF _Toc185506219 \h </w:instrText>
            </w:r>
            <w:r>
              <w:rPr>
                <w:noProof/>
                <w:webHidden/>
              </w:rPr>
            </w:r>
            <w:r>
              <w:rPr>
                <w:noProof/>
                <w:webHidden/>
              </w:rPr>
              <w:fldChar w:fldCharType="separate"/>
            </w:r>
            <w:r>
              <w:rPr>
                <w:noProof/>
                <w:webHidden/>
              </w:rPr>
              <w:t>13</w:t>
            </w:r>
            <w:r>
              <w:rPr>
                <w:noProof/>
                <w:webHidden/>
              </w:rPr>
              <w:fldChar w:fldCharType="end"/>
            </w:r>
          </w:hyperlink>
        </w:p>
        <w:p w14:paraId="59A13AC8" w14:textId="0314D1AA"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20" w:history="1">
            <w:r w:rsidRPr="003549D8">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_Toc185506220 \h </w:instrText>
            </w:r>
            <w:r>
              <w:rPr>
                <w:noProof/>
                <w:webHidden/>
              </w:rPr>
            </w:r>
            <w:r>
              <w:rPr>
                <w:noProof/>
                <w:webHidden/>
              </w:rPr>
              <w:fldChar w:fldCharType="separate"/>
            </w:r>
            <w:r>
              <w:rPr>
                <w:noProof/>
                <w:webHidden/>
              </w:rPr>
              <w:t>14</w:t>
            </w:r>
            <w:r>
              <w:rPr>
                <w:noProof/>
                <w:webHidden/>
              </w:rPr>
              <w:fldChar w:fldCharType="end"/>
            </w:r>
          </w:hyperlink>
        </w:p>
        <w:p w14:paraId="1958FD86" w14:textId="1694F9DA"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21" w:history="1">
            <w:r w:rsidRPr="003549D8">
              <w:rPr>
                <w:rStyle w:val="Hyperlink"/>
                <w:noProof/>
              </w:rPr>
              <w:t>REFERENCE LIST AND FURTHER READING</w:t>
            </w:r>
            <w:r>
              <w:rPr>
                <w:noProof/>
                <w:webHidden/>
              </w:rPr>
              <w:tab/>
            </w:r>
            <w:r>
              <w:rPr>
                <w:noProof/>
                <w:webHidden/>
              </w:rPr>
              <w:fldChar w:fldCharType="begin"/>
            </w:r>
            <w:r>
              <w:rPr>
                <w:noProof/>
                <w:webHidden/>
              </w:rPr>
              <w:instrText xml:space="preserve"> PAGEREF _Toc185506221 \h </w:instrText>
            </w:r>
            <w:r>
              <w:rPr>
                <w:noProof/>
                <w:webHidden/>
              </w:rPr>
            </w:r>
            <w:r>
              <w:rPr>
                <w:noProof/>
                <w:webHidden/>
              </w:rPr>
              <w:fldChar w:fldCharType="separate"/>
            </w:r>
            <w:r>
              <w:rPr>
                <w:noProof/>
                <w:webHidden/>
              </w:rPr>
              <w:t>14</w:t>
            </w:r>
            <w:r>
              <w:rPr>
                <w:noProof/>
                <w:webHidden/>
              </w:rPr>
              <w:fldChar w:fldCharType="end"/>
            </w:r>
          </w:hyperlink>
        </w:p>
        <w:p w14:paraId="0602C29E" w14:textId="0ED6C57B"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22" w:history="1">
            <w:r w:rsidRPr="003549D8">
              <w:rPr>
                <w:rStyle w:val="Hyperlink"/>
                <w:noProof/>
              </w:rPr>
              <w:t>END OF MODULE 4 ASSESSMENT</w:t>
            </w:r>
            <w:r>
              <w:rPr>
                <w:noProof/>
                <w:webHidden/>
              </w:rPr>
              <w:tab/>
            </w:r>
            <w:r>
              <w:rPr>
                <w:noProof/>
                <w:webHidden/>
              </w:rPr>
              <w:fldChar w:fldCharType="begin"/>
            </w:r>
            <w:r>
              <w:rPr>
                <w:noProof/>
                <w:webHidden/>
              </w:rPr>
              <w:instrText xml:space="preserve"> PAGEREF _Toc185506222 \h </w:instrText>
            </w:r>
            <w:r>
              <w:rPr>
                <w:noProof/>
                <w:webHidden/>
              </w:rPr>
            </w:r>
            <w:r>
              <w:rPr>
                <w:noProof/>
                <w:webHidden/>
              </w:rPr>
              <w:fldChar w:fldCharType="separate"/>
            </w:r>
            <w:r>
              <w:rPr>
                <w:noProof/>
                <w:webHidden/>
              </w:rPr>
              <w:t>15</w:t>
            </w:r>
            <w:r>
              <w:rPr>
                <w:noProof/>
                <w:webHidden/>
              </w:rPr>
              <w:fldChar w:fldCharType="end"/>
            </w:r>
          </w:hyperlink>
        </w:p>
        <w:p w14:paraId="32F0DF12" w14:textId="6392D447"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23" w:history="1">
            <w:r w:rsidRPr="003549D8">
              <w:rPr>
                <w:rStyle w:val="Hyperlink"/>
                <w:rFonts w:ascii="Arial" w:eastAsia="Arial" w:hAnsi="Arial" w:cs="Arial"/>
                <w:noProof/>
              </w:rPr>
              <w:drawing>
                <wp:inline distT="0" distB="0" distL="0" distR="0" wp14:anchorId="0F3D6F42" wp14:editId="42E1DDF0">
                  <wp:extent cx="347345" cy="347345"/>
                  <wp:effectExtent l="0" t="0" r="0" b="0"/>
                  <wp:docPr id="119469778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3549D8">
              <w:rPr>
                <w:rStyle w:val="Hyperlink"/>
                <w:rFonts w:ascii="Arial" w:eastAsia="Arial" w:hAnsi="Arial" w:cs="Arial"/>
                <w:noProof/>
              </w:rPr>
              <w:t xml:space="preserve">    </w:t>
            </w:r>
            <w:r w:rsidRPr="003549D8">
              <w:rPr>
                <w:rStyle w:val="Hyperlink"/>
                <w:noProof/>
              </w:rPr>
              <w:t>TAKE HOME MESSAGE/SELF REFLECTION</w:t>
            </w:r>
            <w:r>
              <w:rPr>
                <w:noProof/>
                <w:webHidden/>
              </w:rPr>
              <w:tab/>
            </w:r>
            <w:r>
              <w:rPr>
                <w:noProof/>
                <w:webHidden/>
              </w:rPr>
              <w:fldChar w:fldCharType="begin"/>
            </w:r>
            <w:r>
              <w:rPr>
                <w:noProof/>
                <w:webHidden/>
              </w:rPr>
              <w:instrText xml:space="preserve"> PAGEREF _Toc185506223 \h </w:instrText>
            </w:r>
            <w:r>
              <w:rPr>
                <w:noProof/>
                <w:webHidden/>
              </w:rPr>
            </w:r>
            <w:r>
              <w:rPr>
                <w:noProof/>
                <w:webHidden/>
              </w:rPr>
              <w:fldChar w:fldCharType="separate"/>
            </w:r>
            <w:r>
              <w:rPr>
                <w:noProof/>
                <w:webHidden/>
              </w:rPr>
              <w:t>15</w:t>
            </w:r>
            <w:r>
              <w:rPr>
                <w:noProof/>
                <w:webHidden/>
              </w:rPr>
              <w:fldChar w:fldCharType="end"/>
            </w:r>
          </w:hyperlink>
        </w:p>
        <w:p w14:paraId="5DAA8DCE" w14:textId="0D09F60B"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24" w:history="1">
            <w:r w:rsidRPr="003549D8">
              <w:rPr>
                <w:rStyle w:val="Hyperlink"/>
                <w:noProof/>
              </w:rPr>
              <w:t>WHAT’S NEXT?</w:t>
            </w:r>
            <w:r>
              <w:rPr>
                <w:noProof/>
                <w:webHidden/>
              </w:rPr>
              <w:tab/>
            </w:r>
            <w:r>
              <w:rPr>
                <w:noProof/>
                <w:webHidden/>
              </w:rPr>
              <w:fldChar w:fldCharType="begin"/>
            </w:r>
            <w:r>
              <w:rPr>
                <w:noProof/>
                <w:webHidden/>
              </w:rPr>
              <w:instrText xml:space="preserve"> PAGEREF _Toc185506224 \h </w:instrText>
            </w:r>
            <w:r>
              <w:rPr>
                <w:noProof/>
                <w:webHidden/>
              </w:rPr>
            </w:r>
            <w:r>
              <w:rPr>
                <w:noProof/>
                <w:webHidden/>
              </w:rPr>
              <w:fldChar w:fldCharType="separate"/>
            </w:r>
            <w:r>
              <w:rPr>
                <w:noProof/>
                <w:webHidden/>
              </w:rPr>
              <w:t>15</w:t>
            </w:r>
            <w:r>
              <w:rPr>
                <w:noProof/>
                <w:webHidden/>
              </w:rPr>
              <w:fldChar w:fldCharType="end"/>
            </w:r>
          </w:hyperlink>
        </w:p>
        <w:p w14:paraId="730EF0A0" w14:textId="6470F5AD"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25" w:history="1">
            <w:r w:rsidRPr="003549D8">
              <w:rPr>
                <w:rStyle w:val="Hyperlink"/>
                <w:rFonts w:eastAsia="Times New Roman"/>
                <w:noProof/>
              </w:rPr>
              <w:t>Module 5: Consumer Decision-Making Process</w:t>
            </w:r>
            <w:r>
              <w:rPr>
                <w:noProof/>
                <w:webHidden/>
              </w:rPr>
              <w:tab/>
            </w:r>
            <w:r>
              <w:rPr>
                <w:noProof/>
                <w:webHidden/>
              </w:rPr>
              <w:fldChar w:fldCharType="begin"/>
            </w:r>
            <w:r>
              <w:rPr>
                <w:noProof/>
                <w:webHidden/>
              </w:rPr>
              <w:instrText xml:space="preserve"> PAGEREF _Toc185506225 \h </w:instrText>
            </w:r>
            <w:r>
              <w:rPr>
                <w:noProof/>
                <w:webHidden/>
              </w:rPr>
            </w:r>
            <w:r>
              <w:rPr>
                <w:noProof/>
                <w:webHidden/>
              </w:rPr>
              <w:fldChar w:fldCharType="separate"/>
            </w:r>
            <w:r>
              <w:rPr>
                <w:noProof/>
                <w:webHidden/>
              </w:rPr>
              <w:t>1</w:t>
            </w:r>
            <w:r>
              <w:rPr>
                <w:noProof/>
                <w:webHidden/>
              </w:rPr>
              <w:fldChar w:fldCharType="end"/>
            </w:r>
          </w:hyperlink>
        </w:p>
        <w:p w14:paraId="1F320D55" w14:textId="5E664601"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26" w:history="1">
            <w:r w:rsidRPr="003549D8">
              <w:rPr>
                <w:rStyle w:val="Hyperlink"/>
                <w:b/>
                <w:noProof/>
              </w:rPr>
              <w:t>Module Overview</w:t>
            </w:r>
            <w:r>
              <w:rPr>
                <w:noProof/>
                <w:webHidden/>
              </w:rPr>
              <w:tab/>
            </w:r>
            <w:r>
              <w:rPr>
                <w:noProof/>
                <w:webHidden/>
              </w:rPr>
              <w:fldChar w:fldCharType="begin"/>
            </w:r>
            <w:r>
              <w:rPr>
                <w:noProof/>
                <w:webHidden/>
              </w:rPr>
              <w:instrText xml:space="preserve"> PAGEREF _Toc185506226 \h </w:instrText>
            </w:r>
            <w:r>
              <w:rPr>
                <w:noProof/>
                <w:webHidden/>
              </w:rPr>
            </w:r>
            <w:r>
              <w:rPr>
                <w:noProof/>
                <w:webHidden/>
              </w:rPr>
              <w:fldChar w:fldCharType="separate"/>
            </w:r>
            <w:r>
              <w:rPr>
                <w:noProof/>
                <w:webHidden/>
              </w:rPr>
              <w:t>1</w:t>
            </w:r>
            <w:r>
              <w:rPr>
                <w:noProof/>
                <w:webHidden/>
              </w:rPr>
              <w:fldChar w:fldCharType="end"/>
            </w:r>
          </w:hyperlink>
        </w:p>
        <w:p w14:paraId="5E363C3C" w14:textId="4CC4925C"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27" w:history="1">
            <w:r w:rsidRPr="003549D8">
              <w:rPr>
                <w:rStyle w:val="Hyperlink"/>
                <w:b/>
                <w:noProof/>
              </w:rPr>
              <w:t>Learning Outcomes</w:t>
            </w:r>
            <w:r>
              <w:rPr>
                <w:noProof/>
                <w:webHidden/>
              </w:rPr>
              <w:tab/>
            </w:r>
            <w:r>
              <w:rPr>
                <w:noProof/>
                <w:webHidden/>
              </w:rPr>
              <w:fldChar w:fldCharType="begin"/>
            </w:r>
            <w:r>
              <w:rPr>
                <w:noProof/>
                <w:webHidden/>
              </w:rPr>
              <w:instrText xml:space="preserve"> PAGEREF _Toc185506227 \h </w:instrText>
            </w:r>
            <w:r>
              <w:rPr>
                <w:noProof/>
                <w:webHidden/>
              </w:rPr>
            </w:r>
            <w:r>
              <w:rPr>
                <w:noProof/>
                <w:webHidden/>
              </w:rPr>
              <w:fldChar w:fldCharType="separate"/>
            </w:r>
            <w:r>
              <w:rPr>
                <w:noProof/>
                <w:webHidden/>
              </w:rPr>
              <w:t>1</w:t>
            </w:r>
            <w:r>
              <w:rPr>
                <w:noProof/>
                <w:webHidden/>
              </w:rPr>
              <w:fldChar w:fldCharType="end"/>
            </w:r>
          </w:hyperlink>
        </w:p>
        <w:p w14:paraId="61B1B923" w14:textId="6FB755A2"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28" w:history="1">
            <w:r w:rsidRPr="003549D8">
              <w:rPr>
                <w:rStyle w:val="Hyperlink"/>
                <w:noProof/>
              </w:rPr>
              <w:t>INSTRUCTIONAL MATERIALS &amp; LEARNING ACTIVITIES</w:t>
            </w:r>
            <w:r>
              <w:rPr>
                <w:noProof/>
                <w:webHidden/>
              </w:rPr>
              <w:tab/>
            </w:r>
            <w:r>
              <w:rPr>
                <w:noProof/>
                <w:webHidden/>
              </w:rPr>
              <w:fldChar w:fldCharType="begin"/>
            </w:r>
            <w:r>
              <w:rPr>
                <w:noProof/>
                <w:webHidden/>
              </w:rPr>
              <w:instrText xml:space="preserve"> PAGEREF _Toc185506228 \h </w:instrText>
            </w:r>
            <w:r>
              <w:rPr>
                <w:noProof/>
                <w:webHidden/>
              </w:rPr>
            </w:r>
            <w:r>
              <w:rPr>
                <w:noProof/>
                <w:webHidden/>
              </w:rPr>
              <w:fldChar w:fldCharType="separate"/>
            </w:r>
            <w:r>
              <w:rPr>
                <w:noProof/>
                <w:webHidden/>
              </w:rPr>
              <w:t>2</w:t>
            </w:r>
            <w:r>
              <w:rPr>
                <w:noProof/>
                <w:webHidden/>
              </w:rPr>
              <w:fldChar w:fldCharType="end"/>
            </w:r>
          </w:hyperlink>
        </w:p>
        <w:p w14:paraId="7A1870C4" w14:textId="501E6154"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29" w:history="1">
            <w:r w:rsidRPr="003549D8">
              <w:rPr>
                <w:rStyle w:val="Hyperlink"/>
                <w:noProof/>
              </w:rPr>
              <w:t>MASTERY EXERCISE 1.1</w:t>
            </w:r>
            <w:r>
              <w:rPr>
                <w:noProof/>
                <w:webHidden/>
              </w:rPr>
              <w:tab/>
            </w:r>
            <w:r>
              <w:rPr>
                <w:noProof/>
                <w:webHidden/>
              </w:rPr>
              <w:fldChar w:fldCharType="begin"/>
            </w:r>
            <w:r>
              <w:rPr>
                <w:noProof/>
                <w:webHidden/>
              </w:rPr>
              <w:instrText xml:space="preserve"> PAGEREF _Toc185506229 \h </w:instrText>
            </w:r>
            <w:r>
              <w:rPr>
                <w:noProof/>
                <w:webHidden/>
              </w:rPr>
            </w:r>
            <w:r>
              <w:rPr>
                <w:noProof/>
                <w:webHidden/>
              </w:rPr>
              <w:fldChar w:fldCharType="separate"/>
            </w:r>
            <w:r>
              <w:rPr>
                <w:noProof/>
                <w:webHidden/>
              </w:rPr>
              <w:t>6</w:t>
            </w:r>
            <w:r>
              <w:rPr>
                <w:noProof/>
                <w:webHidden/>
              </w:rPr>
              <w:fldChar w:fldCharType="end"/>
            </w:r>
          </w:hyperlink>
        </w:p>
        <w:p w14:paraId="16AB157A" w14:textId="1786A9C4"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30" w:history="1">
            <w:r w:rsidRPr="003549D8">
              <w:rPr>
                <w:rStyle w:val="Hyperlink"/>
                <w:smallCaps/>
                <w:noProof/>
              </w:rPr>
              <w:t>VIDEO 1</w:t>
            </w:r>
            <w:r>
              <w:rPr>
                <w:noProof/>
                <w:webHidden/>
              </w:rPr>
              <w:tab/>
            </w:r>
            <w:r>
              <w:rPr>
                <w:noProof/>
                <w:webHidden/>
              </w:rPr>
              <w:fldChar w:fldCharType="begin"/>
            </w:r>
            <w:r>
              <w:rPr>
                <w:noProof/>
                <w:webHidden/>
              </w:rPr>
              <w:instrText xml:space="preserve"> PAGEREF _Toc185506230 \h </w:instrText>
            </w:r>
            <w:r>
              <w:rPr>
                <w:noProof/>
                <w:webHidden/>
              </w:rPr>
            </w:r>
            <w:r>
              <w:rPr>
                <w:noProof/>
                <w:webHidden/>
              </w:rPr>
              <w:fldChar w:fldCharType="separate"/>
            </w:r>
            <w:r>
              <w:rPr>
                <w:noProof/>
                <w:webHidden/>
              </w:rPr>
              <w:t>6</w:t>
            </w:r>
            <w:r>
              <w:rPr>
                <w:noProof/>
                <w:webHidden/>
              </w:rPr>
              <w:fldChar w:fldCharType="end"/>
            </w:r>
          </w:hyperlink>
        </w:p>
        <w:p w14:paraId="3C63AFFA" w14:textId="684B5E87"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31" w:history="1">
            <w:r w:rsidRPr="003549D8">
              <w:rPr>
                <w:rStyle w:val="Hyperlink"/>
                <w:smallCaps/>
                <w:noProof/>
              </w:rPr>
              <w:t>VIDEO 2</w:t>
            </w:r>
            <w:r>
              <w:rPr>
                <w:noProof/>
                <w:webHidden/>
              </w:rPr>
              <w:tab/>
            </w:r>
            <w:r>
              <w:rPr>
                <w:noProof/>
                <w:webHidden/>
              </w:rPr>
              <w:fldChar w:fldCharType="begin"/>
            </w:r>
            <w:r>
              <w:rPr>
                <w:noProof/>
                <w:webHidden/>
              </w:rPr>
              <w:instrText xml:space="preserve"> PAGEREF _Toc185506231 \h </w:instrText>
            </w:r>
            <w:r>
              <w:rPr>
                <w:noProof/>
                <w:webHidden/>
              </w:rPr>
            </w:r>
            <w:r>
              <w:rPr>
                <w:noProof/>
                <w:webHidden/>
              </w:rPr>
              <w:fldChar w:fldCharType="separate"/>
            </w:r>
            <w:r>
              <w:rPr>
                <w:noProof/>
                <w:webHidden/>
              </w:rPr>
              <w:t>7</w:t>
            </w:r>
            <w:r>
              <w:rPr>
                <w:noProof/>
                <w:webHidden/>
              </w:rPr>
              <w:fldChar w:fldCharType="end"/>
            </w:r>
          </w:hyperlink>
        </w:p>
        <w:p w14:paraId="5762EEAC" w14:textId="1613B16F"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32" w:history="1">
            <w:r w:rsidRPr="003549D8">
              <w:rPr>
                <w:rStyle w:val="Hyperlink"/>
                <w:smallCaps/>
                <w:noProof/>
              </w:rPr>
              <w:t>CASE STUDY</w:t>
            </w:r>
            <w:r>
              <w:rPr>
                <w:noProof/>
                <w:webHidden/>
              </w:rPr>
              <w:tab/>
            </w:r>
            <w:r>
              <w:rPr>
                <w:noProof/>
                <w:webHidden/>
              </w:rPr>
              <w:fldChar w:fldCharType="begin"/>
            </w:r>
            <w:r>
              <w:rPr>
                <w:noProof/>
                <w:webHidden/>
              </w:rPr>
              <w:instrText xml:space="preserve"> PAGEREF _Toc185506232 \h </w:instrText>
            </w:r>
            <w:r>
              <w:rPr>
                <w:noProof/>
                <w:webHidden/>
              </w:rPr>
            </w:r>
            <w:r>
              <w:rPr>
                <w:noProof/>
                <w:webHidden/>
              </w:rPr>
              <w:fldChar w:fldCharType="separate"/>
            </w:r>
            <w:r>
              <w:rPr>
                <w:noProof/>
                <w:webHidden/>
              </w:rPr>
              <w:t>7</w:t>
            </w:r>
            <w:r>
              <w:rPr>
                <w:noProof/>
                <w:webHidden/>
              </w:rPr>
              <w:fldChar w:fldCharType="end"/>
            </w:r>
          </w:hyperlink>
        </w:p>
        <w:p w14:paraId="096B290F" w14:textId="6CD4E756"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33" w:history="1">
            <w:r w:rsidRPr="003549D8">
              <w:rPr>
                <w:rStyle w:val="Hyperlink"/>
                <w:noProof/>
              </w:rPr>
              <w:t xml:space="preserve">Case Study: </w:t>
            </w:r>
            <w:r w:rsidRPr="003549D8">
              <w:rPr>
                <w:rStyle w:val="Hyperlink"/>
                <w:rFonts w:ascii="Times New Roman" w:eastAsia="Times New Roman" w:hAnsi="Times New Roman" w:cs="Times New Roman"/>
                <w:b/>
                <w:bCs/>
                <w:noProof/>
              </w:rPr>
              <w:t>The Launch of "EcoFresh" Reusable Water Bottles</w:t>
            </w:r>
            <w:r>
              <w:rPr>
                <w:noProof/>
                <w:webHidden/>
              </w:rPr>
              <w:tab/>
            </w:r>
            <w:r>
              <w:rPr>
                <w:noProof/>
                <w:webHidden/>
              </w:rPr>
              <w:fldChar w:fldCharType="begin"/>
            </w:r>
            <w:r>
              <w:rPr>
                <w:noProof/>
                <w:webHidden/>
              </w:rPr>
              <w:instrText xml:space="preserve"> PAGEREF _Toc185506233 \h </w:instrText>
            </w:r>
            <w:r>
              <w:rPr>
                <w:noProof/>
                <w:webHidden/>
              </w:rPr>
            </w:r>
            <w:r>
              <w:rPr>
                <w:noProof/>
                <w:webHidden/>
              </w:rPr>
              <w:fldChar w:fldCharType="separate"/>
            </w:r>
            <w:r>
              <w:rPr>
                <w:noProof/>
                <w:webHidden/>
              </w:rPr>
              <w:t>7</w:t>
            </w:r>
            <w:r>
              <w:rPr>
                <w:noProof/>
                <w:webHidden/>
              </w:rPr>
              <w:fldChar w:fldCharType="end"/>
            </w:r>
          </w:hyperlink>
        </w:p>
        <w:p w14:paraId="6F12DF7D" w14:textId="3D8309D2"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34" w:history="1">
            <w:r w:rsidRPr="003549D8">
              <w:rPr>
                <w:rStyle w:val="Hyperlink"/>
                <w:noProof/>
              </w:rPr>
              <w:t>.</w:t>
            </w:r>
            <w:r>
              <w:rPr>
                <w:noProof/>
                <w:webHidden/>
              </w:rPr>
              <w:tab/>
            </w:r>
            <w:r>
              <w:rPr>
                <w:noProof/>
                <w:webHidden/>
              </w:rPr>
              <w:fldChar w:fldCharType="begin"/>
            </w:r>
            <w:r>
              <w:rPr>
                <w:noProof/>
                <w:webHidden/>
              </w:rPr>
              <w:instrText xml:space="preserve"> PAGEREF _Toc185506234 \h </w:instrText>
            </w:r>
            <w:r>
              <w:rPr>
                <w:noProof/>
                <w:webHidden/>
              </w:rPr>
            </w:r>
            <w:r>
              <w:rPr>
                <w:noProof/>
                <w:webHidden/>
              </w:rPr>
              <w:fldChar w:fldCharType="separate"/>
            </w:r>
            <w:r>
              <w:rPr>
                <w:noProof/>
                <w:webHidden/>
              </w:rPr>
              <w:t>7</w:t>
            </w:r>
            <w:r>
              <w:rPr>
                <w:noProof/>
                <w:webHidden/>
              </w:rPr>
              <w:fldChar w:fldCharType="end"/>
            </w:r>
          </w:hyperlink>
        </w:p>
        <w:p w14:paraId="4214C3B5" w14:textId="70ECBF00"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35" w:history="1">
            <w:r w:rsidRPr="003549D8">
              <w:rPr>
                <w:rStyle w:val="Hyperlink"/>
                <w:i/>
                <w:iCs/>
                <w:noProof/>
              </w:rPr>
              <w:t>(Digitizer: hide the answers)</w:t>
            </w:r>
            <w:r>
              <w:rPr>
                <w:noProof/>
                <w:webHidden/>
              </w:rPr>
              <w:tab/>
            </w:r>
            <w:r>
              <w:rPr>
                <w:noProof/>
                <w:webHidden/>
              </w:rPr>
              <w:fldChar w:fldCharType="begin"/>
            </w:r>
            <w:r>
              <w:rPr>
                <w:noProof/>
                <w:webHidden/>
              </w:rPr>
              <w:instrText xml:space="preserve"> PAGEREF _Toc185506235 \h </w:instrText>
            </w:r>
            <w:r>
              <w:rPr>
                <w:noProof/>
                <w:webHidden/>
              </w:rPr>
            </w:r>
            <w:r>
              <w:rPr>
                <w:noProof/>
                <w:webHidden/>
              </w:rPr>
              <w:fldChar w:fldCharType="separate"/>
            </w:r>
            <w:r>
              <w:rPr>
                <w:noProof/>
                <w:webHidden/>
              </w:rPr>
              <w:t>7</w:t>
            </w:r>
            <w:r>
              <w:rPr>
                <w:noProof/>
                <w:webHidden/>
              </w:rPr>
              <w:fldChar w:fldCharType="end"/>
            </w:r>
          </w:hyperlink>
        </w:p>
        <w:p w14:paraId="31A4D5FD" w14:textId="5A77547C"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36" w:history="1">
            <w:r w:rsidRPr="003549D8">
              <w:rPr>
                <w:rStyle w:val="Hyperlink"/>
                <w:rFonts w:ascii="Times New Roman" w:eastAsia="Times New Roman" w:hAnsi="Times New Roman" w:cs="Times New Roman"/>
                <w:b/>
                <w:bCs/>
                <w:noProof/>
              </w:rPr>
              <w:t>The Launch of "EcoFresh" Reusable Water Bottles</w:t>
            </w:r>
            <w:r>
              <w:rPr>
                <w:noProof/>
                <w:webHidden/>
              </w:rPr>
              <w:tab/>
            </w:r>
            <w:r>
              <w:rPr>
                <w:noProof/>
                <w:webHidden/>
              </w:rPr>
              <w:fldChar w:fldCharType="begin"/>
            </w:r>
            <w:r>
              <w:rPr>
                <w:noProof/>
                <w:webHidden/>
              </w:rPr>
              <w:instrText xml:space="preserve"> PAGEREF _Toc185506236 \h </w:instrText>
            </w:r>
            <w:r>
              <w:rPr>
                <w:noProof/>
                <w:webHidden/>
              </w:rPr>
            </w:r>
            <w:r>
              <w:rPr>
                <w:noProof/>
                <w:webHidden/>
              </w:rPr>
              <w:fldChar w:fldCharType="separate"/>
            </w:r>
            <w:r>
              <w:rPr>
                <w:noProof/>
                <w:webHidden/>
              </w:rPr>
              <w:t>7</w:t>
            </w:r>
            <w:r>
              <w:rPr>
                <w:noProof/>
                <w:webHidden/>
              </w:rPr>
              <w:fldChar w:fldCharType="end"/>
            </w:r>
          </w:hyperlink>
        </w:p>
        <w:p w14:paraId="1BB21F95" w14:textId="4C8A8B52"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37" w:history="1">
            <w:r w:rsidRPr="003549D8">
              <w:rPr>
                <w:rStyle w:val="Hyperlink"/>
                <w:smallCaps/>
                <w:noProof/>
              </w:rPr>
              <w:t>QUIZ/ Questions</w:t>
            </w:r>
            <w:r>
              <w:rPr>
                <w:noProof/>
                <w:webHidden/>
              </w:rPr>
              <w:tab/>
            </w:r>
            <w:r>
              <w:rPr>
                <w:noProof/>
                <w:webHidden/>
              </w:rPr>
              <w:fldChar w:fldCharType="begin"/>
            </w:r>
            <w:r>
              <w:rPr>
                <w:noProof/>
                <w:webHidden/>
              </w:rPr>
              <w:instrText xml:space="preserve"> PAGEREF _Toc185506237 \h </w:instrText>
            </w:r>
            <w:r>
              <w:rPr>
                <w:noProof/>
                <w:webHidden/>
              </w:rPr>
            </w:r>
            <w:r>
              <w:rPr>
                <w:noProof/>
                <w:webHidden/>
              </w:rPr>
              <w:fldChar w:fldCharType="separate"/>
            </w:r>
            <w:r>
              <w:rPr>
                <w:noProof/>
                <w:webHidden/>
              </w:rPr>
              <w:t>9</w:t>
            </w:r>
            <w:r>
              <w:rPr>
                <w:noProof/>
                <w:webHidden/>
              </w:rPr>
              <w:fldChar w:fldCharType="end"/>
            </w:r>
          </w:hyperlink>
        </w:p>
        <w:p w14:paraId="1B725459" w14:textId="41FEAF5F"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38" w:history="1">
            <w:r w:rsidRPr="003549D8">
              <w:rPr>
                <w:rStyle w:val="Hyperlink"/>
                <w:noProof/>
              </w:rPr>
              <w:t>Multiple Choice Questions (MCQs) on "</w:t>
            </w:r>
            <w:r w:rsidRPr="003549D8">
              <w:rPr>
                <w:rStyle w:val="Hyperlink"/>
                <w:rFonts w:ascii="Times New Roman" w:eastAsia="Times New Roman" w:hAnsi="Times New Roman" w:cs="Times New Roman"/>
                <w:b/>
                <w:bCs/>
                <w:noProof/>
              </w:rPr>
              <w:t xml:space="preserve"> consumer decision making process</w:t>
            </w:r>
            <w:r w:rsidRPr="003549D8">
              <w:rPr>
                <w:rStyle w:val="Hyperlink"/>
                <w:noProof/>
              </w:rPr>
              <w:t xml:space="preserve"> "</w:t>
            </w:r>
            <w:r>
              <w:rPr>
                <w:noProof/>
                <w:webHidden/>
              </w:rPr>
              <w:tab/>
            </w:r>
            <w:r>
              <w:rPr>
                <w:noProof/>
                <w:webHidden/>
              </w:rPr>
              <w:fldChar w:fldCharType="begin"/>
            </w:r>
            <w:r>
              <w:rPr>
                <w:noProof/>
                <w:webHidden/>
              </w:rPr>
              <w:instrText xml:space="preserve"> PAGEREF _Toc185506238 \h </w:instrText>
            </w:r>
            <w:r>
              <w:rPr>
                <w:noProof/>
                <w:webHidden/>
              </w:rPr>
            </w:r>
            <w:r>
              <w:rPr>
                <w:noProof/>
                <w:webHidden/>
              </w:rPr>
              <w:fldChar w:fldCharType="separate"/>
            </w:r>
            <w:r>
              <w:rPr>
                <w:noProof/>
                <w:webHidden/>
              </w:rPr>
              <w:t>9</w:t>
            </w:r>
            <w:r>
              <w:rPr>
                <w:noProof/>
                <w:webHidden/>
              </w:rPr>
              <w:fldChar w:fldCharType="end"/>
            </w:r>
          </w:hyperlink>
        </w:p>
        <w:p w14:paraId="0C1A9D2C" w14:textId="3579B1D8"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39" w:history="1">
            <w:r w:rsidRPr="003549D8">
              <w:rPr>
                <w:rStyle w:val="Hyperlink"/>
                <w:rFonts w:ascii="Times New Roman" w:eastAsia="Times New Roman" w:hAnsi="Times New Roman" w:cs="Times New Roman"/>
                <w:bCs/>
                <w:noProof/>
              </w:rPr>
              <w:t>1. Which stage in the consumer decision-making process involves realizing a need or problem?</w:t>
            </w:r>
            <w:r>
              <w:rPr>
                <w:noProof/>
                <w:webHidden/>
              </w:rPr>
              <w:tab/>
            </w:r>
            <w:r>
              <w:rPr>
                <w:noProof/>
                <w:webHidden/>
              </w:rPr>
              <w:fldChar w:fldCharType="begin"/>
            </w:r>
            <w:r>
              <w:rPr>
                <w:noProof/>
                <w:webHidden/>
              </w:rPr>
              <w:instrText xml:space="preserve"> PAGEREF _Toc185506239 \h </w:instrText>
            </w:r>
            <w:r>
              <w:rPr>
                <w:noProof/>
                <w:webHidden/>
              </w:rPr>
            </w:r>
            <w:r>
              <w:rPr>
                <w:noProof/>
                <w:webHidden/>
              </w:rPr>
              <w:fldChar w:fldCharType="separate"/>
            </w:r>
            <w:r>
              <w:rPr>
                <w:noProof/>
                <w:webHidden/>
              </w:rPr>
              <w:t>10</w:t>
            </w:r>
            <w:r>
              <w:rPr>
                <w:noProof/>
                <w:webHidden/>
              </w:rPr>
              <w:fldChar w:fldCharType="end"/>
            </w:r>
          </w:hyperlink>
        </w:p>
        <w:p w14:paraId="740C555B" w14:textId="0C638654"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40" w:history="1">
            <w:r w:rsidRPr="003549D8">
              <w:rPr>
                <w:rStyle w:val="Hyperlink"/>
                <w:smallCaps/>
                <w:noProof/>
              </w:rPr>
              <w:t>READING MATERIAL 1</w:t>
            </w:r>
            <w:r>
              <w:rPr>
                <w:noProof/>
                <w:webHidden/>
              </w:rPr>
              <w:tab/>
            </w:r>
            <w:r>
              <w:rPr>
                <w:noProof/>
                <w:webHidden/>
              </w:rPr>
              <w:fldChar w:fldCharType="begin"/>
            </w:r>
            <w:r>
              <w:rPr>
                <w:noProof/>
                <w:webHidden/>
              </w:rPr>
              <w:instrText xml:space="preserve"> PAGEREF _Toc185506240 \h </w:instrText>
            </w:r>
            <w:r>
              <w:rPr>
                <w:noProof/>
                <w:webHidden/>
              </w:rPr>
            </w:r>
            <w:r>
              <w:rPr>
                <w:noProof/>
                <w:webHidden/>
              </w:rPr>
              <w:fldChar w:fldCharType="separate"/>
            </w:r>
            <w:r>
              <w:rPr>
                <w:noProof/>
                <w:webHidden/>
              </w:rPr>
              <w:t>11</w:t>
            </w:r>
            <w:r>
              <w:rPr>
                <w:noProof/>
                <w:webHidden/>
              </w:rPr>
              <w:fldChar w:fldCharType="end"/>
            </w:r>
          </w:hyperlink>
        </w:p>
        <w:p w14:paraId="183382FD" w14:textId="7C8AB574"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41" w:history="1">
            <w:r w:rsidRPr="003549D8">
              <w:rPr>
                <w:rStyle w:val="Hyperlink"/>
                <w:smallCaps/>
                <w:noProof/>
              </w:rPr>
              <w:t>READING MATERIAL 2</w:t>
            </w:r>
            <w:r>
              <w:rPr>
                <w:noProof/>
                <w:webHidden/>
              </w:rPr>
              <w:tab/>
            </w:r>
            <w:r>
              <w:rPr>
                <w:noProof/>
                <w:webHidden/>
              </w:rPr>
              <w:fldChar w:fldCharType="begin"/>
            </w:r>
            <w:r>
              <w:rPr>
                <w:noProof/>
                <w:webHidden/>
              </w:rPr>
              <w:instrText xml:space="preserve"> PAGEREF _Toc185506241 \h </w:instrText>
            </w:r>
            <w:r>
              <w:rPr>
                <w:noProof/>
                <w:webHidden/>
              </w:rPr>
            </w:r>
            <w:r>
              <w:rPr>
                <w:noProof/>
                <w:webHidden/>
              </w:rPr>
              <w:fldChar w:fldCharType="separate"/>
            </w:r>
            <w:r>
              <w:rPr>
                <w:noProof/>
                <w:webHidden/>
              </w:rPr>
              <w:t>11</w:t>
            </w:r>
            <w:r>
              <w:rPr>
                <w:noProof/>
                <w:webHidden/>
              </w:rPr>
              <w:fldChar w:fldCharType="end"/>
            </w:r>
          </w:hyperlink>
        </w:p>
        <w:p w14:paraId="0B34F25D" w14:textId="34684C8F"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42" w:history="1">
            <w:r w:rsidRPr="003549D8">
              <w:rPr>
                <w:rStyle w:val="Hyperlink"/>
                <w:noProof/>
              </w:rPr>
              <w:t>ACTIVITY 3: PRACTICAL/MINI-PROJECT/WORKSHOP</w:t>
            </w:r>
            <w:r>
              <w:rPr>
                <w:noProof/>
                <w:webHidden/>
              </w:rPr>
              <w:tab/>
            </w:r>
            <w:r>
              <w:rPr>
                <w:noProof/>
                <w:webHidden/>
              </w:rPr>
              <w:fldChar w:fldCharType="begin"/>
            </w:r>
            <w:r>
              <w:rPr>
                <w:noProof/>
                <w:webHidden/>
              </w:rPr>
              <w:instrText xml:space="preserve"> PAGEREF _Toc185506242 \h </w:instrText>
            </w:r>
            <w:r>
              <w:rPr>
                <w:noProof/>
                <w:webHidden/>
              </w:rPr>
            </w:r>
            <w:r>
              <w:rPr>
                <w:noProof/>
                <w:webHidden/>
              </w:rPr>
              <w:fldChar w:fldCharType="separate"/>
            </w:r>
            <w:r>
              <w:rPr>
                <w:noProof/>
                <w:webHidden/>
              </w:rPr>
              <w:t>11</w:t>
            </w:r>
            <w:r>
              <w:rPr>
                <w:noProof/>
                <w:webHidden/>
              </w:rPr>
              <w:fldChar w:fldCharType="end"/>
            </w:r>
          </w:hyperlink>
        </w:p>
        <w:p w14:paraId="09429415" w14:textId="35D5418C"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43" w:history="1">
            <w:r w:rsidRPr="003549D8">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_Toc185506243 \h </w:instrText>
            </w:r>
            <w:r>
              <w:rPr>
                <w:noProof/>
                <w:webHidden/>
              </w:rPr>
            </w:r>
            <w:r>
              <w:rPr>
                <w:noProof/>
                <w:webHidden/>
              </w:rPr>
              <w:fldChar w:fldCharType="separate"/>
            </w:r>
            <w:r>
              <w:rPr>
                <w:noProof/>
                <w:webHidden/>
              </w:rPr>
              <w:t>11</w:t>
            </w:r>
            <w:r>
              <w:rPr>
                <w:noProof/>
                <w:webHidden/>
              </w:rPr>
              <w:fldChar w:fldCharType="end"/>
            </w:r>
          </w:hyperlink>
        </w:p>
        <w:p w14:paraId="5A37A93E" w14:textId="69C309C0"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44" w:history="1">
            <w:r w:rsidRPr="003549D8">
              <w:rPr>
                <w:rStyle w:val="Hyperlink"/>
                <w:noProof/>
              </w:rPr>
              <w:t>REFERENCE LIST AND FURTHER READING</w:t>
            </w:r>
            <w:r>
              <w:rPr>
                <w:noProof/>
                <w:webHidden/>
              </w:rPr>
              <w:tab/>
            </w:r>
            <w:r>
              <w:rPr>
                <w:noProof/>
                <w:webHidden/>
              </w:rPr>
              <w:fldChar w:fldCharType="begin"/>
            </w:r>
            <w:r>
              <w:rPr>
                <w:noProof/>
                <w:webHidden/>
              </w:rPr>
              <w:instrText xml:space="preserve"> PAGEREF _Toc185506244 \h </w:instrText>
            </w:r>
            <w:r>
              <w:rPr>
                <w:noProof/>
                <w:webHidden/>
              </w:rPr>
            </w:r>
            <w:r>
              <w:rPr>
                <w:noProof/>
                <w:webHidden/>
              </w:rPr>
              <w:fldChar w:fldCharType="separate"/>
            </w:r>
            <w:r>
              <w:rPr>
                <w:noProof/>
                <w:webHidden/>
              </w:rPr>
              <w:t>12</w:t>
            </w:r>
            <w:r>
              <w:rPr>
                <w:noProof/>
                <w:webHidden/>
              </w:rPr>
              <w:fldChar w:fldCharType="end"/>
            </w:r>
          </w:hyperlink>
        </w:p>
        <w:p w14:paraId="24649188" w14:textId="09E20F33"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45" w:history="1">
            <w:r w:rsidRPr="003549D8">
              <w:rPr>
                <w:rStyle w:val="Hyperlink"/>
                <w:noProof/>
              </w:rPr>
              <w:t>END OF MODULE 5 ASSESSMENT</w:t>
            </w:r>
            <w:r>
              <w:rPr>
                <w:noProof/>
                <w:webHidden/>
              </w:rPr>
              <w:tab/>
            </w:r>
            <w:r>
              <w:rPr>
                <w:noProof/>
                <w:webHidden/>
              </w:rPr>
              <w:fldChar w:fldCharType="begin"/>
            </w:r>
            <w:r>
              <w:rPr>
                <w:noProof/>
                <w:webHidden/>
              </w:rPr>
              <w:instrText xml:space="preserve"> PAGEREF _Toc185506245 \h </w:instrText>
            </w:r>
            <w:r>
              <w:rPr>
                <w:noProof/>
                <w:webHidden/>
              </w:rPr>
            </w:r>
            <w:r>
              <w:rPr>
                <w:noProof/>
                <w:webHidden/>
              </w:rPr>
              <w:fldChar w:fldCharType="separate"/>
            </w:r>
            <w:r>
              <w:rPr>
                <w:noProof/>
                <w:webHidden/>
              </w:rPr>
              <w:t>13</w:t>
            </w:r>
            <w:r>
              <w:rPr>
                <w:noProof/>
                <w:webHidden/>
              </w:rPr>
              <w:fldChar w:fldCharType="end"/>
            </w:r>
          </w:hyperlink>
        </w:p>
        <w:p w14:paraId="412FD85C" w14:textId="6B89A7CE"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46" w:history="1">
            <w:r w:rsidRPr="003549D8">
              <w:rPr>
                <w:rStyle w:val="Hyperlink"/>
                <w:rFonts w:ascii="Arial" w:eastAsia="Arial" w:hAnsi="Arial" w:cs="Arial"/>
                <w:noProof/>
              </w:rPr>
              <w:drawing>
                <wp:inline distT="0" distB="0" distL="0" distR="0" wp14:anchorId="6E0C2B68" wp14:editId="63EA3236">
                  <wp:extent cx="347345" cy="347345"/>
                  <wp:effectExtent l="0" t="0" r="0" b="0"/>
                  <wp:docPr id="1765844333"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3549D8">
              <w:rPr>
                <w:rStyle w:val="Hyperlink"/>
                <w:rFonts w:ascii="Arial" w:eastAsia="Arial" w:hAnsi="Arial" w:cs="Arial"/>
                <w:noProof/>
              </w:rPr>
              <w:t xml:space="preserve">    </w:t>
            </w:r>
            <w:r w:rsidRPr="003549D8">
              <w:rPr>
                <w:rStyle w:val="Hyperlink"/>
                <w:noProof/>
              </w:rPr>
              <w:t>TAKE HOME MESSAGE/SELF REFLECTION</w:t>
            </w:r>
            <w:r>
              <w:rPr>
                <w:noProof/>
                <w:webHidden/>
              </w:rPr>
              <w:tab/>
            </w:r>
            <w:r>
              <w:rPr>
                <w:noProof/>
                <w:webHidden/>
              </w:rPr>
              <w:fldChar w:fldCharType="begin"/>
            </w:r>
            <w:r>
              <w:rPr>
                <w:noProof/>
                <w:webHidden/>
              </w:rPr>
              <w:instrText xml:space="preserve"> PAGEREF _Toc185506246 \h </w:instrText>
            </w:r>
            <w:r>
              <w:rPr>
                <w:noProof/>
                <w:webHidden/>
              </w:rPr>
            </w:r>
            <w:r>
              <w:rPr>
                <w:noProof/>
                <w:webHidden/>
              </w:rPr>
              <w:fldChar w:fldCharType="separate"/>
            </w:r>
            <w:r>
              <w:rPr>
                <w:noProof/>
                <w:webHidden/>
              </w:rPr>
              <w:t>13</w:t>
            </w:r>
            <w:r>
              <w:rPr>
                <w:noProof/>
                <w:webHidden/>
              </w:rPr>
              <w:fldChar w:fldCharType="end"/>
            </w:r>
          </w:hyperlink>
        </w:p>
        <w:p w14:paraId="638C25F9" w14:textId="61B2663C"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47" w:history="1">
            <w:r w:rsidRPr="003549D8">
              <w:rPr>
                <w:rStyle w:val="Hyperlink"/>
                <w:noProof/>
              </w:rPr>
              <w:t>WHAT’S NEXT?</w:t>
            </w:r>
            <w:r>
              <w:rPr>
                <w:noProof/>
                <w:webHidden/>
              </w:rPr>
              <w:tab/>
            </w:r>
            <w:r>
              <w:rPr>
                <w:noProof/>
                <w:webHidden/>
              </w:rPr>
              <w:fldChar w:fldCharType="begin"/>
            </w:r>
            <w:r>
              <w:rPr>
                <w:noProof/>
                <w:webHidden/>
              </w:rPr>
              <w:instrText xml:space="preserve"> PAGEREF _Toc185506247 \h </w:instrText>
            </w:r>
            <w:r>
              <w:rPr>
                <w:noProof/>
                <w:webHidden/>
              </w:rPr>
            </w:r>
            <w:r>
              <w:rPr>
                <w:noProof/>
                <w:webHidden/>
              </w:rPr>
              <w:fldChar w:fldCharType="separate"/>
            </w:r>
            <w:r>
              <w:rPr>
                <w:noProof/>
                <w:webHidden/>
              </w:rPr>
              <w:t>13</w:t>
            </w:r>
            <w:r>
              <w:rPr>
                <w:noProof/>
                <w:webHidden/>
              </w:rPr>
              <w:fldChar w:fldCharType="end"/>
            </w:r>
          </w:hyperlink>
        </w:p>
        <w:p w14:paraId="1299B885" w14:textId="1BF8481C"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48" w:history="1">
            <w:r w:rsidRPr="003549D8">
              <w:rPr>
                <w:rStyle w:val="Hyperlink"/>
                <w:rFonts w:eastAsia="Times New Roman"/>
                <w:noProof/>
              </w:rPr>
              <w:t>Module 6: Social and Cultural Influences on Consumer Behavior</w:t>
            </w:r>
            <w:r>
              <w:rPr>
                <w:noProof/>
                <w:webHidden/>
              </w:rPr>
              <w:tab/>
            </w:r>
            <w:r>
              <w:rPr>
                <w:noProof/>
                <w:webHidden/>
              </w:rPr>
              <w:fldChar w:fldCharType="begin"/>
            </w:r>
            <w:r>
              <w:rPr>
                <w:noProof/>
                <w:webHidden/>
              </w:rPr>
              <w:instrText xml:space="preserve"> PAGEREF _Toc185506248 \h </w:instrText>
            </w:r>
            <w:r>
              <w:rPr>
                <w:noProof/>
                <w:webHidden/>
              </w:rPr>
            </w:r>
            <w:r>
              <w:rPr>
                <w:noProof/>
                <w:webHidden/>
              </w:rPr>
              <w:fldChar w:fldCharType="separate"/>
            </w:r>
            <w:r>
              <w:rPr>
                <w:noProof/>
                <w:webHidden/>
              </w:rPr>
              <w:t>1</w:t>
            </w:r>
            <w:r>
              <w:rPr>
                <w:noProof/>
                <w:webHidden/>
              </w:rPr>
              <w:fldChar w:fldCharType="end"/>
            </w:r>
          </w:hyperlink>
        </w:p>
        <w:p w14:paraId="2E4891D8" w14:textId="09FB296D"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49" w:history="1">
            <w:r w:rsidRPr="003549D8">
              <w:rPr>
                <w:rStyle w:val="Hyperlink"/>
                <w:b/>
                <w:noProof/>
              </w:rPr>
              <w:t>Module Overview</w:t>
            </w:r>
            <w:r>
              <w:rPr>
                <w:noProof/>
                <w:webHidden/>
              </w:rPr>
              <w:tab/>
            </w:r>
            <w:r>
              <w:rPr>
                <w:noProof/>
                <w:webHidden/>
              </w:rPr>
              <w:fldChar w:fldCharType="begin"/>
            </w:r>
            <w:r>
              <w:rPr>
                <w:noProof/>
                <w:webHidden/>
              </w:rPr>
              <w:instrText xml:space="preserve"> PAGEREF _Toc185506249 \h </w:instrText>
            </w:r>
            <w:r>
              <w:rPr>
                <w:noProof/>
                <w:webHidden/>
              </w:rPr>
            </w:r>
            <w:r>
              <w:rPr>
                <w:noProof/>
                <w:webHidden/>
              </w:rPr>
              <w:fldChar w:fldCharType="separate"/>
            </w:r>
            <w:r>
              <w:rPr>
                <w:noProof/>
                <w:webHidden/>
              </w:rPr>
              <w:t>1</w:t>
            </w:r>
            <w:r>
              <w:rPr>
                <w:noProof/>
                <w:webHidden/>
              </w:rPr>
              <w:fldChar w:fldCharType="end"/>
            </w:r>
          </w:hyperlink>
        </w:p>
        <w:p w14:paraId="310FE8E8" w14:textId="15A45B8C"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50" w:history="1">
            <w:r w:rsidRPr="003549D8">
              <w:rPr>
                <w:rStyle w:val="Hyperlink"/>
                <w:b/>
                <w:noProof/>
              </w:rPr>
              <w:t>Learning Outcomes</w:t>
            </w:r>
            <w:r>
              <w:rPr>
                <w:noProof/>
                <w:webHidden/>
              </w:rPr>
              <w:tab/>
            </w:r>
            <w:r>
              <w:rPr>
                <w:noProof/>
                <w:webHidden/>
              </w:rPr>
              <w:fldChar w:fldCharType="begin"/>
            </w:r>
            <w:r>
              <w:rPr>
                <w:noProof/>
                <w:webHidden/>
              </w:rPr>
              <w:instrText xml:space="preserve"> PAGEREF _Toc185506250 \h </w:instrText>
            </w:r>
            <w:r>
              <w:rPr>
                <w:noProof/>
                <w:webHidden/>
              </w:rPr>
            </w:r>
            <w:r>
              <w:rPr>
                <w:noProof/>
                <w:webHidden/>
              </w:rPr>
              <w:fldChar w:fldCharType="separate"/>
            </w:r>
            <w:r>
              <w:rPr>
                <w:noProof/>
                <w:webHidden/>
              </w:rPr>
              <w:t>2</w:t>
            </w:r>
            <w:r>
              <w:rPr>
                <w:noProof/>
                <w:webHidden/>
              </w:rPr>
              <w:fldChar w:fldCharType="end"/>
            </w:r>
          </w:hyperlink>
        </w:p>
        <w:p w14:paraId="4A66D32A" w14:textId="32D4DC1B"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51" w:history="1">
            <w:r w:rsidRPr="003549D8">
              <w:rPr>
                <w:rStyle w:val="Hyperlink"/>
                <w:b/>
                <w:noProof/>
              </w:rPr>
              <w:t>Learning Activities/Task List</w:t>
            </w:r>
            <w:r>
              <w:rPr>
                <w:noProof/>
                <w:webHidden/>
              </w:rPr>
              <w:tab/>
            </w:r>
            <w:r>
              <w:rPr>
                <w:noProof/>
                <w:webHidden/>
              </w:rPr>
              <w:fldChar w:fldCharType="begin"/>
            </w:r>
            <w:r>
              <w:rPr>
                <w:noProof/>
                <w:webHidden/>
              </w:rPr>
              <w:instrText xml:space="preserve"> PAGEREF _Toc185506251 \h </w:instrText>
            </w:r>
            <w:r>
              <w:rPr>
                <w:noProof/>
                <w:webHidden/>
              </w:rPr>
            </w:r>
            <w:r>
              <w:rPr>
                <w:noProof/>
                <w:webHidden/>
              </w:rPr>
              <w:fldChar w:fldCharType="separate"/>
            </w:r>
            <w:r>
              <w:rPr>
                <w:noProof/>
                <w:webHidden/>
              </w:rPr>
              <w:t>2</w:t>
            </w:r>
            <w:r>
              <w:rPr>
                <w:noProof/>
                <w:webHidden/>
              </w:rPr>
              <w:fldChar w:fldCharType="end"/>
            </w:r>
          </w:hyperlink>
        </w:p>
        <w:p w14:paraId="65BFC5A7" w14:textId="03F69CAC"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52" w:history="1">
            <w:r w:rsidRPr="003549D8">
              <w:rPr>
                <w:rStyle w:val="Hyperlink"/>
                <w:noProof/>
              </w:rPr>
              <w:t>INSTRUCTIONAL MATERIALS &amp; LEARNING ACTIVITIES</w:t>
            </w:r>
            <w:r>
              <w:rPr>
                <w:noProof/>
                <w:webHidden/>
              </w:rPr>
              <w:tab/>
            </w:r>
            <w:r>
              <w:rPr>
                <w:noProof/>
                <w:webHidden/>
              </w:rPr>
              <w:fldChar w:fldCharType="begin"/>
            </w:r>
            <w:r>
              <w:rPr>
                <w:noProof/>
                <w:webHidden/>
              </w:rPr>
              <w:instrText xml:space="preserve"> PAGEREF _Toc185506252 \h </w:instrText>
            </w:r>
            <w:r>
              <w:rPr>
                <w:noProof/>
                <w:webHidden/>
              </w:rPr>
            </w:r>
            <w:r>
              <w:rPr>
                <w:noProof/>
                <w:webHidden/>
              </w:rPr>
              <w:fldChar w:fldCharType="separate"/>
            </w:r>
            <w:r>
              <w:rPr>
                <w:noProof/>
                <w:webHidden/>
              </w:rPr>
              <w:t>2</w:t>
            </w:r>
            <w:r>
              <w:rPr>
                <w:noProof/>
                <w:webHidden/>
              </w:rPr>
              <w:fldChar w:fldCharType="end"/>
            </w:r>
          </w:hyperlink>
        </w:p>
        <w:p w14:paraId="090E77E1" w14:textId="5658B453"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53" w:history="1">
            <w:r w:rsidRPr="003549D8">
              <w:rPr>
                <w:rStyle w:val="Hyperlink"/>
                <w:rFonts w:ascii="Times New Roman" w:eastAsia="Times New Roman" w:hAnsi="Times New Roman" w:cs="Times New Roman"/>
                <w:b/>
                <w:bCs/>
                <w:noProof/>
              </w:rPr>
              <w:t>. 1. Family Lifecycle and Consumer Behavior</w:t>
            </w:r>
            <w:r>
              <w:rPr>
                <w:noProof/>
                <w:webHidden/>
              </w:rPr>
              <w:tab/>
            </w:r>
            <w:r>
              <w:rPr>
                <w:noProof/>
                <w:webHidden/>
              </w:rPr>
              <w:fldChar w:fldCharType="begin"/>
            </w:r>
            <w:r>
              <w:rPr>
                <w:noProof/>
                <w:webHidden/>
              </w:rPr>
              <w:instrText xml:space="preserve"> PAGEREF _Toc185506253 \h </w:instrText>
            </w:r>
            <w:r>
              <w:rPr>
                <w:noProof/>
                <w:webHidden/>
              </w:rPr>
            </w:r>
            <w:r>
              <w:rPr>
                <w:noProof/>
                <w:webHidden/>
              </w:rPr>
              <w:fldChar w:fldCharType="separate"/>
            </w:r>
            <w:r>
              <w:rPr>
                <w:noProof/>
                <w:webHidden/>
              </w:rPr>
              <w:t>2</w:t>
            </w:r>
            <w:r>
              <w:rPr>
                <w:noProof/>
                <w:webHidden/>
              </w:rPr>
              <w:fldChar w:fldCharType="end"/>
            </w:r>
          </w:hyperlink>
        </w:p>
        <w:p w14:paraId="0B19AEE9" w14:textId="46E372C0"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54" w:history="1">
            <w:r w:rsidRPr="003549D8">
              <w:rPr>
                <w:rStyle w:val="Hyperlink"/>
                <w:noProof/>
              </w:rPr>
              <w:t>MASTERY EXERCISE 1.1</w:t>
            </w:r>
            <w:r>
              <w:rPr>
                <w:noProof/>
                <w:webHidden/>
              </w:rPr>
              <w:tab/>
            </w:r>
            <w:r>
              <w:rPr>
                <w:noProof/>
                <w:webHidden/>
              </w:rPr>
              <w:fldChar w:fldCharType="begin"/>
            </w:r>
            <w:r>
              <w:rPr>
                <w:noProof/>
                <w:webHidden/>
              </w:rPr>
              <w:instrText xml:space="preserve"> PAGEREF _Toc185506254 \h </w:instrText>
            </w:r>
            <w:r>
              <w:rPr>
                <w:noProof/>
                <w:webHidden/>
              </w:rPr>
            </w:r>
            <w:r>
              <w:rPr>
                <w:noProof/>
                <w:webHidden/>
              </w:rPr>
              <w:fldChar w:fldCharType="separate"/>
            </w:r>
            <w:r>
              <w:rPr>
                <w:noProof/>
                <w:webHidden/>
              </w:rPr>
              <w:t>6</w:t>
            </w:r>
            <w:r>
              <w:rPr>
                <w:noProof/>
                <w:webHidden/>
              </w:rPr>
              <w:fldChar w:fldCharType="end"/>
            </w:r>
          </w:hyperlink>
        </w:p>
        <w:p w14:paraId="7357CEA6" w14:textId="7EC2B38F"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55" w:history="1">
            <w:r w:rsidRPr="003549D8">
              <w:rPr>
                <w:rStyle w:val="Hyperlink"/>
                <w:smallCaps/>
                <w:noProof/>
              </w:rPr>
              <w:t>VIDEO 1</w:t>
            </w:r>
            <w:r>
              <w:rPr>
                <w:noProof/>
                <w:webHidden/>
              </w:rPr>
              <w:tab/>
            </w:r>
            <w:r>
              <w:rPr>
                <w:noProof/>
                <w:webHidden/>
              </w:rPr>
              <w:fldChar w:fldCharType="begin"/>
            </w:r>
            <w:r>
              <w:rPr>
                <w:noProof/>
                <w:webHidden/>
              </w:rPr>
              <w:instrText xml:space="preserve"> PAGEREF _Toc185506255 \h </w:instrText>
            </w:r>
            <w:r>
              <w:rPr>
                <w:noProof/>
                <w:webHidden/>
              </w:rPr>
            </w:r>
            <w:r>
              <w:rPr>
                <w:noProof/>
                <w:webHidden/>
              </w:rPr>
              <w:fldChar w:fldCharType="separate"/>
            </w:r>
            <w:r>
              <w:rPr>
                <w:noProof/>
                <w:webHidden/>
              </w:rPr>
              <w:t>7</w:t>
            </w:r>
            <w:r>
              <w:rPr>
                <w:noProof/>
                <w:webHidden/>
              </w:rPr>
              <w:fldChar w:fldCharType="end"/>
            </w:r>
          </w:hyperlink>
        </w:p>
        <w:p w14:paraId="0A9FA461" w14:textId="3F1A2308"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56" w:history="1">
            <w:r w:rsidRPr="003549D8">
              <w:rPr>
                <w:rStyle w:val="Hyperlink"/>
                <w:smallCaps/>
                <w:noProof/>
              </w:rPr>
              <w:t>CASE STUDY</w:t>
            </w:r>
            <w:r>
              <w:rPr>
                <w:noProof/>
                <w:webHidden/>
              </w:rPr>
              <w:tab/>
            </w:r>
            <w:r>
              <w:rPr>
                <w:noProof/>
                <w:webHidden/>
              </w:rPr>
              <w:fldChar w:fldCharType="begin"/>
            </w:r>
            <w:r>
              <w:rPr>
                <w:noProof/>
                <w:webHidden/>
              </w:rPr>
              <w:instrText xml:space="preserve"> PAGEREF _Toc185506256 \h </w:instrText>
            </w:r>
            <w:r>
              <w:rPr>
                <w:noProof/>
                <w:webHidden/>
              </w:rPr>
            </w:r>
            <w:r>
              <w:rPr>
                <w:noProof/>
                <w:webHidden/>
              </w:rPr>
              <w:fldChar w:fldCharType="separate"/>
            </w:r>
            <w:r>
              <w:rPr>
                <w:noProof/>
                <w:webHidden/>
              </w:rPr>
              <w:t>7</w:t>
            </w:r>
            <w:r>
              <w:rPr>
                <w:noProof/>
                <w:webHidden/>
              </w:rPr>
              <w:fldChar w:fldCharType="end"/>
            </w:r>
          </w:hyperlink>
        </w:p>
        <w:p w14:paraId="2971CA46" w14:textId="3D038214"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57" w:history="1">
            <w:r w:rsidRPr="003549D8">
              <w:rPr>
                <w:rStyle w:val="Hyperlink"/>
                <w:i/>
                <w:iCs/>
                <w:noProof/>
              </w:rPr>
              <w:t>Read the case below and answer questions that follow</w:t>
            </w:r>
            <w:r>
              <w:rPr>
                <w:noProof/>
                <w:webHidden/>
              </w:rPr>
              <w:tab/>
            </w:r>
            <w:r>
              <w:rPr>
                <w:noProof/>
                <w:webHidden/>
              </w:rPr>
              <w:fldChar w:fldCharType="begin"/>
            </w:r>
            <w:r>
              <w:rPr>
                <w:noProof/>
                <w:webHidden/>
              </w:rPr>
              <w:instrText xml:space="preserve"> PAGEREF _Toc185506257 \h </w:instrText>
            </w:r>
            <w:r>
              <w:rPr>
                <w:noProof/>
                <w:webHidden/>
              </w:rPr>
            </w:r>
            <w:r>
              <w:rPr>
                <w:noProof/>
                <w:webHidden/>
              </w:rPr>
              <w:fldChar w:fldCharType="separate"/>
            </w:r>
            <w:r>
              <w:rPr>
                <w:noProof/>
                <w:webHidden/>
              </w:rPr>
              <w:t>7</w:t>
            </w:r>
            <w:r>
              <w:rPr>
                <w:noProof/>
                <w:webHidden/>
              </w:rPr>
              <w:fldChar w:fldCharType="end"/>
            </w:r>
          </w:hyperlink>
        </w:p>
        <w:p w14:paraId="0D699947" w14:textId="6D606729"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58" w:history="1">
            <w:r w:rsidRPr="003549D8">
              <w:rPr>
                <w:rStyle w:val="Hyperlink"/>
                <w:smallCaps/>
                <w:noProof/>
              </w:rPr>
              <w:t>QUIZ/ Questions</w:t>
            </w:r>
            <w:r>
              <w:rPr>
                <w:noProof/>
                <w:webHidden/>
              </w:rPr>
              <w:tab/>
            </w:r>
            <w:r>
              <w:rPr>
                <w:noProof/>
                <w:webHidden/>
              </w:rPr>
              <w:fldChar w:fldCharType="begin"/>
            </w:r>
            <w:r>
              <w:rPr>
                <w:noProof/>
                <w:webHidden/>
              </w:rPr>
              <w:instrText xml:space="preserve"> PAGEREF _Toc185506258 \h </w:instrText>
            </w:r>
            <w:r>
              <w:rPr>
                <w:noProof/>
                <w:webHidden/>
              </w:rPr>
            </w:r>
            <w:r>
              <w:rPr>
                <w:noProof/>
                <w:webHidden/>
              </w:rPr>
              <w:fldChar w:fldCharType="separate"/>
            </w:r>
            <w:r>
              <w:rPr>
                <w:noProof/>
                <w:webHidden/>
              </w:rPr>
              <w:t>9</w:t>
            </w:r>
            <w:r>
              <w:rPr>
                <w:noProof/>
                <w:webHidden/>
              </w:rPr>
              <w:fldChar w:fldCharType="end"/>
            </w:r>
          </w:hyperlink>
        </w:p>
        <w:p w14:paraId="2729F4F6" w14:textId="4BAF27A7"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59" w:history="1">
            <w:r w:rsidRPr="003549D8">
              <w:rPr>
                <w:rStyle w:val="Hyperlink"/>
                <w:noProof/>
              </w:rPr>
              <w:t>Multiple Choice Questions (MCQs) on " social cultural</w:t>
            </w:r>
            <w:r w:rsidRPr="003549D8">
              <w:rPr>
                <w:rStyle w:val="Hyperlink"/>
                <w:rFonts w:ascii="Times New Roman" w:eastAsia="Times New Roman" w:hAnsi="Times New Roman" w:cs="Times New Roman"/>
                <w:b/>
                <w:bCs/>
                <w:noProof/>
              </w:rPr>
              <w:t xml:space="preserve"> influences on consumer behaviour</w:t>
            </w:r>
            <w:r w:rsidRPr="003549D8">
              <w:rPr>
                <w:rStyle w:val="Hyperlink"/>
                <w:b/>
                <w:bCs/>
                <w:noProof/>
              </w:rPr>
              <w:t xml:space="preserve"> "</w:t>
            </w:r>
            <w:r>
              <w:rPr>
                <w:noProof/>
                <w:webHidden/>
              </w:rPr>
              <w:tab/>
            </w:r>
            <w:r>
              <w:rPr>
                <w:noProof/>
                <w:webHidden/>
              </w:rPr>
              <w:fldChar w:fldCharType="begin"/>
            </w:r>
            <w:r>
              <w:rPr>
                <w:noProof/>
                <w:webHidden/>
              </w:rPr>
              <w:instrText xml:space="preserve"> PAGEREF _Toc185506259 \h </w:instrText>
            </w:r>
            <w:r>
              <w:rPr>
                <w:noProof/>
                <w:webHidden/>
              </w:rPr>
            </w:r>
            <w:r>
              <w:rPr>
                <w:noProof/>
                <w:webHidden/>
              </w:rPr>
              <w:fldChar w:fldCharType="separate"/>
            </w:r>
            <w:r>
              <w:rPr>
                <w:noProof/>
                <w:webHidden/>
              </w:rPr>
              <w:t>9</w:t>
            </w:r>
            <w:r>
              <w:rPr>
                <w:noProof/>
                <w:webHidden/>
              </w:rPr>
              <w:fldChar w:fldCharType="end"/>
            </w:r>
          </w:hyperlink>
        </w:p>
        <w:p w14:paraId="0FA755BD" w14:textId="72A85F0A"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60" w:history="1">
            <w:r w:rsidRPr="003549D8">
              <w:rPr>
                <w:rStyle w:val="Hyperlink"/>
                <w:rFonts w:ascii="Times New Roman" w:eastAsia="Times New Roman" w:hAnsi="Times New Roman" w:cs="Times New Roman"/>
                <w:b/>
                <w:bCs/>
                <w:noProof/>
              </w:rPr>
              <w:t>1. Family Lifecycle and Influence</w:t>
            </w:r>
            <w:r>
              <w:rPr>
                <w:noProof/>
                <w:webHidden/>
              </w:rPr>
              <w:tab/>
            </w:r>
            <w:r>
              <w:rPr>
                <w:noProof/>
                <w:webHidden/>
              </w:rPr>
              <w:fldChar w:fldCharType="begin"/>
            </w:r>
            <w:r>
              <w:rPr>
                <w:noProof/>
                <w:webHidden/>
              </w:rPr>
              <w:instrText xml:space="preserve"> PAGEREF _Toc185506260 \h </w:instrText>
            </w:r>
            <w:r>
              <w:rPr>
                <w:noProof/>
                <w:webHidden/>
              </w:rPr>
            </w:r>
            <w:r>
              <w:rPr>
                <w:noProof/>
                <w:webHidden/>
              </w:rPr>
              <w:fldChar w:fldCharType="separate"/>
            </w:r>
            <w:r>
              <w:rPr>
                <w:noProof/>
                <w:webHidden/>
              </w:rPr>
              <w:t>9</w:t>
            </w:r>
            <w:r>
              <w:rPr>
                <w:noProof/>
                <w:webHidden/>
              </w:rPr>
              <w:fldChar w:fldCharType="end"/>
            </w:r>
          </w:hyperlink>
        </w:p>
        <w:p w14:paraId="2190FB5E" w14:textId="2EDF3514"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61" w:history="1">
            <w:r w:rsidRPr="003549D8">
              <w:rPr>
                <w:rStyle w:val="Hyperlink"/>
                <w:smallCaps/>
                <w:noProof/>
              </w:rPr>
              <w:t>READING MATERIAL 1</w:t>
            </w:r>
            <w:r>
              <w:rPr>
                <w:noProof/>
                <w:webHidden/>
              </w:rPr>
              <w:tab/>
            </w:r>
            <w:r>
              <w:rPr>
                <w:noProof/>
                <w:webHidden/>
              </w:rPr>
              <w:fldChar w:fldCharType="begin"/>
            </w:r>
            <w:r>
              <w:rPr>
                <w:noProof/>
                <w:webHidden/>
              </w:rPr>
              <w:instrText xml:space="preserve"> PAGEREF _Toc185506261 \h </w:instrText>
            </w:r>
            <w:r>
              <w:rPr>
                <w:noProof/>
                <w:webHidden/>
              </w:rPr>
            </w:r>
            <w:r>
              <w:rPr>
                <w:noProof/>
                <w:webHidden/>
              </w:rPr>
              <w:fldChar w:fldCharType="separate"/>
            </w:r>
            <w:r>
              <w:rPr>
                <w:noProof/>
                <w:webHidden/>
              </w:rPr>
              <w:t>11</w:t>
            </w:r>
            <w:r>
              <w:rPr>
                <w:noProof/>
                <w:webHidden/>
              </w:rPr>
              <w:fldChar w:fldCharType="end"/>
            </w:r>
          </w:hyperlink>
        </w:p>
        <w:p w14:paraId="52081878" w14:textId="2C03B79A"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62" w:history="1">
            <w:r w:rsidRPr="003549D8">
              <w:rPr>
                <w:rStyle w:val="Hyperlink"/>
                <w:noProof/>
              </w:rPr>
              <w:t>ACTIVITY 3: PRACTICAL/MINI-PROJECT/WORKSHOP</w:t>
            </w:r>
            <w:r>
              <w:rPr>
                <w:noProof/>
                <w:webHidden/>
              </w:rPr>
              <w:tab/>
            </w:r>
            <w:r>
              <w:rPr>
                <w:noProof/>
                <w:webHidden/>
              </w:rPr>
              <w:fldChar w:fldCharType="begin"/>
            </w:r>
            <w:r>
              <w:rPr>
                <w:noProof/>
                <w:webHidden/>
              </w:rPr>
              <w:instrText xml:space="preserve"> PAGEREF _Toc185506262 \h </w:instrText>
            </w:r>
            <w:r>
              <w:rPr>
                <w:noProof/>
                <w:webHidden/>
              </w:rPr>
            </w:r>
            <w:r>
              <w:rPr>
                <w:noProof/>
                <w:webHidden/>
              </w:rPr>
              <w:fldChar w:fldCharType="separate"/>
            </w:r>
            <w:r>
              <w:rPr>
                <w:noProof/>
                <w:webHidden/>
              </w:rPr>
              <w:t>11</w:t>
            </w:r>
            <w:r>
              <w:rPr>
                <w:noProof/>
                <w:webHidden/>
              </w:rPr>
              <w:fldChar w:fldCharType="end"/>
            </w:r>
          </w:hyperlink>
        </w:p>
        <w:p w14:paraId="1B9F8CD6" w14:textId="50CBFB30"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63" w:history="1">
            <w:r w:rsidRPr="003549D8">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_Toc185506263 \h </w:instrText>
            </w:r>
            <w:r>
              <w:rPr>
                <w:noProof/>
                <w:webHidden/>
              </w:rPr>
            </w:r>
            <w:r>
              <w:rPr>
                <w:noProof/>
                <w:webHidden/>
              </w:rPr>
              <w:fldChar w:fldCharType="separate"/>
            </w:r>
            <w:r>
              <w:rPr>
                <w:noProof/>
                <w:webHidden/>
              </w:rPr>
              <w:t>11</w:t>
            </w:r>
            <w:r>
              <w:rPr>
                <w:noProof/>
                <w:webHidden/>
              </w:rPr>
              <w:fldChar w:fldCharType="end"/>
            </w:r>
          </w:hyperlink>
        </w:p>
        <w:p w14:paraId="52EAAE08" w14:textId="5F213614"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64" w:history="1">
            <w:r w:rsidRPr="003549D8">
              <w:rPr>
                <w:rStyle w:val="Hyperlink"/>
                <w:noProof/>
              </w:rPr>
              <w:t>REFERENCE LIST AND FURTHER READING</w:t>
            </w:r>
            <w:r>
              <w:rPr>
                <w:noProof/>
                <w:webHidden/>
              </w:rPr>
              <w:tab/>
            </w:r>
            <w:r>
              <w:rPr>
                <w:noProof/>
                <w:webHidden/>
              </w:rPr>
              <w:fldChar w:fldCharType="begin"/>
            </w:r>
            <w:r>
              <w:rPr>
                <w:noProof/>
                <w:webHidden/>
              </w:rPr>
              <w:instrText xml:space="preserve"> PAGEREF _Toc185506264 \h </w:instrText>
            </w:r>
            <w:r>
              <w:rPr>
                <w:noProof/>
                <w:webHidden/>
              </w:rPr>
            </w:r>
            <w:r>
              <w:rPr>
                <w:noProof/>
                <w:webHidden/>
              </w:rPr>
              <w:fldChar w:fldCharType="separate"/>
            </w:r>
            <w:r>
              <w:rPr>
                <w:noProof/>
                <w:webHidden/>
              </w:rPr>
              <w:t>12</w:t>
            </w:r>
            <w:r>
              <w:rPr>
                <w:noProof/>
                <w:webHidden/>
              </w:rPr>
              <w:fldChar w:fldCharType="end"/>
            </w:r>
          </w:hyperlink>
        </w:p>
        <w:p w14:paraId="10233CE7" w14:textId="1601894F"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65" w:history="1">
            <w:r w:rsidRPr="003549D8">
              <w:rPr>
                <w:rStyle w:val="Hyperlink"/>
                <w:noProof/>
              </w:rPr>
              <w:t>END OF MODULE 6 ASSESSMENT</w:t>
            </w:r>
            <w:r>
              <w:rPr>
                <w:noProof/>
                <w:webHidden/>
              </w:rPr>
              <w:tab/>
            </w:r>
            <w:r>
              <w:rPr>
                <w:noProof/>
                <w:webHidden/>
              </w:rPr>
              <w:fldChar w:fldCharType="begin"/>
            </w:r>
            <w:r>
              <w:rPr>
                <w:noProof/>
                <w:webHidden/>
              </w:rPr>
              <w:instrText xml:space="preserve"> PAGEREF _Toc185506265 \h </w:instrText>
            </w:r>
            <w:r>
              <w:rPr>
                <w:noProof/>
                <w:webHidden/>
              </w:rPr>
            </w:r>
            <w:r>
              <w:rPr>
                <w:noProof/>
                <w:webHidden/>
              </w:rPr>
              <w:fldChar w:fldCharType="separate"/>
            </w:r>
            <w:r>
              <w:rPr>
                <w:noProof/>
                <w:webHidden/>
              </w:rPr>
              <w:t>12</w:t>
            </w:r>
            <w:r>
              <w:rPr>
                <w:noProof/>
                <w:webHidden/>
              </w:rPr>
              <w:fldChar w:fldCharType="end"/>
            </w:r>
          </w:hyperlink>
        </w:p>
        <w:p w14:paraId="32E43526" w14:textId="3CF72940"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66" w:history="1">
            <w:r w:rsidRPr="003549D8">
              <w:rPr>
                <w:rStyle w:val="Hyperlink"/>
                <w:rFonts w:ascii="Arial" w:eastAsia="Arial" w:hAnsi="Arial" w:cs="Arial"/>
                <w:noProof/>
              </w:rPr>
              <w:drawing>
                <wp:inline distT="0" distB="0" distL="0" distR="0" wp14:anchorId="2A951E28" wp14:editId="35B2A485">
                  <wp:extent cx="347345" cy="347345"/>
                  <wp:effectExtent l="0" t="0" r="0" b="0"/>
                  <wp:docPr id="1643857274"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3549D8">
              <w:rPr>
                <w:rStyle w:val="Hyperlink"/>
                <w:rFonts w:ascii="Arial" w:eastAsia="Arial" w:hAnsi="Arial" w:cs="Arial"/>
                <w:noProof/>
              </w:rPr>
              <w:t xml:space="preserve">    </w:t>
            </w:r>
            <w:r w:rsidRPr="003549D8">
              <w:rPr>
                <w:rStyle w:val="Hyperlink"/>
                <w:noProof/>
              </w:rPr>
              <w:t>TAKE HOME MESSAGE/SELF REFLECTION</w:t>
            </w:r>
            <w:r>
              <w:rPr>
                <w:noProof/>
                <w:webHidden/>
              </w:rPr>
              <w:tab/>
            </w:r>
            <w:r>
              <w:rPr>
                <w:noProof/>
                <w:webHidden/>
              </w:rPr>
              <w:fldChar w:fldCharType="begin"/>
            </w:r>
            <w:r>
              <w:rPr>
                <w:noProof/>
                <w:webHidden/>
              </w:rPr>
              <w:instrText xml:space="preserve"> PAGEREF _Toc185506266 \h </w:instrText>
            </w:r>
            <w:r>
              <w:rPr>
                <w:noProof/>
                <w:webHidden/>
              </w:rPr>
            </w:r>
            <w:r>
              <w:rPr>
                <w:noProof/>
                <w:webHidden/>
              </w:rPr>
              <w:fldChar w:fldCharType="separate"/>
            </w:r>
            <w:r>
              <w:rPr>
                <w:noProof/>
                <w:webHidden/>
              </w:rPr>
              <w:t>13</w:t>
            </w:r>
            <w:r>
              <w:rPr>
                <w:noProof/>
                <w:webHidden/>
              </w:rPr>
              <w:fldChar w:fldCharType="end"/>
            </w:r>
          </w:hyperlink>
        </w:p>
        <w:p w14:paraId="77D7B45D" w14:textId="5240E843"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67" w:history="1">
            <w:r w:rsidRPr="003549D8">
              <w:rPr>
                <w:rStyle w:val="Hyperlink"/>
                <w:noProof/>
              </w:rPr>
              <w:t>WHAT’S NEXT?</w:t>
            </w:r>
            <w:r>
              <w:rPr>
                <w:noProof/>
                <w:webHidden/>
              </w:rPr>
              <w:tab/>
            </w:r>
            <w:r>
              <w:rPr>
                <w:noProof/>
                <w:webHidden/>
              </w:rPr>
              <w:fldChar w:fldCharType="begin"/>
            </w:r>
            <w:r>
              <w:rPr>
                <w:noProof/>
                <w:webHidden/>
              </w:rPr>
              <w:instrText xml:space="preserve"> PAGEREF _Toc185506267 \h </w:instrText>
            </w:r>
            <w:r>
              <w:rPr>
                <w:noProof/>
                <w:webHidden/>
              </w:rPr>
            </w:r>
            <w:r>
              <w:rPr>
                <w:noProof/>
                <w:webHidden/>
              </w:rPr>
              <w:fldChar w:fldCharType="separate"/>
            </w:r>
            <w:r>
              <w:rPr>
                <w:noProof/>
                <w:webHidden/>
              </w:rPr>
              <w:t>13</w:t>
            </w:r>
            <w:r>
              <w:rPr>
                <w:noProof/>
                <w:webHidden/>
              </w:rPr>
              <w:fldChar w:fldCharType="end"/>
            </w:r>
          </w:hyperlink>
        </w:p>
        <w:p w14:paraId="292F5184" w14:textId="5EBE7E8C"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68" w:history="1">
            <w:r w:rsidRPr="003549D8">
              <w:rPr>
                <w:rStyle w:val="Hyperlink"/>
                <w:rFonts w:eastAsia="Times New Roman"/>
                <w:noProof/>
              </w:rPr>
              <w:t>Module 7: Personality and Consumer Behavior</w:t>
            </w:r>
            <w:r>
              <w:rPr>
                <w:noProof/>
                <w:webHidden/>
              </w:rPr>
              <w:tab/>
            </w:r>
            <w:r>
              <w:rPr>
                <w:noProof/>
                <w:webHidden/>
              </w:rPr>
              <w:fldChar w:fldCharType="begin"/>
            </w:r>
            <w:r>
              <w:rPr>
                <w:noProof/>
                <w:webHidden/>
              </w:rPr>
              <w:instrText xml:space="preserve"> PAGEREF _Toc185506268 \h </w:instrText>
            </w:r>
            <w:r>
              <w:rPr>
                <w:noProof/>
                <w:webHidden/>
              </w:rPr>
            </w:r>
            <w:r>
              <w:rPr>
                <w:noProof/>
                <w:webHidden/>
              </w:rPr>
              <w:fldChar w:fldCharType="separate"/>
            </w:r>
            <w:r>
              <w:rPr>
                <w:noProof/>
                <w:webHidden/>
              </w:rPr>
              <w:t>1</w:t>
            </w:r>
            <w:r>
              <w:rPr>
                <w:noProof/>
                <w:webHidden/>
              </w:rPr>
              <w:fldChar w:fldCharType="end"/>
            </w:r>
          </w:hyperlink>
        </w:p>
        <w:p w14:paraId="17570701" w14:textId="690DF71E"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69" w:history="1">
            <w:r w:rsidRPr="003549D8">
              <w:rPr>
                <w:rStyle w:val="Hyperlink"/>
                <w:b/>
                <w:noProof/>
              </w:rPr>
              <w:t>Module Overview</w:t>
            </w:r>
            <w:r>
              <w:rPr>
                <w:noProof/>
                <w:webHidden/>
              </w:rPr>
              <w:tab/>
            </w:r>
            <w:r>
              <w:rPr>
                <w:noProof/>
                <w:webHidden/>
              </w:rPr>
              <w:fldChar w:fldCharType="begin"/>
            </w:r>
            <w:r>
              <w:rPr>
                <w:noProof/>
                <w:webHidden/>
              </w:rPr>
              <w:instrText xml:space="preserve"> PAGEREF _Toc185506269 \h </w:instrText>
            </w:r>
            <w:r>
              <w:rPr>
                <w:noProof/>
                <w:webHidden/>
              </w:rPr>
            </w:r>
            <w:r>
              <w:rPr>
                <w:noProof/>
                <w:webHidden/>
              </w:rPr>
              <w:fldChar w:fldCharType="separate"/>
            </w:r>
            <w:r>
              <w:rPr>
                <w:noProof/>
                <w:webHidden/>
              </w:rPr>
              <w:t>1</w:t>
            </w:r>
            <w:r>
              <w:rPr>
                <w:noProof/>
                <w:webHidden/>
              </w:rPr>
              <w:fldChar w:fldCharType="end"/>
            </w:r>
          </w:hyperlink>
        </w:p>
        <w:p w14:paraId="00B460DF" w14:textId="53B51FAB"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70" w:history="1">
            <w:r w:rsidRPr="003549D8">
              <w:rPr>
                <w:rStyle w:val="Hyperlink"/>
                <w:b/>
                <w:noProof/>
              </w:rPr>
              <w:t>Learning Outcomes</w:t>
            </w:r>
            <w:r>
              <w:rPr>
                <w:noProof/>
                <w:webHidden/>
              </w:rPr>
              <w:tab/>
            </w:r>
            <w:r>
              <w:rPr>
                <w:noProof/>
                <w:webHidden/>
              </w:rPr>
              <w:fldChar w:fldCharType="begin"/>
            </w:r>
            <w:r>
              <w:rPr>
                <w:noProof/>
                <w:webHidden/>
              </w:rPr>
              <w:instrText xml:space="preserve"> PAGEREF _Toc185506270 \h </w:instrText>
            </w:r>
            <w:r>
              <w:rPr>
                <w:noProof/>
                <w:webHidden/>
              </w:rPr>
            </w:r>
            <w:r>
              <w:rPr>
                <w:noProof/>
                <w:webHidden/>
              </w:rPr>
              <w:fldChar w:fldCharType="separate"/>
            </w:r>
            <w:r>
              <w:rPr>
                <w:noProof/>
                <w:webHidden/>
              </w:rPr>
              <w:t>1</w:t>
            </w:r>
            <w:r>
              <w:rPr>
                <w:noProof/>
                <w:webHidden/>
              </w:rPr>
              <w:fldChar w:fldCharType="end"/>
            </w:r>
          </w:hyperlink>
        </w:p>
        <w:p w14:paraId="22F504A2" w14:textId="208A8EF1"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71" w:history="1">
            <w:r w:rsidRPr="003549D8">
              <w:rPr>
                <w:rStyle w:val="Hyperlink"/>
                <w:b/>
                <w:noProof/>
              </w:rPr>
              <w:t>Learning Activities/Task List</w:t>
            </w:r>
            <w:r>
              <w:rPr>
                <w:noProof/>
                <w:webHidden/>
              </w:rPr>
              <w:tab/>
            </w:r>
            <w:r>
              <w:rPr>
                <w:noProof/>
                <w:webHidden/>
              </w:rPr>
              <w:fldChar w:fldCharType="begin"/>
            </w:r>
            <w:r>
              <w:rPr>
                <w:noProof/>
                <w:webHidden/>
              </w:rPr>
              <w:instrText xml:space="preserve"> PAGEREF _Toc185506271 \h </w:instrText>
            </w:r>
            <w:r>
              <w:rPr>
                <w:noProof/>
                <w:webHidden/>
              </w:rPr>
            </w:r>
            <w:r>
              <w:rPr>
                <w:noProof/>
                <w:webHidden/>
              </w:rPr>
              <w:fldChar w:fldCharType="separate"/>
            </w:r>
            <w:r>
              <w:rPr>
                <w:noProof/>
                <w:webHidden/>
              </w:rPr>
              <w:t>2</w:t>
            </w:r>
            <w:r>
              <w:rPr>
                <w:noProof/>
                <w:webHidden/>
              </w:rPr>
              <w:fldChar w:fldCharType="end"/>
            </w:r>
          </w:hyperlink>
        </w:p>
        <w:p w14:paraId="2CBF887B" w14:textId="47E111EF"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72" w:history="1">
            <w:r w:rsidRPr="003549D8">
              <w:rPr>
                <w:rStyle w:val="Hyperlink"/>
                <w:noProof/>
              </w:rPr>
              <w:t>INSTRUCTIONAL MATERIALS &amp; LEARNING ACTIVITIES</w:t>
            </w:r>
            <w:r>
              <w:rPr>
                <w:noProof/>
                <w:webHidden/>
              </w:rPr>
              <w:tab/>
            </w:r>
            <w:r>
              <w:rPr>
                <w:noProof/>
                <w:webHidden/>
              </w:rPr>
              <w:fldChar w:fldCharType="begin"/>
            </w:r>
            <w:r>
              <w:rPr>
                <w:noProof/>
                <w:webHidden/>
              </w:rPr>
              <w:instrText xml:space="preserve"> PAGEREF _Toc185506272 \h </w:instrText>
            </w:r>
            <w:r>
              <w:rPr>
                <w:noProof/>
                <w:webHidden/>
              </w:rPr>
            </w:r>
            <w:r>
              <w:rPr>
                <w:noProof/>
                <w:webHidden/>
              </w:rPr>
              <w:fldChar w:fldCharType="separate"/>
            </w:r>
            <w:r>
              <w:rPr>
                <w:noProof/>
                <w:webHidden/>
              </w:rPr>
              <w:t>2</w:t>
            </w:r>
            <w:r>
              <w:rPr>
                <w:noProof/>
                <w:webHidden/>
              </w:rPr>
              <w:fldChar w:fldCharType="end"/>
            </w:r>
          </w:hyperlink>
        </w:p>
        <w:p w14:paraId="4AE39C8E" w14:textId="7B56418F"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73" w:history="1">
            <w:r w:rsidRPr="003549D8">
              <w:rPr>
                <w:rStyle w:val="Hyperlink"/>
                <w:noProof/>
              </w:rPr>
              <w:t>MASTERY EXERCISE 1.1</w:t>
            </w:r>
            <w:r>
              <w:rPr>
                <w:noProof/>
                <w:webHidden/>
              </w:rPr>
              <w:tab/>
            </w:r>
            <w:r>
              <w:rPr>
                <w:noProof/>
                <w:webHidden/>
              </w:rPr>
              <w:fldChar w:fldCharType="begin"/>
            </w:r>
            <w:r>
              <w:rPr>
                <w:noProof/>
                <w:webHidden/>
              </w:rPr>
              <w:instrText xml:space="preserve"> PAGEREF _Toc185506273 \h </w:instrText>
            </w:r>
            <w:r>
              <w:rPr>
                <w:noProof/>
                <w:webHidden/>
              </w:rPr>
            </w:r>
            <w:r>
              <w:rPr>
                <w:noProof/>
                <w:webHidden/>
              </w:rPr>
              <w:fldChar w:fldCharType="separate"/>
            </w:r>
            <w:r>
              <w:rPr>
                <w:noProof/>
                <w:webHidden/>
              </w:rPr>
              <w:t>6</w:t>
            </w:r>
            <w:r>
              <w:rPr>
                <w:noProof/>
                <w:webHidden/>
              </w:rPr>
              <w:fldChar w:fldCharType="end"/>
            </w:r>
          </w:hyperlink>
        </w:p>
        <w:p w14:paraId="18F9C8D2" w14:textId="34F2771B"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74" w:history="1">
            <w:r w:rsidRPr="003549D8">
              <w:rPr>
                <w:rStyle w:val="Hyperlink"/>
                <w:smallCaps/>
                <w:noProof/>
              </w:rPr>
              <w:t>VIDEO 1</w:t>
            </w:r>
            <w:r>
              <w:rPr>
                <w:noProof/>
                <w:webHidden/>
              </w:rPr>
              <w:tab/>
            </w:r>
            <w:r>
              <w:rPr>
                <w:noProof/>
                <w:webHidden/>
              </w:rPr>
              <w:fldChar w:fldCharType="begin"/>
            </w:r>
            <w:r>
              <w:rPr>
                <w:noProof/>
                <w:webHidden/>
              </w:rPr>
              <w:instrText xml:space="preserve"> PAGEREF _Toc185506274 \h </w:instrText>
            </w:r>
            <w:r>
              <w:rPr>
                <w:noProof/>
                <w:webHidden/>
              </w:rPr>
            </w:r>
            <w:r>
              <w:rPr>
                <w:noProof/>
                <w:webHidden/>
              </w:rPr>
              <w:fldChar w:fldCharType="separate"/>
            </w:r>
            <w:r>
              <w:rPr>
                <w:noProof/>
                <w:webHidden/>
              </w:rPr>
              <w:t>6</w:t>
            </w:r>
            <w:r>
              <w:rPr>
                <w:noProof/>
                <w:webHidden/>
              </w:rPr>
              <w:fldChar w:fldCharType="end"/>
            </w:r>
          </w:hyperlink>
        </w:p>
        <w:p w14:paraId="4199D830" w14:textId="09D8ACEE"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75" w:history="1">
            <w:r w:rsidRPr="003549D8">
              <w:rPr>
                <w:rStyle w:val="Hyperlink"/>
                <w:smallCaps/>
                <w:noProof/>
              </w:rPr>
              <w:t>VIDEO 2</w:t>
            </w:r>
            <w:r>
              <w:rPr>
                <w:noProof/>
                <w:webHidden/>
              </w:rPr>
              <w:tab/>
            </w:r>
            <w:r>
              <w:rPr>
                <w:noProof/>
                <w:webHidden/>
              </w:rPr>
              <w:fldChar w:fldCharType="begin"/>
            </w:r>
            <w:r>
              <w:rPr>
                <w:noProof/>
                <w:webHidden/>
              </w:rPr>
              <w:instrText xml:space="preserve"> PAGEREF _Toc185506275 \h </w:instrText>
            </w:r>
            <w:r>
              <w:rPr>
                <w:noProof/>
                <w:webHidden/>
              </w:rPr>
            </w:r>
            <w:r>
              <w:rPr>
                <w:noProof/>
                <w:webHidden/>
              </w:rPr>
              <w:fldChar w:fldCharType="separate"/>
            </w:r>
            <w:r>
              <w:rPr>
                <w:noProof/>
                <w:webHidden/>
              </w:rPr>
              <w:t>7</w:t>
            </w:r>
            <w:r>
              <w:rPr>
                <w:noProof/>
                <w:webHidden/>
              </w:rPr>
              <w:fldChar w:fldCharType="end"/>
            </w:r>
          </w:hyperlink>
        </w:p>
        <w:p w14:paraId="4607703F" w14:textId="734333DD"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76" w:history="1">
            <w:r w:rsidRPr="003549D8">
              <w:rPr>
                <w:rStyle w:val="Hyperlink"/>
                <w:smallCaps/>
                <w:noProof/>
              </w:rPr>
              <w:t>CASE STUDY</w:t>
            </w:r>
            <w:r>
              <w:rPr>
                <w:noProof/>
                <w:webHidden/>
              </w:rPr>
              <w:tab/>
            </w:r>
            <w:r>
              <w:rPr>
                <w:noProof/>
                <w:webHidden/>
              </w:rPr>
              <w:fldChar w:fldCharType="begin"/>
            </w:r>
            <w:r>
              <w:rPr>
                <w:noProof/>
                <w:webHidden/>
              </w:rPr>
              <w:instrText xml:space="preserve"> PAGEREF _Toc185506276 \h </w:instrText>
            </w:r>
            <w:r>
              <w:rPr>
                <w:noProof/>
                <w:webHidden/>
              </w:rPr>
            </w:r>
            <w:r>
              <w:rPr>
                <w:noProof/>
                <w:webHidden/>
              </w:rPr>
              <w:fldChar w:fldCharType="separate"/>
            </w:r>
            <w:r>
              <w:rPr>
                <w:noProof/>
                <w:webHidden/>
              </w:rPr>
              <w:t>7</w:t>
            </w:r>
            <w:r>
              <w:rPr>
                <w:noProof/>
                <w:webHidden/>
              </w:rPr>
              <w:fldChar w:fldCharType="end"/>
            </w:r>
          </w:hyperlink>
        </w:p>
        <w:p w14:paraId="2669ED51" w14:textId="17DDB7A5"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77" w:history="1">
            <w:r w:rsidRPr="003549D8">
              <w:rPr>
                <w:rStyle w:val="Hyperlink"/>
                <w:smallCaps/>
                <w:noProof/>
              </w:rPr>
              <w:t>QUIZ/ Questions</w:t>
            </w:r>
            <w:r>
              <w:rPr>
                <w:noProof/>
                <w:webHidden/>
              </w:rPr>
              <w:tab/>
            </w:r>
            <w:r>
              <w:rPr>
                <w:noProof/>
                <w:webHidden/>
              </w:rPr>
              <w:fldChar w:fldCharType="begin"/>
            </w:r>
            <w:r>
              <w:rPr>
                <w:noProof/>
                <w:webHidden/>
              </w:rPr>
              <w:instrText xml:space="preserve"> PAGEREF _Toc185506277 \h </w:instrText>
            </w:r>
            <w:r>
              <w:rPr>
                <w:noProof/>
                <w:webHidden/>
              </w:rPr>
            </w:r>
            <w:r>
              <w:rPr>
                <w:noProof/>
                <w:webHidden/>
              </w:rPr>
              <w:fldChar w:fldCharType="separate"/>
            </w:r>
            <w:r>
              <w:rPr>
                <w:noProof/>
                <w:webHidden/>
              </w:rPr>
              <w:t>9</w:t>
            </w:r>
            <w:r>
              <w:rPr>
                <w:noProof/>
                <w:webHidden/>
              </w:rPr>
              <w:fldChar w:fldCharType="end"/>
            </w:r>
          </w:hyperlink>
        </w:p>
        <w:p w14:paraId="48C1FA64" w14:textId="2C23C205"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78" w:history="1">
            <w:r w:rsidRPr="003549D8">
              <w:rPr>
                <w:rStyle w:val="Hyperlink"/>
                <w:noProof/>
              </w:rPr>
              <w:t>Multiple Choice Questions (MCQs) on "</w:t>
            </w:r>
            <w:r w:rsidRPr="003549D8">
              <w:rPr>
                <w:rStyle w:val="Hyperlink"/>
                <w:rFonts w:ascii="Times New Roman" w:eastAsia="Times New Roman" w:hAnsi="Times New Roman" w:cs="Times New Roman"/>
                <w:b/>
                <w:bCs/>
                <w:noProof/>
              </w:rPr>
              <w:t xml:space="preserve"> Introduction to Consumer Behavior</w:t>
            </w:r>
            <w:r w:rsidRPr="003549D8">
              <w:rPr>
                <w:rStyle w:val="Hyperlink"/>
                <w:noProof/>
              </w:rPr>
              <w:t xml:space="preserve"> "</w:t>
            </w:r>
            <w:r>
              <w:rPr>
                <w:noProof/>
                <w:webHidden/>
              </w:rPr>
              <w:tab/>
            </w:r>
            <w:r>
              <w:rPr>
                <w:noProof/>
                <w:webHidden/>
              </w:rPr>
              <w:fldChar w:fldCharType="begin"/>
            </w:r>
            <w:r>
              <w:rPr>
                <w:noProof/>
                <w:webHidden/>
              </w:rPr>
              <w:instrText xml:space="preserve"> PAGEREF _Toc185506278 \h </w:instrText>
            </w:r>
            <w:r>
              <w:rPr>
                <w:noProof/>
                <w:webHidden/>
              </w:rPr>
            </w:r>
            <w:r>
              <w:rPr>
                <w:noProof/>
                <w:webHidden/>
              </w:rPr>
              <w:fldChar w:fldCharType="separate"/>
            </w:r>
            <w:r>
              <w:rPr>
                <w:noProof/>
                <w:webHidden/>
              </w:rPr>
              <w:t>9</w:t>
            </w:r>
            <w:r>
              <w:rPr>
                <w:noProof/>
                <w:webHidden/>
              </w:rPr>
              <w:fldChar w:fldCharType="end"/>
            </w:r>
          </w:hyperlink>
        </w:p>
        <w:p w14:paraId="54AFB07C" w14:textId="0F98633F"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79" w:history="1">
            <w:r w:rsidRPr="003549D8">
              <w:rPr>
                <w:rStyle w:val="Hyperlink"/>
                <w:smallCaps/>
                <w:noProof/>
              </w:rPr>
              <w:t>READING MATERIAL 1</w:t>
            </w:r>
            <w:r>
              <w:rPr>
                <w:noProof/>
                <w:webHidden/>
              </w:rPr>
              <w:tab/>
            </w:r>
            <w:r>
              <w:rPr>
                <w:noProof/>
                <w:webHidden/>
              </w:rPr>
              <w:fldChar w:fldCharType="begin"/>
            </w:r>
            <w:r>
              <w:rPr>
                <w:noProof/>
                <w:webHidden/>
              </w:rPr>
              <w:instrText xml:space="preserve"> PAGEREF _Toc185506279 \h </w:instrText>
            </w:r>
            <w:r>
              <w:rPr>
                <w:noProof/>
                <w:webHidden/>
              </w:rPr>
            </w:r>
            <w:r>
              <w:rPr>
                <w:noProof/>
                <w:webHidden/>
              </w:rPr>
              <w:fldChar w:fldCharType="separate"/>
            </w:r>
            <w:r>
              <w:rPr>
                <w:noProof/>
                <w:webHidden/>
              </w:rPr>
              <w:t>10</w:t>
            </w:r>
            <w:r>
              <w:rPr>
                <w:noProof/>
                <w:webHidden/>
              </w:rPr>
              <w:fldChar w:fldCharType="end"/>
            </w:r>
          </w:hyperlink>
        </w:p>
        <w:p w14:paraId="73125CEF" w14:textId="4DFE0230"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80" w:history="1">
            <w:r w:rsidRPr="003549D8">
              <w:rPr>
                <w:rStyle w:val="Hyperlink"/>
                <w:rFonts w:ascii="Times New Roman" w:eastAsia="Times New Roman" w:hAnsi="Times New Roman" w:cs="Times New Roman"/>
                <w:b/>
                <w:bCs/>
                <w:noProof/>
              </w:rPr>
              <w:t>Principles of Marketing (OpenStax)</w:t>
            </w:r>
            <w:r>
              <w:rPr>
                <w:noProof/>
                <w:webHidden/>
              </w:rPr>
              <w:tab/>
            </w:r>
            <w:r>
              <w:rPr>
                <w:noProof/>
                <w:webHidden/>
              </w:rPr>
              <w:fldChar w:fldCharType="begin"/>
            </w:r>
            <w:r>
              <w:rPr>
                <w:noProof/>
                <w:webHidden/>
              </w:rPr>
              <w:instrText xml:space="preserve"> PAGEREF _Toc185506280 \h </w:instrText>
            </w:r>
            <w:r>
              <w:rPr>
                <w:noProof/>
                <w:webHidden/>
              </w:rPr>
            </w:r>
            <w:r>
              <w:rPr>
                <w:noProof/>
                <w:webHidden/>
              </w:rPr>
              <w:fldChar w:fldCharType="separate"/>
            </w:r>
            <w:r>
              <w:rPr>
                <w:noProof/>
                <w:webHidden/>
              </w:rPr>
              <w:t>11</w:t>
            </w:r>
            <w:r>
              <w:rPr>
                <w:noProof/>
                <w:webHidden/>
              </w:rPr>
              <w:fldChar w:fldCharType="end"/>
            </w:r>
          </w:hyperlink>
        </w:p>
        <w:p w14:paraId="22843F80" w14:textId="5CB41911"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81" w:history="1">
            <w:r w:rsidRPr="003549D8">
              <w:rPr>
                <w:rStyle w:val="Hyperlink"/>
                <w:rFonts w:ascii="Times New Roman" w:eastAsia="Times New Roman" w:hAnsi="Times New Roman" w:cs="Times New Roman"/>
                <w:b/>
                <w:noProof/>
              </w:rPr>
              <w:t>Reflection Question;</w:t>
            </w:r>
            <w:r>
              <w:rPr>
                <w:noProof/>
                <w:webHidden/>
              </w:rPr>
              <w:tab/>
            </w:r>
            <w:r>
              <w:rPr>
                <w:noProof/>
                <w:webHidden/>
              </w:rPr>
              <w:fldChar w:fldCharType="begin"/>
            </w:r>
            <w:r>
              <w:rPr>
                <w:noProof/>
                <w:webHidden/>
              </w:rPr>
              <w:instrText xml:space="preserve"> PAGEREF _Toc185506281 \h </w:instrText>
            </w:r>
            <w:r>
              <w:rPr>
                <w:noProof/>
                <w:webHidden/>
              </w:rPr>
            </w:r>
            <w:r>
              <w:rPr>
                <w:noProof/>
                <w:webHidden/>
              </w:rPr>
              <w:fldChar w:fldCharType="separate"/>
            </w:r>
            <w:r>
              <w:rPr>
                <w:noProof/>
                <w:webHidden/>
              </w:rPr>
              <w:t>11</w:t>
            </w:r>
            <w:r>
              <w:rPr>
                <w:noProof/>
                <w:webHidden/>
              </w:rPr>
              <w:fldChar w:fldCharType="end"/>
            </w:r>
          </w:hyperlink>
        </w:p>
        <w:p w14:paraId="4684E2F2" w14:textId="268C9829"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82" w:history="1">
            <w:r w:rsidRPr="003549D8">
              <w:rPr>
                <w:rStyle w:val="Hyperlink"/>
                <w:smallCaps/>
                <w:noProof/>
              </w:rPr>
              <w:t>READING MATERIAL 2</w:t>
            </w:r>
            <w:r>
              <w:rPr>
                <w:noProof/>
                <w:webHidden/>
              </w:rPr>
              <w:tab/>
            </w:r>
            <w:r>
              <w:rPr>
                <w:noProof/>
                <w:webHidden/>
              </w:rPr>
              <w:fldChar w:fldCharType="begin"/>
            </w:r>
            <w:r>
              <w:rPr>
                <w:noProof/>
                <w:webHidden/>
              </w:rPr>
              <w:instrText xml:space="preserve"> PAGEREF _Toc185506282 \h </w:instrText>
            </w:r>
            <w:r>
              <w:rPr>
                <w:noProof/>
                <w:webHidden/>
              </w:rPr>
            </w:r>
            <w:r>
              <w:rPr>
                <w:noProof/>
                <w:webHidden/>
              </w:rPr>
              <w:fldChar w:fldCharType="separate"/>
            </w:r>
            <w:r>
              <w:rPr>
                <w:noProof/>
                <w:webHidden/>
              </w:rPr>
              <w:t>11</w:t>
            </w:r>
            <w:r>
              <w:rPr>
                <w:noProof/>
                <w:webHidden/>
              </w:rPr>
              <w:fldChar w:fldCharType="end"/>
            </w:r>
          </w:hyperlink>
        </w:p>
        <w:p w14:paraId="730348C2" w14:textId="5B81F321"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83" w:history="1">
            <w:r w:rsidRPr="003549D8">
              <w:rPr>
                <w:rStyle w:val="Hyperlink"/>
                <w:noProof/>
              </w:rPr>
              <w:t>ACTIVITY 3: PRACTICAL/MINI-PROJECT/WORKSHOP</w:t>
            </w:r>
            <w:r>
              <w:rPr>
                <w:noProof/>
                <w:webHidden/>
              </w:rPr>
              <w:tab/>
            </w:r>
            <w:r>
              <w:rPr>
                <w:noProof/>
                <w:webHidden/>
              </w:rPr>
              <w:fldChar w:fldCharType="begin"/>
            </w:r>
            <w:r>
              <w:rPr>
                <w:noProof/>
                <w:webHidden/>
              </w:rPr>
              <w:instrText xml:space="preserve"> PAGEREF _Toc185506283 \h </w:instrText>
            </w:r>
            <w:r>
              <w:rPr>
                <w:noProof/>
                <w:webHidden/>
              </w:rPr>
            </w:r>
            <w:r>
              <w:rPr>
                <w:noProof/>
                <w:webHidden/>
              </w:rPr>
              <w:fldChar w:fldCharType="separate"/>
            </w:r>
            <w:r>
              <w:rPr>
                <w:noProof/>
                <w:webHidden/>
              </w:rPr>
              <w:t>12</w:t>
            </w:r>
            <w:r>
              <w:rPr>
                <w:noProof/>
                <w:webHidden/>
              </w:rPr>
              <w:fldChar w:fldCharType="end"/>
            </w:r>
          </w:hyperlink>
        </w:p>
        <w:p w14:paraId="600B3B6D" w14:textId="1F5E3791"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84" w:history="1">
            <w:r w:rsidRPr="003549D8">
              <w:rPr>
                <w:rStyle w:val="Hyperlink"/>
                <w:noProof/>
              </w:rPr>
              <w:t>: Demonstration of practical use of knowledge acquired</w:t>
            </w:r>
            <w:r>
              <w:rPr>
                <w:noProof/>
                <w:webHidden/>
              </w:rPr>
              <w:tab/>
            </w:r>
            <w:r>
              <w:rPr>
                <w:noProof/>
                <w:webHidden/>
              </w:rPr>
              <w:fldChar w:fldCharType="begin"/>
            </w:r>
            <w:r>
              <w:rPr>
                <w:noProof/>
                <w:webHidden/>
              </w:rPr>
              <w:instrText xml:space="preserve"> PAGEREF _Toc185506284 \h </w:instrText>
            </w:r>
            <w:r>
              <w:rPr>
                <w:noProof/>
                <w:webHidden/>
              </w:rPr>
            </w:r>
            <w:r>
              <w:rPr>
                <w:noProof/>
                <w:webHidden/>
              </w:rPr>
              <w:fldChar w:fldCharType="separate"/>
            </w:r>
            <w:r>
              <w:rPr>
                <w:noProof/>
                <w:webHidden/>
              </w:rPr>
              <w:t>12</w:t>
            </w:r>
            <w:r>
              <w:rPr>
                <w:noProof/>
                <w:webHidden/>
              </w:rPr>
              <w:fldChar w:fldCharType="end"/>
            </w:r>
          </w:hyperlink>
        </w:p>
        <w:p w14:paraId="29F3B5AB" w14:textId="351AA1C7"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85" w:history="1">
            <w:r w:rsidRPr="003549D8">
              <w:rPr>
                <w:rStyle w:val="Hyperlink"/>
                <w:noProof/>
              </w:rPr>
              <w:t>REFERENCE LIST AND FURTHER READING</w:t>
            </w:r>
            <w:r>
              <w:rPr>
                <w:noProof/>
                <w:webHidden/>
              </w:rPr>
              <w:tab/>
            </w:r>
            <w:r>
              <w:rPr>
                <w:noProof/>
                <w:webHidden/>
              </w:rPr>
              <w:fldChar w:fldCharType="begin"/>
            </w:r>
            <w:r>
              <w:rPr>
                <w:noProof/>
                <w:webHidden/>
              </w:rPr>
              <w:instrText xml:space="preserve"> PAGEREF _Toc185506285 \h </w:instrText>
            </w:r>
            <w:r>
              <w:rPr>
                <w:noProof/>
                <w:webHidden/>
              </w:rPr>
            </w:r>
            <w:r>
              <w:rPr>
                <w:noProof/>
                <w:webHidden/>
              </w:rPr>
              <w:fldChar w:fldCharType="separate"/>
            </w:r>
            <w:r>
              <w:rPr>
                <w:noProof/>
                <w:webHidden/>
              </w:rPr>
              <w:t>12</w:t>
            </w:r>
            <w:r>
              <w:rPr>
                <w:noProof/>
                <w:webHidden/>
              </w:rPr>
              <w:fldChar w:fldCharType="end"/>
            </w:r>
          </w:hyperlink>
        </w:p>
        <w:p w14:paraId="058D1846" w14:textId="5102D7CE"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86" w:history="1">
            <w:r w:rsidRPr="003549D8">
              <w:rPr>
                <w:rStyle w:val="Hyperlink"/>
                <w:noProof/>
              </w:rPr>
              <w:t>END OF MODULE 7 ASSESSMENT</w:t>
            </w:r>
            <w:r>
              <w:rPr>
                <w:noProof/>
                <w:webHidden/>
              </w:rPr>
              <w:tab/>
            </w:r>
            <w:r>
              <w:rPr>
                <w:noProof/>
                <w:webHidden/>
              </w:rPr>
              <w:fldChar w:fldCharType="begin"/>
            </w:r>
            <w:r>
              <w:rPr>
                <w:noProof/>
                <w:webHidden/>
              </w:rPr>
              <w:instrText xml:space="preserve"> PAGEREF _Toc185506286 \h </w:instrText>
            </w:r>
            <w:r>
              <w:rPr>
                <w:noProof/>
                <w:webHidden/>
              </w:rPr>
            </w:r>
            <w:r>
              <w:rPr>
                <w:noProof/>
                <w:webHidden/>
              </w:rPr>
              <w:fldChar w:fldCharType="separate"/>
            </w:r>
            <w:r>
              <w:rPr>
                <w:noProof/>
                <w:webHidden/>
              </w:rPr>
              <w:t>13</w:t>
            </w:r>
            <w:r>
              <w:rPr>
                <w:noProof/>
                <w:webHidden/>
              </w:rPr>
              <w:fldChar w:fldCharType="end"/>
            </w:r>
          </w:hyperlink>
        </w:p>
        <w:p w14:paraId="10E8DCEC" w14:textId="6D97D5F9"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87" w:history="1">
            <w:r w:rsidRPr="003549D8">
              <w:rPr>
                <w:rStyle w:val="Hyperlink"/>
                <w:rFonts w:ascii="Arial" w:eastAsia="Arial" w:hAnsi="Arial" w:cs="Arial"/>
                <w:noProof/>
              </w:rPr>
              <w:drawing>
                <wp:inline distT="0" distB="0" distL="0" distR="0" wp14:anchorId="215E60CE" wp14:editId="3CB4742F">
                  <wp:extent cx="347345" cy="347345"/>
                  <wp:effectExtent l="0" t="0" r="0" b="0"/>
                  <wp:docPr id="300516093"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3549D8">
              <w:rPr>
                <w:rStyle w:val="Hyperlink"/>
                <w:rFonts w:ascii="Arial" w:eastAsia="Arial" w:hAnsi="Arial" w:cs="Arial"/>
                <w:noProof/>
              </w:rPr>
              <w:t xml:space="preserve">    </w:t>
            </w:r>
            <w:r w:rsidRPr="003549D8">
              <w:rPr>
                <w:rStyle w:val="Hyperlink"/>
                <w:noProof/>
              </w:rPr>
              <w:t>TAKE HOME MESSAGE/SELF REFLECTION</w:t>
            </w:r>
            <w:r>
              <w:rPr>
                <w:noProof/>
                <w:webHidden/>
              </w:rPr>
              <w:tab/>
            </w:r>
            <w:r>
              <w:rPr>
                <w:noProof/>
                <w:webHidden/>
              </w:rPr>
              <w:fldChar w:fldCharType="begin"/>
            </w:r>
            <w:r>
              <w:rPr>
                <w:noProof/>
                <w:webHidden/>
              </w:rPr>
              <w:instrText xml:space="preserve"> PAGEREF _Toc185506287 \h </w:instrText>
            </w:r>
            <w:r>
              <w:rPr>
                <w:noProof/>
                <w:webHidden/>
              </w:rPr>
            </w:r>
            <w:r>
              <w:rPr>
                <w:noProof/>
                <w:webHidden/>
              </w:rPr>
              <w:fldChar w:fldCharType="separate"/>
            </w:r>
            <w:r>
              <w:rPr>
                <w:noProof/>
                <w:webHidden/>
              </w:rPr>
              <w:t>13</w:t>
            </w:r>
            <w:r>
              <w:rPr>
                <w:noProof/>
                <w:webHidden/>
              </w:rPr>
              <w:fldChar w:fldCharType="end"/>
            </w:r>
          </w:hyperlink>
        </w:p>
        <w:p w14:paraId="506FF2A5" w14:textId="14B0FB9E"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88" w:history="1">
            <w:r w:rsidRPr="003549D8">
              <w:rPr>
                <w:rStyle w:val="Hyperlink"/>
                <w:noProof/>
              </w:rPr>
              <w:t>WHAT’S NEXT?</w:t>
            </w:r>
            <w:r>
              <w:rPr>
                <w:noProof/>
                <w:webHidden/>
              </w:rPr>
              <w:tab/>
            </w:r>
            <w:r>
              <w:rPr>
                <w:noProof/>
                <w:webHidden/>
              </w:rPr>
              <w:fldChar w:fldCharType="begin"/>
            </w:r>
            <w:r>
              <w:rPr>
                <w:noProof/>
                <w:webHidden/>
              </w:rPr>
              <w:instrText xml:space="preserve"> PAGEREF _Toc185506288 \h </w:instrText>
            </w:r>
            <w:r>
              <w:rPr>
                <w:noProof/>
                <w:webHidden/>
              </w:rPr>
            </w:r>
            <w:r>
              <w:rPr>
                <w:noProof/>
                <w:webHidden/>
              </w:rPr>
              <w:fldChar w:fldCharType="separate"/>
            </w:r>
            <w:r>
              <w:rPr>
                <w:noProof/>
                <w:webHidden/>
              </w:rPr>
              <w:t>13</w:t>
            </w:r>
            <w:r>
              <w:rPr>
                <w:noProof/>
                <w:webHidden/>
              </w:rPr>
              <w:fldChar w:fldCharType="end"/>
            </w:r>
          </w:hyperlink>
        </w:p>
        <w:p w14:paraId="71BC8485" w14:textId="692A1C08"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89" w:history="1">
            <w:r w:rsidRPr="003549D8">
              <w:rPr>
                <w:rStyle w:val="Hyperlink"/>
                <w:rFonts w:eastAsia="Times New Roman"/>
                <w:noProof/>
              </w:rPr>
              <w:t>Module 8: Consumer Lifestyle and Psychographics</w:t>
            </w:r>
            <w:r>
              <w:rPr>
                <w:noProof/>
                <w:webHidden/>
              </w:rPr>
              <w:tab/>
            </w:r>
            <w:r>
              <w:rPr>
                <w:noProof/>
                <w:webHidden/>
              </w:rPr>
              <w:fldChar w:fldCharType="begin"/>
            </w:r>
            <w:r>
              <w:rPr>
                <w:noProof/>
                <w:webHidden/>
              </w:rPr>
              <w:instrText xml:space="preserve"> PAGEREF _Toc185506289 \h </w:instrText>
            </w:r>
            <w:r>
              <w:rPr>
                <w:noProof/>
                <w:webHidden/>
              </w:rPr>
            </w:r>
            <w:r>
              <w:rPr>
                <w:noProof/>
                <w:webHidden/>
              </w:rPr>
              <w:fldChar w:fldCharType="separate"/>
            </w:r>
            <w:r>
              <w:rPr>
                <w:noProof/>
                <w:webHidden/>
              </w:rPr>
              <w:t>15</w:t>
            </w:r>
            <w:r>
              <w:rPr>
                <w:noProof/>
                <w:webHidden/>
              </w:rPr>
              <w:fldChar w:fldCharType="end"/>
            </w:r>
          </w:hyperlink>
        </w:p>
        <w:p w14:paraId="6834E7B0" w14:textId="26814D84"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90" w:history="1">
            <w:r w:rsidRPr="003549D8">
              <w:rPr>
                <w:rStyle w:val="Hyperlink"/>
                <w:b/>
                <w:noProof/>
              </w:rPr>
              <w:t>Module Overview</w:t>
            </w:r>
            <w:r>
              <w:rPr>
                <w:noProof/>
                <w:webHidden/>
              </w:rPr>
              <w:tab/>
            </w:r>
            <w:r>
              <w:rPr>
                <w:noProof/>
                <w:webHidden/>
              </w:rPr>
              <w:fldChar w:fldCharType="begin"/>
            </w:r>
            <w:r>
              <w:rPr>
                <w:noProof/>
                <w:webHidden/>
              </w:rPr>
              <w:instrText xml:space="preserve"> PAGEREF _Toc185506290 \h </w:instrText>
            </w:r>
            <w:r>
              <w:rPr>
                <w:noProof/>
                <w:webHidden/>
              </w:rPr>
            </w:r>
            <w:r>
              <w:rPr>
                <w:noProof/>
                <w:webHidden/>
              </w:rPr>
              <w:fldChar w:fldCharType="separate"/>
            </w:r>
            <w:r>
              <w:rPr>
                <w:noProof/>
                <w:webHidden/>
              </w:rPr>
              <w:t>15</w:t>
            </w:r>
            <w:r>
              <w:rPr>
                <w:noProof/>
                <w:webHidden/>
              </w:rPr>
              <w:fldChar w:fldCharType="end"/>
            </w:r>
          </w:hyperlink>
        </w:p>
        <w:p w14:paraId="50A93110" w14:textId="77BCFE92"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91" w:history="1">
            <w:r w:rsidRPr="003549D8">
              <w:rPr>
                <w:rStyle w:val="Hyperlink"/>
                <w:b/>
                <w:noProof/>
              </w:rPr>
              <w:t>Learning Outcomes</w:t>
            </w:r>
            <w:r>
              <w:rPr>
                <w:noProof/>
                <w:webHidden/>
              </w:rPr>
              <w:tab/>
            </w:r>
            <w:r>
              <w:rPr>
                <w:noProof/>
                <w:webHidden/>
              </w:rPr>
              <w:fldChar w:fldCharType="begin"/>
            </w:r>
            <w:r>
              <w:rPr>
                <w:noProof/>
                <w:webHidden/>
              </w:rPr>
              <w:instrText xml:space="preserve"> PAGEREF _Toc185506291 \h </w:instrText>
            </w:r>
            <w:r>
              <w:rPr>
                <w:noProof/>
                <w:webHidden/>
              </w:rPr>
            </w:r>
            <w:r>
              <w:rPr>
                <w:noProof/>
                <w:webHidden/>
              </w:rPr>
              <w:fldChar w:fldCharType="separate"/>
            </w:r>
            <w:r>
              <w:rPr>
                <w:noProof/>
                <w:webHidden/>
              </w:rPr>
              <w:t>15</w:t>
            </w:r>
            <w:r>
              <w:rPr>
                <w:noProof/>
                <w:webHidden/>
              </w:rPr>
              <w:fldChar w:fldCharType="end"/>
            </w:r>
          </w:hyperlink>
        </w:p>
        <w:p w14:paraId="05CC22C2" w14:textId="500B7DD2"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92" w:history="1">
            <w:r w:rsidRPr="003549D8">
              <w:rPr>
                <w:rStyle w:val="Hyperlink"/>
                <w:b/>
                <w:noProof/>
              </w:rPr>
              <w:t>Learning Activities/Task List</w:t>
            </w:r>
            <w:r>
              <w:rPr>
                <w:noProof/>
                <w:webHidden/>
              </w:rPr>
              <w:tab/>
            </w:r>
            <w:r>
              <w:rPr>
                <w:noProof/>
                <w:webHidden/>
              </w:rPr>
              <w:fldChar w:fldCharType="begin"/>
            </w:r>
            <w:r>
              <w:rPr>
                <w:noProof/>
                <w:webHidden/>
              </w:rPr>
              <w:instrText xml:space="preserve"> PAGEREF _Toc185506292 \h </w:instrText>
            </w:r>
            <w:r>
              <w:rPr>
                <w:noProof/>
                <w:webHidden/>
              </w:rPr>
            </w:r>
            <w:r>
              <w:rPr>
                <w:noProof/>
                <w:webHidden/>
              </w:rPr>
              <w:fldChar w:fldCharType="separate"/>
            </w:r>
            <w:r>
              <w:rPr>
                <w:noProof/>
                <w:webHidden/>
              </w:rPr>
              <w:t>15</w:t>
            </w:r>
            <w:r>
              <w:rPr>
                <w:noProof/>
                <w:webHidden/>
              </w:rPr>
              <w:fldChar w:fldCharType="end"/>
            </w:r>
          </w:hyperlink>
        </w:p>
        <w:p w14:paraId="035E2E31" w14:textId="272DBACC"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93" w:history="1">
            <w:r w:rsidRPr="003549D8">
              <w:rPr>
                <w:rStyle w:val="Hyperlink"/>
                <w:noProof/>
              </w:rPr>
              <w:t>INSTRUCTIONAL MATERIALS &amp; LEARNING ACTIVITIES</w:t>
            </w:r>
            <w:r>
              <w:rPr>
                <w:noProof/>
                <w:webHidden/>
              </w:rPr>
              <w:tab/>
            </w:r>
            <w:r>
              <w:rPr>
                <w:noProof/>
                <w:webHidden/>
              </w:rPr>
              <w:fldChar w:fldCharType="begin"/>
            </w:r>
            <w:r>
              <w:rPr>
                <w:noProof/>
                <w:webHidden/>
              </w:rPr>
              <w:instrText xml:space="preserve"> PAGEREF _Toc185506293 \h </w:instrText>
            </w:r>
            <w:r>
              <w:rPr>
                <w:noProof/>
                <w:webHidden/>
              </w:rPr>
            </w:r>
            <w:r>
              <w:rPr>
                <w:noProof/>
                <w:webHidden/>
              </w:rPr>
              <w:fldChar w:fldCharType="separate"/>
            </w:r>
            <w:r>
              <w:rPr>
                <w:noProof/>
                <w:webHidden/>
              </w:rPr>
              <w:t>16</w:t>
            </w:r>
            <w:r>
              <w:rPr>
                <w:noProof/>
                <w:webHidden/>
              </w:rPr>
              <w:fldChar w:fldCharType="end"/>
            </w:r>
          </w:hyperlink>
        </w:p>
        <w:p w14:paraId="4F1ECCBD" w14:textId="4314569B"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94" w:history="1">
            <w:r w:rsidRPr="003549D8">
              <w:rPr>
                <w:rStyle w:val="Hyperlink"/>
                <w:noProof/>
              </w:rPr>
              <w:t>MASTERY EXERCISE 1.1</w:t>
            </w:r>
            <w:r>
              <w:rPr>
                <w:noProof/>
                <w:webHidden/>
              </w:rPr>
              <w:tab/>
            </w:r>
            <w:r>
              <w:rPr>
                <w:noProof/>
                <w:webHidden/>
              </w:rPr>
              <w:fldChar w:fldCharType="begin"/>
            </w:r>
            <w:r>
              <w:rPr>
                <w:noProof/>
                <w:webHidden/>
              </w:rPr>
              <w:instrText xml:space="preserve"> PAGEREF _Toc185506294 \h </w:instrText>
            </w:r>
            <w:r>
              <w:rPr>
                <w:noProof/>
                <w:webHidden/>
              </w:rPr>
            </w:r>
            <w:r>
              <w:rPr>
                <w:noProof/>
                <w:webHidden/>
              </w:rPr>
              <w:fldChar w:fldCharType="separate"/>
            </w:r>
            <w:r>
              <w:rPr>
                <w:noProof/>
                <w:webHidden/>
              </w:rPr>
              <w:t>20</w:t>
            </w:r>
            <w:r>
              <w:rPr>
                <w:noProof/>
                <w:webHidden/>
              </w:rPr>
              <w:fldChar w:fldCharType="end"/>
            </w:r>
          </w:hyperlink>
        </w:p>
        <w:p w14:paraId="6BA15EAD" w14:textId="5A69186C" w:rsidR="00910B1F" w:rsidRDefault="00910B1F">
          <w:pPr>
            <w:pStyle w:val="TOC4"/>
            <w:tabs>
              <w:tab w:val="left" w:pos="1320"/>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95" w:history="1">
            <w:r w:rsidRPr="003549D8">
              <w:rPr>
                <w:rStyle w:val="Hyperlink"/>
                <w:noProof/>
              </w:rPr>
              <w:t>1.</w:t>
            </w:r>
            <w:r>
              <w:rPr>
                <w:rFonts w:asciiTheme="minorHAnsi" w:eastAsiaTheme="minorEastAsia" w:hAnsiTheme="minorHAnsi" w:cstheme="minorBidi"/>
                <w:noProof/>
                <w:color w:val="auto"/>
                <w:spacing w:val="0"/>
                <w:kern w:val="2"/>
                <w:sz w:val="22"/>
                <w:szCs w:val="22"/>
                <w14:ligatures w14:val="standardContextual"/>
              </w:rPr>
              <w:tab/>
            </w:r>
            <w:r w:rsidRPr="003549D8">
              <w:rPr>
                <w:rStyle w:val="Hyperlink"/>
                <w:bCs/>
                <w:noProof/>
              </w:rPr>
              <w:t>How do life cycle stages (e.g., young singles, families, retirees) influence consumer behavior?</w:t>
            </w:r>
            <w:r>
              <w:rPr>
                <w:noProof/>
                <w:webHidden/>
              </w:rPr>
              <w:tab/>
            </w:r>
            <w:r>
              <w:rPr>
                <w:noProof/>
                <w:webHidden/>
              </w:rPr>
              <w:fldChar w:fldCharType="begin"/>
            </w:r>
            <w:r>
              <w:rPr>
                <w:noProof/>
                <w:webHidden/>
              </w:rPr>
              <w:instrText xml:space="preserve"> PAGEREF _Toc185506295 \h </w:instrText>
            </w:r>
            <w:r>
              <w:rPr>
                <w:noProof/>
                <w:webHidden/>
              </w:rPr>
            </w:r>
            <w:r>
              <w:rPr>
                <w:noProof/>
                <w:webHidden/>
              </w:rPr>
              <w:fldChar w:fldCharType="separate"/>
            </w:r>
            <w:r>
              <w:rPr>
                <w:noProof/>
                <w:webHidden/>
              </w:rPr>
              <w:t>20</w:t>
            </w:r>
            <w:r>
              <w:rPr>
                <w:noProof/>
                <w:webHidden/>
              </w:rPr>
              <w:fldChar w:fldCharType="end"/>
            </w:r>
          </w:hyperlink>
        </w:p>
        <w:p w14:paraId="28BA01E5" w14:textId="44889357"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96" w:history="1">
            <w:r w:rsidRPr="003549D8">
              <w:rPr>
                <w:rStyle w:val="Hyperlink"/>
                <w:smallCaps/>
                <w:noProof/>
              </w:rPr>
              <w:t>VIDEO 1</w:t>
            </w:r>
            <w:r>
              <w:rPr>
                <w:noProof/>
                <w:webHidden/>
              </w:rPr>
              <w:tab/>
            </w:r>
            <w:r>
              <w:rPr>
                <w:noProof/>
                <w:webHidden/>
              </w:rPr>
              <w:fldChar w:fldCharType="begin"/>
            </w:r>
            <w:r>
              <w:rPr>
                <w:noProof/>
                <w:webHidden/>
              </w:rPr>
              <w:instrText xml:space="preserve"> PAGEREF _Toc185506296 \h </w:instrText>
            </w:r>
            <w:r>
              <w:rPr>
                <w:noProof/>
                <w:webHidden/>
              </w:rPr>
            </w:r>
            <w:r>
              <w:rPr>
                <w:noProof/>
                <w:webHidden/>
              </w:rPr>
              <w:fldChar w:fldCharType="separate"/>
            </w:r>
            <w:r>
              <w:rPr>
                <w:noProof/>
                <w:webHidden/>
              </w:rPr>
              <w:t>20</w:t>
            </w:r>
            <w:r>
              <w:rPr>
                <w:noProof/>
                <w:webHidden/>
              </w:rPr>
              <w:fldChar w:fldCharType="end"/>
            </w:r>
          </w:hyperlink>
        </w:p>
        <w:p w14:paraId="02E7692A" w14:textId="27261314"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97" w:history="1">
            <w:r w:rsidRPr="003549D8">
              <w:rPr>
                <w:rStyle w:val="Hyperlink"/>
                <w:smallCaps/>
                <w:noProof/>
              </w:rPr>
              <w:t>VIDEO 2</w:t>
            </w:r>
            <w:r>
              <w:rPr>
                <w:noProof/>
                <w:webHidden/>
              </w:rPr>
              <w:tab/>
            </w:r>
            <w:r>
              <w:rPr>
                <w:noProof/>
                <w:webHidden/>
              </w:rPr>
              <w:fldChar w:fldCharType="begin"/>
            </w:r>
            <w:r>
              <w:rPr>
                <w:noProof/>
                <w:webHidden/>
              </w:rPr>
              <w:instrText xml:space="preserve"> PAGEREF _Toc185506297 \h </w:instrText>
            </w:r>
            <w:r>
              <w:rPr>
                <w:noProof/>
                <w:webHidden/>
              </w:rPr>
            </w:r>
            <w:r>
              <w:rPr>
                <w:noProof/>
                <w:webHidden/>
              </w:rPr>
              <w:fldChar w:fldCharType="separate"/>
            </w:r>
            <w:r>
              <w:rPr>
                <w:noProof/>
                <w:webHidden/>
              </w:rPr>
              <w:t>20</w:t>
            </w:r>
            <w:r>
              <w:rPr>
                <w:noProof/>
                <w:webHidden/>
              </w:rPr>
              <w:fldChar w:fldCharType="end"/>
            </w:r>
          </w:hyperlink>
        </w:p>
        <w:p w14:paraId="02BA21DD" w14:textId="208A2F86"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98" w:history="1">
            <w:r w:rsidRPr="003549D8">
              <w:rPr>
                <w:rStyle w:val="Hyperlink"/>
                <w:smallCaps/>
                <w:noProof/>
              </w:rPr>
              <w:t>CASE STUDY</w:t>
            </w:r>
            <w:r>
              <w:rPr>
                <w:noProof/>
                <w:webHidden/>
              </w:rPr>
              <w:tab/>
            </w:r>
            <w:r>
              <w:rPr>
                <w:noProof/>
                <w:webHidden/>
              </w:rPr>
              <w:fldChar w:fldCharType="begin"/>
            </w:r>
            <w:r>
              <w:rPr>
                <w:noProof/>
                <w:webHidden/>
              </w:rPr>
              <w:instrText xml:space="preserve"> PAGEREF _Toc185506298 \h </w:instrText>
            </w:r>
            <w:r>
              <w:rPr>
                <w:noProof/>
                <w:webHidden/>
              </w:rPr>
            </w:r>
            <w:r>
              <w:rPr>
                <w:noProof/>
                <w:webHidden/>
              </w:rPr>
              <w:fldChar w:fldCharType="separate"/>
            </w:r>
            <w:r>
              <w:rPr>
                <w:noProof/>
                <w:webHidden/>
              </w:rPr>
              <w:t>20</w:t>
            </w:r>
            <w:r>
              <w:rPr>
                <w:noProof/>
                <w:webHidden/>
              </w:rPr>
              <w:fldChar w:fldCharType="end"/>
            </w:r>
          </w:hyperlink>
        </w:p>
        <w:p w14:paraId="39B1D834" w14:textId="26EEC218"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299" w:history="1">
            <w:r w:rsidRPr="003549D8">
              <w:rPr>
                <w:rStyle w:val="Hyperlink"/>
                <w:noProof/>
              </w:rPr>
              <w:t xml:space="preserve">Case Study: </w:t>
            </w:r>
            <w:r w:rsidRPr="003549D8">
              <w:rPr>
                <w:rStyle w:val="Hyperlink"/>
                <w:rFonts w:ascii="Times New Roman" w:eastAsia="Times New Roman" w:hAnsi="Times New Roman" w:cs="Times New Roman"/>
                <w:b/>
                <w:bCs/>
                <w:noProof/>
              </w:rPr>
              <w:t>Launching a New Fitness App</w:t>
            </w:r>
            <w:r>
              <w:rPr>
                <w:noProof/>
                <w:webHidden/>
              </w:rPr>
              <w:tab/>
            </w:r>
            <w:r>
              <w:rPr>
                <w:noProof/>
                <w:webHidden/>
              </w:rPr>
              <w:fldChar w:fldCharType="begin"/>
            </w:r>
            <w:r>
              <w:rPr>
                <w:noProof/>
                <w:webHidden/>
              </w:rPr>
              <w:instrText xml:space="preserve"> PAGEREF _Toc185506299 \h </w:instrText>
            </w:r>
            <w:r>
              <w:rPr>
                <w:noProof/>
                <w:webHidden/>
              </w:rPr>
            </w:r>
            <w:r>
              <w:rPr>
                <w:noProof/>
                <w:webHidden/>
              </w:rPr>
              <w:fldChar w:fldCharType="separate"/>
            </w:r>
            <w:r>
              <w:rPr>
                <w:noProof/>
                <w:webHidden/>
              </w:rPr>
              <w:t>20</w:t>
            </w:r>
            <w:r>
              <w:rPr>
                <w:noProof/>
                <w:webHidden/>
              </w:rPr>
              <w:fldChar w:fldCharType="end"/>
            </w:r>
          </w:hyperlink>
        </w:p>
        <w:p w14:paraId="76C02736" w14:textId="3248DE7E"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00" w:history="1">
            <w:r w:rsidRPr="003549D8">
              <w:rPr>
                <w:rStyle w:val="Hyperlink"/>
                <w:i/>
                <w:iCs/>
                <w:noProof/>
              </w:rPr>
              <w:t>Read the case below and answer questions that follow</w:t>
            </w:r>
            <w:r>
              <w:rPr>
                <w:noProof/>
                <w:webHidden/>
              </w:rPr>
              <w:tab/>
            </w:r>
            <w:r>
              <w:rPr>
                <w:noProof/>
                <w:webHidden/>
              </w:rPr>
              <w:fldChar w:fldCharType="begin"/>
            </w:r>
            <w:r>
              <w:rPr>
                <w:noProof/>
                <w:webHidden/>
              </w:rPr>
              <w:instrText xml:space="preserve"> PAGEREF _Toc185506300 \h </w:instrText>
            </w:r>
            <w:r>
              <w:rPr>
                <w:noProof/>
                <w:webHidden/>
              </w:rPr>
            </w:r>
            <w:r>
              <w:rPr>
                <w:noProof/>
                <w:webHidden/>
              </w:rPr>
              <w:fldChar w:fldCharType="separate"/>
            </w:r>
            <w:r>
              <w:rPr>
                <w:noProof/>
                <w:webHidden/>
              </w:rPr>
              <w:t>20</w:t>
            </w:r>
            <w:r>
              <w:rPr>
                <w:noProof/>
                <w:webHidden/>
              </w:rPr>
              <w:fldChar w:fldCharType="end"/>
            </w:r>
          </w:hyperlink>
        </w:p>
        <w:p w14:paraId="44AD437E" w14:textId="47F53AB5"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01" w:history="1">
            <w:r w:rsidRPr="003549D8">
              <w:rPr>
                <w:rStyle w:val="Hyperlink"/>
                <w:smallCaps/>
                <w:noProof/>
              </w:rPr>
              <w:t>QUIZ/ Questions</w:t>
            </w:r>
            <w:r>
              <w:rPr>
                <w:noProof/>
                <w:webHidden/>
              </w:rPr>
              <w:tab/>
            </w:r>
            <w:r>
              <w:rPr>
                <w:noProof/>
                <w:webHidden/>
              </w:rPr>
              <w:fldChar w:fldCharType="begin"/>
            </w:r>
            <w:r>
              <w:rPr>
                <w:noProof/>
                <w:webHidden/>
              </w:rPr>
              <w:instrText xml:space="preserve"> PAGEREF _Toc185506301 \h </w:instrText>
            </w:r>
            <w:r>
              <w:rPr>
                <w:noProof/>
                <w:webHidden/>
              </w:rPr>
            </w:r>
            <w:r>
              <w:rPr>
                <w:noProof/>
                <w:webHidden/>
              </w:rPr>
              <w:fldChar w:fldCharType="separate"/>
            </w:r>
            <w:r>
              <w:rPr>
                <w:noProof/>
                <w:webHidden/>
              </w:rPr>
              <w:t>23</w:t>
            </w:r>
            <w:r>
              <w:rPr>
                <w:noProof/>
                <w:webHidden/>
              </w:rPr>
              <w:fldChar w:fldCharType="end"/>
            </w:r>
          </w:hyperlink>
        </w:p>
        <w:p w14:paraId="460322CC" w14:textId="57E164FD"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02" w:history="1">
            <w:r w:rsidRPr="003549D8">
              <w:rPr>
                <w:rStyle w:val="Hyperlink"/>
                <w:noProof/>
              </w:rPr>
              <w:t>Multiple Choice Questions (MCQs) on "</w:t>
            </w:r>
            <w:r w:rsidRPr="003549D8">
              <w:rPr>
                <w:rStyle w:val="Hyperlink"/>
                <w:rFonts w:ascii="Times New Roman" w:eastAsia="Times New Roman" w:hAnsi="Times New Roman" w:cs="Times New Roman"/>
                <w:b/>
                <w:bCs/>
                <w:noProof/>
              </w:rPr>
              <w:t xml:space="preserve"> Introduction to Consumer Behavior</w:t>
            </w:r>
            <w:r w:rsidRPr="003549D8">
              <w:rPr>
                <w:rStyle w:val="Hyperlink"/>
                <w:noProof/>
              </w:rPr>
              <w:t xml:space="preserve"> "</w:t>
            </w:r>
            <w:r>
              <w:rPr>
                <w:noProof/>
                <w:webHidden/>
              </w:rPr>
              <w:tab/>
            </w:r>
            <w:r>
              <w:rPr>
                <w:noProof/>
                <w:webHidden/>
              </w:rPr>
              <w:fldChar w:fldCharType="begin"/>
            </w:r>
            <w:r>
              <w:rPr>
                <w:noProof/>
                <w:webHidden/>
              </w:rPr>
              <w:instrText xml:space="preserve"> PAGEREF _Toc185506302 \h </w:instrText>
            </w:r>
            <w:r>
              <w:rPr>
                <w:noProof/>
                <w:webHidden/>
              </w:rPr>
            </w:r>
            <w:r>
              <w:rPr>
                <w:noProof/>
                <w:webHidden/>
              </w:rPr>
              <w:fldChar w:fldCharType="separate"/>
            </w:r>
            <w:r>
              <w:rPr>
                <w:noProof/>
                <w:webHidden/>
              </w:rPr>
              <w:t>23</w:t>
            </w:r>
            <w:r>
              <w:rPr>
                <w:noProof/>
                <w:webHidden/>
              </w:rPr>
              <w:fldChar w:fldCharType="end"/>
            </w:r>
          </w:hyperlink>
        </w:p>
        <w:p w14:paraId="015AC6C7" w14:textId="53F2AA6A"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03" w:history="1">
            <w:r w:rsidRPr="003549D8">
              <w:rPr>
                <w:rStyle w:val="Hyperlink"/>
                <w:smallCaps/>
                <w:noProof/>
              </w:rPr>
              <w:t>READING MATERIAL 1</w:t>
            </w:r>
            <w:r>
              <w:rPr>
                <w:noProof/>
                <w:webHidden/>
              </w:rPr>
              <w:tab/>
            </w:r>
            <w:r>
              <w:rPr>
                <w:noProof/>
                <w:webHidden/>
              </w:rPr>
              <w:fldChar w:fldCharType="begin"/>
            </w:r>
            <w:r>
              <w:rPr>
                <w:noProof/>
                <w:webHidden/>
              </w:rPr>
              <w:instrText xml:space="preserve"> PAGEREF _Toc185506303 \h </w:instrText>
            </w:r>
            <w:r>
              <w:rPr>
                <w:noProof/>
                <w:webHidden/>
              </w:rPr>
            </w:r>
            <w:r>
              <w:rPr>
                <w:noProof/>
                <w:webHidden/>
              </w:rPr>
              <w:fldChar w:fldCharType="separate"/>
            </w:r>
            <w:r>
              <w:rPr>
                <w:noProof/>
                <w:webHidden/>
              </w:rPr>
              <w:t>25</w:t>
            </w:r>
            <w:r>
              <w:rPr>
                <w:noProof/>
                <w:webHidden/>
              </w:rPr>
              <w:fldChar w:fldCharType="end"/>
            </w:r>
          </w:hyperlink>
        </w:p>
        <w:p w14:paraId="12886B88" w14:textId="40EE5F9E"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04" w:history="1">
            <w:r w:rsidRPr="003549D8">
              <w:rPr>
                <w:rStyle w:val="Hyperlink"/>
                <w:noProof/>
              </w:rPr>
              <w:t>ACTIVITY 3: PRACTICAL/MINI-PROJECT/WORKSHOP</w:t>
            </w:r>
            <w:r>
              <w:rPr>
                <w:noProof/>
                <w:webHidden/>
              </w:rPr>
              <w:tab/>
            </w:r>
            <w:r>
              <w:rPr>
                <w:noProof/>
                <w:webHidden/>
              </w:rPr>
              <w:fldChar w:fldCharType="begin"/>
            </w:r>
            <w:r>
              <w:rPr>
                <w:noProof/>
                <w:webHidden/>
              </w:rPr>
              <w:instrText xml:space="preserve"> PAGEREF _Toc185506304 \h </w:instrText>
            </w:r>
            <w:r>
              <w:rPr>
                <w:noProof/>
                <w:webHidden/>
              </w:rPr>
            </w:r>
            <w:r>
              <w:rPr>
                <w:noProof/>
                <w:webHidden/>
              </w:rPr>
              <w:fldChar w:fldCharType="separate"/>
            </w:r>
            <w:r>
              <w:rPr>
                <w:noProof/>
                <w:webHidden/>
              </w:rPr>
              <w:t>25</w:t>
            </w:r>
            <w:r>
              <w:rPr>
                <w:noProof/>
                <w:webHidden/>
              </w:rPr>
              <w:fldChar w:fldCharType="end"/>
            </w:r>
          </w:hyperlink>
        </w:p>
        <w:p w14:paraId="1691EC78" w14:textId="41EF4C04"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05" w:history="1">
            <w:r w:rsidRPr="003549D8">
              <w:rPr>
                <w:rStyle w:val="Hyperlink"/>
                <w:noProof/>
              </w:rPr>
              <w:t>1: Demonstration of practical use of knowledge acquired</w:t>
            </w:r>
            <w:r>
              <w:rPr>
                <w:noProof/>
                <w:webHidden/>
              </w:rPr>
              <w:tab/>
            </w:r>
            <w:r>
              <w:rPr>
                <w:noProof/>
                <w:webHidden/>
              </w:rPr>
              <w:fldChar w:fldCharType="begin"/>
            </w:r>
            <w:r>
              <w:rPr>
                <w:noProof/>
                <w:webHidden/>
              </w:rPr>
              <w:instrText xml:space="preserve"> PAGEREF _Toc185506305 \h </w:instrText>
            </w:r>
            <w:r>
              <w:rPr>
                <w:noProof/>
                <w:webHidden/>
              </w:rPr>
            </w:r>
            <w:r>
              <w:rPr>
                <w:noProof/>
                <w:webHidden/>
              </w:rPr>
              <w:fldChar w:fldCharType="separate"/>
            </w:r>
            <w:r>
              <w:rPr>
                <w:noProof/>
                <w:webHidden/>
              </w:rPr>
              <w:t>25</w:t>
            </w:r>
            <w:r>
              <w:rPr>
                <w:noProof/>
                <w:webHidden/>
              </w:rPr>
              <w:fldChar w:fldCharType="end"/>
            </w:r>
          </w:hyperlink>
        </w:p>
        <w:p w14:paraId="77296F13" w14:textId="6CADF5F4"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06" w:history="1">
            <w:r w:rsidRPr="003549D8">
              <w:rPr>
                <w:rStyle w:val="Hyperlink"/>
                <w:noProof/>
              </w:rPr>
              <w:t>REFERENCE LIST AND FURTHER READING</w:t>
            </w:r>
            <w:r>
              <w:rPr>
                <w:noProof/>
                <w:webHidden/>
              </w:rPr>
              <w:tab/>
            </w:r>
            <w:r>
              <w:rPr>
                <w:noProof/>
                <w:webHidden/>
              </w:rPr>
              <w:fldChar w:fldCharType="begin"/>
            </w:r>
            <w:r>
              <w:rPr>
                <w:noProof/>
                <w:webHidden/>
              </w:rPr>
              <w:instrText xml:space="preserve"> PAGEREF _Toc185506306 \h </w:instrText>
            </w:r>
            <w:r>
              <w:rPr>
                <w:noProof/>
                <w:webHidden/>
              </w:rPr>
            </w:r>
            <w:r>
              <w:rPr>
                <w:noProof/>
                <w:webHidden/>
              </w:rPr>
              <w:fldChar w:fldCharType="separate"/>
            </w:r>
            <w:r>
              <w:rPr>
                <w:noProof/>
                <w:webHidden/>
              </w:rPr>
              <w:t>26</w:t>
            </w:r>
            <w:r>
              <w:rPr>
                <w:noProof/>
                <w:webHidden/>
              </w:rPr>
              <w:fldChar w:fldCharType="end"/>
            </w:r>
          </w:hyperlink>
        </w:p>
        <w:p w14:paraId="0B972C4C" w14:textId="227F034E"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07" w:history="1">
            <w:r w:rsidRPr="003549D8">
              <w:rPr>
                <w:rStyle w:val="Hyperlink"/>
                <w:noProof/>
              </w:rPr>
              <w:t>END OF MODULE 8 ASSESSMENT</w:t>
            </w:r>
            <w:r>
              <w:rPr>
                <w:noProof/>
                <w:webHidden/>
              </w:rPr>
              <w:tab/>
            </w:r>
            <w:r>
              <w:rPr>
                <w:noProof/>
                <w:webHidden/>
              </w:rPr>
              <w:fldChar w:fldCharType="begin"/>
            </w:r>
            <w:r>
              <w:rPr>
                <w:noProof/>
                <w:webHidden/>
              </w:rPr>
              <w:instrText xml:space="preserve"> PAGEREF _Toc185506307 \h </w:instrText>
            </w:r>
            <w:r>
              <w:rPr>
                <w:noProof/>
                <w:webHidden/>
              </w:rPr>
            </w:r>
            <w:r>
              <w:rPr>
                <w:noProof/>
                <w:webHidden/>
              </w:rPr>
              <w:fldChar w:fldCharType="separate"/>
            </w:r>
            <w:r>
              <w:rPr>
                <w:noProof/>
                <w:webHidden/>
              </w:rPr>
              <w:t>27</w:t>
            </w:r>
            <w:r>
              <w:rPr>
                <w:noProof/>
                <w:webHidden/>
              </w:rPr>
              <w:fldChar w:fldCharType="end"/>
            </w:r>
          </w:hyperlink>
        </w:p>
        <w:p w14:paraId="418B0932" w14:textId="34C94927"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08" w:history="1">
            <w:r w:rsidRPr="003549D8">
              <w:rPr>
                <w:rStyle w:val="Hyperlink"/>
                <w:rFonts w:ascii="Arial" w:eastAsia="Arial" w:hAnsi="Arial" w:cs="Arial"/>
                <w:noProof/>
              </w:rPr>
              <w:drawing>
                <wp:inline distT="0" distB="0" distL="0" distR="0" wp14:anchorId="71DA1580" wp14:editId="5677B4F4">
                  <wp:extent cx="347345" cy="347345"/>
                  <wp:effectExtent l="0" t="0" r="0" b="0"/>
                  <wp:docPr id="1754526546"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3549D8">
              <w:rPr>
                <w:rStyle w:val="Hyperlink"/>
                <w:rFonts w:ascii="Arial" w:eastAsia="Arial" w:hAnsi="Arial" w:cs="Arial"/>
                <w:noProof/>
              </w:rPr>
              <w:t xml:space="preserve">    </w:t>
            </w:r>
            <w:r w:rsidRPr="003549D8">
              <w:rPr>
                <w:rStyle w:val="Hyperlink"/>
                <w:noProof/>
              </w:rPr>
              <w:t>TAKE HOME MESSAGE/SELF REFLECTION</w:t>
            </w:r>
            <w:r>
              <w:rPr>
                <w:noProof/>
                <w:webHidden/>
              </w:rPr>
              <w:tab/>
            </w:r>
            <w:r>
              <w:rPr>
                <w:noProof/>
                <w:webHidden/>
              </w:rPr>
              <w:fldChar w:fldCharType="begin"/>
            </w:r>
            <w:r>
              <w:rPr>
                <w:noProof/>
                <w:webHidden/>
              </w:rPr>
              <w:instrText xml:space="preserve"> PAGEREF _Toc185506308 \h </w:instrText>
            </w:r>
            <w:r>
              <w:rPr>
                <w:noProof/>
                <w:webHidden/>
              </w:rPr>
            </w:r>
            <w:r>
              <w:rPr>
                <w:noProof/>
                <w:webHidden/>
              </w:rPr>
              <w:fldChar w:fldCharType="separate"/>
            </w:r>
            <w:r>
              <w:rPr>
                <w:noProof/>
                <w:webHidden/>
              </w:rPr>
              <w:t>28</w:t>
            </w:r>
            <w:r>
              <w:rPr>
                <w:noProof/>
                <w:webHidden/>
              </w:rPr>
              <w:fldChar w:fldCharType="end"/>
            </w:r>
          </w:hyperlink>
        </w:p>
        <w:p w14:paraId="0DEC95BD" w14:textId="6B9AFC1D"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09" w:history="1">
            <w:r w:rsidRPr="003549D8">
              <w:rPr>
                <w:rStyle w:val="Hyperlink"/>
                <w:noProof/>
              </w:rPr>
              <w:t>WHAT’S NEXT?</w:t>
            </w:r>
            <w:r>
              <w:rPr>
                <w:noProof/>
                <w:webHidden/>
              </w:rPr>
              <w:tab/>
            </w:r>
            <w:r>
              <w:rPr>
                <w:noProof/>
                <w:webHidden/>
              </w:rPr>
              <w:fldChar w:fldCharType="begin"/>
            </w:r>
            <w:r>
              <w:rPr>
                <w:noProof/>
                <w:webHidden/>
              </w:rPr>
              <w:instrText xml:space="preserve"> PAGEREF _Toc185506309 \h </w:instrText>
            </w:r>
            <w:r>
              <w:rPr>
                <w:noProof/>
                <w:webHidden/>
              </w:rPr>
            </w:r>
            <w:r>
              <w:rPr>
                <w:noProof/>
                <w:webHidden/>
              </w:rPr>
              <w:fldChar w:fldCharType="separate"/>
            </w:r>
            <w:r>
              <w:rPr>
                <w:noProof/>
                <w:webHidden/>
              </w:rPr>
              <w:t>28</w:t>
            </w:r>
            <w:r>
              <w:rPr>
                <w:noProof/>
                <w:webHidden/>
              </w:rPr>
              <w:fldChar w:fldCharType="end"/>
            </w:r>
          </w:hyperlink>
        </w:p>
        <w:p w14:paraId="48392D94" w14:textId="075D4870"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10" w:history="1">
            <w:r w:rsidRPr="003549D8">
              <w:rPr>
                <w:rStyle w:val="Hyperlink"/>
                <w:rFonts w:eastAsia="Times New Roman"/>
                <w:noProof/>
              </w:rPr>
              <w:t>Module 9: Consumer Research Methods</w:t>
            </w:r>
            <w:r>
              <w:rPr>
                <w:noProof/>
                <w:webHidden/>
              </w:rPr>
              <w:tab/>
            </w:r>
            <w:r>
              <w:rPr>
                <w:noProof/>
                <w:webHidden/>
              </w:rPr>
              <w:fldChar w:fldCharType="begin"/>
            </w:r>
            <w:r>
              <w:rPr>
                <w:noProof/>
                <w:webHidden/>
              </w:rPr>
              <w:instrText xml:space="preserve"> PAGEREF _Toc185506310 \h </w:instrText>
            </w:r>
            <w:r>
              <w:rPr>
                <w:noProof/>
                <w:webHidden/>
              </w:rPr>
            </w:r>
            <w:r>
              <w:rPr>
                <w:noProof/>
                <w:webHidden/>
              </w:rPr>
              <w:fldChar w:fldCharType="separate"/>
            </w:r>
            <w:r>
              <w:rPr>
                <w:noProof/>
                <w:webHidden/>
              </w:rPr>
              <w:t>1</w:t>
            </w:r>
            <w:r>
              <w:rPr>
                <w:noProof/>
                <w:webHidden/>
              </w:rPr>
              <w:fldChar w:fldCharType="end"/>
            </w:r>
          </w:hyperlink>
        </w:p>
        <w:p w14:paraId="54967044" w14:textId="1D5BF62B"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11" w:history="1">
            <w:r w:rsidRPr="003549D8">
              <w:rPr>
                <w:rStyle w:val="Hyperlink"/>
                <w:b/>
                <w:noProof/>
              </w:rPr>
              <w:t>Module Overview</w:t>
            </w:r>
            <w:r>
              <w:rPr>
                <w:noProof/>
                <w:webHidden/>
              </w:rPr>
              <w:tab/>
            </w:r>
            <w:r>
              <w:rPr>
                <w:noProof/>
                <w:webHidden/>
              </w:rPr>
              <w:fldChar w:fldCharType="begin"/>
            </w:r>
            <w:r>
              <w:rPr>
                <w:noProof/>
                <w:webHidden/>
              </w:rPr>
              <w:instrText xml:space="preserve"> PAGEREF _Toc185506311 \h </w:instrText>
            </w:r>
            <w:r>
              <w:rPr>
                <w:noProof/>
                <w:webHidden/>
              </w:rPr>
            </w:r>
            <w:r>
              <w:rPr>
                <w:noProof/>
                <w:webHidden/>
              </w:rPr>
              <w:fldChar w:fldCharType="separate"/>
            </w:r>
            <w:r>
              <w:rPr>
                <w:noProof/>
                <w:webHidden/>
              </w:rPr>
              <w:t>1</w:t>
            </w:r>
            <w:r>
              <w:rPr>
                <w:noProof/>
                <w:webHidden/>
              </w:rPr>
              <w:fldChar w:fldCharType="end"/>
            </w:r>
          </w:hyperlink>
        </w:p>
        <w:p w14:paraId="2A5DB0F4" w14:textId="4CC45F19"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12" w:history="1">
            <w:r w:rsidRPr="003549D8">
              <w:rPr>
                <w:rStyle w:val="Hyperlink"/>
                <w:b/>
                <w:noProof/>
              </w:rPr>
              <w:t>Learning Outcomes</w:t>
            </w:r>
            <w:r>
              <w:rPr>
                <w:noProof/>
                <w:webHidden/>
              </w:rPr>
              <w:tab/>
            </w:r>
            <w:r>
              <w:rPr>
                <w:noProof/>
                <w:webHidden/>
              </w:rPr>
              <w:fldChar w:fldCharType="begin"/>
            </w:r>
            <w:r>
              <w:rPr>
                <w:noProof/>
                <w:webHidden/>
              </w:rPr>
              <w:instrText xml:space="preserve"> PAGEREF _Toc185506312 \h </w:instrText>
            </w:r>
            <w:r>
              <w:rPr>
                <w:noProof/>
                <w:webHidden/>
              </w:rPr>
            </w:r>
            <w:r>
              <w:rPr>
                <w:noProof/>
                <w:webHidden/>
              </w:rPr>
              <w:fldChar w:fldCharType="separate"/>
            </w:r>
            <w:r>
              <w:rPr>
                <w:noProof/>
                <w:webHidden/>
              </w:rPr>
              <w:t>1</w:t>
            </w:r>
            <w:r>
              <w:rPr>
                <w:noProof/>
                <w:webHidden/>
              </w:rPr>
              <w:fldChar w:fldCharType="end"/>
            </w:r>
          </w:hyperlink>
        </w:p>
        <w:p w14:paraId="675A48B8" w14:textId="266A7088"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13" w:history="1">
            <w:r w:rsidRPr="003549D8">
              <w:rPr>
                <w:rStyle w:val="Hyperlink"/>
                <w:b/>
                <w:noProof/>
              </w:rPr>
              <w:t>Learning Activities/Task List</w:t>
            </w:r>
            <w:r>
              <w:rPr>
                <w:noProof/>
                <w:webHidden/>
              </w:rPr>
              <w:tab/>
            </w:r>
            <w:r>
              <w:rPr>
                <w:noProof/>
                <w:webHidden/>
              </w:rPr>
              <w:fldChar w:fldCharType="begin"/>
            </w:r>
            <w:r>
              <w:rPr>
                <w:noProof/>
                <w:webHidden/>
              </w:rPr>
              <w:instrText xml:space="preserve"> PAGEREF _Toc185506313 \h </w:instrText>
            </w:r>
            <w:r>
              <w:rPr>
                <w:noProof/>
                <w:webHidden/>
              </w:rPr>
            </w:r>
            <w:r>
              <w:rPr>
                <w:noProof/>
                <w:webHidden/>
              </w:rPr>
              <w:fldChar w:fldCharType="separate"/>
            </w:r>
            <w:r>
              <w:rPr>
                <w:noProof/>
                <w:webHidden/>
              </w:rPr>
              <w:t>1</w:t>
            </w:r>
            <w:r>
              <w:rPr>
                <w:noProof/>
                <w:webHidden/>
              </w:rPr>
              <w:fldChar w:fldCharType="end"/>
            </w:r>
          </w:hyperlink>
        </w:p>
        <w:p w14:paraId="0DA4B102" w14:textId="04395014"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14" w:history="1">
            <w:r w:rsidRPr="003549D8">
              <w:rPr>
                <w:rStyle w:val="Hyperlink"/>
                <w:noProof/>
              </w:rPr>
              <w:t>INSTRUCTIONAL MATERIALS &amp; LEARNING ACTIVITIES</w:t>
            </w:r>
            <w:r>
              <w:rPr>
                <w:noProof/>
                <w:webHidden/>
              </w:rPr>
              <w:tab/>
            </w:r>
            <w:r>
              <w:rPr>
                <w:noProof/>
                <w:webHidden/>
              </w:rPr>
              <w:fldChar w:fldCharType="begin"/>
            </w:r>
            <w:r>
              <w:rPr>
                <w:noProof/>
                <w:webHidden/>
              </w:rPr>
              <w:instrText xml:space="preserve"> PAGEREF _Toc185506314 \h </w:instrText>
            </w:r>
            <w:r>
              <w:rPr>
                <w:noProof/>
                <w:webHidden/>
              </w:rPr>
            </w:r>
            <w:r>
              <w:rPr>
                <w:noProof/>
                <w:webHidden/>
              </w:rPr>
              <w:fldChar w:fldCharType="separate"/>
            </w:r>
            <w:r>
              <w:rPr>
                <w:noProof/>
                <w:webHidden/>
              </w:rPr>
              <w:t>2</w:t>
            </w:r>
            <w:r>
              <w:rPr>
                <w:noProof/>
                <w:webHidden/>
              </w:rPr>
              <w:fldChar w:fldCharType="end"/>
            </w:r>
          </w:hyperlink>
        </w:p>
        <w:p w14:paraId="02275E5D" w14:textId="721077C0"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15" w:history="1">
            <w:r w:rsidRPr="003549D8">
              <w:rPr>
                <w:rStyle w:val="Hyperlink"/>
                <w:noProof/>
              </w:rPr>
              <w:t>MASTERY EXERCISE 1.1</w:t>
            </w:r>
            <w:r>
              <w:rPr>
                <w:noProof/>
                <w:webHidden/>
              </w:rPr>
              <w:tab/>
            </w:r>
            <w:r>
              <w:rPr>
                <w:noProof/>
                <w:webHidden/>
              </w:rPr>
              <w:fldChar w:fldCharType="begin"/>
            </w:r>
            <w:r>
              <w:rPr>
                <w:noProof/>
                <w:webHidden/>
              </w:rPr>
              <w:instrText xml:space="preserve"> PAGEREF _Toc185506315 \h </w:instrText>
            </w:r>
            <w:r>
              <w:rPr>
                <w:noProof/>
                <w:webHidden/>
              </w:rPr>
            </w:r>
            <w:r>
              <w:rPr>
                <w:noProof/>
                <w:webHidden/>
              </w:rPr>
              <w:fldChar w:fldCharType="separate"/>
            </w:r>
            <w:r>
              <w:rPr>
                <w:noProof/>
                <w:webHidden/>
              </w:rPr>
              <w:t>6</w:t>
            </w:r>
            <w:r>
              <w:rPr>
                <w:noProof/>
                <w:webHidden/>
              </w:rPr>
              <w:fldChar w:fldCharType="end"/>
            </w:r>
          </w:hyperlink>
        </w:p>
        <w:p w14:paraId="3B5BD7F3" w14:textId="7529AFDB"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16" w:history="1">
            <w:r w:rsidRPr="003549D8">
              <w:rPr>
                <w:rStyle w:val="Hyperlink"/>
                <w:smallCaps/>
                <w:noProof/>
              </w:rPr>
              <w:t>VIDEO 1</w:t>
            </w:r>
            <w:r>
              <w:rPr>
                <w:noProof/>
                <w:webHidden/>
              </w:rPr>
              <w:tab/>
            </w:r>
            <w:r>
              <w:rPr>
                <w:noProof/>
                <w:webHidden/>
              </w:rPr>
              <w:fldChar w:fldCharType="begin"/>
            </w:r>
            <w:r>
              <w:rPr>
                <w:noProof/>
                <w:webHidden/>
              </w:rPr>
              <w:instrText xml:space="preserve"> PAGEREF _Toc185506316 \h </w:instrText>
            </w:r>
            <w:r>
              <w:rPr>
                <w:noProof/>
                <w:webHidden/>
              </w:rPr>
            </w:r>
            <w:r>
              <w:rPr>
                <w:noProof/>
                <w:webHidden/>
              </w:rPr>
              <w:fldChar w:fldCharType="separate"/>
            </w:r>
            <w:r>
              <w:rPr>
                <w:noProof/>
                <w:webHidden/>
              </w:rPr>
              <w:t>7</w:t>
            </w:r>
            <w:r>
              <w:rPr>
                <w:noProof/>
                <w:webHidden/>
              </w:rPr>
              <w:fldChar w:fldCharType="end"/>
            </w:r>
          </w:hyperlink>
        </w:p>
        <w:p w14:paraId="4D7847AA" w14:textId="3A5DA91F"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17" w:history="1">
            <w:r w:rsidRPr="003549D8">
              <w:rPr>
                <w:rStyle w:val="Hyperlink"/>
                <w:smallCaps/>
                <w:noProof/>
              </w:rPr>
              <w:t>VIDEO 2</w:t>
            </w:r>
            <w:r>
              <w:rPr>
                <w:noProof/>
                <w:webHidden/>
              </w:rPr>
              <w:tab/>
            </w:r>
            <w:r>
              <w:rPr>
                <w:noProof/>
                <w:webHidden/>
              </w:rPr>
              <w:fldChar w:fldCharType="begin"/>
            </w:r>
            <w:r>
              <w:rPr>
                <w:noProof/>
                <w:webHidden/>
              </w:rPr>
              <w:instrText xml:space="preserve"> PAGEREF _Toc185506317 \h </w:instrText>
            </w:r>
            <w:r>
              <w:rPr>
                <w:noProof/>
                <w:webHidden/>
              </w:rPr>
            </w:r>
            <w:r>
              <w:rPr>
                <w:noProof/>
                <w:webHidden/>
              </w:rPr>
              <w:fldChar w:fldCharType="separate"/>
            </w:r>
            <w:r>
              <w:rPr>
                <w:noProof/>
                <w:webHidden/>
              </w:rPr>
              <w:t>7</w:t>
            </w:r>
            <w:r>
              <w:rPr>
                <w:noProof/>
                <w:webHidden/>
              </w:rPr>
              <w:fldChar w:fldCharType="end"/>
            </w:r>
          </w:hyperlink>
        </w:p>
        <w:p w14:paraId="1A62330E" w14:textId="4B68E2F1"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18" w:history="1">
            <w:r w:rsidRPr="003549D8">
              <w:rPr>
                <w:rStyle w:val="Hyperlink"/>
                <w:smallCaps/>
                <w:noProof/>
              </w:rPr>
              <w:t>CASE STUDY</w:t>
            </w:r>
            <w:r>
              <w:rPr>
                <w:noProof/>
                <w:webHidden/>
              </w:rPr>
              <w:tab/>
            </w:r>
            <w:r>
              <w:rPr>
                <w:noProof/>
                <w:webHidden/>
              </w:rPr>
              <w:fldChar w:fldCharType="begin"/>
            </w:r>
            <w:r>
              <w:rPr>
                <w:noProof/>
                <w:webHidden/>
              </w:rPr>
              <w:instrText xml:space="preserve"> PAGEREF _Toc185506318 \h </w:instrText>
            </w:r>
            <w:r>
              <w:rPr>
                <w:noProof/>
                <w:webHidden/>
              </w:rPr>
            </w:r>
            <w:r>
              <w:rPr>
                <w:noProof/>
                <w:webHidden/>
              </w:rPr>
              <w:fldChar w:fldCharType="separate"/>
            </w:r>
            <w:r>
              <w:rPr>
                <w:noProof/>
                <w:webHidden/>
              </w:rPr>
              <w:t>7</w:t>
            </w:r>
            <w:r>
              <w:rPr>
                <w:noProof/>
                <w:webHidden/>
              </w:rPr>
              <w:fldChar w:fldCharType="end"/>
            </w:r>
          </w:hyperlink>
        </w:p>
        <w:p w14:paraId="444D61F3" w14:textId="1110EDA1"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19" w:history="1">
            <w:r w:rsidRPr="003549D8">
              <w:rPr>
                <w:rStyle w:val="Hyperlink"/>
                <w:i/>
                <w:iCs/>
                <w:noProof/>
              </w:rPr>
              <w:t>Read the case below and answer questions that follow</w:t>
            </w:r>
            <w:r>
              <w:rPr>
                <w:noProof/>
                <w:webHidden/>
              </w:rPr>
              <w:tab/>
            </w:r>
            <w:r>
              <w:rPr>
                <w:noProof/>
                <w:webHidden/>
              </w:rPr>
              <w:fldChar w:fldCharType="begin"/>
            </w:r>
            <w:r>
              <w:rPr>
                <w:noProof/>
                <w:webHidden/>
              </w:rPr>
              <w:instrText xml:space="preserve"> PAGEREF _Toc185506319 \h </w:instrText>
            </w:r>
            <w:r>
              <w:rPr>
                <w:noProof/>
                <w:webHidden/>
              </w:rPr>
            </w:r>
            <w:r>
              <w:rPr>
                <w:noProof/>
                <w:webHidden/>
              </w:rPr>
              <w:fldChar w:fldCharType="separate"/>
            </w:r>
            <w:r>
              <w:rPr>
                <w:noProof/>
                <w:webHidden/>
              </w:rPr>
              <w:t>7</w:t>
            </w:r>
            <w:r>
              <w:rPr>
                <w:noProof/>
                <w:webHidden/>
              </w:rPr>
              <w:fldChar w:fldCharType="end"/>
            </w:r>
          </w:hyperlink>
        </w:p>
        <w:p w14:paraId="67B37427" w14:textId="0672CB3B"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20" w:history="1">
            <w:r w:rsidRPr="003549D8">
              <w:rPr>
                <w:rStyle w:val="Hyperlink"/>
                <w:smallCaps/>
                <w:noProof/>
              </w:rPr>
              <w:t>QUIZ/ Questions</w:t>
            </w:r>
            <w:r>
              <w:rPr>
                <w:noProof/>
                <w:webHidden/>
              </w:rPr>
              <w:tab/>
            </w:r>
            <w:r>
              <w:rPr>
                <w:noProof/>
                <w:webHidden/>
              </w:rPr>
              <w:fldChar w:fldCharType="begin"/>
            </w:r>
            <w:r>
              <w:rPr>
                <w:noProof/>
                <w:webHidden/>
              </w:rPr>
              <w:instrText xml:space="preserve"> PAGEREF _Toc185506320 \h </w:instrText>
            </w:r>
            <w:r>
              <w:rPr>
                <w:noProof/>
                <w:webHidden/>
              </w:rPr>
            </w:r>
            <w:r>
              <w:rPr>
                <w:noProof/>
                <w:webHidden/>
              </w:rPr>
              <w:fldChar w:fldCharType="separate"/>
            </w:r>
            <w:r>
              <w:rPr>
                <w:noProof/>
                <w:webHidden/>
              </w:rPr>
              <w:t>9</w:t>
            </w:r>
            <w:r>
              <w:rPr>
                <w:noProof/>
                <w:webHidden/>
              </w:rPr>
              <w:fldChar w:fldCharType="end"/>
            </w:r>
          </w:hyperlink>
        </w:p>
        <w:p w14:paraId="6A7BE3F1" w14:textId="6229A354"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21" w:history="1">
            <w:r w:rsidRPr="003549D8">
              <w:rPr>
                <w:rStyle w:val="Hyperlink"/>
                <w:noProof/>
              </w:rPr>
              <w:t>Multiple Choice Questions (MCQs) on "</w:t>
            </w:r>
            <w:r w:rsidRPr="003549D8">
              <w:rPr>
                <w:rStyle w:val="Hyperlink"/>
                <w:rFonts w:ascii="Times New Roman" w:eastAsia="Times New Roman" w:hAnsi="Times New Roman" w:cs="Times New Roman"/>
                <w:b/>
                <w:bCs/>
                <w:noProof/>
              </w:rPr>
              <w:t xml:space="preserve"> consumer reseach methods</w:t>
            </w:r>
            <w:r w:rsidRPr="003549D8">
              <w:rPr>
                <w:rStyle w:val="Hyperlink"/>
                <w:noProof/>
              </w:rPr>
              <w:t xml:space="preserve"> "</w:t>
            </w:r>
            <w:r>
              <w:rPr>
                <w:noProof/>
                <w:webHidden/>
              </w:rPr>
              <w:tab/>
            </w:r>
            <w:r>
              <w:rPr>
                <w:noProof/>
                <w:webHidden/>
              </w:rPr>
              <w:fldChar w:fldCharType="begin"/>
            </w:r>
            <w:r>
              <w:rPr>
                <w:noProof/>
                <w:webHidden/>
              </w:rPr>
              <w:instrText xml:space="preserve"> PAGEREF _Toc185506321 \h </w:instrText>
            </w:r>
            <w:r>
              <w:rPr>
                <w:noProof/>
                <w:webHidden/>
              </w:rPr>
            </w:r>
            <w:r>
              <w:rPr>
                <w:noProof/>
                <w:webHidden/>
              </w:rPr>
              <w:fldChar w:fldCharType="separate"/>
            </w:r>
            <w:r>
              <w:rPr>
                <w:noProof/>
                <w:webHidden/>
              </w:rPr>
              <w:t>9</w:t>
            </w:r>
            <w:r>
              <w:rPr>
                <w:noProof/>
                <w:webHidden/>
              </w:rPr>
              <w:fldChar w:fldCharType="end"/>
            </w:r>
          </w:hyperlink>
        </w:p>
        <w:p w14:paraId="2DE48458" w14:textId="1CC07BE6"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22" w:history="1">
            <w:r w:rsidRPr="003549D8">
              <w:rPr>
                <w:rStyle w:val="Hyperlink"/>
                <w:smallCaps/>
                <w:noProof/>
              </w:rPr>
              <w:t>READING MATERIALS</w:t>
            </w:r>
            <w:r>
              <w:rPr>
                <w:noProof/>
                <w:webHidden/>
              </w:rPr>
              <w:tab/>
            </w:r>
            <w:r>
              <w:rPr>
                <w:noProof/>
                <w:webHidden/>
              </w:rPr>
              <w:fldChar w:fldCharType="begin"/>
            </w:r>
            <w:r>
              <w:rPr>
                <w:noProof/>
                <w:webHidden/>
              </w:rPr>
              <w:instrText xml:space="preserve"> PAGEREF _Toc185506322 \h </w:instrText>
            </w:r>
            <w:r>
              <w:rPr>
                <w:noProof/>
                <w:webHidden/>
              </w:rPr>
            </w:r>
            <w:r>
              <w:rPr>
                <w:noProof/>
                <w:webHidden/>
              </w:rPr>
              <w:fldChar w:fldCharType="separate"/>
            </w:r>
            <w:r>
              <w:rPr>
                <w:noProof/>
                <w:webHidden/>
              </w:rPr>
              <w:t>11</w:t>
            </w:r>
            <w:r>
              <w:rPr>
                <w:noProof/>
                <w:webHidden/>
              </w:rPr>
              <w:fldChar w:fldCharType="end"/>
            </w:r>
          </w:hyperlink>
        </w:p>
        <w:p w14:paraId="32B5FE1C" w14:textId="52A76760"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23" w:history="1">
            <w:r w:rsidRPr="003549D8">
              <w:rPr>
                <w:rStyle w:val="Hyperlink"/>
                <w:noProof/>
              </w:rPr>
              <w:t>ACTIVITY 3: PRACTICAL/MINI-PROJECT/WORKSHOP</w:t>
            </w:r>
            <w:r>
              <w:rPr>
                <w:noProof/>
                <w:webHidden/>
              </w:rPr>
              <w:tab/>
            </w:r>
            <w:r>
              <w:rPr>
                <w:noProof/>
                <w:webHidden/>
              </w:rPr>
              <w:fldChar w:fldCharType="begin"/>
            </w:r>
            <w:r>
              <w:rPr>
                <w:noProof/>
                <w:webHidden/>
              </w:rPr>
              <w:instrText xml:space="preserve"> PAGEREF _Toc185506323 \h </w:instrText>
            </w:r>
            <w:r>
              <w:rPr>
                <w:noProof/>
                <w:webHidden/>
              </w:rPr>
            </w:r>
            <w:r>
              <w:rPr>
                <w:noProof/>
                <w:webHidden/>
              </w:rPr>
              <w:fldChar w:fldCharType="separate"/>
            </w:r>
            <w:r>
              <w:rPr>
                <w:noProof/>
                <w:webHidden/>
              </w:rPr>
              <w:t>12</w:t>
            </w:r>
            <w:r>
              <w:rPr>
                <w:noProof/>
                <w:webHidden/>
              </w:rPr>
              <w:fldChar w:fldCharType="end"/>
            </w:r>
          </w:hyperlink>
        </w:p>
        <w:p w14:paraId="0AE23F5B" w14:textId="7FE9B874"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24" w:history="1">
            <w:r w:rsidRPr="003549D8">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_Toc185506324 \h </w:instrText>
            </w:r>
            <w:r>
              <w:rPr>
                <w:noProof/>
                <w:webHidden/>
              </w:rPr>
            </w:r>
            <w:r>
              <w:rPr>
                <w:noProof/>
                <w:webHidden/>
              </w:rPr>
              <w:fldChar w:fldCharType="separate"/>
            </w:r>
            <w:r>
              <w:rPr>
                <w:noProof/>
                <w:webHidden/>
              </w:rPr>
              <w:t>12</w:t>
            </w:r>
            <w:r>
              <w:rPr>
                <w:noProof/>
                <w:webHidden/>
              </w:rPr>
              <w:fldChar w:fldCharType="end"/>
            </w:r>
          </w:hyperlink>
        </w:p>
        <w:p w14:paraId="24A54EF7" w14:textId="4ACECF11"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25" w:history="1">
            <w:r w:rsidRPr="003549D8">
              <w:rPr>
                <w:rStyle w:val="Hyperlink"/>
                <w:noProof/>
              </w:rPr>
              <w:t>REFERENCE LIST AND FURTHER READING</w:t>
            </w:r>
            <w:r>
              <w:rPr>
                <w:noProof/>
                <w:webHidden/>
              </w:rPr>
              <w:tab/>
            </w:r>
            <w:r>
              <w:rPr>
                <w:noProof/>
                <w:webHidden/>
              </w:rPr>
              <w:fldChar w:fldCharType="begin"/>
            </w:r>
            <w:r>
              <w:rPr>
                <w:noProof/>
                <w:webHidden/>
              </w:rPr>
              <w:instrText xml:space="preserve"> PAGEREF _Toc185506325 \h </w:instrText>
            </w:r>
            <w:r>
              <w:rPr>
                <w:noProof/>
                <w:webHidden/>
              </w:rPr>
            </w:r>
            <w:r>
              <w:rPr>
                <w:noProof/>
                <w:webHidden/>
              </w:rPr>
              <w:fldChar w:fldCharType="separate"/>
            </w:r>
            <w:r>
              <w:rPr>
                <w:noProof/>
                <w:webHidden/>
              </w:rPr>
              <w:t>12</w:t>
            </w:r>
            <w:r>
              <w:rPr>
                <w:noProof/>
                <w:webHidden/>
              </w:rPr>
              <w:fldChar w:fldCharType="end"/>
            </w:r>
          </w:hyperlink>
        </w:p>
        <w:p w14:paraId="74D32974" w14:textId="258778CC"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26" w:history="1">
            <w:r w:rsidRPr="003549D8">
              <w:rPr>
                <w:rStyle w:val="Hyperlink"/>
                <w:noProof/>
              </w:rPr>
              <w:t>END OF MODULE 9 ASSESSMENT</w:t>
            </w:r>
            <w:r>
              <w:rPr>
                <w:noProof/>
                <w:webHidden/>
              </w:rPr>
              <w:tab/>
            </w:r>
            <w:r>
              <w:rPr>
                <w:noProof/>
                <w:webHidden/>
              </w:rPr>
              <w:fldChar w:fldCharType="begin"/>
            </w:r>
            <w:r>
              <w:rPr>
                <w:noProof/>
                <w:webHidden/>
              </w:rPr>
              <w:instrText xml:space="preserve"> PAGEREF _Toc185506326 \h </w:instrText>
            </w:r>
            <w:r>
              <w:rPr>
                <w:noProof/>
                <w:webHidden/>
              </w:rPr>
            </w:r>
            <w:r>
              <w:rPr>
                <w:noProof/>
                <w:webHidden/>
              </w:rPr>
              <w:fldChar w:fldCharType="separate"/>
            </w:r>
            <w:r>
              <w:rPr>
                <w:noProof/>
                <w:webHidden/>
              </w:rPr>
              <w:t>13</w:t>
            </w:r>
            <w:r>
              <w:rPr>
                <w:noProof/>
                <w:webHidden/>
              </w:rPr>
              <w:fldChar w:fldCharType="end"/>
            </w:r>
          </w:hyperlink>
        </w:p>
        <w:p w14:paraId="63EA2B2B" w14:textId="066F1386"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27" w:history="1">
            <w:r w:rsidRPr="003549D8">
              <w:rPr>
                <w:rStyle w:val="Hyperlink"/>
                <w:rFonts w:ascii="Arial" w:eastAsia="Arial" w:hAnsi="Arial" w:cs="Arial"/>
                <w:noProof/>
              </w:rPr>
              <w:drawing>
                <wp:inline distT="0" distB="0" distL="0" distR="0" wp14:anchorId="4965CC62" wp14:editId="615E99FA">
                  <wp:extent cx="347345" cy="347345"/>
                  <wp:effectExtent l="0" t="0" r="0" b="0"/>
                  <wp:docPr id="1659610509"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3549D8">
              <w:rPr>
                <w:rStyle w:val="Hyperlink"/>
                <w:rFonts w:ascii="Arial" w:eastAsia="Arial" w:hAnsi="Arial" w:cs="Arial"/>
                <w:noProof/>
              </w:rPr>
              <w:t xml:space="preserve">    </w:t>
            </w:r>
            <w:r w:rsidRPr="003549D8">
              <w:rPr>
                <w:rStyle w:val="Hyperlink"/>
                <w:noProof/>
              </w:rPr>
              <w:t>TAKE HOME MESSAGE/SELF REFLECTION</w:t>
            </w:r>
            <w:r>
              <w:rPr>
                <w:noProof/>
                <w:webHidden/>
              </w:rPr>
              <w:tab/>
            </w:r>
            <w:r>
              <w:rPr>
                <w:noProof/>
                <w:webHidden/>
              </w:rPr>
              <w:fldChar w:fldCharType="begin"/>
            </w:r>
            <w:r>
              <w:rPr>
                <w:noProof/>
                <w:webHidden/>
              </w:rPr>
              <w:instrText xml:space="preserve"> PAGEREF _Toc185506327 \h </w:instrText>
            </w:r>
            <w:r>
              <w:rPr>
                <w:noProof/>
                <w:webHidden/>
              </w:rPr>
            </w:r>
            <w:r>
              <w:rPr>
                <w:noProof/>
                <w:webHidden/>
              </w:rPr>
              <w:fldChar w:fldCharType="separate"/>
            </w:r>
            <w:r>
              <w:rPr>
                <w:noProof/>
                <w:webHidden/>
              </w:rPr>
              <w:t>14</w:t>
            </w:r>
            <w:r>
              <w:rPr>
                <w:noProof/>
                <w:webHidden/>
              </w:rPr>
              <w:fldChar w:fldCharType="end"/>
            </w:r>
          </w:hyperlink>
        </w:p>
        <w:p w14:paraId="2986FD58" w14:textId="0BCE2BB0"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28" w:history="1">
            <w:r w:rsidRPr="003549D8">
              <w:rPr>
                <w:rStyle w:val="Hyperlink"/>
                <w:noProof/>
              </w:rPr>
              <w:t>WHAT’S NEXT?</w:t>
            </w:r>
            <w:r>
              <w:rPr>
                <w:noProof/>
                <w:webHidden/>
              </w:rPr>
              <w:tab/>
            </w:r>
            <w:r>
              <w:rPr>
                <w:noProof/>
                <w:webHidden/>
              </w:rPr>
              <w:fldChar w:fldCharType="begin"/>
            </w:r>
            <w:r>
              <w:rPr>
                <w:noProof/>
                <w:webHidden/>
              </w:rPr>
              <w:instrText xml:space="preserve"> PAGEREF _Toc185506328 \h </w:instrText>
            </w:r>
            <w:r>
              <w:rPr>
                <w:noProof/>
                <w:webHidden/>
              </w:rPr>
            </w:r>
            <w:r>
              <w:rPr>
                <w:noProof/>
                <w:webHidden/>
              </w:rPr>
              <w:fldChar w:fldCharType="separate"/>
            </w:r>
            <w:r>
              <w:rPr>
                <w:noProof/>
                <w:webHidden/>
              </w:rPr>
              <w:t>14</w:t>
            </w:r>
            <w:r>
              <w:rPr>
                <w:noProof/>
                <w:webHidden/>
              </w:rPr>
              <w:fldChar w:fldCharType="end"/>
            </w:r>
          </w:hyperlink>
        </w:p>
        <w:p w14:paraId="3AB1E1F3" w14:textId="4049C00B" w:rsidR="00910B1F" w:rsidRDefault="00910B1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29" w:history="1">
            <w:r w:rsidRPr="003549D8">
              <w:rPr>
                <w:rStyle w:val="Hyperlink"/>
                <w:rFonts w:ascii="Times New Roman" w:eastAsia="Times New Roman" w:hAnsi="Times New Roman" w:cs="Times New Roman"/>
                <w:noProof/>
              </w:rPr>
              <w:t xml:space="preserve">Module 10: </w:t>
            </w:r>
            <w:r w:rsidRPr="003549D8">
              <w:rPr>
                <w:rStyle w:val="Hyperlink"/>
                <w:noProof/>
              </w:rPr>
              <w:t>Applications of Consumer Behavior in Marketing</w:t>
            </w:r>
            <w:r>
              <w:rPr>
                <w:noProof/>
                <w:webHidden/>
              </w:rPr>
              <w:tab/>
            </w:r>
            <w:r>
              <w:rPr>
                <w:noProof/>
                <w:webHidden/>
              </w:rPr>
              <w:fldChar w:fldCharType="begin"/>
            </w:r>
            <w:r>
              <w:rPr>
                <w:noProof/>
                <w:webHidden/>
              </w:rPr>
              <w:instrText xml:space="preserve"> PAGEREF _Toc185506329 \h </w:instrText>
            </w:r>
            <w:r>
              <w:rPr>
                <w:noProof/>
                <w:webHidden/>
              </w:rPr>
            </w:r>
            <w:r>
              <w:rPr>
                <w:noProof/>
                <w:webHidden/>
              </w:rPr>
              <w:fldChar w:fldCharType="separate"/>
            </w:r>
            <w:r>
              <w:rPr>
                <w:noProof/>
                <w:webHidden/>
              </w:rPr>
              <w:t>15</w:t>
            </w:r>
            <w:r>
              <w:rPr>
                <w:noProof/>
                <w:webHidden/>
              </w:rPr>
              <w:fldChar w:fldCharType="end"/>
            </w:r>
          </w:hyperlink>
        </w:p>
        <w:p w14:paraId="5535FDF8" w14:textId="6AADBFFA"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30" w:history="1">
            <w:r w:rsidRPr="003549D8">
              <w:rPr>
                <w:rStyle w:val="Hyperlink"/>
                <w:b/>
                <w:noProof/>
              </w:rPr>
              <w:t>Module Overview</w:t>
            </w:r>
            <w:r>
              <w:rPr>
                <w:noProof/>
                <w:webHidden/>
              </w:rPr>
              <w:tab/>
            </w:r>
            <w:r>
              <w:rPr>
                <w:noProof/>
                <w:webHidden/>
              </w:rPr>
              <w:fldChar w:fldCharType="begin"/>
            </w:r>
            <w:r>
              <w:rPr>
                <w:noProof/>
                <w:webHidden/>
              </w:rPr>
              <w:instrText xml:space="preserve"> PAGEREF _Toc185506330 \h </w:instrText>
            </w:r>
            <w:r>
              <w:rPr>
                <w:noProof/>
                <w:webHidden/>
              </w:rPr>
            </w:r>
            <w:r>
              <w:rPr>
                <w:noProof/>
                <w:webHidden/>
              </w:rPr>
              <w:fldChar w:fldCharType="separate"/>
            </w:r>
            <w:r>
              <w:rPr>
                <w:noProof/>
                <w:webHidden/>
              </w:rPr>
              <w:t>15</w:t>
            </w:r>
            <w:r>
              <w:rPr>
                <w:noProof/>
                <w:webHidden/>
              </w:rPr>
              <w:fldChar w:fldCharType="end"/>
            </w:r>
          </w:hyperlink>
        </w:p>
        <w:p w14:paraId="135CF301" w14:textId="0FDBB2ED"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31" w:history="1">
            <w:r w:rsidRPr="003549D8">
              <w:rPr>
                <w:rStyle w:val="Hyperlink"/>
                <w:b/>
                <w:noProof/>
              </w:rPr>
              <w:t>Learning Outcomes</w:t>
            </w:r>
            <w:r>
              <w:rPr>
                <w:noProof/>
                <w:webHidden/>
              </w:rPr>
              <w:tab/>
            </w:r>
            <w:r>
              <w:rPr>
                <w:noProof/>
                <w:webHidden/>
              </w:rPr>
              <w:fldChar w:fldCharType="begin"/>
            </w:r>
            <w:r>
              <w:rPr>
                <w:noProof/>
                <w:webHidden/>
              </w:rPr>
              <w:instrText xml:space="preserve"> PAGEREF _Toc185506331 \h </w:instrText>
            </w:r>
            <w:r>
              <w:rPr>
                <w:noProof/>
                <w:webHidden/>
              </w:rPr>
            </w:r>
            <w:r>
              <w:rPr>
                <w:noProof/>
                <w:webHidden/>
              </w:rPr>
              <w:fldChar w:fldCharType="separate"/>
            </w:r>
            <w:r>
              <w:rPr>
                <w:noProof/>
                <w:webHidden/>
              </w:rPr>
              <w:t>15</w:t>
            </w:r>
            <w:r>
              <w:rPr>
                <w:noProof/>
                <w:webHidden/>
              </w:rPr>
              <w:fldChar w:fldCharType="end"/>
            </w:r>
          </w:hyperlink>
        </w:p>
        <w:p w14:paraId="6FE33405" w14:textId="5A6ECA45"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32" w:history="1">
            <w:r w:rsidRPr="003549D8">
              <w:rPr>
                <w:rStyle w:val="Hyperlink"/>
                <w:noProof/>
              </w:rPr>
              <w:t>INSTRUCTIONAL MATERIALS &amp; LEARNING ACTIVITIES</w:t>
            </w:r>
            <w:r>
              <w:rPr>
                <w:noProof/>
                <w:webHidden/>
              </w:rPr>
              <w:tab/>
            </w:r>
            <w:r>
              <w:rPr>
                <w:noProof/>
                <w:webHidden/>
              </w:rPr>
              <w:fldChar w:fldCharType="begin"/>
            </w:r>
            <w:r>
              <w:rPr>
                <w:noProof/>
                <w:webHidden/>
              </w:rPr>
              <w:instrText xml:space="preserve"> PAGEREF _Toc185506332 \h </w:instrText>
            </w:r>
            <w:r>
              <w:rPr>
                <w:noProof/>
                <w:webHidden/>
              </w:rPr>
            </w:r>
            <w:r>
              <w:rPr>
                <w:noProof/>
                <w:webHidden/>
              </w:rPr>
              <w:fldChar w:fldCharType="separate"/>
            </w:r>
            <w:r>
              <w:rPr>
                <w:noProof/>
                <w:webHidden/>
              </w:rPr>
              <w:t>16</w:t>
            </w:r>
            <w:r>
              <w:rPr>
                <w:noProof/>
                <w:webHidden/>
              </w:rPr>
              <w:fldChar w:fldCharType="end"/>
            </w:r>
          </w:hyperlink>
        </w:p>
        <w:p w14:paraId="7A4F88AB" w14:textId="4425B525"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33" w:history="1">
            <w:r w:rsidRPr="003549D8">
              <w:rPr>
                <w:rStyle w:val="Hyperlink"/>
                <w:noProof/>
              </w:rPr>
              <w:t>MASTERY EXERCISE 1.1</w:t>
            </w:r>
            <w:r>
              <w:rPr>
                <w:noProof/>
                <w:webHidden/>
              </w:rPr>
              <w:tab/>
            </w:r>
            <w:r>
              <w:rPr>
                <w:noProof/>
                <w:webHidden/>
              </w:rPr>
              <w:fldChar w:fldCharType="begin"/>
            </w:r>
            <w:r>
              <w:rPr>
                <w:noProof/>
                <w:webHidden/>
              </w:rPr>
              <w:instrText xml:space="preserve"> PAGEREF _Toc185506333 \h </w:instrText>
            </w:r>
            <w:r>
              <w:rPr>
                <w:noProof/>
                <w:webHidden/>
              </w:rPr>
            </w:r>
            <w:r>
              <w:rPr>
                <w:noProof/>
                <w:webHidden/>
              </w:rPr>
              <w:fldChar w:fldCharType="separate"/>
            </w:r>
            <w:r>
              <w:rPr>
                <w:noProof/>
                <w:webHidden/>
              </w:rPr>
              <w:t>20</w:t>
            </w:r>
            <w:r>
              <w:rPr>
                <w:noProof/>
                <w:webHidden/>
              </w:rPr>
              <w:fldChar w:fldCharType="end"/>
            </w:r>
          </w:hyperlink>
        </w:p>
        <w:p w14:paraId="583AF4D7" w14:textId="551B870E"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34" w:history="1">
            <w:r w:rsidRPr="003549D8">
              <w:rPr>
                <w:rStyle w:val="Hyperlink"/>
                <w:smallCaps/>
                <w:noProof/>
              </w:rPr>
              <w:t>VIDEO 1</w:t>
            </w:r>
            <w:r>
              <w:rPr>
                <w:noProof/>
                <w:webHidden/>
              </w:rPr>
              <w:tab/>
            </w:r>
            <w:r>
              <w:rPr>
                <w:noProof/>
                <w:webHidden/>
              </w:rPr>
              <w:fldChar w:fldCharType="begin"/>
            </w:r>
            <w:r>
              <w:rPr>
                <w:noProof/>
                <w:webHidden/>
              </w:rPr>
              <w:instrText xml:space="preserve"> PAGEREF _Toc185506334 \h </w:instrText>
            </w:r>
            <w:r>
              <w:rPr>
                <w:noProof/>
                <w:webHidden/>
              </w:rPr>
            </w:r>
            <w:r>
              <w:rPr>
                <w:noProof/>
                <w:webHidden/>
              </w:rPr>
              <w:fldChar w:fldCharType="separate"/>
            </w:r>
            <w:r>
              <w:rPr>
                <w:noProof/>
                <w:webHidden/>
              </w:rPr>
              <w:t>21</w:t>
            </w:r>
            <w:r>
              <w:rPr>
                <w:noProof/>
                <w:webHidden/>
              </w:rPr>
              <w:fldChar w:fldCharType="end"/>
            </w:r>
          </w:hyperlink>
        </w:p>
        <w:p w14:paraId="68CFCB86" w14:textId="5C43890F"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35" w:history="1">
            <w:r w:rsidRPr="003549D8">
              <w:rPr>
                <w:rStyle w:val="Hyperlink"/>
                <w:smallCaps/>
                <w:noProof/>
              </w:rPr>
              <w:t>VIDEO 2</w:t>
            </w:r>
            <w:r>
              <w:rPr>
                <w:noProof/>
                <w:webHidden/>
              </w:rPr>
              <w:tab/>
            </w:r>
            <w:r>
              <w:rPr>
                <w:noProof/>
                <w:webHidden/>
              </w:rPr>
              <w:fldChar w:fldCharType="begin"/>
            </w:r>
            <w:r>
              <w:rPr>
                <w:noProof/>
                <w:webHidden/>
              </w:rPr>
              <w:instrText xml:space="preserve"> PAGEREF _Toc185506335 \h </w:instrText>
            </w:r>
            <w:r>
              <w:rPr>
                <w:noProof/>
                <w:webHidden/>
              </w:rPr>
            </w:r>
            <w:r>
              <w:rPr>
                <w:noProof/>
                <w:webHidden/>
              </w:rPr>
              <w:fldChar w:fldCharType="separate"/>
            </w:r>
            <w:r>
              <w:rPr>
                <w:noProof/>
                <w:webHidden/>
              </w:rPr>
              <w:t>21</w:t>
            </w:r>
            <w:r>
              <w:rPr>
                <w:noProof/>
                <w:webHidden/>
              </w:rPr>
              <w:fldChar w:fldCharType="end"/>
            </w:r>
          </w:hyperlink>
        </w:p>
        <w:p w14:paraId="06BFB158" w14:textId="03875E7D"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36" w:history="1">
            <w:r w:rsidRPr="003549D8">
              <w:rPr>
                <w:rStyle w:val="Hyperlink"/>
                <w:smallCaps/>
                <w:noProof/>
              </w:rPr>
              <w:t>CASE STUDY</w:t>
            </w:r>
            <w:r>
              <w:rPr>
                <w:noProof/>
                <w:webHidden/>
              </w:rPr>
              <w:tab/>
            </w:r>
            <w:r>
              <w:rPr>
                <w:noProof/>
                <w:webHidden/>
              </w:rPr>
              <w:fldChar w:fldCharType="begin"/>
            </w:r>
            <w:r>
              <w:rPr>
                <w:noProof/>
                <w:webHidden/>
              </w:rPr>
              <w:instrText xml:space="preserve"> PAGEREF _Toc185506336 \h </w:instrText>
            </w:r>
            <w:r>
              <w:rPr>
                <w:noProof/>
                <w:webHidden/>
              </w:rPr>
            </w:r>
            <w:r>
              <w:rPr>
                <w:noProof/>
                <w:webHidden/>
              </w:rPr>
              <w:fldChar w:fldCharType="separate"/>
            </w:r>
            <w:r>
              <w:rPr>
                <w:noProof/>
                <w:webHidden/>
              </w:rPr>
              <w:t>21</w:t>
            </w:r>
            <w:r>
              <w:rPr>
                <w:noProof/>
                <w:webHidden/>
              </w:rPr>
              <w:fldChar w:fldCharType="end"/>
            </w:r>
          </w:hyperlink>
        </w:p>
        <w:p w14:paraId="03033266" w14:textId="6397A2A1"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37" w:history="1">
            <w:r w:rsidRPr="003549D8">
              <w:rPr>
                <w:rStyle w:val="Hyperlink"/>
                <w:noProof/>
              </w:rPr>
              <w:t>.</w:t>
            </w:r>
            <w:r>
              <w:rPr>
                <w:noProof/>
                <w:webHidden/>
              </w:rPr>
              <w:tab/>
            </w:r>
            <w:r>
              <w:rPr>
                <w:noProof/>
                <w:webHidden/>
              </w:rPr>
              <w:fldChar w:fldCharType="begin"/>
            </w:r>
            <w:r>
              <w:rPr>
                <w:noProof/>
                <w:webHidden/>
              </w:rPr>
              <w:instrText xml:space="preserve"> PAGEREF _Toc185506337 \h </w:instrText>
            </w:r>
            <w:r>
              <w:rPr>
                <w:noProof/>
                <w:webHidden/>
              </w:rPr>
            </w:r>
            <w:r>
              <w:rPr>
                <w:noProof/>
                <w:webHidden/>
              </w:rPr>
              <w:fldChar w:fldCharType="separate"/>
            </w:r>
            <w:r>
              <w:rPr>
                <w:noProof/>
                <w:webHidden/>
              </w:rPr>
              <w:t>21</w:t>
            </w:r>
            <w:r>
              <w:rPr>
                <w:noProof/>
                <w:webHidden/>
              </w:rPr>
              <w:fldChar w:fldCharType="end"/>
            </w:r>
          </w:hyperlink>
        </w:p>
        <w:p w14:paraId="2CB113BA" w14:textId="7CC7CDC4"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38" w:history="1">
            <w:r w:rsidRPr="003549D8">
              <w:rPr>
                <w:rStyle w:val="Hyperlink"/>
                <w:smallCaps/>
                <w:noProof/>
              </w:rPr>
              <w:t>QUIZ/ Questions</w:t>
            </w:r>
            <w:r>
              <w:rPr>
                <w:noProof/>
                <w:webHidden/>
              </w:rPr>
              <w:tab/>
            </w:r>
            <w:r>
              <w:rPr>
                <w:noProof/>
                <w:webHidden/>
              </w:rPr>
              <w:fldChar w:fldCharType="begin"/>
            </w:r>
            <w:r>
              <w:rPr>
                <w:noProof/>
                <w:webHidden/>
              </w:rPr>
              <w:instrText xml:space="preserve"> PAGEREF _Toc185506338 \h </w:instrText>
            </w:r>
            <w:r>
              <w:rPr>
                <w:noProof/>
                <w:webHidden/>
              </w:rPr>
            </w:r>
            <w:r>
              <w:rPr>
                <w:noProof/>
                <w:webHidden/>
              </w:rPr>
              <w:fldChar w:fldCharType="separate"/>
            </w:r>
            <w:r>
              <w:rPr>
                <w:noProof/>
                <w:webHidden/>
              </w:rPr>
              <w:t>23</w:t>
            </w:r>
            <w:r>
              <w:rPr>
                <w:noProof/>
                <w:webHidden/>
              </w:rPr>
              <w:fldChar w:fldCharType="end"/>
            </w:r>
          </w:hyperlink>
        </w:p>
        <w:p w14:paraId="204E818B" w14:textId="438E45F0"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39" w:history="1">
            <w:r w:rsidRPr="003549D8">
              <w:rPr>
                <w:rStyle w:val="Hyperlink"/>
                <w:noProof/>
              </w:rPr>
              <w:t>Multiple Choice Questions (MCQs) on "</w:t>
            </w:r>
            <w:r w:rsidRPr="003549D8">
              <w:rPr>
                <w:rStyle w:val="Hyperlink"/>
                <w:rFonts w:ascii="Times New Roman" w:eastAsia="Times New Roman" w:hAnsi="Times New Roman" w:cs="Times New Roman"/>
                <w:b/>
                <w:bCs/>
                <w:noProof/>
              </w:rPr>
              <w:t xml:space="preserve"> </w:t>
            </w:r>
            <w:r w:rsidRPr="003549D8">
              <w:rPr>
                <w:rStyle w:val="Hyperlink"/>
                <w:b/>
                <w:bCs/>
                <w:noProof/>
              </w:rPr>
              <w:t>Applications of Consumer Behavior in Marketing</w:t>
            </w:r>
            <w:r w:rsidRPr="003549D8">
              <w:rPr>
                <w:rStyle w:val="Hyperlink"/>
                <w:noProof/>
              </w:rPr>
              <w:t xml:space="preserve"> "</w:t>
            </w:r>
            <w:r>
              <w:rPr>
                <w:noProof/>
                <w:webHidden/>
              </w:rPr>
              <w:tab/>
            </w:r>
            <w:r>
              <w:rPr>
                <w:noProof/>
                <w:webHidden/>
              </w:rPr>
              <w:fldChar w:fldCharType="begin"/>
            </w:r>
            <w:r>
              <w:rPr>
                <w:noProof/>
                <w:webHidden/>
              </w:rPr>
              <w:instrText xml:space="preserve"> PAGEREF _Toc185506339 \h </w:instrText>
            </w:r>
            <w:r>
              <w:rPr>
                <w:noProof/>
                <w:webHidden/>
              </w:rPr>
            </w:r>
            <w:r>
              <w:rPr>
                <w:noProof/>
                <w:webHidden/>
              </w:rPr>
              <w:fldChar w:fldCharType="separate"/>
            </w:r>
            <w:r>
              <w:rPr>
                <w:noProof/>
                <w:webHidden/>
              </w:rPr>
              <w:t>23</w:t>
            </w:r>
            <w:r>
              <w:rPr>
                <w:noProof/>
                <w:webHidden/>
              </w:rPr>
              <w:fldChar w:fldCharType="end"/>
            </w:r>
          </w:hyperlink>
        </w:p>
        <w:p w14:paraId="7ECC7A19" w14:textId="2D944FFE"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40" w:history="1">
            <w:r w:rsidRPr="003549D8">
              <w:rPr>
                <w:rStyle w:val="Hyperlink"/>
                <w:rFonts w:ascii="Times New Roman" w:eastAsia="Times New Roman" w:hAnsi="Times New Roman" w:cs="Times New Roman"/>
                <w:bCs/>
                <w:noProof/>
              </w:rPr>
              <w:t>1. Which of the following is a factor that influences consumer behavior?</w:t>
            </w:r>
            <w:r>
              <w:rPr>
                <w:noProof/>
                <w:webHidden/>
              </w:rPr>
              <w:tab/>
            </w:r>
            <w:r>
              <w:rPr>
                <w:noProof/>
                <w:webHidden/>
              </w:rPr>
              <w:fldChar w:fldCharType="begin"/>
            </w:r>
            <w:r>
              <w:rPr>
                <w:noProof/>
                <w:webHidden/>
              </w:rPr>
              <w:instrText xml:space="preserve"> PAGEREF _Toc185506340 \h </w:instrText>
            </w:r>
            <w:r>
              <w:rPr>
                <w:noProof/>
                <w:webHidden/>
              </w:rPr>
            </w:r>
            <w:r>
              <w:rPr>
                <w:noProof/>
                <w:webHidden/>
              </w:rPr>
              <w:fldChar w:fldCharType="separate"/>
            </w:r>
            <w:r>
              <w:rPr>
                <w:noProof/>
                <w:webHidden/>
              </w:rPr>
              <w:t>24</w:t>
            </w:r>
            <w:r>
              <w:rPr>
                <w:noProof/>
                <w:webHidden/>
              </w:rPr>
              <w:fldChar w:fldCharType="end"/>
            </w:r>
          </w:hyperlink>
        </w:p>
        <w:p w14:paraId="057511AA" w14:textId="4A0D9FB5" w:rsidR="00910B1F" w:rsidRDefault="00910B1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41" w:history="1">
            <w:r w:rsidRPr="003549D8">
              <w:rPr>
                <w:rStyle w:val="Hyperlink"/>
                <w:smallCaps/>
                <w:noProof/>
              </w:rPr>
              <w:t>READING MATERIAL 1</w:t>
            </w:r>
            <w:r>
              <w:rPr>
                <w:noProof/>
                <w:webHidden/>
              </w:rPr>
              <w:tab/>
            </w:r>
            <w:r>
              <w:rPr>
                <w:noProof/>
                <w:webHidden/>
              </w:rPr>
              <w:fldChar w:fldCharType="begin"/>
            </w:r>
            <w:r>
              <w:rPr>
                <w:noProof/>
                <w:webHidden/>
              </w:rPr>
              <w:instrText xml:space="preserve"> PAGEREF _Toc185506341 \h </w:instrText>
            </w:r>
            <w:r>
              <w:rPr>
                <w:noProof/>
                <w:webHidden/>
              </w:rPr>
            </w:r>
            <w:r>
              <w:rPr>
                <w:noProof/>
                <w:webHidden/>
              </w:rPr>
              <w:fldChar w:fldCharType="separate"/>
            </w:r>
            <w:r>
              <w:rPr>
                <w:noProof/>
                <w:webHidden/>
              </w:rPr>
              <w:t>25</w:t>
            </w:r>
            <w:r>
              <w:rPr>
                <w:noProof/>
                <w:webHidden/>
              </w:rPr>
              <w:fldChar w:fldCharType="end"/>
            </w:r>
          </w:hyperlink>
        </w:p>
        <w:p w14:paraId="77334E8B" w14:textId="71D2618E"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42" w:history="1">
            <w:r w:rsidRPr="003549D8">
              <w:rPr>
                <w:rStyle w:val="Hyperlink"/>
                <w:rFonts w:ascii="Times New Roman" w:eastAsia="Times New Roman" w:hAnsi="Times New Roman" w:cs="Times New Roman"/>
                <w:b/>
                <w:bCs/>
                <w:noProof/>
              </w:rPr>
              <w:t>1. Introduction to Marketing</w:t>
            </w:r>
            <w:r>
              <w:rPr>
                <w:noProof/>
                <w:webHidden/>
              </w:rPr>
              <w:tab/>
            </w:r>
            <w:r>
              <w:rPr>
                <w:noProof/>
                <w:webHidden/>
              </w:rPr>
              <w:fldChar w:fldCharType="begin"/>
            </w:r>
            <w:r>
              <w:rPr>
                <w:noProof/>
                <w:webHidden/>
              </w:rPr>
              <w:instrText xml:space="preserve"> PAGEREF _Toc185506342 \h </w:instrText>
            </w:r>
            <w:r>
              <w:rPr>
                <w:noProof/>
                <w:webHidden/>
              </w:rPr>
            </w:r>
            <w:r>
              <w:rPr>
                <w:noProof/>
                <w:webHidden/>
              </w:rPr>
              <w:fldChar w:fldCharType="separate"/>
            </w:r>
            <w:r>
              <w:rPr>
                <w:noProof/>
                <w:webHidden/>
              </w:rPr>
              <w:t>25</w:t>
            </w:r>
            <w:r>
              <w:rPr>
                <w:noProof/>
                <w:webHidden/>
              </w:rPr>
              <w:fldChar w:fldCharType="end"/>
            </w:r>
          </w:hyperlink>
        </w:p>
        <w:p w14:paraId="065915A6" w14:textId="00C80AE2"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43" w:history="1">
            <w:r w:rsidRPr="003549D8">
              <w:rPr>
                <w:rStyle w:val="Hyperlink"/>
                <w:noProof/>
              </w:rPr>
              <w:t>REFERENCE LIST AND FURTHER READING</w:t>
            </w:r>
            <w:r>
              <w:rPr>
                <w:noProof/>
                <w:webHidden/>
              </w:rPr>
              <w:tab/>
            </w:r>
            <w:r>
              <w:rPr>
                <w:noProof/>
                <w:webHidden/>
              </w:rPr>
              <w:fldChar w:fldCharType="begin"/>
            </w:r>
            <w:r>
              <w:rPr>
                <w:noProof/>
                <w:webHidden/>
              </w:rPr>
              <w:instrText xml:space="preserve"> PAGEREF _Toc185506343 \h </w:instrText>
            </w:r>
            <w:r>
              <w:rPr>
                <w:noProof/>
                <w:webHidden/>
              </w:rPr>
            </w:r>
            <w:r>
              <w:rPr>
                <w:noProof/>
                <w:webHidden/>
              </w:rPr>
              <w:fldChar w:fldCharType="separate"/>
            </w:r>
            <w:r>
              <w:rPr>
                <w:noProof/>
                <w:webHidden/>
              </w:rPr>
              <w:t>26</w:t>
            </w:r>
            <w:r>
              <w:rPr>
                <w:noProof/>
                <w:webHidden/>
              </w:rPr>
              <w:fldChar w:fldCharType="end"/>
            </w:r>
          </w:hyperlink>
        </w:p>
        <w:p w14:paraId="22A02B31" w14:textId="2FA9D6EC"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44" w:history="1">
            <w:r w:rsidRPr="003549D8">
              <w:rPr>
                <w:rStyle w:val="Hyperlink"/>
                <w:noProof/>
              </w:rPr>
              <w:t>END OF MODULE 10 ASSESSMENT</w:t>
            </w:r>
            <w:r>
              <w:rPr>
                <w:noProof/>
                <w:webHidden/>
              </w:rPr>
              <w:tab/>
            </w:r>
            <w:r>
              <w:rPr>
                <w:noProof/>
                <w:webHidden/>
              </w:rPr>
              <w:fldChar w:fldCharType="begin"/>
            </w:r>
            <w:r>
              <w:rPr>
                <w:noProof/>
                <w:webHidden/>
              </w:rPr>
              <w:instrText xml:space="preserve"> PAGEREF _Toc185506344 \h </w:instrText>
            </w:r>
            <w:r>
              <w:rPr>
                <w:noProof/>
                <w:webHidden/>
              </w:rPr>
            </w:r>
            <w:r>
              <w:rPr>
                <w:noProof/>
                <w:webHidden/>
              </w:rPr>
              <w:fldChar w:fldCharType="separate"/>
            </w:r>
            <w:r>
              <w:rPr>
                <w:noProof/>
                <w:webHidden/>
              </w:rPr>
              <w:t>27</w:t>
            </w:r>
            <w:r>
              <w:rPr>
                <w:noProof/>
                <w:webHidden/>
              </w:rPr>
              <w:fldChar w:fldCharType="end"/>
            </w:r>
          </w:hyperlink>
        </w:p>
        <w:p w14:paraId="75A5BEE1" w14:textId="7B4A0D95" w:rsidR="00910B1F" w:rsidRDefault="00910B1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45" w:history="1">
            <w:r w:rsidRPr="003549D8">
              <w:rPr>
                <w:rStyle w:val="Hyperlink"/>
                <w:rFonts w:ascii="Arial" w:eastAsia="Arial" w:hAnsi="Arial" w:cs="Arial"/>
                <w:noProof/>
              </w:rPr>
              <w:drawing>
                <wp:inline distT="0" distB="0" distL="0" distR="0" wp14:anchorId="0545E583" wp14:editId="65829653">
                  <wp:extent cx="347345" cy="347345"/>
                  <wp:effectExtent l="0" t="0" r="0" b="0"/>
                  <wp:docPr id="320509990"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3549D8">
              <w:rPr>
                <w:rStyle w:val="Hyperlink"/>
                <w:rFonts w:ascii="Arial" w:eastAsia="Arial" w:hAnsi="Arial" w:cs="Arial"/>
                <w:noProof/>
              </w:rPr>
              <w:t xml:space="preserve">    </w:t>
            </w:r>
            <w:r w:rsidRPr="003549D8">
              <w:rPr>
                <w:rStyle w:val="Hyperlink"/>
                <w:noProof/>
              </w:rPr>
              <w:t>TAKE HOME MESSAGE/SELF REFLECTION</w:t>
            </w:r>
            <w:r>
              <w:rPr>
                <w:noProof/>
                <w:webHidden/>
              </w:rPr>
              <w:tab/>
            </w:r>
            <w:r>
              <w:rPr>
                <w:noProof/>
                <w:webHidden/>
              </w:rPr>
              <w:fldChar w:fldCharType="begin"/>
            </w:r>
            <w:r>
              <w:rPr>
                <w:noProof/>
                <w:webHidden/>
              </w:rPr>
              <w:instrText xml:space="preserve"> PAGEREF _Toc185506345 \h </w:instrText>
            </w:r>
            <w:r>
              <w:rPr>
                <w:noProof/>
                <w:webHidden/>
              </w:rPr>
            </w:r>
            <w:r>
              <w:rPr>
                <w:noProof/>
                <w:webHidden/>
              </w:rPr>
              <w:fldChar w:fldCharType="separate"/>
            </w:r>
            <w:r>
              <w:rPr>
                <w:noProof/>
                <w:webHidden/>
              </w:rPr>
              <w:t>27</w:t>
            </w:r>
            <w:r>
              <w:rPr>
                <w:noProof/>
                <w:webHidden/>
              </w:rPr>
              <w:fldChar w:fldCharType="end"/>
            </w:r>
          </w:hyperlink>
        </w:p>
        <w:p w14:paraId="7298B3E6" w14:textId="4E5CFECE" w:rsidR="00910B1F" w:rsidRDefault="00910B1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85506346" w:history="1">
            <w:r w:rsidRPr="003549D8">
              <w:rPr>
                <w:rStyle w:val="Hyperlink"/>
                <w:noProof/>
              </w:rPr>
              <w:t>WHAT’S NEXT?</w:t>
            </w:r>
            <w:r>
              <w:rPr>
                <w:noProof/>
                <w:webHidden/>
              </w:rPr>
              <w:tab/>
            </w:r>
            <w:r>
              <w:rPr>
                <w:noProof/>
                <w:webHidden/>
              </w:rPr>
              <w:fldChar w:fldCharType="begin"/>
            </w:r>
            <w:r>
              <w:rPr>
                <w:noProof/>
                <w:webHidden/>
              </w:rPr>
              <w:instrText xml:space="preserve"> PAGEREF _Toc185506346 \h </w:instrText>
            </w:r>
            <w:r>
              <w:rPr>
                <w:noProof/>
                <w:webHidden/>
              </w:rPr>
            </w:r>
            <w:r>
              <w:rPr>
                <w:noProof/>
                <w:webHidden/>
              </w:rPr>
              <w:fldChar w:fldCharType="separate"/>
            </w:r>
            <w:r>
              <w:rPr>
                <w:noProof/>
                <w:webHidden/>
              </w:rPr>
              <w:t>27</w:t>
            </w:r>
            <w:r>
              <w:rPr>
                <w:noProof/>
                <w:webHidden/>
              </w:rPr>
              <w:fldChar w:fldCharType="end"/>
            </w:r>
          </w:hyperlink>
        </w:p>
        <w:p w14:paraId="7873327C" w14:textId="673A69A0" w:rsidR="009A4F0B" w:rsidRDefault="009A4F0B" w:rsidP="009A4F0B">
          <w:pPr>
            <w:widowControl w:val="0"/>
            <w:tabs>
              <w:tab w:val="right" w:leader="dot" w:pos="12000"/>
            </w:tabs>
            <w:spacing w:before="60" w:after="0" w:line="240" w:lineRule="auto"/>
            <w:rPr>
              <w:rFonts w:ascii="Arial" w:eastAsia="Arial" w:hAnsi="Arial" w:cs="Arial"/>
              <w:b/>
              <w:color w:val="000000"/>
              <w:sz w:val="22"/>
              <w:szCs w:val="22"/>
            </w:rPr>
          </w:pPr>
          <w:r>
            <w:lastRenderedPageBreak/>
            <w:fldChar w:fldCharType="end"/>
          </w:r>
        </w:p>
      </w:sdtContent>
    </w:sdt>
    <w:p w14:paraId="7664B20F" w14:textId="77777777" w:rsidR="009A4F0B" w:rsidRDefault="009A4F0B" w:rsidP="009A4F0B">
      <w:pPr>
        <w:spacing w:line="240" w:lineRule="auto"/>
        <w:ind w:right="-2160"/>
        <w:rPr>
          <w:rFonts w:ascii="Century Gothic" w:eastAsia="Century Gothic" w:hAnsi="Century Gothic" w:cs="Century Gothic"/>
        </w:rPr>
      </w:pPr>
    </w:p>
    <w:p w14:paraId="100FE2C3" w14:textId="77777777" w:rsidR="009A4F0B" w:rsidRDefault="009A4F0B" w:rsidP="009A4F0B">
      <w:pPr>
        <w:rPr>
          <w:rFonts w:ascii="Century Gothic" w:eastAsia="Century Gothic" w:hAnsi="Century Gothic" w:cs="Century Gothic"/>
        </w:rPr>
        <w:sectPr w:rsidR="009A4F0B" w:rsidSect="0004271B">
          <w:footerReference w:type="first" r:id="rId14"/>
          <w:pgSz w:w="12240" w:h="15840"/>
          <w:pgMar w:top="954" w:right="630" w:bottom="900" w:left="1980" w:header="720" w:footer="720" w:gutter="0"/>
          <w:pgNumType w:start="1"/>
          <w:cols w:space="720"/>
          <w:titlePg/>
          <w:docGrid w:linePitch="326"/>
        </w:sectPr>
      </w:pPr>
    </w:p>
    <w:p w14:paraId="4C7B0950" w14:textId="77777777" w:rsidR="009A4F0B" w:rsidRDefault="009A4F0B" w:rsidP="009A4F0B">
      <w:pPr>
        <w:rPr>
          <w:rFonts w:ascii="Century Gothic" w:eastAsia="Century Gothic" w:hAnsi="Century Gothic" w:cs="Century Gothic"/>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9A4F0B" w14:paraId="3C85DB19" w14:textId="77777777" w:rsidTr="0031205B">
        <w:tc>
          <w:tcPr>
            <w:tcW w:w="10215" w:type="dxa"/>
            <w:tcBorders>
              <w:top w:val="nil"/>
              <w:left w:val="nil"/>
              <w:bottom w:val="single" w:sz="4" w:space="0" w:color="037B90"/>
              <w:right w:val="nil"/>
            </w:tcBorders>
            <w:tcMar>
              <w:top w:w="0" w:type="dxa"/>
              <w:left w:w="0" w:type="dxa"/>
              <w:bottom w:w="0" w:type="dxa"/>
              <w:right w:w="0" w:type="dxa"/>
            </w:tcMar>
          </w:tcPr>
          <w:p w14:paraId="27211DED" w14:textId="217DA788" w:rsidR="009A4F0B" w:rsidRPr="006F4E27" w:rsidRDefault="006F4E27" w:rsidP="00325FC2">
            <w:pPr>
              <w:pStyle w:val="Heading1"/>
              <w:rPr>
                <w:rFonts w:eastAsia="Times New Roman"/>
              </w:rPr>
            </w:pPr>
            <w:bookmarkStart w:id="2" w:name="_Toc185506146"/>
            <w:r w:rsidRPr="00312E41">
              <w:rPr>
                <w:rFonts w:eastAsia="Times New Roman"/>
              </w:rPr>
              <w:t>Module 1: Introduction to Consumer Behavior</w:t>
            </w:r>
            <w:bookmarkEnd w:id="2"/>
          </w:p>
        </w:tc>
      </w:tr>
    </w:tbl>
    <w:p w14:paraId="76332B4A" w14:textId="77777777" w:rsidR="009A4F0B" w:rsidRPr="002A2A2B" w:rsidRDefault="009A4F0B" w:rsidP="009A4F0B">
      <w:pPr>
        <w:ind w:hanging="720"/>
        <w:rPr>
          <w:color w:val="5B9BD5" w:themeColor="accent1"/>
        </w:rPr>
      </w:pPr>
      <w:r w:rsidRPr="002A2A2B">
        <w:rPr>
          <w:rFonts w:ascii="Century Gothic" w:eastAsia="Century Gothic" w:hAnsi="Century Gothic" w:cs="Century Gothic"/>
          <w:color w:val="5B9BD5" w:themeColor="accent1"/>
        </w:rPr>
        <w:t xml:space="preserve"> INSTRUCTIONAL HOURS: 4</w:t>
      </w:r>
    </w:p>
    <w:p w14:paraId="2410B497" w14:textId="77777777" w:rsidR="009A4F0B" w:rsidRDefault="009A4F0B" w:rsidP="009A4F0B">
      <w:pPr>
        <w:pStyle w:val="Heading3"/>
        <w:rPr>
          <w:b/>
          <w:color w:val="037B90"/>
          <w:sz w:val="32"/>
          <w:szCs w:val="32"/>
        </w:rPr>
      </w:pPr>
      <w:r>
        <w:t xml:space="preserve"> </w:t>
      </w:r>
      <w:bookmarkStart w:id="3" w:name="_Toc185417429"/>
      <w:bookmarkStart w:id="4" w:name="_Toc185417622"/>
      <w:bookmarkStart w:id="5" w:name="_Toc185417815"/>
      <w:bookmarkStart w:id="6" w:name="_Toc185418008"/>
      <w:bookmarkStart w:id="7" w:name="_Toc185418201"/>
      <w:bookmarkStart w:id="8" w:name="_Toc185418394"/>
      <w:bookmarkStart w:id="9" w:name="_Toc185418587"/>
      <w:bookmarkStart w:id="10" w:name="_Toc185418780"/>
      <w:bookmarkStart w:id="11" w:name="_Toc185418973"/>
      <w:bookmarkStart w:id="12" w:name="_Toc185506147"/>
      <w:r>
        <w:rPr>
          <w:b/>
          <w:color w:val="037B90"/>
          <w:sz w:val="32"/>
          <w:szCs w:val="32"/>
        </w:rPr>
        <w:t>Module Overview</w:t>
      </w:r>
      <w:bookmarkEnd w:id="3"/>
      <w:bookmarkEnd w:id="4"/>
      <w:bookmarkEnd w:id="5"/>
      <w:bookmarkEnd w:id="6"/>
      <w:bookmarkEnd w:id="7"/>
      <w:bookmarkEnd w:id="8"/>
      <w:bookmarkEnd w:id="9"/>
      <w:bookmarkEnd w:id="10"/>
      <w:bookmarkEnd w:id="11"/>
      <w:bookmarkEnd w:id="12"/>
    </w:p>
    <w:p w14:paraId="73599787" w14:textId="3C3EFD0D" w:rsidR="006F4E27" w:rsidRPr="00AA7161" w:rsidRDefault="00460C37" w:rsidP="006F4E27">
      <w:r>
        <w:t xml:space="preserve">In this </w:t>
      </w:r>
      <w:r w:rsidR="006F4E27" w:rsidRPr="00AA7161">
        <w:t>module</w:t>
      </w:r>
      <w:r w:rsidR="00B37237">
        <w:t xml:space="preserve"> you will be </w:t>
      </w:r>
      <w:r w:rsidR="006F4E27" w:rsidRPr="00AA7161">
        <w:t>introduce</w:t>
      </w:r>
      <w:r w:rsidR="00B37237">
        <w:t>d</w:t>
      </w:r>
      <w:r w:rsidR="006F4E27" w:rsidRPr="00AA7161">
        <w:t xml:space="preserve"> to the fundamental concepts of consumer behavior, focusing on the scope and importance of understanding consumer behavior within the context of marketing. </w:t>
      </w:r>
      <w:r w:rsidR="00B37237">
        <w:t>you</w:t>
      </w:r>
      <w:r w:rsidR="006F4E27" w:rsidRPr="00AA7161">
        <w:t xml:space="preserve"> will explore the ways in which consumer behavior impacts marketing practices and how an in-depth understanding of consumer behavior is crucial for developing effective marketing strategies. The module will examine the key factors that influence consumer decisions, providing a foundation for further exploration of consumer behavior topics.</w:t>
      </w:r>
    </w:p>
    <w:p w14:paraId="284E5C35" w14:textId="77777777" w:rsidR="009A4F0B" w:rsidRDefault="009A4F0B" w:rsidP="009A4F0B">
      <w:pPr>
        <w:rPr>
          <w:rFonts w:ascii="Times New Roman" w:hAnsi="Times New Roman"/>
        </w:rPr>
      </w:pPr>
    </w:p>
    <w:p w14:paraId="61341FDD" w14:textId="77777777" w:rsidR="009A4F0B" w:rsidRDefault="009A4F0B" w:rsidP="009A4F0B">
      <w:pPr>
        <w:pStyle w:val="Heading3"/>
        <w:rPr>
          <w:rFonts w:ascii="Century Gothic" w:eastAsia="Century Gothic" w:hAnsi="Century Gothic" w:cs="Century Gothic"/>
          <w:sz w:val="28"/>
          <w:szCs w:val="28"/>
        </w:rPr>
      </w:pPr>
      <w:r>
        <w:rPr>
          <w:b/>
          <w:sz w:val="32"/>
          <w:szCs w:val="32"/>
        </w:rPr>
        <w:t xml:space="preserve"> </w:t>
      </w:r>
      <w:bookmarkStart w:id="13" w:name="_Toc185417430"/>
      <w:bookmarkStart w:id="14" w:name="_Toc185417623"/>
      <w:bookmarkStart w:id="15" w:name="_Toc185417816"/>
      <w:bookmarkStart w:id="16" w:name="_Toc185418009"/>
      <w:bookmarkStart w:id="17" w:name="_Toc185418202"/>
      <w:bookmarkStart w:id="18" w:name="_Toc185418395"/>
      <w:bookmarkStart w:id="19" w:name="_Toc185418588"/>
      <w:bookmarkStart w:id="20" w:name="_Toc185418781"/>
      <w:bookmarkStart w:id="21" w:name="_Toc185418974"/>
      <w:bookmarkStart w:id="22" w:name="_Toc185506148"/>
      <w:r>
        <w:rPr>
          <w:b/>
          <w:sz w:val="32"/>
          <w:szCs w:val="32"/>
        </w:rPr>
        <w:t>Learning Outcomes</w:t>
      </w:r>
      <w:bookmarkEnd w:id="13"/>
      <w:bookmarkEnd w:id="14"/>
      <w:bookmarkEnd w:id="15"/>
      <w:bookmarkEnd w:id="16"/>
      <w:bookmarkEnd w:id="17"/>
      <w:bookmarkEnd w:id="18"/>
      <w:bookmarkEnd w:id="19"/>
      <w:bookmarkEnd w:id="20"/>
      <w:bookmarkEnd w:id="21"/>
      <w:bookmarkEnd w:id="22"/>
    </w:p>
    <w:p w14:paraId="27B74D7C" w14:textId="77777777" w:rsidR="009A4F0B" w:rsidRDefault="009A4F0B" w:rsidP="009A4F0B">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3E244C9D" w14:textId="77777777" w:rsidR="009A4F0B" w:rsidRDefault="009A4F0B" w:rsidP="009A4F0B">
      <w:pPr>
        <w:spacing w:before="0" w:after="0"/>
      </w:pPr>
      <w:r>
        <w:rPr>
          <w:noProof/>
        </w:rPr>
        <w:lastRenderedPageBreak/>
        <w:drawing>
          <wp:anchor distT="0" distB="0" distL="114300" distR="114300" simplePos="0" relativeHeight="251661312" behindDoc="0" locked="0" layoutInCell="1" allowOverlap="1" wp14:anchorId="5E757DA6" wp14:editId="5C622E28">
            <wp:simplePos x="0" y="0"/>
            <wp:positionH relativeFrom="column">
              <wp:posOffset>114300</wp:posOffset>
            </wp:positionH>
            <wp:positionV relativeFrom="paragraph">
              <wp:posOffset>190500</wp:posOffset>
            </wp:positionV>
            <wp:extent cx="576580" cy="591820"/>
            <wp:effectExtent l="0" t="0" r="0" b="0"/>
            <wp:wrapSquare wrapText="bothSides"/>
            <wp:docPr id="47"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5"/>
                    <a:srcRect l="1332" r="1333"/>
                    <a:stretch>
                      <a:fillRect/>
                    </a:stretch>
                  </pic:blipFill>
                  <pic:spPr>
                    <a:xfrm>
                      <a:off x="0" y="0"/>
                      <a:ext cx="576263" cy="592051"/>
                    </a:xfrm>
                    <a:prstGeom prst="rect">
                      <a:avLst/>
                    </a:prstGeom>
                  </pic:spPr>
                </pic:pic>
              </a:graphicData>
            </a:graphic>
          </wp:anchor>
        </w:drawing>
      </w:r>
    </w:p>
    <w:p w14:paraId="0A579558" w14:textId="4B837ADB" w:rsidR="007B2A25" w:rsidRDefault="007B2A25" w:rsidP="007B2A25">
      <w:pPr>
        <w:pStyle w:val="NormalWeb"/>
      </w:pPr>
      <w:r>
        <w:rPr>
          <w:rStyle w:val="Strong"/>
          <w:rFonts w:eastAsia="Geo"/>
        </w:rPr>
        <w:t xml:space="preserve">1 </w:t>
      </w:r>
      <w:r>
        <w:t>"Explain the key concepts and principles of consumer behavior."</w:t>
      </w:r>
    </w:p>
    <w:p w14:paraId="40E7C4F7" w14:textId="0E0D11A2" w:rsidR="007B2A25" w:rsidRDefault="007B2A25" w:rsidP="007B2A25">
      <w:pPr>
        <w:pStyle w:val="NormalWeb"/>
      </w:pPr>
      <w:r>
        <w:rPr>
          <w:rStyle w:val="Strong"/>
          <w:rFonts w:eastAsia="Geo"/>
        </w:rPr>
        <w:t>2</w:t>
      </w:r>
      <w:r>
        <w:t>"Develop a marketing strategy for a new product, considering the factors that influence consumer behavior."</w:t>
      </w:r>
    </w:p>
    <w:p w14:paraId="2D81E4D4" w14:textId="266A20CF" w:rsidR="007B2A25" w:rsidRDefault="007B2A25" w:rsidP="007B2A25">
      <w:pPr>
        <w:pStyle w:val="NormalWeb"/>
      </w:pPr>
      <w:r>
        <w:rPr>
          <w:rStyle w:val="Strong"/>
          <w:rFonts w:eastAsia="Geo"/>
        </w:rPr>
        <w:t>3</w:t>
      </w:r>
      <w:r>
        <w:t>"Critically evaluate the effectiveness of a specific marketing campaign in light of consumer behavior theories."</w:t>
      </w:r>
    </w:p>
    <w:p w14:paraId="6029E6D9" w14:textId="50797E70" w:rsidR="007B2A25" w:rsidRDefault="007B2A25" w:rsidP="007B2A25">
      <w:pPr>
        <w:pStyle w:val="NormalWeb"/>
      </w:pPr>
      <w:r>
        <w:rPr>
          <w:b/>
          <w:bCs/>
        </w:rPr>
        <w:t>4</w:t>
      </w:r>
      <w:r w:rsidRPr="007B2A25">
        <w:rPr>
          <w:b/>
          <w:bCs/>
        </w:rPr>
        <w:t>:</w:t>
      </w:r>
      <w:r w:rsidRPr="007B2A25">
        <w:t xml:space="preserve"> "Design a research study to investigate a specific consumer behavior phenomenon and propose recommendations for future marketing strategies."</w:t>
      </w:r>
    </w:p>
    <w:p w14:paraId="6F3DB436" w14:textId="77777777" w:rsidR="009A4F0B" w:rsidRDefault="009A4F0B" w:rsidP="009A4F0B">
      <w:pPr>
        <w:pStyle w:val="Heading3"/>
        <w:spacing w:before="0" w:after="200"/>
        <w:ind w:left="-270" w:hanging="720"/>
        <w:rPr>
          <w:b/>
        </w:rPr>
      </w:pPr>
      <w:r>
        <w:rPr>
          <w:sz w:val="32"/>
          <w:szCs w:val="32"/>
        </w:rPr>
        <w:t xml:space="preserve">    </w:t>
      </w:r>
      <w:bookmarkStart w:id="23" w:name="_Toc185417431"/>
      <w:bookmarkStart w:id="24" w:name="_Toc185417624"/>
      <w:bookmarkStart w:id="25" w:name="_Toc185417817"/>
      <w:bookmarkStart w:id="26" w:name="_Toc185418010"/>
      <w:bookmarkStart w:id="27" w:name="_Toc185418203"/>
      <w:bookmarkStart w:id="28" w:name="_Toc185418396"/>
      <w:bookmarkStart w:id="29" w:name="_Toc185418589"/>
      <w:bookmarkStart w:id="30" w:name="_Toc185418782"/>
      <w:bookmarkStart w:id="31" w:name="_Toc185418975"/>
      <w:bookmarkStart w:id="32" w:name="_Toc185506149"/>
      <w:r>
        <w:rPr>
          <w:b/>
          <w:sz w:val="32"/>
          <w:szCs w:val="32"/>
        </w:rPr>
        <w:t>Learning Activities/Task List</w:t>
      </w:r>
      <w:bookmarkEnd w:id="23"/>
      <w:bookmarkEnd w:id="24"/>
      <w:bookmarkEnd w:id="25"/>
      <w:bookmarkEnd w:id="26"/>
      <w:bookmarkEnd w:id="27"/>
      <w:bookmarkEnd w:id="28"/>
      <w:bookmarkEnd w:id="29"/>
      <w:bookmarkEnd w:id="30"/>
      <w:bookmarkEnd w:id="31"/>
      <w:bookmarkEnd w:id="32"/>
    </w:p>
    <w:p w14:paraId="2D376531" w14:textId="77777777" w:rsidR="009A4F0B" w:rsidRPr="009C0A66" w:rsidRDefault="009A4F0B" w:rsidP="009A4F0B">
      <w:pPr>
        <w:numPr>
          <w:ilvl w:val="0"/>
          <w:numId w:val="4"/>
        </w:numPr>
        <w:spacing w:before="0" w:after="0"/>
        <w:rPr>
          <w:rFonts w:ascii="Century Gothic" w:eastAsia="Century Gothic" w:hAnsi="Century Gothic" w:cs="Century Gothic"/>
          <w:color w:val="auto"/>
        </w:rPr>
      </w:pPr>
      <w:r w:rsidRPr="009C0A66">
        <w:rPr>
          <w:rFonts w:ascii="Century Gothic" w:eastAsia="Century Gothic" w:hAnsi="Century Gothic" w:cs="Century Gothic"/>
          <w:color w:val="auto"/>
        </w:rPr>
        <w:t>Watch Lecture Related Video</w:t>
      </w:r>
      <w:r w:rsidRPr="009C0A66">
        <w:rPr>
          <w:noProof/>
          <w:color w:val="auto"/>
        </w:rPr>
        <w:drawing>
          <wp:anchor distT="0" distB="0" distL="0" distR="0" simplePos="0" relativeHeight="251662336" behindDoc="0" locked="0" layoutInCell="1" allowOverlap="1" wp14:anchorId="3D91A11A" wp14:editId="16DE43DB">
            <wp:simplePos x="0" y="0"/>
            <wp:positionH relativeFrom="column">
              <wp:posOffset>114300</wp:posOffset>
            </wp:positionH>
            <wp:positionV relativeFrom="paragraph">
              <wp:posOffset>136525</wp:posOffset>
            </wp:positionV>
            <wp:extent cx="581025" cy="581025"/>
            <wp:effectExtent l="0" t="0" r="0" b="0"/>
            <wp:wrapSquare wrapText="bothSides"/>
            <wp:docPr id="45"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pic:spPr>
                </pic:pic>
              </a:graphicData>
            </a:graphic>
          </wp:anchor>
        </w:drawing>
      </w:r>
      <w:r w:rsidRPr="009C0A66">
        <w:rPr>
          <w:rFonts w:ascii="Century Gothic" w:eastAsia="Century Gothic" w:hAnsi="Century Gothic" w:cs="Century Gothic"/>
          <w:color w:val="auto"/>
        </w:rPr>
        <w:t>s</w:t>
      </w:r>
    </w:p>
    <w:p w14:paraId="4131E018" w14:textId="77777777" w:rsidR="009A4F0B" w:rsidRPr="009C0A66" w:rsidRDefault="009A4F0B" w:rsidP="009A4F0B">
      <w:pPr>
        <w:numPr>
          <w:ilvl w:val="0"/>
          <w:numId w:val="4"/>
        </w:numPr>
        <w:spacing w:before="0" w:after="0"/>
        <w:rPr>
          <w:rFonts w:ascii="Century Gothic" w:eastAsia="Century Gothic" w:hAnsi="Century Gothic" w:cs="Century Gothic"/>
          <w:color w:val="auto"/>
        </w:rPr>
      </w:pPr>
      <w:r w:rsidRPr="009C0A66">
        <w:rPr>
          <w:rFonts w:ascii="Century Gothic" w:eastAsia="Century Gothic" w:hAnsi="Century Gothic" w:cs="Century Gothic"/>
          <w:color w:val="auto"/>
        </w:rPr>
        <w:t>Read module introduction materials</w:t>
      </w:r>
    </w:p>
    <w:p w14:paraId="316EC3A6" w14:textId="77777777" w:rsidR="009A4F0B" w:rsidRPr="009C0A66" w:rsidRDefault="009A4F0B" w:rsidP="009A4F0B">
      <w:pPr>
        <w:numPr>
          <w:ilvl w:val="0"/>
          <w:numId w:val="4"/>
        </w:numPr>
        <w:spacing w:before="0" w:after="0"/>
        <w:rPr>
          <w:rFonts w:ascii="Century Gothic" w:eastAsia="Century Gothic" w:hAnsi="Century Gothic" w:cs="Century Gothic"/>
          <w:color w:val="auto"/>
        </w:rPr>
      </w:pPr>
      <w:r w:rsidRPr="009C0A66">
        <w:rPr>
          <w:rFonts w:ascii="Century Gothic" w:eastAsia="Century Gothic" w:hAnsi="Century Gothic" w:cs="Century Gothic"/>
          <w:color w:val="auto"/>
        </w:rPr>
        <w:t xml:space="preserve">Read articles presented  </w:t>
      </w:r>
    </w:p>
    <w:p w14:paraId="0154835C" w14:textId="77777777" w:rsidR="009A4F0B" w:rsidRPr="009C0A66" w:rsidRDefault="009A4F0B" w:rsidP="009A4F0B">
      <w:pPr>
        <w:numPr>
          <w:ilvl w:val="0"/>
          <w:numId w:val="4"/>
        </w:numPr>
        <w:spacing w:before="0" w:after="0"/>
        <w:rPr>
          <w:rFonts w:ascii="Century Gothic" w:eastAsia="Century Gothic" w:hAnsi="Century Gothic" w:cs="Century Gothic"/>
          <w:color w:val="auto"/>
        </w:rPr>
      </w:pPr>
      <w:r w:rsidRPr="009C0A66">
        <w:rPr>
          <w:rFonts w:ascii="Century Gothic" w:eastAsia="Century Gothic" w:hAnsi="Century Gothic" w:cs="Century Gothic"/>
          <w:color w:val="auto"/>
        </w:rPr>
        <w:t xml:space="preserve">Read case and Undertake case study assignments </w:t>
      </w:r>
    </w:p>
    <w:p w14:paraId="224021E9" w14:textId="77777777" w:rsidR="009A4F0B" w:rsidRPr="009C0A66" w:rsidRDefault="009A4F0B" w:rsidP="009A4F0B">
      <w:pPr>
        <w:numPr>
          <w:ilvl w:val="0"/>
          <w:numId w:val="4"/>
        </w:numPr>
        <w:spacing w:before="0" w:after="0"/>
        <w:rPr>
          <w:rFonts w:ascii="Century Gothic" w:eastAsia="Century Gothic" w:hAnsi="Century Gothic" w:cs="Century Gothic"/>
          <w:color w:val="auto"/>
        </w:rPr>
      </w:pPr>
      <w:r w:rsidRPr="009C0A66">
        <w:rPr>
          <w:rFonts w:ascii="Century Gothic" w:eastAsia="Century Gothic" w:hAnsi="Century Gothic" w:cs="Century Gothic"/>
          <w:color w:val="auto"/>
        </w:rPr>
        <w:t>Complete participation assignments:  Quiz &amp; comprehension</w:t>
      </w:r>
    </w:p>
    <w:p w14:paraId="1161B80C" w14:textId="77777777" w:rsidR="009A4F0B" w:rsidRPr="009C0A66" w:rsidRDefault="009A4F0B" w:rsidP="009A4F0B">
      <w:pPr>
        <w:numPr>
          <w:ilvl w:val="0"/>
          <w:numId w:val="4"/>
        </w:numPr>
        <w:spacing w:before="0" w:after="0"/>
        <w:rPr>
          <w:rFonts w:ascii="Century Gothic" w:eastAsia="Century Gothic" w:hAnsi="Century Gothic" w:cs="Century Gothic"/>
          <w:color w:val="auto"/>
        </w:rPr>
      </w:pPr>
      <w:r w:rsidRPr="009C0A66">
        <w:rPr>
          <w:rFonts w:ascii="Century Gothic" w:eastAsia="Century Gothic" w:hAnsi="Century Gothic" w:cs="Century Gothic"/>
          <w:color w:val="auto"/>
        </w:rPr>
        <w:t>Write on blogs</w:t>
      </w:r>
    </w:p>
    <w:p w14:paraId="6CDE5F83" w14:textId="77777777" w:rsidR="009A4F0B" w:rsidRPr="009C0A66" w:rsidRDefault="009A4F0B" w:rsidP="009A4F0B">
      <w:pPr>
        <w:numPr>
          <w:ilvl w:val="0"/>
          <w:numId w:val="4"/>
        </w:numPr>
        <w:spacing w:before="0" w:after="0"/>
        <w:rPr>
          <w:rFonts w:ascii="Century Gothic" w:eastAsia="Century Gothic" w:hAnsi="Century Gothic" w:cs="Century Gothic"/>
          <w:color w:val="auto"/>
        </w:rPr>
      </w:pPr>
      <w:r w:rsidRPr="009C0A66">
        <w:rPr>
          <w:rFonts w:ascii="Century Gothic" w:eastAsia="Century Gothic" w:hAnsi="Century Gothic" w:cs="Century Gothic"/>
          <w:color w:val="auto"/>
        </w:rPr>
        <w:t>Give your take home message</w:t>
      </w:r>
    </w:p>
    <w:p w14:paraId="2A032129" w14:textId="77777777" w:rsidR="009A4F0B" w:rsidRPr="009C0A66" w:rsidRDefault="009A4F0B" w:rsidP="009A4F0B">
      <w:pPr>
        <w:spacing w:before="0" w:after="0"/>
        <w:rPr>
          <w:rFonts w:ascii="Century Gothic" w:eastAsia="Century Gothic" w:hAnsi="Century Gothic" w:cs="Century Gothic"/>
          <w:smallCaps/>
          <w:color w:val="auto"/>
          <w:sz w:val="40"/>
          <w:szCs w:val="40"/>
        </w:rPr>
      </w:pPr>
      <w:bookmarkStart w:id="33" w:name="_heading=h.bk3abhwf9wij" w:colFirst="0" w:colLast="0"/>
      <w:bookmarkEnd w:id="33"/>
    </w:p>
    <w:p w14:paraId="551BE7CD" w14:textId="77777777" w:rsidR="009A4F0B" w:rsidRDefault="009A4F0B" w:rsidP="009A4F0B">
      <w:pPr>
        <w:pStyle w:val="Heading2"/>
        <w:spacing w:before="0" w:after="0"/>
      </w:pPr>
    </w:p>
    <w:p w14:paraId="2A988F5F" w14:textId="77777777" w:rsidR="009A4F0B" w:rsidRPr="00CA3406" w:rsidRDefault="009A4F0B" w:rsidP="009A4F0B">
      <w:pPr>
        <w:pStyle w:val="Heading2"/>
        <w:rPr>
          <w:color w:val="4472C4" w:themeColor="accent5"/>
        </w:rPr>
      </w:pPr>
      <w:bookmarkStart w:id="34" w:name="_Toc185417432"/>
      <w:bookmarkStart w:id="35" w:name="_Toc185417625"/>
      <w:bookmarkStart w:id="36" w:name="_Toc185417818"/>
      <w:bookmarkStart w:id="37" w:name="_Toc185418011"/>
      <w:bookmarkStart w:id="38" w:name="_Toc185418204"/>
      <w:bookmarkStart w:id="39" w:name="_Toc185418397"/>
      <w:bookmarkStart w:id="40" w:name="_Toc185418590"/>
      <w:bookmarkStart w:id="41" w:name="_Toc185418783"/>
      <w:bookmarkStart w:id="42" w:name="_Toc185418976"/>
      <w:bookmarkStart w:id="43" w:name="_Toc185506150"/>
      <w:r w:rsidRPr="00CA3406">
        <w:rPr>
          <w:color w:val="4472C4" w:themeColor="accent5"/>
        </w:rPr>
        <w:t>INSTRUCTIONAL MATERIALS &amp; LEARNING ACTIVITIES</w:t>
      </w:r>
      <w:bookmarkEnd w:id="34"/>
      <w:bookmarkEnd w:id="35"/>
      <w:bookmarkEnd w:id="36"/>
      <w:bookmarkEnd w:id="37"/>
      <w:bookmarkEnd w:id="38"/>
      <w:bookmarkEnd w:id="39"/>
      <w:bookmarkEnd w:id="40"/>
      <w:bookmarkEnd w:id="41"/>
      <w:bookmarkEnd w:id="42"/>
      <w:bookmarkEnd w:id="43"/>
      <w:r w:rsidRPr="00CA3406">
        <w:rPr>
          <w:color w:val="4472C4" w:themeColor="accent5"/>
        </w:rPr>
        <w:t xml:space="preserve"> </w:t>
      </w:r>
    </w:p>
    <w:p w14:paraId="39C0F891" w14:textId="77777777" w:rsidR="009A4F0B" w:rsidRDefault="009A4F0B" w:rsidP="009A4F0B">
      <w:pPr>
        <w:spacing w:before="0" w:after="0" w:line="240" w:lineRule="auto"/>
        <w:rPr>
          <w:rFonts w:ascii="Century Gothic" w:eastAsia="Century Gothic" w:hAnsi="Century Gothic" w:cs="Century Gothic"/>
          <w:color w:val="FF7F5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C559BC" w:rsidRPr="00C559BC" w14:paraId="73A12A48" w14:textId="77777777" w:rsidTr="0031205B">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B0CB056" w14:textId="77777777" w:rsidR="009A4F0B" w:rsidRPr="00C559BC" w:rsidRDefault="009A4F0B" w:rsidP="0031205B">
            <w:pPr>
              <w:spacing w:before="0" w:line="240" w:lineRule="auto"/>
              <w:jc w:val="center"/>
              <w:rPr>
                <w:rFonts w:ascii="Century Gothic" w:eastAsia="Century Gothic" w:hAnsi="Century Gothic" w:cs="Century Gothic"/>
                <w:color w:val="5B9BD5" w:themeColor="accent1"/>
                <w:sz w:val="22"/>
                <w:szCs w:val="22"/>
              </w:rPr>
            </w:pPr>
            <w:r w:rsidRPr="00C559BC">
              <w:rPr>
                <w:rFonts w:ascii="Century Gothic" w:eastAsia="Century Gothic" w:hAnsi="Century Gothic" w:cs="Century Gothic"/>
                <w:noProof/>
                <w:color w:val="5B9BD5" w:themeColor="accent1"/>
                <w:sz w:val="22"/>
                <w:szCs w:val="22"/>
              </w:rPr>
              <w:drawing>
                <wp:inline distT="114300" distB="114300" distL="114300" distR="114300" wp14:anchorId="67DDE121" wp14:editId="46128E26">
                  <wp:extent cx="318770" cy="314325"/>
                  <wp:effectExtent l="0" t="0" r="0" b="0"/>
                  <wp:docPr id="46"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7"/>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0A88CF0" w14:textId="77777777" w:rsidR="009A4F0B" w:rsidRPr="00C559BC" w:rsidRDefault="009A4F0B" w:rsidP="0031205B">
            <w:pPr>
              <w:spacing w:before="0" w:line="240" w:lineRule="auto"/>
              <w:rPr>
                <w:rFonts w:ascii="Century Gothic" w:eastAsia="Century Gothic" w:hAnsi="Century Gothic" w:cs="Century Gothic"/>
                <w:b/>
                <w:color w:val="5B9BD5" w:themeColor="accent1"/>
                <w:sz w:val="22"/>
                <w:szCs w:val="22"/>
              </w:rPr>
            </w:pPr>
            <w:r w:rsidRPr="00C559BC">
              <w:rPr>
                <w:rFonts w:ascii="Century Gothic" w:eastAsia="Century Gothic" w:hAnsi="Century Gothic" w:cs="Century Gothic"/>
                <w:b/>
                <w:color w:val="5B9BD5" w:themeColor="accent1"/>
                <w:sz w:val="22"/>
                <w:szCs w:val="22"/>
              </w:rPr>
              <w:t>READING MATERIAL 1</w:t>
            </w:r>
          </w:p>
          <w:p w14:paraId="6D33B484" w14:textId="5FF47556" w:rsidR="009A4F0B" w:rsidRPr="00C559BC" w:rsidRDefault="009A4F0B" w:rsidP="0031205B">
            <w:pPr>
              <w:spacing w:before="0" w:line="240" w:lineRule="auto"/>
              <w:rPr>
                <w:rFonts w:ascii="Century Gothic" w:eastAsia="Century Gothic" w:hAnsi="Century Gothic" w:cs="Century Gothic"/>
                <w:color w:val="5B9BD5" w:themeColor="accent1"/>
                <w:sz w:val="22"/>
                <w:szCs w:val="22"/>
              </w:rPr>
            </w:pPr>
          </w:p>
        </w:tc>
      </w:tr>
    </w:tbl>
    <w:p w14:paraId="08DFEF97" w14:textId="77777777" w:rsidR="009A4F0B" w:rsidRDefault="009A4F0B" w:rsidP="009A4F0B">
      <w:pPr>
        <w:spacing w:before="0" w:after="0" w:line="240" w:lineRule="auto"/>
        <w:rPr>
          <w:rFonts w:ascii="Century Gothic" w:eastAsia="Century Gothic" w:hAnsi="Century Gothic" w:cs="Century Gothic"/>
          <w:color w:val="FF7F50"/>
          <w:sz w:val="22"/>
          <w:szCs w:val="22"/>
        </w:rPr>
      </w:pPr>
    </w:p>
    <w:p w14:paraId="669B42F5"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Consumer Behavior Definition:</w:t>
      </w:r>
    </w:p>
    <w:p w14:paraId="6D648CCA"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Consumer behavior is the study of how individuals, groups, and organizations make decisions about acquiring, using, and disposing of products and services. This field draws from multiple disciplines like psychology, sociology, anthropology, and economics to understand not just what consumers buy, but why they make these decisions, how they use products, and how they dispose of them after use. For example, understanding why consumers might choose eco-friendly products helps marketers align product offerings with the values and concerns of their target audience.</w:t>
      </w:r>
    </w:p>
    <w:p w14:paraId="457A0EC7"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Scope of Consumer Behavior:</w:t>
      </w:r>
    </w:p>
    <w:p w14:paraId="7695C99F"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lastRenderedPageBreak/>
        <w:t>Consumer behavior is broad and encompasses a range of factors that influence how people interact with products and services. It includes:</w:t>
      </w:r>
    </w:p>
    <w:p w14:paraId="6B64D717"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Psychological Factors:</w:t>
      </w:r>
    </w:p>
    <w:p w14:paraId="169C70CA"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Motivation:</w:t>
      </w:r>
      <w:r w:rsidRPr="00FB3FAC">
        <w:rPr>
          <w:rFonts w:ascii="Times New Roman" w:eastAsia="Times New Roman" w:hAnsi="Times New Roman" w:cs="Times New Roman"/>
          <w:color w:val="auto"/>
          <w:spacing w:val="0"/>
        </w:rPr>
        <w:t xml:space="preserve"> Motivation is a key factor in consumer behavior. It is the driving force behind a consumer’s decision to buy. Maslow’s Hierarchy of Needs is often used to explain consumer motivations. For example, a consumer might buy a luxury watch to satisfy a need for self-esteem or social status (esteem needs), or they might purchase a health insurance policy for safety and security (safety needs).</w:t>
      </w:r>
    </w:p>
    <w:p w14:paraId="0A9FAA5C"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Perception:</w:t>
      </w:r>
      <w:r w:rsidRPr="00FB3FAC">
        <w:rPr>
          <w:rFonts w:ascii="Times New Roman" w:eastAsia="Times New Roman" w:hAnsi="Times New Roman" w:cs="Times New Roman"/>
          <w:color w:val="auto"/>
          <w:spacing w:val="0"/>
        </w:rPr>
        <w:t xml:space="preserve"> Perception involves how a consumer interprets and processes information about products. A consumer may perceive an expensive brand of shoes as superior quality due to high-end packaging or advertising, even if the actual product is not significantly different from cheaper alternatives. Marketers often play a large role in shaping consumer perceptions through branding, product design, and advertising strategies.</w:t>
      </w:r>
    </w:p>
    <w:p w14:paraId="2A574F02"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Learning and Experience:</w:t>
      </w:r>
      <w:r w:rsidRPr="00FB3FAC">
        <w:rPr>
          <w:rFonts w:ascii="Times New Roman" w:eastAsia="Times New Roman" w:hAnsi="Times New Roman" w:cs="Times New Roman"/>
          <w:color w:val="auto"/>
          <w:spacing w:val="0"/>
        </w:rPr>
        <w:t xml:space="preserve"> Learning influences future behavior by reinforcing certain patterns based on past experiences. For instance, a consumer who has had a positive experience with a brand (e.g., an easy-to-use smartphone) will likely make repeat purchases from that brand. If the consumer had a negative experience (e.g., a broken phone with poor customer service), they may avoid that brand in the future.</w:t>
      </w:r>
    </w:p>
    <w:p w14:paraId="727ED36B"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Social and Cultural Factors:</w:t>
      </w:r>
    </w:p>
    <w:p w14:paraId="0681ABF5"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Family Influence:</w:t>
      </w:r>
      <w:r w:rsidRPr="00FB3FAC">
        <w:rPr>
          <w:rFonts w:ascii="Times New Roman" w:eastAsia="Times New Roman" w:hAnsi="Times New Roman" w:cs="Times New Roman"/>
          <w:color w:val="auto"/>
          <w:spacing w:val="0"/>
        </w:rPr>
        <w:t xml:space="preserve"> Family plays a significant role in shaping consumer behavior. A study of household decision-making reveals that family members often have differing levels of influence on what products are purchased. For instance, children may influence parents to buy specific toys or branded clothing, while parents often influence larger purchases like home appliances or cars. A family with young children may prioritize purchasing products that are child-friendly and safe.</w:t>
      </w:r>
    </w:p>
    <w:p w14:paraId="37AE81B0"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Reference Groups:</w:t>
      </w:r>
      <w:r w:rsidRPr="00FB3FAC">
        <w:rPr>
          <w:rFonts w:ascii="Times New Roman" w:eastAsia="Times New Roman" w:hAnsi="Times New Roman" w:cs="Times New Roman"/>
          <w:color w:val="auto"/>
          <w:spacing w:val="0"/>
        </w:rPr>
        <w:t xml:space="preserve"> Reference groups are individuals or groups that influence a person's behavior. These groups can include family, friends, colleagues, or celebrities. For example, if a consumer sees a celebrity endorsing a brand of clothing, they may be more inclined to purchase that brand to emulate the celebrity’s style. Peer pressure among friends or colleagues can also influence purchasing decisions, especially in areas like fashion or technology.</w:t>
      </w:r>
    </w:p>
    <w:p w14:paraId="3CB212CE"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Cultural Influence:</w:t>
      </w:r>
      <w:r w:rsidRPr="00FB3FAC">
        <w:rPr>
          <w:rFonts w:ascii="Times New Roman" w:eastAsia="Times New Roman" w:hAnsi="Times New Roman" w:cs="Times New Roman"/>
          <w:color w:val="auto"/>
          <w:spacing w:val="0"/>
        </w:rPr>
        <w:t xml:space="preserve"> Culture shapes consumer preferences, values, and behaviors. For instance, in some cultures, there is a strong emphasis on health and wellness, which has led to a rise in demand for organic foods, fitness products, and eco-friendly goods. In other cultures, status symbols like expensive cars or designer brands may be more highly valued. For example, consumers in many Western countries might prefer organic and cruelty-free cosmetics, while in some Asian countries, luxury and prestige are more emphasized.</w:t>
      </w:r>
    </w:p>
    <w:p w14:paraId="168848D2"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Personal Factors:</w:t>
      </w:r>
    </w:p>
    <w:p w14:paraId="055E6DEB"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Age and Life Cycle Stage:</w:t>
      </w:r>
      <w:r w:rsidRPr="00FB3FAC">
        <w:rPr>
          <w:rFonts w:ascii="Times New Roman" w:eastAsia="Times New Roman" w:hAnsi="Times New Roman" w:cs="Times New Roman"/>
          <w:color w:val="auto"/>
          <w:spacing w:val="0"/>
        </w:rPr>
        <w:t xml:space="preserve"> A person's age and life cycle stage greatly influence what products they buy. A teenager is likely to prioritize fashion and technology, while an older consumer may be more interested in healthcare products or home goods. For example, a young professional might </w:t>
      </w:r>
      <w:r w:rsidRPr="00FB3FAC">
        <w:rPr>
          <w:rFonts w:ascii="Times New Roman" w:eastAsia="Times New Roman" w:hAnsi="Times New Roman" w:cs="Times New Roman"/>
          <w:color w:val="auto"/>
          <w:spacing w:val="0"/>
        </w:rPr>
        <w:lastRenderedPageBreak/>
        <w:t>spend money on trendy gadgets, while a retired individual might prioritize purchasing home healthcare products like mobility aids or retirement insurance.</w:t>
      </w:r>
    </w:p>
    <w:p w14:paraId="12AB8ABE"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Income and Lifestyle:</w:t>
      </w:r>
      <w:r w:rsidRPr="00FB3FAC">
        <w:rPr>
          <w:rFonts w:ascii="Times New Roman" w:eastAsia="Times New Roman" w:hAnsi="Times New Roman" w:cs="Times New Roman"/>
          <w:color w:val="auto"/>
          <w:spacing w:val="0"/>
        </w:rPr>
        <w:t xml:space="preserve"> The consumer's income level impacts their purchasing decisions by dictating how much they can afford to spend. For instance, a consumer with a high income may be more willing to purchase luxury goods, while someone with a lower income may prioritize more budget-friendly alternatives. Similarly, a consumer’s lifestyle will impact their choices. A person who values sustainability might prefer buying eco-friendly or ethical brands, even if they come at a higher price.</w:t>
      </w:r>
    </w:p>
    <w:p w14:paraId="59F6619B"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Economic Factors:</w:t>
      </w:r>
    </w:p>
    <w:p w14:paraId="5C0B5531" w14:textId="77777777" w:rsidR="00FB3FAC" w:rsidRPr="00FB3FAC" w:rsidRDefault="00FB3FAC" w:rsidP="00C8086F">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Economic Environment:</w:t>
      </w:r>
      <w:r w:rsidRPr="00FB3FAC">
        <w:rPr>
          <w:rFonts w:ascii="Times New Roman" w:eastAsia="Times New Roman" w:hAnsi="Times New Roman" w:cs="Times New Roman"/>
          <w:color w:val="auto"/>
          <w:spacing w:val="0"/>
        </w:rPr>
        <w:t xml:space="preserve"> Broad economic conditions also play a huge role in consumer behavior. During times of economic growth, consumers may feel more confident in spending and may purchase luxury goods, travel, or indulge in non-essential items. On the other hand, during economic downturns, consumers may be more cautious and prioritize spending on necessities or seek lower-cost alternatives. For example, during the 2008 financial crisis, many consumers shifted from premium coffee brands like Starbucks to more budget-friendly options like Dunkin’ Donuts or instant coffee.</w:t>
      </w:r>
    </w:p>
    <w:p w14:paraId="39D0297E"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Importance of Consumer Behavior in Marketing:</w:t>
      </w:r>
    </w:p>
    <w:p w14:paraId="01D4A7CF"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Understanding consumer behavior is critical for creating effective marketing strategies. Insights into consumer decision-making enable marketers to:</w:t>
      </w:r>
    </w:p>
    <w:p w14:paraId="56366C4A"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Segmentation and Targeting:</w:t>
      </w:r>
      <w:r w:rsidRPr="00FB3FAC">
        <w:rPr>
          <w:rFonts w:ascii="Times New Roman" w:eastAsia="Times New Roman" w:hAnsi="Times New Roman" w:cs="Times New Roman"/>
          <w:color w:val="auto"/>
          <w:spacing w:val="0"/>
        </w:rPr>
        <w:t xml:space="preserve"> By studying consumer behavior, marketers can identify different segments of consumers based on their preferences, buying patterns, and needs. For example, an online clothing retailer may segment its market into groups based on age, lifestyle, or buying habits. A brand like Nike might segment its customers into athletes, casual wearers, and fitness enthusiasts, tailoring its marketing messages to each group. For the athletic segment, Nike may focus on performance and technology, while for casual wearers, the focus could be on style and comfort.</w:t>
      </w:r>
    </w:p>
    <w:p w14:paraId="00E546A7"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Product Development:</w:t>
      </w:r>
      <w:r w:rsidRPr="00FB3FAC">
        <w:rPr>
          <w:rFonts w:ascii="Times New Roman" w:eastAsia="Times New Roman" w:hAnsi="Times New Roman" w:cs="Times New Roman"/>
          <w:color w:val="auto"/>
          <w:spacing w:val="0"/>
        </w:rPr>
        <w:t xml:space="preserve"> Consumer behavior helps guide the development of new products or improvements to existing ones. For instance, if consumer behavior data reveals a growing demand for health-conscious options, a food company might introduce low-calorie or plant-based alternatives. If a smartphone brand learns that consumers prefer longer battery life, they might focus on developing products with enhanced battery technology.</w:t>
      </w:r>
    </w:p>
    <w:p w14:paraId="76D43122"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Promotional Strategies:</w:t>
      </w:r>
      <w:r w:rsidRPr="00FB3FAC">
        <w:rPr>
          <w:rFonts w:ascii="Times New Roman" w:eastAsia="Times New Roman" w:hAnsi="Times New Roman" w:cs="Times New Roman"/>
          <w:color w:val="auto"/>
          <w:spacing w:val="0"/>
        </w:rPr>
        <w:t xml:space="preserve"> By understanding how consumers respond to different forms of advertising, marketers can tailor their promotional strategies. If consumers respond well to humor or emotional appeals, brands can adjust their ad campaigns to evoke these feelings. For example, Coca-Cola’s "Share a Coke" campaign, which used personalization by printing names on bottles, was effective because it appealed to consumers' emotional desire for personal connection and identity.</w:t>
      </w:r>
    </w:p>
    <w:p w14:paraId="456DD598"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Customer Retention:</w:t>
      </w:r>
      <w:r w:rsidRPr="00FB3FAC">
        <w:rPr>
          <w:rFonts w:ascii="Times New Roman" w:eastAsia="Times New Roman" w:hAnsi="Times New Roman" w:cs="Times New Roman"/>
          <w:color w:val="auto"/>
          <w:spacing w:val="0"/>
        </w:rPr>
        <w:t xml:space="preserve"> Understanding post-purchase behavior allows businesses to foster loyalty. Marketers can engage with customers after a sale by offering rewards programs, providing excellent customer service, or creating follow-up campaigns that encourage repeat purchases. For instance, </w:t>
      </w:r>
      <w:r w:rsidRPr="00FB3FAC">
        <w:rPr>
          <w:rFonts w:ascii="Times New Roman" w:eastAsia="Times New Roman" w:hAnsi="Times New Roman" w:cs="Times New Roman"/>
          <w:color w:val="auto"/>
          <w:spacing w:val="0"/>
        </w:rPr>
        <w:lastRenderedPageBreak/>
        <w:t>Amazon's personalized recommendations based on past browsing behavior encourage customers to return to the site and make more purchases.</w:t>
      </w:r>
    </w:p>
    <w:p w14:paraId="21A81158" w14:textId="77777777" w:rsidR="00FB3FAC" w:rsidRPr="00FB3FAC" w:rsidRDefault="00000000" w:rsidP="00FB3FAC">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2D4C7086">
          <v:rect id="_x0000_i1025" style="width:0;height:1.5pt" o:hralign="center" o:hrstd="t" o:hr="t" fillcolor="#a0a0a0" stroked="f"/>
        </w:pict>
      </w:r>
    </w:p>
    <w:p w14:paraId="47AE30BD" w14:textId="77777777" w:rsidR="00FB3FAC" w:rsidRPr="00FB3FAC" w:rsidRDefault="00FB3FAC" w:rsidP="00FB3FA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FB3FAC">
        <w:rPr>
          <w:rFonts w:ascii="Times New Roman" w:eastAsia="Times New Roman" w:hAnsi="Times New Roman" w:cs="Times New Roman"/>
          <w:b/>
          <w:bCs/>
          <w:color w:val="auto"/>
          <w:spacing w:val="0"/>
          <w:sz w:val="27"/>
          <w:szCs w:val="27"/>
        </w:rPr>
        <w:t>Applying Consumer Behavior to Marketing Strategies</w:t>
      </w:r>
    </w:p>
    <w:p w14:paraId="00909F5A"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Product Strategy:</w:t>
      </w:r>
    </w:p>
    <w:p w14:paraId="473DE742"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Consumer behavior insights allow companies to develop products that are more likely to meet customer needs and preferences. If a survey reveals that consumers prefer eco-friendly packaging, a company might decide to switch its product packaging to recyclable materials to appeal to environmentally conscious consumers.</w:t>
      </w:r>
    </w:p>
    <w:p w14:paraId="2CDDA539"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Pricing Strategy:</w:t>
      </w:r>
    </w:p>
    <w:p w14:paraId="4E183D45"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Consumer behavior also informs pricing decisions. For example, if consumers in a certain demographic are highly price-sensitive, marketers might adjust pricing to be more competitive. On the other hand, luxury goods brands often set high prices to reinforce the exclusivity and prestige of their products. Brands like Apple often price their products higher because they want to be perceived as premium, and consumers are willing to pay more for the status associated with owning their products.</w:t>
      </w:r>
    </w:p>
    <w:p w14:paraId="12F35770"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Place/Distribution Strategy:</w:t>
      </w:r>
    </w:p>
    <w:p w14:paraId="1C6E0F39"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The preferences of consumers regarding where and how they shop impact distribution strategies. If research shows that a large portion of the target audience prefers to shop online, companies may prioritize building strong e-commerce platforms and digital marketing strategies. For example, Nike has made significant investments in its online store, which provides a seamless shopping experience and a robust app for consumers to purchase products directly.</w:t>
      </w:r>
    </w:p>
    <w:p w14:paraId="454AC5A3"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Promotion Strategy:</w:t>
      </w:r>
    </w:p>
    <w:p w14:paraId="608CE670"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Understanding consumer behavior helps marketers create promotions that resonate with their target audience. If a consumer behavior study shows that price-conscious shoppers respond well to discounts and limited-time offers, a retailer might focus its promotional strategy on offering seasonal sales or flash discounts.</w:t>
      </w:r>
    </w:p>
    <w:p w14:paraId="187149EE" w14:textId="77777777" w:rsidR="00FB3FAC" w:rsidRPr="00FB3FAC" w:rsidRDefault="00000000" w:rsidP="00FB3FAC">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68858DBC">
          <v:rect id="_x0000_i1026" style="width:0;height:1.5pt" o:hralign="center" o:hrstd="t" o:hr="t" fillcolor="#a0a0a0" stroked="f"/>
        </w:pict>
      </w:r>
    </w:p>
    <w:p w14:paraId="4D2DF0DF" w14:textId="77777777" w:rsidR="00FB3FAC" w:rsidRPr="00FB3FAC" w:rsidRDefault="00FB3FAC" w:rsidP="00FB3FA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FB3FAC">
        <w:rPr>
          <w:rFonts w:ascii="Times New Roman" w:eastAsia="Times New Roman" w:hAnsi="Times New Roman" w:cs="Times New Roman"/>
          <w:b/>
          <w:bCs/>
          <w:color w:val="auto"/>
          <w:spacing w:val="0"/>
          <w:sz w:val="27"/>
          <w:szCs w:val="27"/>
        </w:rPr>
        <w:t>Conclusion:</w:t>
      </w:r>
    </w:p>
    <w:p w14:paraId="767E8ACD"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Understanding and applying consumer behavior insights is essential for the success of marketing strategies. Whether it’s through segmentation, product development, or promotional campaigns, businesses that understand the underlying factors driving consumer decisions are more likely to create relevant, appealing, and successful products and marketing efforts. By continuously analyzing consumer behavior, marketers can adapt to changing preferences and ensure long-term customer satisfaction and loyalty.</w:t>
      </w:r>
    </w:p>
    <w:p w14:paraId="04079AB4" w14:textId="77777777" w:rsidR="009A4F0B" w:rsidRDefault="009A4F0B" w:rsidP="009A4F0B">
      <w:pPr>
        <w:spacing w:before="0" w:after="0" w:line="240" w:lineRule="auto"/>
        <w:rPr>
          <w:rFonts w:ascii="Century Gothic" w:eastAsia="Century Gothic" w:hAnsi="Century Gothic" w:cs="Century Gothic"/>
        </w:rPr>
      </w:pPr>
    </w:p>
    <w:p w14:paraId="32C698F3" w14:textId="77777777" w:rsidR="009A4F0B" w:rsidRPr="002A2A2B" w:rsidRDefault="009A4F0B" w:rsidP="009A4F0B">
      <w:pPr>
        <w:pStyle w:val="Heading4"/>
        <w:keepLines w:val="0"/>
        <w:rPr>
          <w:color w:val="5B9BD5" w:themeColor="accent1"/>
        </w:rPr>
      </w:pPr>
      <w:bookmarkStart w:id="44" w:name="_Toc185417433"/>
      <w:bookmarkStart w:id="45" w:name="_Toc185417626"/>
      <w:bookmarkStart w:id="46" w:name="_Toc185417819"/>
      <w:bookmarkStart w:id="47" w:name="_Toc185418012"/>
      <w:bookmarkStart w:id="48" w:name="_Toc185418205"/>
      <w:bookmarkStart w:id="49" w:name="_Toc185418398"/>
      <w:bookmarkStart w:id="50" w:name="_Toc185418591"/>
      <w:bookmarkStart w:id="51" w:name="_Toc185418784"/>
      <w:bookmarkStart w:id="52" w:name="_Toc185418977"/>
      <w:bookmarkStart w:id="53" w:name="_Toc185506151"/>
      <w:r w:rsidRPr="002A2A2B">
        <w:rPr>
          <w:color w:val="5B9BD5" w:themeColor="accent1"/>
        </w:rPr>
        <w:t>MASTERY EXERCISE 1.1</w:t>
      </w:r>
      <w:bookmarkEnd w:id="44"/>
      <w:bookmarkEnd w:id="45"/>
      <w:bookmarkEnd w:id="46"/>
      <w:bookmarkEnd w:id="47"/>
      <w:bookmarkEnd w:id="48"/>
      <w:bookmarkEnd w:id="49"/>
      <w:bookmarkEnd w:id="50"/>
      <w:bookmarkEnd w:id="51"/>
      <w:bookmarkEnd w:id="52"/>
      <w:bookmarkEnd w:id="53"/>
      <w:r w:rsidRPr="002A2A2B">
        <w:rPr>
          <w:color w:val="5B9BD5" w:themeColor="accent1"/>
        </w:rPr>
        <w:t xml:space="preserve"> </w:t>
      </w:r>
    </w:p>
    <w:p w14:paraId="07E6668A" w14:textId="0CC8D2FD" w:rsidR="009A4F0B" w:rsidRDefault="009A4F0B" w:rsidP="009A4F0B">
      <w:pPr>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xml:space="preserve">. Critically explain </w:t>
      </w:r>
      <w:r w:rsidR="009C0A66">
        <w:rPr>
          <w:rFonts w:ascii="Times New Roman" w:hAnsi="Times New Roman" w:cs="Times New Roman"/>
        </w:rPr>
        <w:t xml:space="preserve">consumer </w:t>
      </w:r>
      <w:proofErr w:type="spellStart"/>
      <w:r w:rsidR="009C0A66">
        <w:rPr>
          <w:rFonts w:ascii="Times New Roman" w:hAnsi="Times New Roman" w:cs="Times New Roman"/>
        </w:rPr>
        <w:t>behaviour</w:t>
      </w:r>
      <w:proofErr w:type="spellEnd"/>
      <w:r>
        <w:rPr>
          <w:rFonts w:ascii="Times New Roman" w:hAnsi="Times New Roman" w:cs="Times New Roman"/>
        </w:rPr>
        <w:t>?</w:t>
      </w:r>
    </w:p>
    <w:p w14:paraId="2CF881D1" w14:textId="3A3FEC15" w:rsidR="009A4F0B" w:rsidRDefault="009A4F0B" w:rsidP="009A4F0B">
      <w:pPr>
        <w:rPr>
          <w:rFonts w:ascii="Times New Roman" w:hAnsi="Times New Roman" w:cs="Times New Roman"/>
        </w:rPr>
      </w:pPr>
      <w:r>
        <w:rPr>
          <w:rFonts w:ascii="Times New Roman" w:hAnsi="Times New Roman" w:cs="Times New Roman"/>
        </w:rPr>
        <w:t xml:space="preserve">ii. Critically evaluate the role and importance of </w:t>
      </w:r>
      <w:r w:rsidR="009C0A66">
        <w:rPr>
          <w:rFonts w:ascii="Times New Roman" w:hAnsi="Times New Roman" w:cs="Times New Roman"/>
        </w:rPr>
        <w:t xml:space="preserve">consumer </w:t>
      </w:r>
      <w:proofErr w:type="spellStart"/>
      <w:r w:rsidR="009C0A66">
        <w:rPr>
          <w:rFonts w:ascii="Times New Roman" w:hAnsi="Times New Roman" w:cs="Times New Roman"/>
        </w:rPr>
        <w:t>behaviour</w:t>
      </w:r>
      <w:proofErr w:type="spellEnd"/>
      <w:r>
        <w:rPr>
          <w:rFonts w:ascii="Times New Roman" w:hAnsi="Times New Roman" w:cs="Times New Roman"/>
        </w:rPr>
        <w:t xml:space="preserve">?  </w:t>
      </w:r>
      <w:bookmarkStart w:id="54" w:name="_heading=h.2hfocnvs99jg" w:colFirst="0" w:colLast="0"/>
      <w:bookmarkEnd w:id="54"/>
    </w:p>
    <w:p w14:paraId="549905EB" w14:textId="77777777" w:rsidR="009A4F0B" w:rsidRDefault="009A4F0B" w:rsidP="009A4F0B">
      <w:pPr>
        <w:spacing w:before="0" w:after="0" w:line="240" w:lineRule="auto"/>
        <w:rPr>
          <w:rFonts w:ascii="Century Gothic" w:eastAsia="Century Gothic" w:hAnsi="Century Gothic" w:cs="Century Gothic"/>
          <w:sz w:val="22"/>
          <w:szCs w:val="22"/>
        </w:rPr>
      </w:pPr>
    </w:p>
    <w:tbl>
      <w:tblPr>
        <w:tblStyle w:val="Style99"/>
        <w:tblW w:w="9600" w:type="dxa"/>
        <w:tblLayout w:type="fixed"/>
        <w:tblLook w:val="04A0" w:firstRow="1" w:lastRow="0" w:firstColumn="1" w:lastColumn="0" w:noHBand="0" w:noVBand="1"/>
      </w:tblPr>
      <w:tblGrid>
        <w:gridCol w:w="1125"/>
        <w:gridCol w:w="8475"/>
      </w:tblGrid>
      <w:tr w:rsidR="002A2A2B" w:rsidRPr="002A2A2B" w14:paraId="783B9FB8" w14:textId="77777777" w:rsidTr="0031205B">
        <w:tc>
          <w:tcPr>
            <w:tcW w:w="1125" w:type="dxa"/>
            <w:shd w:val="clear" w:color="auto" w:fill="auto"/>
            <w:tcMar>
              <w:top w:w="0" w:type="dxa"/>
              <w:left w:w="0" w:type="dxa"/>
              <w:bottom w:w="0" w:type="dxa"/>
              <w:right w:w="0" w:type="dxa"/>
            </w:tcMar>
            <w:vAlign w:val="center"/>
          </w:tcPr>
          <w:p w14:paraId="0D84DDCB" w14:textId="77777777" w:rsidR="009A4F0B" w:rsidRPr="002A2A2B" w:rsidRDefault="009A4F0B" w:rsidP="0031205B">
            <w:pPr>
              <w:widowControl w:val="0"/>
              <w:spacing w:before="0" w:line="240" w:lineRule="auto"/>
              <w:rPr>
                <w:rFonts w:ascii="Century Gothic" w:eastAsia="Century Gothic" w:hAnsi="Century Gothic" w:cs="Century Gothic"/>
                <w:b/>
                <w:color w:val="5B9BD5" w:themeColor="accent1"/>
                <w:sz w:val="28"/>
                <w:szCs w:val="28"/>
              </w:rPr>
            </w:pPr>
            <w:r w:rsidRPr="002A2A2B">
              <w:rPr>
                <w:rFonts w:ascii="Century Gothic" w:eastAsia="Century Gothic" w:hAnsi="Century Gothic" w:cs="Century Gothic"/>
                <w:b/>
                <w:noProof/>
                <w:color w:val="5B9BD5" w:themeColor="accent1"/>
                <w:sz w:val="28"/>
                <w:szCs w:val="28"/>
              </w:rPr>
              <w:drawing>
                <wp:inline distT="114300" distB="114300" distL="114300" distR="114300" wp14:anchorId="5055C623" wp14:editId="059F0AFB">
                  <wp:extent cx="509270" cy="514985"/>
                  <wp:effectExtent l="0" t="0" r="0" b="0"/>
                  <wp:docPr id="32"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3D3D6AEB" w14:textId="77777777" w:rsidR="009A4F0B" w:rsidRPr="002A2A2B" w:rsidRDefault="009A4F0B" w:rsidP="0031205B">
            <w:pPr>
              <w:pStyle w:val="Heading4"/>
              <w:spacing w:line="240" w:lineRule="auto"/>
              <w:rPr>
                <w:color w:val="5B9BD5" w:themeColor="accent1"/>
              </w:rPr>
            </w:pPr>
            <w:bookmarkStart w:id="55" w:name="_Toc185417434"/>
            <w:bookmarkStart w:id="56" w:name="_Toc185417627"/>
            <w:bookmarkStart w:id="57" w:name="_Toc185417820"/>
            <w:bookmarkStart w:id="58" w:name="_Toc185418013"/>
            <w:bookmarkStart w:id="59" w:name="_Toc185418206"/>
            <w:bookmarkStart w:id="60" w:name="_Toc185418399"/>
            <w:bookmarkStart w:id="61" w:name="_Toc185418592"/>
            <w:bookmarkStart w:id="62" w:name="_Toc185418785"/>
            <w:bookmarkStart w:id="63" w:name="_Toc185418978"/>
            <w:bookmarkStart w:id="64" w:name="_Toc185506152"/>
            <w:r w:rsidRPr="002A2A2B">
              <w:rPr>
                <w:smallCaps/>
                <w:color w:val="5B9BD5" w:themeColor="accent1"/>
                <w:sz w:val="32"/>
                <w:szCs w:val="32"/>
              </w:rPr>
              <w:t>VIDEO 1</w:t>
            </w:r>
            <w:bookmarkEnd w:id="55"/>
            <w:bookmarkEnd w:id="56"/>
            <w:bookmarkEnd w:id="57"/>
            <w:bookmarkEnd w:id="58"/>
            <w:bookmarkEnd w:id="59"/>
            <w:bookmarkEnd w:id="60"/>
            <w:bookmarkEnd w:id="61"/>
            <w:bookmarkEnd w:id="62"/>
            <w:bookmarkEnd w:id="63"/>
            <w:bookmarkEnd w:id="64"/>
          </w:p>
        </w:tc>
      </w:tr>
    </w:tbl>
    <w:p w14:paraId="226B5AB2" w14:textId="77777777" w:rsidR="009A4F0B" w:rsidRDefault="009A4F0B" w:rsidP="009A4F0B">
      <w:pPr>
        <w:spacing w:before="0" w:after="0" w:line="240" w:lineRule="auto"/>
        <w:rPr>
          <w:rFonts w:ascii="Century Gothic" w:eastAsia="Century Gothic" w:hAnsi="Century Gothic" w:cs="Century Gothic"/>
          <w:sz w:val="22"/>
          <w:szCs w:val="22"/>
        </w:rPr>
      </w:pPr>
    </w:p>
    <w:p w14:paraId="0B831417" w14:textId="58E79C79" w:rsidR="009A4F0B" w:rsidRDefault="009A4F0B" w:rsidP="009A4F0B">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watch the video on  </w:t>
      </w:r>
      <w:r w:rsidRPr="003B4AA5">
        <w:rPr>
          <w:rFonts w:ascii="Century Gothic" w:eastAsia="Century Gothic" w:hAnsi="Century Gothic" w:cs="Century Gothic"/>
          <w:b/>
          <w:bCs/>
          <w:sz w:val="22"/>
          <w:szCs w:val="22"/>
        </w:rPr>
        <w:t>introduction to</w:t>
      </w:r>
      <w:r>
        <w:rPr>
          <w:rFonts w:ascii="Century Gothic" w:eastAsia="Century Gothic" w:hAnsi="Century Gothic" w:cs="Century Gothic"/>
          <w:sz w:val="22"/>
          <w:szCs w:val="22"/>
        </w:rPr>
        <w:t xml:space="preserve"> </w:t>
      </w:r>
      <w:r w:rsidR="009C0A66">
        <w:rPr>
          <w:rFonts w:ascii="Century Gothic" w:eastAsia="Century Gothic" w:hAnsi="Century Gothic" w:cs="Century Gothic"/>
          <w:b/>
          <w:bCs/>
          <w:sz w:val="22"/>
          <w:szCs w:val="22"/>
        </w:rPr>
        <w:t xml:space="preserve">consumer </w:t>
      </w:r>
      <w:proofErr w:type="spellStart"/>
      <w:r w:rsidR="009C0A66">
        <w:rPr>
          <w:rFonts w:ascii="Century Gothic" w:eastAsia="Century Gothic" w:hAnsi="Century Gothic" w:cs="Century Gothic"/>
          <w:b/>
          <w:bCs/>
          <w:sz w:val="22"/>
          <w:szCs w:val="22"/>
        </w:rPr>
        <w:t>behaviour</w:t>
      </w:r>
      <w:proofErr w:type="spellEnd"/>
      <w:r w:rsidR="006B132C">
        <w:rPr>
          <w:rFonts w:ascii="Century Gothic" w:eastAsia="Century Gothic" w:hAnsi="Century Gothic" w:cs="Century Gothic"/>
          <w:b/>
          <w:bCs/>
          <w:sz w:val="22"/>
          <w:szCs w:val="22"/>
        </w:rPr>
        <w:t xml:space="preserve"> and answer the questions that follow.</w:t>
      </w:r>
    </w:p>
    <w:p w14:paraId="3EA67D63" w14:textId="77777777" w:rsidR="009A4F0B" w:rsidRDefault="009A4F0B" w:rsidP="009A4F0B">
      <w:pPr>
        <w:spacing w:before="0" w:after="0" w:line="240" w:lineRule="auto"/>
        <w:rPr>
          <w:rFonts w:ascii="Century Gothic" w:eastAsia="Century Gothic" w:hAnsi="Century Gothic" w:cs="Century Gothic"/>
          <w:b/>
          <w:sz w:val="22"/>
          <w:szCs w:val="22"/>
        </w:rPr>
      </w:pPr>
    </w:p>
    <w:p w14:paraId="1425204D" w14:textId="77777777" w:rsidR="009A4F0B" w:rsidRPr="007C6D44" w:rsidRDefault="009A4F0B" w:rsidP="009A4F0B">
      <w:pPr>
        <w:spacing w:before="0" w:after="0" w:line="240" w:lineRule="auto"/>
        <w:rPr>
          <w:rFonts w:ascii="Century Gothic" w:eastAsia="Century Gothic" w:hAnsi="Century Gothic" w:cs="Century Gothic"/>
          <w:color w:val="auto"/>
          <w:sz w:val="22"/>
          <w:szCs w:val="22"/>
        </w:rPr>
      </w:pPr>
      <w:r w:rsidRPr="007C6D44">
        <w:rPr>
          <w:rFonts w:ascii="Century Gothic" w:eastAsia="Century Gothic" w:hAnsi="Century Gothic" w:cs="Century Gothic"/>
          <w:color w:val="auto"/>
          <w:sz w:val="22"/>
          <w:szCs w:val="22"/>
        </w:rPr>
        <w:t>Please click on the link below:</w:t>
      </w:r>
    </w:p>
    <w:p w14:paraId="257879AF" w14:textId="3953E67A" w:rsidR="009A4F0B" w:rsidRDefault="007C6D44" w:rsidP="009A4F0B">
      <w:pPr>
        <w:spacing w:before="0" w:after="0" w:line="240" w:lineRule="auto"/>
        <w:rPr>
          <w:color w:val="auto"/>
        </w:rPr>
      </w:pPr>
      <w:hyperlink r:id="rId19" w:history="1">
        <w:r w:rsidRPr="00472AB9">
          <w:rPr>
            <w:rStyle w:val="Hyperlink"/>
          </w:rPr>
          <w:t>http://www.youtube.com/watch?v=yv2cp1fmSt0</w:t>
        </w:r>
      </w:hyperlink>
    </w:p>
    <w:p w14:paraId="64526346" w14:textId="77777777" w:rsidR="007C6D44" w:rsidRDefault="007C6D44" w:rsidP="009A4F0B">
      <w:pPr>
        <w:spacing w:before="0" w:after="0" w:line="240" w:lineRule="auto"/>
        <w:rPr>
          <w:color w:val="auto"/>
        </w:rPr>
      </w:pPr>
    </w:p>
    <w:p w14:paraId="0EDEF877" w14:textId="635E0AEB" w:rsidR="007C6D44" w:rsidRDefault="007C6D44" w:rsidP="009A4F0B">
      <w:pPr>
        <w:spacing w:before="0" w:after="0" w:line="240" w:lineRule="auto"/>
        <w:rPr>
          <w:color w:val="auto"/>
        </w:rPr>
      </w:pPr>
      <w:r>
        <w:rPr>
          <w:color w:val="auto"/>
        </w:rPr>
        <w:t xml:space="preserve">question </w:t>
      </w:r>
    </w:p>
    <w:p w14:paraId="0B0E9954" w14:textId="07B82F13" w:rsidR="007C6D44" w:rsidRPr="007C6D44" w:rsidRDefault="007C6D44" w:rsidP="009A4F0B">
      <w:pPr>
        <w:spacing w:before="0" w:after="0" w:line="240" w:lineRule="auto"/>
        <w:rPr>
          <w:color w:val="auto"/>
        </w:rPr>
      </w:pPr>
      <w:r>
        <w:rPr>
          <w:color w:val="auto"/>
        </w:rPr>
        <w:t xml:space="preserve">explain consumer </w:t>
      </w:r>
      <w:proofErr w:type="spellStart"/>
      <w:r>
        <w:rPr>
          <w:color w:val="auto"/>
        </w:rPr>
        <w:t>behaviour</w:t>
      </w:r>
      <w:proofErr w:type="spellEnd"/>
    </w:p>
    <w:p w14:paraId="19E0FBFA" w14:textId="77777777" w:rsidR="009A4F0B" w:rsidRDefault="009A4F0B" w:rsidP="009A4F0B">
      <w:pPr>
        <w:spacing w:before="0" w:after="0" w:line="240" w:lineRule="auto"/>
      </w:pPr>
    </w:p>
    <w:p w14:paraId="0A477CA7" w14:textId="77777777" w:rsidR="009A4F0B" w:rsidRDefault="009A4F0B" w:rsidP="009A4F0B">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CA3406" w:rsidRPr="00CA3406" w14:paraId="2C6877E6" w14:textId="77777777" w:rsidTr="0031205B">
        <w:tc>
          <w:tcPr>
            <w:tcW w:w="1095" w:type="dxa"/>
            <w:shd w:val="clear" w:color="auto" w:fill="auto"/>
            <w:tcMar>
              <w:top w:w="0" w:type="dxa"/>
              <w:left w:w="0" w:type="dxa"/>
              <w:bottom w:w="0" w:type="dxa"/>
              <w:right w:w="0" w:type="dxa"/>
            </w:tcMar>
            <w:vAlign w:val="center"/>
          </w:tcPr>
          <w:p w14:paraId="7385C996" w14:textId="77777777" w:rsidR="009A4F0B" w:rsidRPr="00CA3406" w:rsidRDefault="009A4F0B" w:rsidP="0031205B">
            <w:pPr>
              <w:widowControl w:val="0"/>
              <w:spacing w:before="0" w:line="240" w:lineRule="auto"/>
              <w:rPr>
                <w:rFonts w:ascii="Century Gothic" w:eastAsia="Century Gothic" w:hAnsi="Century Gothic" w:cs="Century Gothic"/>
                <w:color w:val="4472C4" w:themeColor="accent5"/>
                <w:sz w:val="28"/>
                <w:szCs w:val="28"/>
              </w:rPr>
            </w:pPr>
            <w:r w:rsidRPr="00CA3406">
              <w:rPr>
                <w:rFonts w:ascii="Century Gothic" w:eastAsia="Century Gothic" w:hAnsi="Century Gothic" w:cs="Century Gothic"/>
                <w:noProof/>
                <w:color w:val="4472C4" w:themeColor="accent5"/>
                <w:sz w:val="28"/>
                <w:szCs w:val="28"/>
              </w:rPr>
              <w:drawing>
                <wp:inline distT="114300" distB="114300" distL="114300" distR="114300" wp14:anchorId="0107C857" wp14:editId="229D6D66">
                  <wp:extent cx="503555" cy="503555"/>
                  <wp:effectExtent l="0" t="0" r="0" b="0"/>
                  <wp:docPr id="38"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6E938529" w14:textId="77777777" w:rsidR="009A4F0B" w:rsidRPr="00CA3406" w:rsidRDefault="009A4F0B" w:rsidP="0031205B">
            <w:pPr>
              <w:pStyle w:val="Heading4"/>
              <w:spacing w:line="240" w:lineRule="auto"/>
              <w:rPr>
                <w:color w:val="4472C4" w:themeColor="accent5"/>
              </w:rPr>
            </w:pPr>
            <w:bookmarkStart w:id="65" w:name="_Toc185417435"/>
            <w:bookmarkStart w:id="66" w:name="_Toc185417628"/>
            <w:bookmarkStart w:id="67" w:name="_Toc185417821"/>
            <w:bookmarkStart w:id="68" w:name="_Toc185418014"/>
            <w:bookmarkStart w:id="69" w:name="_Toc185418207"/>
            <w:bookmarkStart w:id="70" w:name="_Toc185418400"/>
            <w:bookmarkStart w:id="71" w:name="_Toc185418593"/>
            <w:bookmarkStart w:id="72" w:name="_Toc185418786"/>
            <w:bookmarkStart w:id="73" w:name="_Toc185418979"/>
            <w:bookmarkStart w:id="74" w:name="_Toc185506153"/>
            <w:r w:rsidRPr="00CA3406">
              <w:rPr>
                <w:smallCaps/>
                <w:color w:val="4472C4" w:themeColor="accent5"/>
                <w:sz w:val="32"/>
                <w:szCs w:val="32"/>
              </w:rPr>
              <w:t>CASE STUDY</w:t>
            </w:r>
            <w:bookmarkEnd w:id="65"/>
            <w:bookmarkEnd w:id="66"/>
            <w:bookmarkEnd w:id="67"/>
            <w:bookmarkEnd w:id="68"/>
            <w:bookmarkEnd w:id="69"/>
            <w:bookmarkEnd w:id="70"/>
            <w:bookmarkEnd w:id="71"/>
            <w:bookmarkEnd w:id="72"/>
            <w:bookmarkEnd w:id="73"/>
            <w:bookmarkEnd w:id="74"/>
          </w:p>
        </w:tc>
      </w:tr>
    </w:tbl>
    <w:p w14:paraId="3ECC6BBA" w14:textId="77777777" w:rsidR="009A4F0B" w:rsidRDefault="009A4F0B" w:rsidP="009A4F0B">
      <w:pPr>
        <w:spacing w:before="0" w:after="0" w:line="240" w:lineRule="auto"/>
        <w:rPr>
          <w:rFonts w:ascii="Century Gothic" w:eastAsia="Century Gothic" w:hAnsi="Century Gothic" w:cs="Century Gothic"/>
          <w:sz w:val="22"/>
          <w:szCs w:val="22"/>
        </w:rPr>
      </w:pPr>
    </w:p>
    <w:p w14:paraId="434D88C0" w14:textId="038BA7FA" w:rsidR="009A4F0B" w:rsidRDefault="009A4F0B" w:rsidP="009A4F0B">
      <w:pPr>
        <w:pStyle w:val="Heading3"/>
        <w:keepNext w:val="0"/>
        <w:keepLines w:val="0"/>
      </w:pPr>
      <w:bookmarkStart w:id="75" w:name="_Toc185417436"/>
      <w:bookmarkStart w:id="76" w:name="_Toc185417629"/>
      <w:bookmarkStart w:id="77" w:name="_Toc185417822"/>
      <w:bookmarkStart w:id="78" w:name="_Toc185418015"/>
      <w:bookmarkStart w:id="79" w:name="_Toc185418208"/>
      <w:bookmarkStart w:id="80" w:name="_Toc185418401"/>
      <w:bookmarkStart w:id="81" w:name="_Toc185418594"/>
      <w:bookmarkStart w:id="82" w:name="_Toc185418787"/>
      <w:bookmarkStart w:id="83" w:name="_Toc185418980"/>
      <w:bookmarkStart w:id="84" w:name="_Toc185506154"/>
      <w:r>
        <w:t xml:space="preserve">Case Study: </w:t>
      </w:r>
      <w:r w:rsidR="00C413BA" w:rsidRPr="00C413BA">
        <w:t>Understanding Consumer Behavior in the Marketing Strategy of Apple Inc.</w:t>
      </w:r>
      <w:bookmarkEnd w:id="75"/>
      <w:bookmarkEnd w:id="76"/>
      <w:bookmarkEnd w:id="77"/>
      <w:bookmarkEnd w:id="78"/>
      <w:bookmarkEnd w:id="79"/>
      <w:bookmarkEnd w:id="80"/>
      <w:bookmarkEnd w:id="81"/>
      <w:bookmarkEnd w:id="82"/>
      <w:bookmarkEnd w:id="83"/>
      <w:bookmarkEnd w:id="84"/>
    </w:p>
    <w:p w14:paraId="108400D9" w14:textId="77777777" w:rsidR="009A4F0B" w:rsidRDefault="009A4F0B" w:rsidP="009A4F0B">
      <w:pPr>
        <w:rPr>
          <w:i/>
          <w:iCs/>
        </w:rPr>
      </w:pPr>
      <w:r>
        <w:rPr>
          <w:i/>
          <w:iCs/>
        </w:rPr>
        <w:t>Read the case below and answer questions that follow</w:t>
      </w:r>
    </w:p>
    <w:p w14:paraId="3321492B" w14:textId="77777777" w:rsidR="009A4F0B" w:rsidRDefault="009A4F0B" w:rsidP="009A4F0B">
      <w:pPr>
        <w:rPr>
          <w:i/>
          <w:iCs/>
          <w:color w:val="FF0000"/>
        </w:rPr>
      </w:pPr>
      <w:r>
        <w:rPr>
          <w:i/>
          <w:iCs/>
          <w:color w:val="FF0000"/>
        </w:rPr>
        <w:t>(Digitizer: hide the answers)</w:t>
      </w:r>
    </w:p>
    <w:p w14:paraId="4A8CC08A" w14:textId="305ADFEF" w:rsidR="00C413BA" w:rsidRPr="00C413BA" w:rsidRDefault="00C413BA" w:rsidP="00C413BA">
      <w:pPr>
        <w:pStyle w:val="NormalWeb"/>
      </w:pPr>
      <w:r w:rsidRPr="00C413BA">
        <w:t xml:space="preserve">Apple Inc., a leading global technology company, is known for its innovative products, including the iPhone, iPad, MacBooks, and Apple Watch. Apple's marketing strategy is highly effective and is deeply rooted in an understanding of consumer behavior. The company has been able to create a loyal customer base that not only buys its products but often upgrades to the latest models year after year. This case study explores how Apple Inc. leverages insights into consumer behavior to shape its marketing strategies and maintain its dominance in the highly competitive tech </w:t>
      </w:r>
      <w:proofErr w:type="spellStart"/>
      <w:r w:rsidRPr="00C413BA">
        <w:t>industry.The</w:t>
      </w:r>
      <w:proofErr w:type="spellEnd"/>
      <w:r w:rsidRPr="00C413BA">
        <w:t xml:space="preserve"> objective of this case study is to analyze how Apple applies its understanding of consumer behavior to drive its marketing strategies. Specifically, we will look at how Apple defines the scope of consumer behavior, applies it to its product strategy, and tailors its marketing practices to meet the needs and desires of its consumer base.</w:t>
      </w:r>
    </w:p>
    <w:p w14:paraId="169D78CA" w14:textId="77777777" w:rsidR="009A4F0B" w:rsidRDefault="009A4F0B" w:rsidP="009A4F0B">
      <w:pPr>
        <w:pStyle w:val="NormalWeb"/>
        <w:rPr>
          <w:b/>
          <w:bCs/>
        </w:rPr>
      </w:pPr>
      <w:r>
        <w:rPr>
          <w:b/>
          <w:bCs/>
        </w:rPr>
        <w:t>Case Study Questions</w:t>
      </w:r>
    </w:p>
    <w:p w14:paraId="64C0DA1B" w14:textId="36EBC143" w:rsidR="009A4F0B" w:rsidRDefault="00C413BA" w:rsidP="00015008">
      <w:pPr>
        <w:pStyle w:val="NormalWeb"/>
        <w:numPr>
          <w:ilvl w:val="0"/>
          <w:numId w:val="16"/>
        </w:numPr>
      </w:pPr>
      <w:r w:rsidRPr="00C413BA">
        <w:t>Define the Scope of Consumer Behavior and Explain Its Importance in Apple's Marketing Process</w:t>
      </w:r>
    </w:p>
    <w:p w14:paraId="0463CCEC" w14:textId="2F3CC524" w:rsidR="00015008" w:rsidRDefault="00015008" w:rsidP="00015008">
      <w:pPr>
        <w:pStyle w:val="NormalWeb"/>
        <w:numPr>
          <w:ilvl w:val="0"/>
          <w:numId w:val="16"/>
        </w:numPr>
      </w:pPr>
      <w:r>
        <w:t>Apply the Concept of Consumer Behavior to Evaluate Its Influence on Apple's Marketing Strategies</w:t>
      </w:r>
    </w:p>
    <w:p w14:paraId="0F7C0BCF" w14:textId="3397884B" w:rsidR="00015008" w:rsidRDefault="00015008" w:rsidP="00015008">
      <w:pPr>
        <w:pStyle w:val="NormalWeb"/>
        <w:numPr>
          <w:ilvl w:val="0"/>
          <w:numId w:val="16"/>
        </w:numPr>
      </w:pPr>
      <w:r>
        <w:lastRenderedPageBreak/>
        <w:t>Analyze the Factors That Drive Consumer Behavior and Their Impact on Apple’s Marketing Practices</w:t>
      </w:r>
    </w:p>
    <w:p w14:paraId="441F3B37" w14:textId="348CBF6F" w:rsidR="00015008" w:rsidRDefault="00015008" w:rsidP="00015008">
      <w:pPr>
        <w:pStyle w:val="NormalWeb"/>
        <w:numPr>
          <w:ilvl w:val="0"/>
          <w:numId w:val="16"/>
        </w:numPr>
      </w:pPr>
      <w:r>
        <w:t>Assess the Role of Consumer Behavior in Shaping Apple’s Marketing Decisions and Propose Strategies for Integrating Consumer Behavior Insights into Marketing Practices</w:t>
      </w:r>
    </w:p>
    <w:p w14:paraId="59BC88B7" w14:textId="7B2CD52B" w:rsidR="006B132C" w:rsidRPr="006B132C" w:rsidRDefault="006B132C" w:rsidP="00C413BA">
      <w:pPr>
        <w:pStyle w:val="NormalWeb"/>
        <w:rPr>
          <w:b/>
          <w:bCs/>
          <w:color w:val="FF0000"/>
        </w:rPr>
      </w:pPr>
      <w:r w:rsidRPr="006B132C">
        <w:rPr>
          <w:b/>
          <w:bCs/>
          <w:color w:val="FF0000"/>
        </w:rPr>
        <w:t>Digitizer hide the answers</w:t>
      </w:r>
    </w:p>
    <w:p w14:paraId="2475C620" w14:textId="345FC95B" w:rsidR="00015008" w:rsidRPr="00E4598D" w:rsidRDefault="00E4598D" w:rsidP="00C413BA">
      <w:pPr>
        <w:pStyle w:val="NormalWeb"/>
        <w:rPr>
          <w:b/>
          <w:bCs/>
        </w:rPr>
      </w:pPr>
      <w:r w:rsidRPr="00E4598D">
        <w:rPr>
          <w:b/>
          <w:bCs/>
        </w:rPr>
        <w:t>ANSWER</w:t>
      </w:r>
    </w:p>
    <w:p w14:paraId="570AA321" w14:textId="77777777" w:rsidR="00E4598D" w:rsidRPr="00E4598D" w:rsidRDefault="00E4598D" w:rsidP="00E4598D">
      <w:pPr>
        <w:pStyle w:val="NormalWeb"/>
        <w:rPr>
          <w:b/>
          <w:bCs/>
        </w:rPr>
      </w:pPr>
      <w:r w:rsidRPr="00E4598D">
        <w:rPr>
          <w:b/>
          <w:bCs/>
        </w:rPr>
        <w:t>1. Define the Scope of Consumer Behavior and Explain Its Importance in Apple's Marketing Process</w:t>
      </w:r>
    </w:p>
    <w:p w14:paraId="4E20FD0F" w14:textId="77777777" w:rsidR="00E4598D" w:rsidRPr="00E4598D" w:rsidRDefault="00E4598D" w:rsidP="00E4598D">
      <w:pPr>
        <w:pStyle w:val="NormalWeb"/>
      </w:pPr>
      <w:r w:rsidRPr="00E4598D">
        <w:rPr>
          <w:b/>
          <w:bCs/>
        </w:rPr>
        <w:t>Scope of Consumer Behavior:</w:t>
      </w:r>
      <w:r w:rsidRPr="00E4598D">
        <w:t xml:space="preserve"> Consumer behavior refers to the study of individuals, groups, or organizations and the processes they use to select, secure, use, and dispose of products, services, experiences, or ideas. It also involves understanding how consumer decisions are influenced by their environment, such as social, cultural, and psychological factors.</w:t>
      </w:r>
    </w:p>
    <w:p w14:paraId="6298FAA5" w14:textId="77777777" w:rsidR="00E4598D" w:rsidRPr="00E4598D" w:rsidRDefault="00E4598D" w:rsidP="00E4598D">
      <w:pPr>
        <w:pStyle w:val="NormalWeb"/>
      </w:pPr>
      <w:r w:rsidRPr="00E4598D">
        <w:rPr>
          <w:b/>
          <w:bCs/>
        </w:rPr>
        <w:t>Importance in Apple’s Marketing Process:</w:t>
      </w:r>
      <w:r w:rsidRPr="00E4598D">
        <w:t xml:space="preserve"> Apple places a high value on understanding consumer behavior to drive its marketing strategy. By studying how its target audience thinks, feels, and behaves, Apple is able to tailor its products, advertising, and customer service to meet specific needs and desires. The company leverages consumer behavior insights to ensure that their products resonate with customers, align with market trends, and differentiate them from competitors. Additionally, consumer behavior helps Apple anticipate shifts in consumer preferences, thus allowing them to innovate effectively.</w:t>
      </w:r>
    </w:p>
    <w:p w14:paraId="21D46FC0" w14:textId="77777777" w:rsidR="00E4598D" w:rsidRPr="00E4598D" w:rsidRDefault="00000000" w:rsidP="00E4598D">
      <w:pPr>
        <w:pStyle w:val="NormalWeb"/>
      </w:pPr>
      <w:r>
        <w:pict w14:anchorId="5B1DAA2E">
          <v:rect id="_x0000_i1027" style="width:0;height:1.5pt" o:hralign="center" o:hrstd="t" o:hr="t" fillcolor="#a0a0a0" stroked="f"/>
        </w:pict>
      </w:r>
    </w:p>
    <w:p w14:paraId="6DCFCA20" w14:textId="77777777" w:rsidR="00E4598D" w:rsidRPr="00E4598D" w:rsidRDefault="00E4598D" w:rsidP="00E4598D">
      <w:pPr>
        <w:pStyle w:val="NormalWeb"/>
        <w:rPr>
          <w:b/>
          <w:bCs/>
        </w:rPr>
      </w:pPr>
      <w:r w:rsidRPr="00E4598D">
        <w:rPr>
          <w:b/>
          <w:bCs/>
        </w:rPr>
        <w:t>2. Apply the Concept of Consumer Behavior to Evaluate Its Influence on Apple’s Marketing Strategies</w:t>
      </w:r>
    </w:p>
    <w:p w14:paraId="578A225D" w14:textId="77777777" w:rsidR="00E4598D" w:rsidRPr="00E4598D" w:rsidRDefault="00E4598D" w:rsidP="00E4598D">
      <w:pPr>
        <w:pStyle w:val="NormalWeb"/>
      </w:pPr>
      <w:r w:rsidRPr="00E4598D">
        <w:t>Apple applies key concepts of consumer behavior to shape its marketing strategies:</w:t>
      </w:r>
    </w:p>
    <w:p w14:paraId="6955239F" w14:textId="77777777" w:rsidR="00E4598D" w:rsidRPr="00E4598D" w:rsidRDefault="00E4598D" w:rsidP="00E4598D">
      <w:pPr>
        <w:pStyle w:val="NormalWeb"/>
        <w:numPr>
          <w:ilvl w:val="0"/>
          <w:numId w:val="20"/>
        </w:numPr>
      </w:pPr>
      <w:r w:rsidRPr="00E4598D">
        <w:rPr>
          <w:b/>
          <w:bCs/>
        </w:rPr>
        <w:t>Psychological Factors:</w:t>
      </w:r>
      <w:r w:rsidRPr="00E4598D">
        <w:t xml:space="preserve"> Apple understands the psychological appeal of its products. The sleek design, user-friendly interface, and emotional branding create a sense of desire and exclusivity. Consumers often perceive Apple products as premium, which makes them willing to pay higher prices.</w:t>
      </w:r>
    </w:p>
    <w:p w14:paraId="024482CD" w14:textId="77777777" w:rsidR="00E4598D" w:rsidRPr="00E4598D" w:rsidRDefault="00E4598D" w:rsidP="00E4598D">
      <w:pPr>
        <w:pStyle w:val="NormalWeb"/>
        <w:numPr>
          <w:ilvl w:val="0"/>
          <w:numId w:val="20"/>
        </w:numPr>
      </w:pPr>
      <w:r w:rsidRPr="00E4598D">
        <w:rPr>
          <w:b/>
          <w:bCs/>
        </w:rPr>
        <w:t>Cultural Factors:</w:t>
      </w:r>
      <w:r w:rsidRPr="00E4598D">
        <w:t xml:space="preserve"> Apple’s marketing emphasizes lifestyle, innovation, and simplicity—traits that resonate with specific cultural values, particularly in the Western world. Its campaigns are designed to appeal to both individual identity and societal values, encouraging customers to feel a sense of belonging in the "Apple community."</w:t>
      </w:r>
    </w:p>
    <w:p w14:paraId="195AA580" w14:textId="77777777" w:rsidR="00E4598D" w:rsidRPr="00E4598D" w:rsidRDefault="00E4598D" w:rsidP="00E4598D">
      <w:pPr>
        <w:pStyle w:val="NormalWeb"/>
        <w:numPr>
          <w:ilvl w:val="0"/>
          <w:numId w:val="20"/>
        </w:numPr>
      </w:pPr>
      <w:r w:rsidRPr="00E4598D">
        <w:rPr>
          <w:b/>
          <w:bCs/>
        </w:rPr>
        <w:t>Social Factors:</w:t>
      </w:r>
      <w:r w:rsidRPr="00E4598D">
        <w:t xml:space="preserve"> Apple uses social influences to promote its products. Through word-of-mouth, influencer marketing, and social media campaigns, Apple leverages consumer behavior by creating a buzz and sense of social belonging. The Apple ecosystem encourages brand loyalty, with consumers feeling part of an exclusive group.</w:t>
      </w:r>
    </w:p>
    <w:p w14:paraId="458BEDBA" w14:textId="77777777" w:rsidR="00E4598D" w:rsidRPr="00E4598D" w:rsidRDefault="00E4598D" w:rsidP="00E4598D">
      <w:pPr>
        <w:pStyle w:val="NormalWeb"/>
        <w:numPr>
          <w:ilvl w:val="0"/>
          <w:numId w:val="20"/>
        </w:numPr>
      </w:pPr>
      <w:r w:rsidRPr="00E4598D">
        <w:rPr>
          <w:b/>
          <w:bCs/>
        </w:rPr>
        <w:t>Decision-Making Process:</w:t>
      </w:r>
      <w:r w:rsidRPr="00E4598D">
        <w:t xml:space="preserve"> Apple’s advertising focuses on simplifying the decision-making process. By offering a clear value proposition, such as easy integration with other Apple devices, consumers can make purchasing decisions without being overwhelmed by too many features or options.</w:t>
      </w:r>
    </w:p>
    <w:p w14:paraId="242BDB54" w14:textId="77777777" w:rsidR="00E4598D" w:rsidRPr="00E4598D" w:rsidRDefault="00000000" w:rsidP="00E4598D">
      <w:pPr>
        <w:pStyle w:val="NormalWeb"/>
      </w:pPr>
      <w:r>
        <w:lastRenderedPageBreak/>
        <w:pict w14:anchorId="1C168546">
          <v:rect id="_x0000_i1028" style="width:0;height:1.5pt" o:hralign="center" o:hrstd="t" o:hr="t" fillcolor="#a0a0a0" stroked="f"/>
        </w:pict>
      </w:r>
    </w:p>
    <w:p w14:paraId="4189E86D" w14:textId="77777777" w:rsidR="00E4598D" w:rsidRPr="00E4598D" w:rsidRDefault="00E4598D" w:rsidP="00E4598D">
      <w:pPr>
        <w:pStyle w:val="NormalWeb"/>
        <w:rPr>
          <w:b/>
          <w:bCs/>
        </w:rPr>
      </w:pPr>
      <w:r w:rsidRPr="00E4598D">
        <w:rPr>
          <w:b/>
          <w:bCs/>
        </w:rPr>
        <w:t>3. Analyze the Factors That Drive Consumer Behavior and Their Impact on Apple’s Marketing Practices</w:t>
      </w:r>
    </w:p>
    <w:p w14:paraId="62A67F4D" w14:textId="77777777" w:rsidR="00E4598D" w:rsidRPr="00E4598D" w:rsidRDefault="00E4598D" w:rsidP="00E4598D">
      <w:pPr>
        <w:pStyle w:val="NormalWeb"/>
      </w:pPr>
      <w:r w:rsidRPr="00E4598D">
        <w:rPr>
          <w:b/>
          <w:bCs/>
        </w:rPr>
        <w:t>Factors that Drive Consumer Behavior:</w:t>
      </w:r>
    </w:p>
    <w:p w14:paraId="286EA7C8" w14:textId="77777777" w:rsidR="00E4598D" w:rsidRPr="00E4598D" w:rsidRDefault="00E4598D" w:rsidP="00E4598D">
      <w:pPr>
        <w:pStyle w:val="NormalWeb"/>
        <w:numPr>
          <w:ilvl w:val="0"/>
          <w:numId w:val="21"/>
        </w:numPr>
      </w:pPr>
      <w:r w:rsidRPr="00E4598D">
        <w:rPr>
          <w:b/>
          <w:bCs/>
        </w:rPr>
        <w:t>Motivation:</w:t>
      </w:r>
      <w:r w:rsidRPr="00E4598D">
        <w:t xml:space="preserve"> Consumers are driven by the need for convenience, status, and technology. Apple taps into this motivation with products that offer cutting-edge technology, elegant design, and premium branding.</w:t>
      </w:r>
    </w:p>
    <w:p w14:paraId="38277255" w14:textId="77777777" w:rsidR="00E4598D" w:rsidRPr="00E4598D" w:rsidRDefault="00E4598D" w:rsidP="00E4598D">
      <w:pPr>
        <w:pStyle w:val="NormalWeb"/>
        <w:numPr>
          <w:ilvl w:val="0"/>
          <w:numId w:val="21"/>
        </w:numPr>
      </w:pPr>
      <w:r w:rsidRPr="00E4598D">
        <w:rPr>
          <w:b/>
          <w:bCs/>
        </w:rPr>
        <w:t>Perception:</w:t>
      </w:r>
      <w:r w:rsidRPr="00E4598D">
        <w:t xml:space="preserve"> Consumers' perceptions of Apple’s products are shaped by its strong brand reputation. Apple uses visual and emotional branding to cultivate a perception of quality, trustworthiness, and innovation.</w:t>
      </w:r>
    </w:p>
    <w:p w14:paraId="5C59F614" w14:textId="77777777" w:rsidR="00E4598D" w:rsidRPr="00E4598D" w:rsidRDefault="00E4598D" w:rsidP="00E4598D">
      <w:pPr>
        <w:pStyle w:val="NormalWeb"/>
        <w:numPr>
          <w:ilvl w:val="0"/>
          <w:numId w:val="21"/>
        </w:numPr>
      </w:pPr>
      <w:r w:rsidRPr="00E4598D">
        <w:rPr>
          <w:b/>
          <w:bCs/>
        </w:rPr>
        <w:t>Learning and Experience:</w:t>
      </w:r>
      <w:r w:rsidRPr="00E4598D">
        <w:t xml:space="preserve"> Consumers develop loyalty to Apple products based on positive past experiences. Apple’s marketing emphasizes user experience through smooth operating systems, ease of use, and seamless integration across devices.</w:t>
      </w:r>
    </w:p>
    <w:p w14:paraId="024236E2" w14:textId="77777777" w:rsidR="00E4598D" w:rsidRPr="00E4598D" w:rsidRDefault="00E4598D" w:rsidP="00E4598D">
      <w:pPr>
        <w:pStyle w:val="NormalWeb"/>
        <w:numPr>
          <w:ilvl w:val="0"/>
          <w:numId w:val="21"/>
        </w:numPr>
      </w:pPr>
      <w:r w:rsidRPr="00E4598D">
        <w:rPr>
          <w:b/>
          <w:bCs/>
        </w:rPr>
        <w:t>Social Influence:</w:t>
      </w:r>
      <w:r w:rsidRPr="00E4598D">
        <w:t xml:space="preserve"> Apple's customers are highly influenced by social trends, peer recommendations, and celebrity endorsements. Apple often uses influencer and celebrity marketing, shaping perceptions that its products are desirable and trendsetting.</w:t>
      </w:r>
    </w:p>
    <w:p w14:paraId="414038DE" w14:textId="77777777" w:rsidR="00E4598D" w:rsidRPr="00E4598D" w:rsidRDefault="00E4598D" w:rsidP="00E4598D">
      <w:pPr>
        <w:pStyle w:val="NormalWeb"/>
        <w:numPr>
          <w:ilvl w:val="0"/>
          <w:numId w:val="21"/>
        </w:numPr>
      </w:pPr>
      <w:r w:rsidRPr="00E4598D">
        <w:rPr>
          <w:b/>
          <w:bCs/>
        </w:rPr>
        <w:t>Cultural Influences:</w:t>
      </w:r>
      <w:r w:rsidRPr="00E4598D">
        <w:t xml:space="preserve"> Apple tailors its marketing campaigns to fit cultural contexts in different countries, adjusting its messaging to appeal to the local tastes, values, and desires of each market.</w:t>
      </w:r>
    </w:p>
    <w:p w14:paraId="57D28267" w14:textId="77777777" w:rsidR="00E4598D" w:rsidRPr="00E4598D" w:rsidRDefault="00E4598D" w:rsidP="00E4598D">
      <w:pPr>
        <w:pStyle w:val="NormalWeb"/>
      </w:pPr>
      <w:r w:rsidRPr="00E4598D">
        <w:rPr>
          <w:b/>
          <w:bCs/>
        </w:rPr>
        <w:t>Impact on Apple’s Marketing Practices:</w:t>
      </w:r>
    </w:p>
    <w:p w14:paraId="41E18D86" w14:textId="77777777" w:rsidR="00E4598D" w:rsidRPr="00E4598D" w:rsidRDefault="00E4598D" w:rsidP="00E4598D">
      <w:pPr>
        <w:pStyle w:val="NormalWeb"/>
      </w:pPr>
      <w:r w:rsidRPr="00E4598D">
        <w:t>Apple uses insights from these factors to ensure that its products and marketing campaigns align with consumer expectations. By focusing on emotional appeal, user experience, and social influence, Apple drives consumer loyalty, boosts brand advocacy, and maintains a competitive edge.</w:t>
      </w:r>
    </w:p>
    <w:p w14:paraId="04FF1AEF" w14:textId="77777777" w:rsidR="00E4598D" w:rsidRPr="00E4598D" w:rsidRDefault="00000000" w:rsidP="00E4598D">
      <w:pPr>
        <w:pStyle w:val="NormalWeb"/>
      </w:pPr>
      <w:r>
        <w:pict w14:anchorId="27038AC0">
          <v:rect id="_x0000_i1029" style="width:0;height:1.5pt" o:hralign="center" o:hrstd="t" o:hr="t" fillcolor="#a0a0a0" stroked="f"/>
        </w:pict>
      </w:r>
    </w:p>
    <w:p w14:paraId="49B900B7" w14:textId="77777777" w:rsidR="00E4598D" w:rsidRPr="00E4598D" w:rsidRDefault="00E4598D" w:rsidP="00E4598D">
      <w:pPr>
        <w:pStyle w:val="NormalWeb"/>
        <w:rPr>
          <w:b/>
          <w:bCs/>
        </w:rPr>
      </w:pPr>
      <w:r w:rsidRPr="00E4598D">
        <w:rPr>
          <w:b/>
          <w:bCs/>
        </w:rPr>
        <w:t>4. Assess the Role of Consumer Behavior in Shaping Apple’s Marketing Decisions and Propose Strategies for Integrating Consumer Behavior Insights into Marketing Practices</w:t>
      </w:r>
    </w:p>
    <w:p w14:paraId="595D47AB" w14:textId="77777777" w:rsidR="00E4598D" w:rsidRPr="00E4598D" w:rsidRDefault="00E4598D" w:rsidP="00E4598D">
      <w:pPr>
        <w:pStyle w:val="NormalWeb"/>
      </w:pPr>
      <w:r w:rsidRPr="00E4598D">
        <w:rPr>
          <w:b/>
          <w:bCs/>
        </w:rPr>
        <w:t>Role of Consumer Behavior in Shaping Apple’s Marketing Decisions:</w:t>
      </w:r>
    </w:p>
    <w:p w14:paraId="6A934721" w14:textId="77777777" w:rsidR="00E4598D" w:rsidRPr="00E4598D" w:rsidRDefault="00E4598D" w:rsidP="00E4598D">
      <w:pPr>
        <w:pStyle w:val="NormalWeb"/>
      </w:pPr>
      <w:r w:rsidRPr="00E4598D">
        <w:t>Consumer behavior plays a central role in shaping every aspect of Apple’s marketing decisions:</w:t>
      </w:r>
    </w:p>
    <w:p w14:paraId="2F1CBF4A" w14:textId="77777777" w:rsidR="00E4598D" w:rsidRPr="00E4598D" w:rsidRDefault="00E4598D" w:rsidP="00E4598D">
      <w:pPr>
        <w:pStyle w:val="NormalWeb"/>
        <w:numPr>
          <w:ilvl w:val="0"/>
          <w:numId w:val="22"/>
        </w:numPr>
      </w:pPr>
      <w:r w:rsidRPr="00E4598D">
        <w:rPr>
          <w:b/>
          <w:bCs/>
        </w:rPr>
        <w:t>Product Development:</w:t>
      </w:r>
      <w:r w:rsidRPr="00E4598D">
        <w:t xml:space="preserve"> Apple continuously innovates based on consumer demand for functionality, style, and ease of use. Consumer behavior insights inform design choices, such as the preference for minimalist aesthetics or the demand for larger phone screens.</w:t>
      </w:r>
    </w:p>
    <w:p w14:paraId="7CE34ED9" w14:textId="77777777" w:rsidR="00E4598D" w:rsidRPr="00E4598D" w:rsidRDefault="00E4598D" w:rsidP="00E4598D">
      <w:pPr>
        <w:pStyle w:val="NormalWeb"/>
        <w:numPr>
          <w:ilvl w:val="0"/>
          <w:numId w:val="22"/>
        </w:numPr>
      </w:pPr>
      <w:r w:rsidRPr="00E4598D">
        <w:rPr>
          <w:b/>
          <w:bCs/>
        </w:rPr>
        <w:t>Advertising Campaigns:</w:t>
      </w:r>
      <w:r w:rsidRPr="00E4598D">
        <w:t xml:space="preserve"> Apple’s advertising emphasizes emotional connection, user experience, and social status. Their campaigns often feature the "cool" factor of owning an Apple product, appealing to consumers' desire for uniqueness and high social standing.</w:t>
      </w:r>
    </w:p>
    <w:p w14:paraId="3754DA49" w14:textId="77777777" w:rsidR="00E4598D" w:rsidRPr="00E4598D" w:rsidRDefault="00E4598D" w:rsidP="00E4598D">
      <w:pPr>
        <w:pStyle w:val="NormalWeb"/>
        <w:numPr>
          <w:ilvl w:val="0"/>
          <w:numId w:val="22"/>
        </w:numPr>
      </w:pPr>
      <w:r w:rsidRPr="00E4598D">
        <w:rPr>
          <w:b/>
          <w:bCs/>
        </w:rPr>
        <w:t>Brand Positioning:</w:t>
      </w:r>
      <w:r w:rsidRPr="00E4598D">
        <w:t xml:space="preserve"> Apple positions itself as a premium brand, emphasizing quality, exclusivity, and innovation. Consumer behavior studies show that customers are willing to pay a premium for these perceived qualities.</w:t>
      </w:r>
    </w:p>
    <w:p w14:paraId="4D46FB4F" w14:textId="77777777" w:rsidR="00E4598D" w:rsidRPr="00E4598D" w:rsidRDefault="00E4598D" w:rsidP="00E4598D">
      <w:pPr>
        <w:pStyle w:val="NormalWeb"/>
      </w:pPr>
      <w:r w:rsidRPr="00E4598D">
        <w:rPr>
          <w:b/>
          <w:bCs/>
        </w:rPr>
        <w:lastRenderedPageBreak/>
        <w:t>Proposed Strategies for Integrating Consumer Behavior Insights:</w:t>
      </w:r>
    </w:p>
    <w:p w14:paraId="3723E8E8" w14:textId="77777777" w:rsidR="00E4598D" w:rsidRPr="00E4598D" w:rsidRDefault="00E4598D" w:rsidP="00E4598D">
      <w:pPr>
        <w:pStyle w:val="NormalWeb"/>
        <w:numPr>
          <w:ilvl w:val="0"/>
          <w:numId w:val="23"/>
        </w:numPr>
      </w:pPr>
      <w:r w:rsidRPr="00E4598D">
        <w:rPr>
          <w:b/>
          <w:bCs/>
        </w:rPr>
        <w:t>Personalization of Marketing:</w:t>
      </w:r>
      <w:r w:rsidRPr="00E4598D">
        <w:t xml:space="preserve"> Apple could use AI and data analytics to further personalize marketing efforts, offering customized product recommendations, special deals, or exclusive offers based on consumers’ past purchases and preferences.</w:t>
      </w:r>
    </w:p>
    <w:p w14:paraId="77AAD2A3" w14:textId="77777777" w:rsidR="00E4598D" w:rsidRPr="00E4598D" w:rsidRDefault="00E4598D" w:rsidP="00E4598D">
      <w:pPr>
        <w:pStyle w:val="NormalWeb"/>
        <w:numPr>
          <w:ilvl w:val="0"/>
          <w:numId w:val="23"/>
        </w:numPr>
      </w:pPr>
      <w:r w:rsidRPr="00E4598D">
        <w:rPr>
          <w:b/>
          <w:bCs/>
        </w:rPr>
        <w:t>Expanding Customer Feedback Loops:</w:t>
      </w:r>
      <w:r w:rsidRPr="00E4598D">
        <w:t xml:space="preserve"> Apple could invest more heavily in gathering consumer feedback in real time, especially in online communities and through social media channels. This feedback could be used to fine-tune existing products or adjust marketing strategies.</w:t>
      </w:r>
    </w:p>
    <w:p w14:paraId="6F5FA68E" w14:textId="77777777" w:rsidR="00E4598D" w:rsidRPr="00E4598D" w:rsidRDefault="00E4598D" w:rsidP="00E4598D">
      <w:pPr>
        <w:pStyle w:val="NormalWeb"/>
        <w:numPr>
          <w:ilvl w:val="0"/>
          <w:numId w:val="23"/>
        </w:numPr>
      </w:pPr>
      <w:r w:rsidRPr="00E4598D">
        <w:rPr>
          <w:b/>
          <w:bCs/>
        </w:rPr>
        <w:t>Enhancing Sustainability Marketing:</w:t>
      </w:r>
      <w:r w:rsidRPr="00E4598D">
        <w:t xml:space="preserve"> As consumers become more environmentally conscious, Apple could increase its focus on sustainability in its marketing materials. This could involve highlighting the eco-friendly aspects of their products, such as recyclable materials and energy-efficient manufacturing processes.</w:t>
      </w:r>
    </w:p>
    <w:p w14:paraId="438592CB" w14:textId="77777777" w:rsidR="00E4598D" w:rsidRPr="00E4598D" w:rsidRDefault="00E4598D" w:rsidP="00E4598D">
      <w:pPr>
        <w:pStyle w:val="NormalWeb"/>
        <w:numPr>
          <w:ilvl w:val="0"/>
          <w:numId w:val="23"/>
        </w:numPr>
      </w:pPr>
      <w:r w:rsidRPr="00E4598D">
        <w:rPr>
          <w:b/>
          <w:bCs/>
        </w:rPr>
        <w:t>Leveraging Consumer Sentiment for Brand Loyalty:</w:t>
      </w:r>
      <w:r w:rsidRPr="00E4598D">
        <w:t xml:space="preserve"> Apple could integrate more consumer behavior insights by engaging in loyalty programs, where customers can feel more involved in the product development process or have access to early releases, fostering a deeper connection with the brand.</w:t>
      </w:r>
    </w:p>
    <w:p w14:paraId="765D3D4D" w14:textId="77777777" w:rsidR="00E4598D" w:rsidRPr="00E4598D" w:rsidRDefault="00000000" w:rsidP="00E4598D">
      <w:pPr>
        <w:pStyle w:val="NormalWeb"/>
      </w:pPr>
      <w:r>
        <w:pict w14:anchorId="4DEEA3B1">
          <v:rect id="_x0000_i1030" style="width:0;height:1.5pt" o:hralign="center" o:hrstd="t" o:hr="t" fillcolor="#a0a0a0" stroked="f"/>
        </w:pict>
      </w:r>
    </w:p>
    <w:p w14:paraId="72059EB8" w14:textId="77777777" w:rsidR="00E4598D" w:rsidRPr="00E4598D" w:rsidRDefault="00E4598D" w:rsidP="00E4598D">
      <w:pPr>
        <w:pStyle w:val="NormalWeb"/>
      </w:pPr>
      <w:r w:rsidRPr="00E4598D">
        <w:t>In conclusion, consumer behavior is a crucial element that shapes Apple's marketing strategy. Understanding the needs, desires, and decision-making processes of consumers allows Apple to continuously innovate, communicate effectively, and maintain its position as a leader in the tech industry. By continuing to integrate consumer behavior insights into its marketing practices, Apple can ensure it stays ahead of the competition and remains the brand of choice for millions of consumers worldwide.</w:t>
      </w:r>
    </w:p>
    <w:p w14:paraId="7C89CCB7" w14:textId="77777777" w:rsidR="00E4598D" w:rsidRDefault="00E4598D" w:rsidP="00C413BA">
      <w:pPr>
        <w:pStyle w:val="NormalWeb"/>
      </w:pPr>
    </w:p>
    <w:tbl>
      <w:tblPr>
        <w:tblStyle w:val="Style101"/>
        <w:tblW w:w="9600" w:type="dxa"/>
        <w:tblLayout w:type="fixed"/>
        <w:tblLook w:val="04A0" w:firstRow="1" w:lastRow="0" w:firstColumn="1" w:lastColumn="0" w:noHBand="0" w:noVBand="1"/>
      </w:tblPr>
      <w:tblGrid>
        <w:gridCol w:w="1125"/>
        <w:gridCol w:w="8475"/>
      </w:tblGrid>
      <w:tr w:rsidR="00CA3406" w:rsidRPr="00CA3406" w14:paraId="27B96D5E" w14:textId="77777777" w:rsidTr="0031205B">
        <w:tc>
          <w:tcPr>
            <w:tcW w:w="1125" w:type="dxa"/>
            <w:shd w:val="clear" w:color="auto" w:fill="auto"/>
            <w:tcMar>
              <w:top w:w="0" w:type="dxa"/>
              <w:left w:w="0" w:type="dxa"/>
              <w:bottom w:w="0" w:type="dxa"/>
              <w:right w:w="0" w:type="dxa"/>
            </w:tcMar>
            <w:vAlign w:val="center"/>
          </w:tcPr>
          <w:p w14:paraId="557C1998" w14:textId="77777777" w:rsidR="009A4F0B" w:rsidRPr="00CA3406" w:rsidRDefault="009A4F0B" w:rsidP="0031205B">
            <w:pPr>
              <w:spacing w:before="0" w:line="240" w:lineRule="auto"/>
              <w:rPr>
                <w:color w:val="4472C4" w:themeColor="accent5"/>
              </w:rPr>
            </w:pPr>
            <w:r w:rsidRPr="00CA3406">
              <w:rPr>
                <w:noProof/>
                <w:color w:val="4472C4" w:themeColor="accent5"/>
              </w:rPr>
              <w:drawing>
                <wp:inline distT="114300" distB="114300" distL="114300" distR="114300" wp14:anchorId="0C7AB9F3" wp14:editId="5B3C60BA">
                  <wp:extent cx="442595" cy="442595"/>
                  <wp:effectExtent l="0" t="0" r="0" b="0"/>
                  <wp:docPr id="34"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14EEC99E" w14:textId="77777777" w:rsidR="009A4F0B" w:rsidRPr="00CA3406" w:rsidRDefault="009A4F0B" w:rsidP="0031205B">
            <w:pPr>
              <w:pStyle w:val="Heading4"/>
              <w:spacing w:line="240" w:lineRule="auto"/>
              <w:rPr>
                <w:color w:val="4472C4" w:themeColor="accent5"/>
              </w:rPr>
            </w:pPr>
            <w:bookmarkStart w:id="85" w:name="_Toc185417437"/>
            <w:bookmarkStart w:id="86" w:name="_Toc185417630"/>
            <w:bookmarkStart w:id="87" w:name="_Toc185417823"/>
            <w:bookmarkStart w:id="88" w:name="_Toc185418016"/>
            <w:bookmarkStart w:id="89" w:name="_Toc185418209"/>
            <w:bookmarkStart w:id="90" w:name="_Toc185418402"/>
            <w:bookmarkStart w:id="91" w:name="_Toc185418595"/>
            <w:bookmarkStart w:id="92" w:name="_Toc185418788"/>
            <w:bookmarkStart w:id="93" w:name="_Toc185418981"/>
            <w:bookmarkStart w:id="94" w:name="_Toc185506155"/>
            <w:r w:rsidRPr="00CA3406">
              <w:rPr>
                <w:smallCaps/>
                <w:color w:val="4472C4" w:themeColor="accent5"/>
                <w:sz w:val="32"/>
                <w:szCs w:val="32"/>
              </w:rPr>
              <w:t>QUIZ/ Questions</w:t>
            </w:r>
            <w:bookmarkEnd w:id="85"/>
            <w:bookmarkEnd w:id="86"/>
            <w:bookmarkEnd w:id="87"/>
            <w:bookmarkEnd w:id="88"/>
            <w:bookmarkEnd w:id="89"/>
            <w:bookmarkEnd w:id="90"/>
            <w:bookmarkEnd w:id="91"/>
            <w:bookmarkEnd w:id="92"/>
            <w:bookmarkEnd w:id="93"/>
            <w:bookmarkEnd w:id="94"/>
          </w:p>
        </w:tc>
      </w:tr>
    </w:tbl>
    <w:p w14:paraId="0FA5871E" w14:textId="77777777" w:rsidR="009A4F0B" w:rsidRDefault="009A4F0B" w:rsidP="009A4F0B">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Answer the following questions. Each question is awarded one mark</w:t>
      </w:r>
    </w:p>
    <w:p w14:paraId="5C3D46D0" w14:textId="571CC6BF" w:rsidR="009A4F0B" w:rsidRDefault="009A4F0B" w:rsidP="009A4F0B">
      <w:pPr>
        <w:pStyle w:val="Heading3"/>
        <w:keepNext w:val="0"/>
        <w:keepLines w:val="0"/>
      </w:pPr>
      <w:bookmarkStart w:id="95" w:name="_Toc185417438"/>
      <w:bookmarkStart w:id="96" w:name="_Toc185417631"/>
      <w:bookmarkStart w:id="97" w:name="_Toc185417824"/>
      <w:bookmarkStart w:id="98" w:name="_Toc185418017"/>
      <w:bookmarkStart w:id="99" w:name="_Toc185418210"/>
      <w:bookmarkStart w:id="100" w:name="_Toc185418403"/>
      <w:bookmarkStart w:id="101" w:name="_Toc185418596"/>
      <w:bookmarkStart w:id="102" w:name="_Toc185418789"/>
      <w:bookmarkStart w:id="103" w:name="_Toc185418982"/>
      <w:bookmarkStart w:id="104" w:name="_Toc185506156"/>
      <w:r>
        <w:t>Multiple Choice Questions (MCQs) on "</w:t>
      </w:r>
      <w:r w:rsidR="00015008" w:rsidRPr="00015008">
        <w:rPr>
          <w:rFonts w:ascii="Times New Roman" w:eastAsia="Times New Roman" w:hAnsi="Times New Roman" w:cs="Times New Roman"/>
          <w:b/>
          <w:bCs/>
          <w:sz w:val="27"/>
          <w:szCs w:val="27"/>
        </w:rPr>
        <w:t xml:space="preserve"> </w:t>
      </w:r>
      <w:r w:rsidR="00015008" w:rsidRPr="00312E41">
        <w:rPr>
          <w:rFonts w:ascii="Times New Roman" w:eastAsia="Times New Roman" w:hAnsi="Times New Roman" w:cs="Times New Roman"/>
          <w:b/>
          <w:bCs/>
          <w:sz w:val="27"/>
          <w:szCs w:val="27"/>
        </w:rPr>
        <w:t>Introduction to Consumer Behavior</w:t>
      </w:r>
      <w:r w:rsidR="00015008">
        <w:t xml:space="preserve"> </w:t>
      </w:r>
      <w:r>
        <w:t>"</w:t>
      </w:r>
      <w:bookmarkEnd w:id="95"/>
      <w:bookmarkEnd w:id="96"/>
      <w:bookmarkEnd w:id="97"/>
      <w:bookmarkEnd w:id="98"/>
      <w:bookmarkEnd w:id="99"/>
      <w:bookmarkEnd w:id="100"/>
      <w:bookmarkEnd w:id="101"/>
      <w:bookmarkEnd w:id="102"/>
      <w:bookmarkEnd w:id="103"/>
      <w:bookmarkEnd w:id="104"/>
    </w:p>
    <w:p w14:paraId="35D28D41" w14:textId="77777777" w:rsidR="009A4F0B" w:rsidRDefault="009A4F0B" w:rsidP="009A4F0B">
      <w:pPr>
        <w:rPr>
          <w:i/>
          <w:iCs/>
          <w:color w:val="FF0000"/>
        </w:rPr>
      </w:pPr>
      <w:r>
        <w:rPr>
          <w:i/>
          <w:iCs/>
          <w:color w:val="FF0000"/>
        </w:rPr>
        <w:t>(Digitizer: hide the answers)</w:t>
      </w:r>
    </w:p>
    <w:p w14:paraId="1FD90984" w14:textId="24BB4DB3"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 xml:space="preserve">1. </w:t>
      </w:r>
      <w:r w:rsidRPr="00015008">
        <w:rPr>
          <w:rFonts w:ascii="Times New Roman" w:eastAsia="Times New Roman" w:hAnsi="Times New Roman" w:cs="Times New Roman"/>
          <w:color w:val="auto"/>
          <w:spacing w:val="0"/>
        </w:rPr>
        <w:t>What does consumer behavior primarily study?</w:t>
      </w:r>
      <w:r w:rsidRPr="00015008">
        <w:rPr>
          <w:rFonts w:ascii="Times New Roman" w:eastAsia="Times New Roman" w:hAnsi="Times New Roman" w:cs="Times New Roman"/>
          <w:color w:val="auto"/>
          <w:spacing w:val="0"/>
        </w:rPr>
        <w:br/>
        <w:t>a) The production processes of goods</w:t>
      </w:r>
      <w:r w:rsidRPr="00015008">
        <w:rPr>
          <w:rFonts w:ascii="Times New Roman" w:eastAsia="Times New Roman" w:hAnsi="Times New Roman" w:cs="Times New Roman"/>
          <w:color w:val="auto"/>
          <w:spacing w:val="0"/>
        </w:rPr>
        <w:br/>
        <w:t>b) How businesses manage their resources</w:t>
      </w:r>
      <w:r w:rsidRPr="00015008">
        <w:rPr>
          <w:rFonts w:ascii="Times New Roman" w:eastAsia="Times New Roman" w:hAnsi="Times New Roman" w:cs="Times New Roman"/>
          <w:color w:val="auto"/>
          <w:spacing w:val="0"/>
        </w:rPr>
        <w:br/>
        <w:t>c) The actions and decisions of individuals in relation to products and services</w:t>
      </w:r>
      <w:r w:rsidRPr="00015008">
        <w:rPr>
          <w:rFonts w:ascii="Times New Roman" w:eastAsia="Times New Roman" w:hAnsi="Times New Roman" w:cs="Times New Roman"/>
          <w:color w:val="auto"/>
          <w:spacing w:val="0"/>
        </w:rPr>
        <w:br/>
        <w:t>d) The legal environment of marketing</w:t>
      </w:r>
    </w:p>
    <w:p w14:paraId="644EE24B" w14:textId="77777777"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Answer</w:t>
      </w:r>
      <w:r w:rsidRPr="00015008">
        <w:rPr>
          <w:rFonts w:ascii="Times New Roman" w:eastAsia="Times New Roman" w:hAnsi="Times New Roman" w:cs="Times New Roman"/>
          <w:color w:val="auto"/>
          <w:spacing w:val="0"/>
        </w:rPr>
        <w:t>:</w:t>
      </w:r>
      <w:r w:rsidRPr="00015008">
        <w:rPr>
          <w:rFonts w:ascii="Times New Roman" w:eastAsia="Times New Roman" w:hAnsi="Times New Roman" w:cs="Times New Roman"/>
          <w:color w:val="auto"/>
          <w:spacing w:val="0"/>
        </w:rPr>
        <w:br/>
        <w:t>c) The actions and decisions of individuals in relation to products and services</w:t>
      </w:r>
    </w:p>
    <w:p w14:paraId="414C532D" w14:textId="77777777" w:rsidR="00015008" w:rsidRPr="00015008" w:rsidRDefault="00000000" w:rsidP="00015008">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lastRenderedPageBreak/>
        <w:pict w14:anchorId="650FC0B8">
          <v:rect id="_x0000_i1031" style="width:0;height:1.5pt" o:hralign="center" o:hrstd="t" o:hr="t" fillcolor="#a0a0a0" stroked="f"/>
        </w:pict>
      </w:r>
    </w:p>
    <w:p w14:paraId="67748966" w14:textId="6DD6067C"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 xml:space="preserve">2. </w:t>
      </w:r>
      <w:r w:rsidRPr="00015008">
        <w:rPr>
          <w:rFonts w:ascii="Times New Roman" w:eastAsia="Times New Roman" w:hAnsi="Times New Roman" w:cs="Times New Roman"/>
          <w:color w:val="auto"/>
          <w:spacing w:val="0"/>
        </w:rPr>
        <w:t>Which of the following factors is NOT a psychological factor that influences consumer behavior?</w:t>
      </w:r>
      <w:r w:rsidRPr="00015008">
        <w:rPr>
          <w:rFonts w:ascii="Times New Roman" w:eastAsia="Times New Roman" w:hAnsi="Times New Roman" w:cs="Times New Roman"/>
          <w:color w:val="auto"/>
          <w:spacing w:val="0"/>
        </w:rPr>
        <w:br/>
        <w:t>a) Motivation</w:t>
      </w:r>
      <w:r w:rsidRPr="00015008">
        <w:rPr>
          <w:rFonts w:ascii="Times New Roman" w:eastAsia="Times New Roman" w:hAnsi="Times New Roman" w:cs="Times New Roman"/>
          <w:color w:val="auto"/>
          <w:spacing w:val="0"/>
        </w:rPr>
        <w:br/>
        <w:t>b) Perception</w:t>
      </w:r>
      <w:r w:rsidRPr="00015008">
        <w:rPr>
          <w:rFonts w:ascii="Times New Roman" w:eastAsia="Times New Roman" w:hAnsi="Times New Roman" w:cs="Times New Roman"/>
          <w:color w:val="auto"/>
          <w:spacing w:val="0"/>
        </w:rPr>
        <w:br/>
        <w:t>c) Economic conditions</w:t>
      </w:r>
      <w:r w:rsidRPr="00015008">
        <w:rPr>
          <w:rFonts w:ascii="Times New Roman" w:eastAsia="Times New Roman" w:hAnsi="Times New Roman" w:cs="Times New Roman"/>
          <w:color w:val="auto"/>
          <w:spacing w:val="0"/>
        </w:rPr>
        <w:br/>
        <w:t>d) Learning</w:t>
      </w:r>
    </w:p>
    <w:p w14:paraId="7CC7ED49" w14:textId="77777777"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Answer</w:t>
      </w:r>
      <w:r w:rsidRPr="00015008">
        <w:rPr>
          <w:rFonts w:ascii="Times New Roman" w:eastAsia="Times New Roman" w:hAnsi="Times New Roman" w:cs="Times New Roman"/>
          <w:color w:val="auto"/>
          <w:spacing w:val="0"/>
        </w:rPr>
        <w:t>:</w:t>
      </w:r>
      <w:r w:rsidRPr="00015008">
        <w:rPr>
          <w:rFonts w:ascii="Times New Roman" w:eastAsia="Times New Roman" w:hAnsi="Times New Roman" w:cs="Times New Roman"/>
          <w:color w:val="auto"/>
          <w:spacing w:val="0"/>
        </w:rPr>
        <w:br/>
        <w:t>c) Economic conditions</w:t>
      </w:r>
    </w:p>
    <w:p w14:paraId="1CE7048E" w14:textId="77777777" w:rsidR="00015008" w:rsidRPr="00015008" w:rsidRDefault="00000000" w:rsidP="00015008">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2861506D">
          <v:rect id="_x0000_i1032" style="width:0;height:1.5pt" o:hralign="center" o:hrstd="t" o:hr="t" fillcolor="#a0a0a0" stroked="f"/>
        </w:pict>
      </w:r>
    </w:p>
    <w:p w14:paraId="3E7AF96A" w14:textId="1E2DA541"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 xml:space="preserve">3. </w:t>
      </w:r>
      <w:r w:rsidRPr="00015008">
        <w:rPr>
          <w:rFonts w:ascii="Times New Roman" w:eastAsia="Times New Roman" w:hAnsi="Times New Roman" w:cs="Times New Roman"/>
          <w:color w:val="auto"/>
          <w:spacing w:val="0"/>
        </w:rPr>
        <w:t>How can a company use consumer behavior insights to improve its marketing strategy?</w:t>
      </w:r>
      <w:r w:rsidRPr="00015008">
        <w:rPr>
          <w:rFonts w:ascii="Times New Roman" w:eastAsia="Times New Roman" w:hAnsi="Times New Roman" w:cs="Times New Roman"/>
          <w:color w:val="auto"/>
          <w:spacing w:val="0"/>
        </w:rPr>
        <w:br/>
        <w:t>a) By developing a general advertisement for all customers</w:t>
      </w:r>
      <w:r w:rsidRPr="00015008">
        <w:rPr>
          <w:rFonts w:ascii="Times New Roman" w:eastAsia="Times New Roman" w:hAnsi="Times New Roman" w:cs="Times New Roman"/>
          <w:color w:val="auto"/>
          <w:spacing w:val="0"/>
        </w:rPr>
        <w:br/>
        <w:t>b) By personalizing product offerings based on customer preferences</w:t>
      </w:r>
      <w:r w:rsidRPr="00015008">
        <w:rPr>
          <w:rFonts w:ascii="Times New Roman" w:eastAsia="Times New Roman" w:hAnsi="Times New Roman" w:cs="Times New Roman"/>
          <w:color w:val="auto"/>
          <w:spacing w:val="0"/>
        </w:rPr>
        <w:br/>
        <w:t>c) By focusing only on product design without considering customer needs</w:t>
      </w:r>
      <w:r w:rsidRPr="00015008">
        <w:rPr>
          <w:rFonts w:ascii="Times New Roman" w:eastAsia="Times New Roman" w:hAnsi="Times New Roman" w:cs="Times New Roman"/>
          <w:color w:val="auto"/>
          <w:spacing w:val="0"/>
        </w:rPr>
        <w:br/>
        <w:t>d) By maintaining the same pricing strategy across all consumer segments</w:t>
      </w:r>
    </w:p>
    <w:p w14:paraId="0EBF2A02" w14:textId="77777777"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Answer</w:t>
      </w:r>
      <w:r w:rsidRPr="00015008">
        <w:rPr>
          <w:rFonts w:ascii="Times New Roman" w:eastAsia="Times New Roman" w:hAnsi="Times New Roman" w:cs="Times New Roman"/>
          <w:color w:val="auto"/>
          <w:spacing w:val="0"/>
        </w:rPr>
        <w:t>:</w:t>
      </w:r>
      <w:r w:rsidRPr="00015008">
        <w:rPr>
          <w:rFonts w:ascii="Times New Roman" w:eastAsia="Times New Roman" w:hAnsi="Times New Roman" w:cs="Times New Roman"/>
          <w:color w:val="auto"/>
          <w:spacing w:val="0"/>
        </w:rPr>
        <w:br/>
        <w:t>b) By personalizing product offerings based on customer preferences</w:t>
      </w:r>
    </w:p>
    <w:p w14:paraId="56BB41AD" w14:textId="77777777" w:rsidR="00015008" w:rsidRPr="00015008" w:rsidRDefault="00000000" w:rsidP="00015008">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857298F">
          <v:rect id="_x0000_i1033" style="width:0;height:1.5pt" o:hralign="center" o:hrstd="t" o:hr="t" fillcolor="#a0a0a0" stroked="f"/>
        </w:pict>
      </w:r>
    </w:p>
    <w:p w14:paraId="139B0678" w14:textId="21E3B12F"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 xml:space="preserve">4. </w:t>
      </w:r>
      <w:r w:rsidRPr="00015008">
        <w:rPr>
          <w:rFonts w:ascii="Times New Roman" w:eastAsia="Times New Roman" w:hAnsi="Times New Roman" w:cs="Times New Roman"/>
          <w:color w:val="auto"/>
          <w:spacing w:val="0"/>
        </w:rPr>
        <w:t>Which of the following is an example of a social factor influencing consumer behavior?</w:t>
      </w:r>
      <w:r w:rsidRPr="00015008">
        <w:rPr>
          <w:rFonts w:ascii="Times New Roman" w:eastAsia="Times New Roman" w:hAnsi="Times New Roman" w:cs="Times New Roman"/>
          <w:color w:val="auto"/>
          <w:spacing w:val="0"/>
        </w:rPr>
        <w:br/>
        <w:t>a) A consumer’s perception of a brand</w:t>
      </w:r>
      <w:r w:rsidRPr="00015008">
        <w:rPr>
          <w:rFonts w:ascii="Times New Roman" w:eastAsia="Times New Roman" w:hAnsi="Times New Roman" w:cs="Times New Roman"/>
          <w:color w:val="auto"/>
          <w:spacing w:val="0"/>
        </w:rPr>
        <w:br/>
        <w:t>b) A consumer’s cultural background</w:t>
      </w:r>
      <w:r w:rsidRPr="00015008">
        <w:rPr>
          <w:rFonts w:ascii="Times New Roman" w:eastAsia="Times New Roman" w:hAnsi="Times New Roman" w:cs="Times New Roman"/>
          <w:color w:val="auto"/>
          <w:spacing w:val="0"/>
        </w:rPr>
        <w:br/>
        <w:t>c) A consumer’s attitude toward sustainability</w:t>
      </w:r>
      <w:r w:rsidRPr="00015008">
        <w:rPr>
          <w:rFonts w:ascii="Times New Roman" w:eastAsia="Times New Roman" w:hAnsi="Times New Roman" w:cs="Times New Roman"/>
          <w:color w:val="auto"/>
          <w:spacing w:val="0"/>
        </w:rPr>
        <w:br/>
        <w:t>d) A consumer’s influence from friends and social groups</w:t>
      </w:r>
    </w:p>
    <w:p w14:paraId="3D53F532" w14:textId="77777777"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Answer</w:t>
      </w:r>
      <w:r w:rsidRPr="00015008">
        <w:rPr>
          <w:rFonts w:ascii="Times New Roman" w:eastAsia="Times New Roman" w:hAnsi="Times New Roman" w:cs="Times New Roman"/>
          <w:color w:val="auto"/>
          <w:spacing w:val="0"/>
        </w:rPr>
        <w:t>:</w:t>
      </w:r>
      <w:r w:rsidRPr="00015008">
        <w:rPr>
          <w:rFonts w:ascii="Times New Roman" w:eastAsia="Times New Roman" w:hAnsi="Times New Roman" w:cs="Times New Roman"/>
          <w:color w:val="auto"/>
          <w:spacing w:val="0"/>
        </w:rPr>
        <w:br/>
        <w:t>d) A consumer’s influence from friends and social groups</w:t>
      </w:r>
    </w:p>
    <w:p w14:paraId="58F26391" w14:textId="77777777" w:rsidR="00015008" w:rsidRPr="00015008" w:rsidRDefault="00000000" w:rsidP="00015008">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02E22320">
          <v:rect id="_x0000_i1034" style="width:0;height:1.5pt" o:hralign="center" o:hrstd="t" o:hr="t" fillcolor="#a0a0a0" stroked="f"/>
        </w:pict>
      </w:r>
    </w:p>
    <w:p w14:paraId="41597E3E" w14:textId="312350A9"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 xml:space="preserve">5. </w:t>
      </w:r>
      <w:r w:rsidRPr="00015008">
        <w:rPr>
          <w:rFonts w:ascii="Times New Roman" w:eastAsia="Times New Roman" w:hAnsi="Times New Roman" w:cs="Times New Roman"/>
          <w:color w:val="auto"/>
          <w:spacing w:val="0"/>
        </w:rPr>
        <w:t>Which of the following strategies is most likely to succeed in a market where consumer behavior shows high price sensitivity?</w:t>
      </w:r>
      <w:r w:rsidRPr="00015008">
        <w:rPr>
          <w:rFonts w:ascii="Times New Roman" w:eastAsia="Times New Roman" w:hAnsi="Times New Roman" w:cs="Times New Roman"/>
          <w:color w:val="auto"/>
          <w:spacing w:val="0"/>
        </w:rPr>
        <w:br/>
        <w:t>a) Offering high-end luxury products with exclusive pricing</w:t>
      </w:r>
      <w:r w:rsidRPr="00015008">
        <w:rPr>
          <w:rFonts w:ascii="Times New Roman" w:eastAsia="Times New Roman" w:hAnsi="Times New Roman" w:cs="Times New Roman"/>
          <w:color w:val="auto"/>
          <w:spacing w:val="0"/>
        </w:rPr>
        <w:br/>
        <w:t>b) Using heavy discounts and special offers to attract customers</w:t>
      </w:r>
      <w:r w:rsidRPr="00015008">
        <w:rPr>
          <w:rFonts w:ascii="Times New Roman" w:eastAsia="Times New Roman" w:hAnsi="Times New Roman" w:cs="Times New Roman"/>
          <w:color w:val="auto"/>
          <w:spacing w:val="0"/>
        </w:rPr>
        <w:br/>
        <w:t>c) Creating a high-status, exclusive brand image</w:t>
      </w:r>
      <w:r w:rsidRPr="00015008">
        <w:rPr>
          <w:rFonts w:ascii="Times New Roman" w:eastAsia="Times New Roman" w:hAnsi="Times New Roman" w:cs="Times New Roman"/>
          <w:color w:val="auto"/>
          <w:spacing w:val="0"/>
        </w:rPr>
        <w:br/>
        <w:t>d) Increasing the price of all products to position the brand as premium</w:t>
      </w:r>
    </w:p>
    <w:p w14:paraId="214CED36" w14:textId="77777777"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Answer</w:t>
      </w:r>
      <w:r w:rsidRPr="00015008">
        <w:rPr>
          <w:rFonts w:ascii="Times New Roman" w:eastAsia="Times New Roman" w:hAnsi="Times New Roman" w:cs="Times New Roman"/>
          <w:color w:val="auto"/>
          <w:spacing w:val="0"/>
        </w:rPr>
        <w:t>:</w:t>
      </w:r>
      <w:r w:rsidRPr="00015008">
        <w:rPr>
          <w:rFonts w:ascii="Times New Roman" w:eastAsia="Times New Roman" w:hAnsi="Times New Roman" w:cs="Times New Roman"/>
          <w:color w:val="auto"/>
          <w:spacing w:val="0"/>
        </w:rPr>
        <w:br/>
        <w:t>b) Using heavy discounts and special offers to attract customers</w:t>
      </w:r>
    </w:p>
    <w:p w14:paraId="1F34FE8C" w14:textId="77777777" w:rsidR="00015008" w:rsidRPr="00015008" w:rsidRDefault="00000000" w:rsidP="00015008">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86A43BD">
          <v:rect id="_x0000_i1035" style="width:0;height:1.5pt" o:hralign="center" o:hrstd="t" o:hr="t" fillcolor="#a0a0a0" stroked="f"/>
        </w:pict>
      </w:r>
    </w:p>
    <w:p w14:paraId="17C15F20" w14:textId="54864893"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lastRenderedPageBreak/>
        <w:t xml:space="preserve">6. </w:t>
      </w:r>
      <w:r w:rsidRPr="00015008">
        <w:rPr>
          <w:rFonts w:ascii="Times New Roman" w:eastAsia="Times New Roman" w:hAnsi="Times New Roman" w:cs="Times New Roman"/>
          <w:color w:val="auto"/>
          <w:spacing w:val="0"/>
        </w:rPr>
        <w:t>Imagine you are a marketing manager for a new tech gadget. Based on consumer behavior research, you learn that your target market values sustainability and ease of use. Which of the following strategies would you implement to appeal to this segment?</w:t>
      </w:r>
      <w:r w:rsidRPr="00015008">
        <w:rPr>
          <w:rFonts w:ascii="Times New Roman" w:eastAsia="Times New Roman" w:hAnsi="Times New Roman" w:cs="Times New Roman"/>
          <w:color w:val="auto"/>
          <w:spacing w:val="0"/>
        </w:rPr>
        <w:br/>
        <w:t>a) Create a sleek, high-tech product with complex features</w:t>
      </w:r>
      <w:r w:rsidRPr="00015008">
        <w:rPr>
          <w:rFonts w:ascii="Times New Roman" w:eastAsia="Times New Roman" w:hAnsi="Times New Roman" w:cs="Times New Roman"/>
          <w:color w:val="auto"/>
          <w:spacing w:val="0"/>
        </w:rPr>
        <w:br/>
        <w:t>b) Emphasize the product’s eco-friendly materials and user-friendly interface in advertisements</w:t>
      </w:r>
      <w:r w:rsidRPr="00015008">
        <w:rPr>
          <w:rFonts w:ascii="Times New Roman" w:eastAsia="Times New Roman" w:hAnsi="Times New Roman" w:cs="Times New Roman"/>
          <w:color w:val="auto"/>
          <w:spacing w:val="0"/>
        </w:rPr>
        <w:br/>
        <w:t>c) Offer the product at a high price point to suggest premium quality</w:t>
      </w:r>
      <w:r w:rsidRPr="00015008">
        <w:rPr>
          <w:rFonts w:ascii="Times New Roman" w:eastAsia="Times New Roman" w:hAnsi="Times New Roman" w:cs="Times New Roman"/>
          <w:color w:val="auto"/>
          <w:spacing w:val="0"/>
        </w:rPr>
        <w:br/>
        <w:t>d) Focus on celebrity endorsements to generate excitement</w:t>
      </w:r>
    </w:p>
    <w:p w14:paraId="706B07A5" w14:textId="77777777"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Answer</w:t>
      </w:r>
      <w:r w:rsidRPr="00015008">
        <w:rPr>
          <w:rFonts w:ascii="Times New Roman" w:eastAsia="Times New Roman" w:hAnsi="Times New Roman" w:cs="Times New Roman"/>
          <w:color w:val="auto"/>
          <w:spacing w:val="0"/>
        </w:rPr>
        <w:t>:</w:t>
      </w:r>
      <w:r w:rsidRPr="00015008">
        <w:rPr>
          <w:rFonts w:ascii="Times New Roman" w:eastAsia="Times New Roman" w:hAnsi="Times New Roman" w:cs="Times New Roman"/>
          <w:color w:val="auto"/>
          <w:spacing w:val="0"/>
        </w:rPr>
        <w:br/>
        <w:t>b) Emphasize the product’s eco-friendly materials and user-friendly interface in advertisements</w:t>
      </w:r>
    </w:p>
    <w:p w14:paraId="5511278C" w14:textId="77777777" w:rsidR="00015008" w:rsidRPr="00015008" w:rsidRDefault="00000000" w:rsidP="00015008">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5FB57D95">
          <v:rect id="_x0000_i1036" style="width:0;height:1.5pt" o:hralign="center" o:hrstd="t" o:hr="t" fillcolor="#a0a0a0" stroked="f"/>
        </w:pict>
      </w:r>
    </w:p>
    <w:p w14:paraId="0965C51E" w14:textId="4F52F531"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 xml:space="preserve">7. </w:t>
      </w:r>
      <w:r w:rsidRPr="00015008">
        <w:rPr>
          <w:rFonts w:ascii="Times New Roman" w:eastAsia="Times New Roman" w:hAnsi="Times New Roman" w:cs="Times New Roman"/>
          <w:color w:val="auto"/>
          <w:spacing w:val="0"/>
        </w:rPr>
        <w:t>What is the primary reason why understanding consumer behavior is important for marketers?</w:t>
      </w:r>
      <w:r w:rsidRPr="00015008">
        <w:rPr>
          <w:rFonts w:ascii="Times New Roman" w:eastAsia="Times New Roman" w:hAnsi="Times New Roman" w:cs="Times New Roman"/>
          <w:color w:val="auto"/>
          <w:spacing w:val="0"/>
        </w:rPr>
        <w:br/>
        <w:t>a) It helps marketers develop products that consumers are likely to avoid</w:t>
      </w:r>
      <w:r w:rsidRPr="00015008">
        <w:rPr>
          <w:rFonts w:ascii="Times New Roman" w:eastAsia="Times New Roman" w:hAnsi="Times New Roman" w:cs="Times New Roman"/>
          <w:color w:val="auto"/>
          <w:spacing w:val="0"/>
        </w:rPr>
        <w:br/>
        <w:t>b) It helps marketers predict consumer preferences and shape marketing strategies</w:t>
      </w:r>
      <w:r w:rsidRPr="00015008">
        <w:rPr>
          <w:rFonts w:ascii="Times New Roman" w:eastAsia="Times New Roman" w:hAnsi="Times New Roman" w:cs="Times New Roman"/>
          <w:color w:val="auto"/>
          <w:spacing w:val="0"/>
        </w:rPr>
        <w:br/>
        <w:t>c) It helps marketers reduce the importance of brand image</w:t>
      </w:r>
      <w:r w:rsidRPr="00015008">
        <w:rPr>
          <w:rFonts w:ascii="Times New Roman" w:eastAsia="Times New Roman" w:hAnsi="Times New Roman" w:cs="Times New Roman"/>
          <w:color w:val="auto"/>
          <w:spacing w:val="0"/>
        </w:rPr>
        <w:br/>
        <w:t>d) It helps marketers focus only on the economic aspects of purchasing decisions</w:t>
      </w:r>
    </w:p>
    <w:p w14:paraId="2047BD3B" w14:textId="77777777"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Answer</w:t>
      </w:r>
      <w:r w:rsidRPr="00015008">
        <w:rPr>
          <w:rFonts w:ascii="Times New Roman" w:eastAsia="Times New Roman" w:hAnsi="Times New Roman" w:cs="Times New Roman"/>
          <w:color w:val="auto"/>
          <w:spacing w:val="0"/>
        </w:rPr>
        <w:t>:</w:t>
      </w:r>
      <w:r w:rsidRPr="00015008">
        <w:rPr>
          <w:rFonts w:ascii="Times New Roman" w:eastAsia="Times New Roman" w:hAnsi="Times New Roman" w:cs="Times New Roman"/>
          <w:color w:val="auto"/>
          <w:spacing w:val="0"/>
        </w:rPr>
        <w:br/>
        <w:t>b) It helps marketers predict consumer preferences and shape marketing strategies</w:t>
      </w:r>
    </w:p>
    <w:p w14:paraId="7B335626" w14:textId="77777777" w:rsidR="00015008" w:rsidRPr="00015008" w:rsidRDefault="00000000" w:rsidP="00015008">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509F9864">
          <v:rect id="_x0000_i1037" style="width:0;height:1.5pt" o:hralign="center" o:hrstd="t" o:hr="t" fillcolor="#a0a0a0" stroked="f"/>
        </w:pict>
      </w:r>
    </w:p>
    <w:p w14:paraId="01E55BED" w14:textId="17501C73"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 xml:space="preserve">8. </w:t>
      </w:r>
      <w:r w:rsidRPr="00015008">
        <w:rPr>
          <w:rFonts w:ascii="Times New Roman" w:eastAsia="Times New Roman" w:hAnsi="Times New Roman" w:cs="Times New Roman"/>
          <w:color w:val="auto"/>
          <w:spacing w:val="0"/>
        </w:rPr>
        <w:t>How can Apple use consumer behavior insights to improve its pricing strategy?</w:t>
      </w:r>
      <w:r w:rsidRPr="00015008">
        <w:rPr>
          <w:rFonts w:ascii="Times New Roman" w:eastAsia="Times New Roman" w:hAnsi="Times New Roman" w:cs="Times New Roman"/>
          <w:color w:val="auto"/>
          <w:spacing w:val="0"/>
        </w:rPr>
        <w:br/>
        <w:t>a) By pricing products uniformly for all market segments</w:t>
      </w:r>
      <w:r w:rsidRPr="00015008">
        <w:rPr>
          <w:rFonts w:ascii="Times New Roman" w:eastAsia="Times New Roman" w:hAnsi="Times New Roman" w:cs="Times New Roman"/>
          <w:color w:val="auto"/>
          <w:spacing w:val="0"/>
        </w:rPr>
        <w:br/>
        <w:t>b) By offering discounts across all product lines without considering consumer preferences</w:t>
      </w:r>
      <w:r w:rsidRPr="00015008">
        <w:rPr>
          <w:rFonts w:ascii="Times New Roman" w:eastAsia="Times New Roman" w:hAnsi="Times New Roman" w:cs="Times New Roman"/>
          <w:color w:val="auto"/>
          <w:spacing w:val="0"/>
        </w:rPr>
        <w:br/>
        <w:t>c) By introducing different price tiers for products like iPhones and MacBooks based on consumer income levels</w:t>
      </w:r>
      <w:r w:rsidRPr="00015008">
        <w:rPr>
          <w:rFonts w:ascii="Times New Roman" w:eastAsia="Times New Roman" w:hAnsi="Times New Roman" w:cs="Times New Roman"/>
          <w:color w:val="auto"/>
          <w:spacing w:val="0"/>
        </w:rPr>
        <w:br/>
        <w:t>d) By focusing on premium pricing only for the iPhone and ignoring consumer price sensitivity</w:t>
      </w:r>
    </w:p>
    <w:p w14:paraId="570453C2" w14:textId="77777777" w:rsidR="00015008" w:rsidRPr="00015008" w:rsidRDefault="00015008" w:rsidP="00015008">
      <w:pPr>
        <w:rPr>
          <w:rFonts w:ascii="Times New Roman" w:eastAsia="Times New Roman" w:hAnsi="Times New Roman" w:cs="Times New Roman"/>
          <w:color w:val="auto"/>
          <w:spacing w:val="0"/>
        </w:rPr>
      </w:pPr>
      <w:r w:rsidRPr="00015008">
        <w:rPr>
          <w:rFonts w:ascii="Times New Roman" w:eastAsia="Times New Roman" w:hAnsi="Times New Roman" w:cs="Times New Roman"/>
          <w:b/>
          <w:bCs/>
          <w:color w:val="auto"/>
          <w:spacing w:val="0"/>
        </w:rPr>
        <w:t>Answer</w:t>
      </w:r>
      <w:r w:rsidRPr="00015008">
        <w:rPr>
          <w:rFonts w:ascii="Times New Roman" w:eastAsia="Times New Roman" w:hAnsi="Times New Roman" w:cs="Times New Roman"/>
          <w:color w:val="auto"/>
          <w:spacing w:val="0"/>
        </w:rPr>
        <w:t>:</w:t>
      </w:r>
      <w:r w:rsidRPr="00015008">
        <w:rPr>
          <w:rFonts w:ascii="Times New Roman" w:eastAsia="Times New Roman" w:hAnsi="Times New Roman" w:cs="Times New Roman"/>
          <w:color w:val="auto"/>
          <w:spacing w:val="0"/>
        </w:rPr>
        <w:br/>
        <w:t>c) By introducing different price tiers for products like iPhones and MacBooks based on consumer income levels</w:t>
      </w:r>
    </w:p>
    <w:p w14:paraId="56151F6F" w14:textId="32D9B55F" w:rsidR="009A4F0B" w:rsidRDefault="009A4F0B" w:rsidP="009A4F0B">
      <w:pPr>
        <w:rPr>
          <w:rFonts w:ascii="Century Gothic" w:eastAsia="Century Gothic" w:hAnsi="Century Gothic" w:cs="Century Gothic"/>
          <w:b/>
          <w:sz w:val="22"/>
          <w:szCs w:val="22"/>
        </w:rPr>
      </w:pPr>
    </w:p>
    <w:tbl>
      <w:tblPr>
        <w:tblStyle w:val="Style102"/>
        <w:tblW w:w="9600" w:type="dxa"/>
        <w:tblLayout w:type="fixed"/>
        <w:tblLook w:val="04A0" w:firstRow="1" w:lastRow="0" w:firstColumn="1" w:lastColumn="0" w:noHBand="0" w:noVBand="1"/>
      </w:tblPr>
      <w:tblGrid>
        <w:gridCol w:w="1155"/>
        <w:gridCol w:w="8445"/>
      </w:tblGrid>
      <w:tr w:rsidR="00CA3406" w:rsidRPr="00CA3406" w14:paraId="2AC7ADC5" w14:textId="77777777" w:rsidTr="0031205B">
        <w:tc>
          <w:tcPr>
            <w:tcW w:w="1155" w:type="dxa"/>
            <w:shd w:val="clear" w:color="auto" w:fill="auto"/>
            <w:tcMar>
              <w:top w:w="0" w:type="dxa"/>
              <w:left w:w="0" w:type="dxa"/>
              <w:bottom w:w="0" w:type="dxa"/>
              <w:right w:w="0" w:type="dxa"/>
            </w:tcMar>
            <w:vAlign w:val="center"/>
          </w:tcPr>
          <w:p w14:paraId="0363D319" w14:textId="77777777" w:rsidR="009A4F0B" w:rsidRPr="00CA3406" w:rsidRDefault="009A4F0B" w:rsidP="0031205B">
            <w:pPr>
              <w:widowControl w:val="0"/>
              <w:spacing w:before="0" w:line="240" w:lineRule="auto"/>
              <w:rPr>
                <w:rFonts w:ascii="Century Gothic" w:eastAsia="Century Gothic" w:hAnsi="Century Gothic" w:cs="Century Gothic"/>
                <w:color w:val="4472C4" w:themeColor="accent5"/>
                <w:sz w:val="22"/>
                <w:szCs w:val="22"/>
              </w:rPr>
            </w:pPr>
            <w:r w:rsidRPr="00CA3406">
              <w:rPr>
                <w:rFonts w:ascii="Century Gothic" w:eastAsia="Century Gothic" w:hAnsi="Century Gothic" w:cs="Century Gothic"/>
                <w:noProof/>
                <w:color w:val="4472C4" w:themeColor="accent5"/>
                <w:sz w:val="22"/>
                <w:szCs w:val="22"/>
              </w:rPr>
              <w:drawing>
                <wp:inline distT="114300" distB="114300" distL="114300" distR="114300" wp14:anchorId="36579FAB" wp14:editId="5A95280E">
                  <wp:extent cx="412750" cy="412750"/>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33"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27A61D88" w14:textId="77777777" w:rsidR="009A4F0B" w:rsidRPr="00CA3406" w:rsidRDefault="009A4F0B" w:rsidP="0031205B">
            <w:pPr>
              <w:pStyle w:val="Heading4"/>
              <w:spacing w:line="240" w:lineRule="auto"/>
              <w:rPr>
                <w:color w:val="4472C4" w:themeColor="accent5"/>
              </w:rPr>
            </w:pPr>
            <w:bookmarkStart w:id="105" w:name="_Toc185417439"/>
            <w:bookmarkStart w:id="106" w:name="_Toc185417632"/>
            <w:bookmarkStart w:id="107" w:name="_Toc185417825"/>
            <w:bookmarkStart w:id="108" w:name="_Toc185418018"/>
            <w:bookmarkStart w:id="109" w:name="_Toc185418211"/>
            <w:bookmarkStart w:id="110" w:name="_Toc185418404"/>
            <w:bookmarkStart w:id="111" w:name="_Toc185418597"/>
            <w:bookmarkStart w:id="112" w:name="_Toc185418790"/>
            <w:bookmarkStart w:id="113" w:name="_Toc185418983"/>
            <w:bookmarkStart w:id="114" w:name="_Toc185506157"/>
            <w:r w:rsidRPr="00CA3406">
              <w:rPr>
                <w:smallCaps/>
                <w:color w:val="4472C4" w:themeColor="accent5"/>
                <w:sz w:val="32"/>
                <w:szCs w:val="32"/>
              </w:rPr>
              <w:t>READING MATERIAL 1</w:t>
            </w:r>
            <w:bookmarkEnd w:id="105"/>
            <w:bookmarkEnd w:id="106"/>
            <w:bookmarkEnd w:id="107"/>
            <w:bookmarkEnd w:id="108"/>
            <w:bookmarkEnd w:id="109"/>
            <w:bookmarkEnd w:id="110"/>
            <w:bookmarkEnd w:id="111"/>
            <w:bookmarkEnd w:id="112"/>
            <w:bookmarkEnd w:id="113"/>
            <w:bookmarkEnd w:id="114"/>
          </w:p>
        </w:tc>
      </w:tr>
    </w:tbl>
    <w:p w14:paraId="49621D5B" w14:textId="77777777" w:rsidR="009A4F0B" w:rsidRDefault="009A4F0B" w:rsidP="009A4F0B">
      <w:pPr>
        <w:spacing w:before="0" w:after="0" w:line="240" w:lineRule="auto"/>
        <w:rPr>
          <w:rFonts w:ascii="Century Gothic" w:eastAsia="Century Gothic" w:hAnsi="Century Gothic" w:cs="Century Gothic"/>
          <w:sz w:val="22"/>
          <w:szCs w:val="22"/>
        </w:rPr>
      </w:pPr>
    </w:p>
    <w:p w14:paraId="540D0E24" w14:textId="19DB195E" w:rsidR="009A4F0B" w:rsidRDefault="009A4F0B" w:rsidP="009A4F0B">
      <w:pPr>
        <w:pStyle w:val="Heading1"/>
        <w:keepNext w:val="0"/>
        <w:keepLines w:val="0"/>
        <w:shd w:val="clear" w:color="auto" w:fill="FFFFFF"/>
        <w:spacing w:line="21" w:lineRule="atLeast"/>
        <w:rPr>
          <w:rFonts w:ascii="Times New Roman" w:eastAsia="sans-serif" w:hAnsi="Times New Roman" w:cs="Times New Roman"/>
          <w:b/>
          <w:caps w:val="0"/>
          <w:color w:val="823130"/>
          <w:spacing w:val="0"/>
          <w:sz w:val="24"/>
        </w:rPr>
      </w:pPr>
      <w:bookmarkStart w:id="115" w:name="_Toc185417440"/>
      <w:bookmarkStart w:id="116" w:name="_Toc185417633"/>
      <w:bookmarkStart w:id="117" w:name="_Toc185417826"/>
      <w:bookmarkStart w:id="118" w:name="_Toc185418019"/>
      <w:bookmarkStart w:id="119" w:name="_Toc185418212"/>
      <w:bookmarkStart w:id="120" w:name="_Toc185418405"/>
      <w:bookmarkStart w:id="121" w:name="_Toc185418598"/>
      <w:bookmarkStart w:id="122" w:name="_Toc185418791"/>
      <w:bookmarkStart w:id="123" w:name="_Toc185418984"/>
      <w:bookmarkStart w:id="124" w:name="_Toc185506158"/>
      <w:r>
        <w:rPr>
          <w:rFonts w:ascii="Times New Roman" w:eastAsia="Times New Roman" w:hAnsi="Times New Roman" w:cs="Times New Roman"/>
          <w:b/>
          <w:sz w:val="24"/>
        </w:rPr>
        <w:t xml:space="preserve">a. </w:t>
      </w:r>
      <w:r w:rsidR="00E4598D" w:rsidRPr="00E4598D">
        <w:rPr>
          <w:rFonts w:ascii="Times New Roman" w:hAnsi="Times New Roman" w:cs="Times New Roman"/>
          <w:b/>
          <w:bCs w:val="0"/>
          <w:color w:val="auto"/>
          <w:sz w:val="24"/>
        </w:rPr>
        <w:t>The Consumer Decision Journey</w:t>
      </w:r>
      <w:bookmarkEnd w:id="115"/>
      <w:bookmarkEnd w:id="116"/>
      <w:bookmarkEnd w:id="117"/>
      <w:bookmarkEnd w:id="118"/>
      <w:bookmarkEnd w:id="119"/>
      <w:bookmarkEnd w:id="120"/>
      <w:bookmarkEnd w:id="121"/>
      <w:bookmarkEnd w:id="122"/>
      <w:bookmarkEnd w:id="123"/>
      <w:bookmarkEnd w:id="124"/>
    </w:p>
    <w:p w14:paraId="13E44C01" w14:textId="3236DF9C" w:rsidR="009A4F0B" w:rsidRDefault="009A4F0B" w:rsidP="009A4F0B">
      <w:pPr>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You are required to read the article on the </w:t>
      </w:r>
      <w:hyperlink r:id="rId23" w:tooltip="The Evolution of Management Thought" w:history="1">
        <w:proofErr w:type="spellStart"/>
        <w:r>
          <w:rPr>
            <w:rStyle w:val="Hyperlink"/>
            <w:rFonts w:ascii="Times New Roman" w:eastAsia="sans-serif" w:hAnsi="Times New Roman" w:cs="Times New Roman"/>
            <w:b/>
            <w:bCs/>
            <w:spacing w:val="0"/>
            <w:shd w:val="clear" w:color="auto" w:fill="FFFFFF"/>
          </w:rPr>
          <w:t>The</w:t>
        </w:r>
        <w:proofErr w:type="spellEnd"/>
        <w:r>
          <w:rPr>
            <w:rStyle w:val="Hyperlink"/>
            <w:rFonts w:ascii="Times New Roman" w:eastAsia="sans-serif" w:hAnsi="Times New Roman" w:cs="Times New Roman"/>
            <w:b/>
            <w:bCs/>
            <w:spacing w:val="0"/>
            <w:shd w:val="clear" w:color="auto" w:fill="FFFFFF"/>
          </w:rPr>
          <w:t xml:space="preserve"> </w:t>
        </w:r>
        <w:r w:rsidR="00E4598D">
          <w:rPr>
            <w:rStyle w:val="Hyperlink"/>
            <w:rFonts w:ascii="Times New Roman" w:eastAsia="sans-serif" w:hAnsi="Times New Roman" w:cs="Times New Roman"/>
            <w:b/>
            <w:bCs/>
            <w:spacing w:val="0"/>
            <w:shd w:val="clear" w:color="auto" w:fill="FFFFFF"/>
          </w:rPr>
          <w:t>consumer</w:t>
        </w:r>
      </w:hyperlink>
      <w:r w:rsidR="00E4598D">
        <w:rPr>
          <w:rStyle w:val="Hyperlink"/>
          <w:rFonts w:ascii="Times New Roman" w:eastAsia="sans-serif" w:hAnsi="Times New Roman" w:cs="Times New Roman"/>
          <w:b/>
          <w:bCs/>
          <w:spacing w:val="0"/>
          <w:shd w:val="clear" w:color="auto" w:fill="FFFFFF"/>
        </w:rPr>
        <w:t xml:space="preserve"> decision journey</w:t>
      </w:r>
      <w:r>
        <w:rPr>
          <w:rFonts w:ascii="Times New Roman" w:eastAsia="Times New Roman" w:hAnsi="Times New Roman" w:cs="Times New Roman"/>
          <w:b/>
        </w:rPr>
        <w:t xml:space="preserve"> </w:t>
      </w:r>
    </w:p>
    <w:p w14:paraId="36667F66" w14:textId="0C440C70" w:rsidR="009A4F0B" w:rsidRPr="00BF090B" w:rsidRDefault="00BF090B" w:rsidP="009A4F0B">
      <w:pPr>
        <w:spacing w:after="0" w:line="240" w:lineRule="auto"/>
        <w:rPr>
          <w:color w:val="auto"/>
        </w:rPr>
      </w:pPr>
      <w:hyperlink r:id="rId24" w:history="1">
        <w:r w:rsidRPr="003B4AA5">
          <w:rPr>
            <w:rStyle w:val="Hyperlink"/>
          </w:rPr>
          <w:t>https://www.mckinsey.com/capabilities/growth-marketing-and-sales/our-insights/the-consumer-decision-journey</w:t>
        </w:r>
      </w:hyperlink>
    </w:p>
    <w:p w14:paraId="15323410" w14:textId="77777777" w:rsidR="009A4F0B" w:rsidRDefault="009A4F0B" w:rsidP="009A4F0B">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Reflection Question;</w:t>
      </w:r>
    </w:p>
    <w:p w14:paraId="420412A5" w14:textId="77777777" w:rsidR="009A4F0B" w:rsidRDefault="009A4F0B" w:rsidP="009A4F0B">
      <w:pPr>
        <w:numPr>
          <w:ilvl w:val="0"/>
          <w:numId w:val="6"/>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Objectively Critique the article</w:t>
      </w:r>
    </w:p>
    <w:p w14:paraId="314C0CB3" w14:textId="131C5475" w:rsidR="009A4F0B" w:rsidRDefault="009A4F0B" w:rsidP="009A4F0B">
      <w:pPr>
        <w:numPr>
          <w:ilvl w:val="0"/>
          <w:numId w:val="6"/>
        </w:numPr>
        <w:spacing w:before="0" w:after="0" w:line="240" w:lineRule="auto"/>
        <w:rPr>
          <w:rFonts w:ascii="Times New Roman" w:eastAsia="sans-serif" w:hAnsi="Times New Roman" w:cs="Times New Roman"/>
          <w:b/>
          <w:bCs/>
          <w:spacing w:val="0"/>
          <w:shd w:val="clear" w:color="auto" w:fill="FFFFFF"/>
        </w:rPr>
      </w:pPr>
      <w:r>
        <w:rPr>
          <w:rFonts w:ascii="Times New Roman" w:eastAsia="sans-serif" w:hAnsi="Times New Roman" w:cs="Times New Roman"/>
          <w:b/>
          <w:bCs/>
          <w:spacing w:val="0"/>
          <w:shd w:val="clear" w:color="auto" w:fill="FFFFFF"/>
        </w:rPr>
        <w:t xml:space="preserve">Explain </w:t>
      </w:r>
      <w:r w:rsidR="00BF090B">
        <w:rPr>
          <w:rFonts w:ascii="Times New Roman" w:eastAsia="sans-serif" w:hAnsi="Times New Roman" w:cs="Times New Roman"/>
          <w:b/>
          <w:bCs/>
          <w:spacing w:val="0"/>
          <w:shd w:val="clear" w:color="auto" w:fill="FFFFFF"/>
        </w:rPr>
        <w:t>your understanding of the consumer decision journey.</w:t>
      </w:r>
    </w:p>
    <w:p w14:paraId="4D8FF0D0" w14:textId="77777777" w:rsidR="009A4F0B" w:rsidRDefault="009A4F0B" w:rsidP="009A4F0B">
      <w:pPr>
        <w:spacing w:before="0" w:after="0" w:line="240" w:lineRule="auto"/>
        <w:rPr>
          <w:rFonts w:ascii="Times New Roman" w:eastAsia="sans-serif" w:hAnsi="Times New Roman" w:cs="Times New Roman"/>
          <w:b/>
          <w:bCs/>
          <w:spacing w:val="0"/>
          <w:shd w:val="clear" w:color="auto" w:fill="FFFFFF"/>
        </w:rPr>
      </w:pPr>
    </w:p>
    <w:p w14:paraId="261647D6" w14:textId="77777777" w:rsidR="009A4F0B" w:rsidRDefault="009A4F0B" w:rsidP="009A4F0B">
      <w:pPr>
        <w:spacing w:before="0" w:after="0" w:line="240" w:lineRule="auto"/>
        <w:rPr>
          <w:rFonts w:ascii="Times New Roman" w:eastAsia="sans-serif" w:hAnsi="Times New Roman" w:cs="Times New Roman"/>
          <w:b/>
          <w:bCs/>
          <w:spacing w:val="0"/>
          <w:shd w:val="clear" w:color="auto" w:fill="FFFFFF"/>
        </w:rPr>
      </w:pPr>
    </w:p>
    <w:p w14:paraId="75A237B9" w14:textId="77777777" w:rsidR="009A4F0B" w:rsidRPr="001A5AAE" w:rsidRDefault="009A4F0B" w:rsidP="009A4F0B">
      <w:pPr>
        <w:spacing w:before="0" w:after="0" w:line="240" w:lineRule="auto"/>
        <w:rPr>
          <w:rFonts w:ascii="Century Gothic" w:hAnsi="Century Gothic"/>
          <w:caps/>
          <w:color w:val="C45911" w:themeColor="accent2" w:themeShade="BF"/>
        </w:rPr>
      </w:pPr>
      <w:r w:rsidRPr="001A5AAE">
        <w:rPr>
          <w:rFonts w:ascii="Century Gothic" w:hAnsi="Century Gothic"/>
          <w:caps/>
          <w:color w:val="auto"/>
        </w:rPr>
        <w:t xml:space="preserve">                 </w:t>
      </w:r>
    </w:p>
    <w:p w14:paraId="6B40A186" w14:textId="77777777" w:rsidR="009A4F0B" w:rsidRPr="00F41BCE" w:rsidRDefault="009A4F0B" w:rsidP="009A4F0B">
      <w:pPr>
        <w:pStyle w:val="Heading2"/>
        <w:rPr>
          <w:color w:val="4472C4" w:themeColor="accent5"/>
        </w:rPr>
      </w:pPr>
      <w:bookmarkStart w:id="125" w:name="_Toc185417441"/>
      <w:bookmarkStart w:id="126" w:name="_Toc185417634"/>
      <w:bookmarkStart w:id="127" w:name="_Toc185417827"/>
      <w:bookmarkStart w:id="128" w:name="_Toc185418020"/>
      <w:bookmarkStart w:id="129" w:name="_Toc185418213"/>
      <w:bookmarkStart w:id="130" w:name="_Toc185418406"/>
      <w:bookmarkStart w:id="131" w:name="_Toc185418599"/>
      <w:bookmarkStart w:id="132" w:name="_Toc185418792"/>
      <w:bookmarkStart w:id="133" w:name="_Toc185418985"/>
      <w:bookmarkStart w:id="134" w:name="_Toc185506159"/>
      <w:r w:rsidRPr="00F41BCE">
        <w:rPr>
          <w:color w:val="4472C4" w:themeColor="accent5"/>
        </w:rPr>
        <w:t>ACTIVITY 3: PRACTICAL/MINI-PROJECT/WORKSHOP</w:t>
      </w:r>
      <w:bookmarkEnd w:id="125"/>
      <w:bookmarkEnd w:id="126"/>
      <w:bookmarkEnd w:id="127"/>
      <w:bookmarkEnd w:id="128"/>
      <w:bookmarkEnd w:id="129"/>
      <w:bookmarkEnd w:id="130"/>
      <w:bookmarkEnd w:id="131"/>
      <w:bookmarkEnd w:id="132"/>
      <w:bookmarkEnd w:id="133"/>
      <w:bookmarkEnd w:id="134"/>
    </w:p>
    <w:p w14:paraId="2981927C" w14:textId="77777777" w:rsidR="009A4F0B" w:rsidRPr="003B4AA5" w:rsidRDefault="009A4F0B" w:rsidP="009A4F0B">
      <w:pPr>
        <w:spacing w:before="0" w:after="0" w:line="240" w:lineRule="auto"/>
        <w:rPr>
          <w:rFonts w:ascii="Century Gothic" w:eastAsia="Century Gothic" w:hAnsi="Century Gothic" w:cs="Century Gothic"/>
          <w:color w:val="auto"/>
          <w:sz w:val="22"/>
          <w:szCs w:val="22"/>
        </w:rPr>
      </w:pPr>
    </w:p>
    <w:tbl>
      <w:tblPr>
        <w:tblStyle w:val="Style104"/>
        <w:tblW w:w="9600" w:type="dxa"/>
        <w:tblLayout w:type="fixed"/>
        <w:tblLook w:val="04A0" w:firstRow="1" w:lastRow="0" w:firstColumn="1" w:lastColumn="0" w:noHBand="0" w:noVBand="1"/>
      </w:tblPr>
      <w:tblGrid>
        <w:gridCol w:w="1185"/>
        <w:gridCol w:w="8415"/>
      </w:tblGrid>
      <w:tr w:rsidR="003B4AA5" w:rsidRPr="003B4AA5" w14:paraId="3D9C90AD" w14:textId="77777777" w:rsidTr="0031205B">
        <w:tc>
          <w:tcPr>
            <w:tcW w:w="1185" w:type="dxa"/>
            <w:shd w:val="clear" w:color="auto" w:fill="auto"/>
            <w:tcMar>
              <w:top w:w="0" w:type="dxa"/>
              <w:left w:w="0" w:type="dxa"/>
              <w:bottom w:w="0" w:type="dxa"/>
              <w:right w:w="0" w:type="dxa"/>
            </w:tcMar>
            <w:vAlign w:val="center"/>
          </w:tcPr>
          <w:p w14:paraId="6ADD5BD0" w14:textId="77777777" w:rsidR="009A4F0B" w:rsidRPr="003B4AA5" w:rsidRDefault="009A4F0B" w:rsidP="0031205B">
            <w:pPr>
              <w:widowControl w:val="0"/>
              <w:spacing w:before="0" w:line="240" w:lineRule="auto"/>
              <w:rPr>
                <w:rFonts w:ascii="Century Gothic" w:eastAsia="Century Gothic" w:hAnsi="Century Gothic" w:cs="Century Gothic"/>
                <w:color w:val="auto"/>
                <w:sz w:val="22"/>
                <w:szCs w:val="22"/>
              </w:rPr>
            </w:pPr>
            <w:r w:rsidRPr="003B4AA5">
              <w:rPr>
                <w:rFonts w:ascii="Century Gothic" w:eastAsia="Century Gothic" w:hAnsi="Century Gothic" w:cs="Century Gothic"/>
                <w:noProof/>
                <w:color w:val="auto"/>
                <w:sz w:val="22"/>
                <w:szCs w:val="22"/>
              </w:rPr>
              <w:drawing>
                <wp:inline distT="114300" distB="114300" distL="114300" distR="114300" wp14:anchorId="614E33D5" wp14:editId="10275596">
                  <wp:extent cx="547370" cy="547370"/>
                  <wp:effectExtent l="0" t="0" r="0" b="0"/>
                  <wp:docPr id="49"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25"/>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49182051" w14:textId="77777777" w:rsidR="009A4F0B" w:rsidRPr="003B4AA5" w:rsidRDefault="009A4F0B" w:rsidP="0031205B">
            <w:pPr>
              <w:pStyle w:val="Heading4"/>
              <w:spacing w:line="240" w:lineRule="auto"/>
              <w:rPr>
                <w:color w:val="auto"/>
              </w:rPr>
            </w:pPr>
            <w:bookmarkStart w:id="135" w:name="_Toc185417442"/>
            <w:bookmarkStart w:id="136" w:name="_Toc185417635"/>
            <w:bookmarkStart w:id="137" w:name="_Toc185417828"/>
            <w:bookmarkStart w:id="138" w:name="_Toc185418021"/>
            <w:bookmarkStart w:id="139" w:name="_Toc185418214"/>
            <w:bookmarkStart w:id="140" w:name="_Toc185418407"/>
            <w:bookmarkStart w:id="141" w:name="_Toc185418600"/>
            <w:bookmarkStart w:id="142" w:name="_Toc185418793"/>
            <w:bookmarkStart w:id="143" w:name="_Toc185418986"/>
            <w:bookmarkStart w:id="144" w:name="_Toc185506160"/>
            <w:r w:rsidRPr="003B4AA5">
              <w:rPr>
                <w:color w:val="auto"/>
              </w:rPr>
              <w:t>VIDEO 1: Demonstration of practical use of knowledge acquired</w:t>
            </w:r>
            <w:bookmarkEnd w:id="135"/>
            <w:bookmarkEnd w:id="136"/>
            <w:bookmarkEnd w:id="137"/>
            <w:bookmarkEnd w:id="138"/>
            <w:bookmarkEnd w:id="139"/>
            <w:bookmarkEnd w:id="140"/>
            <w:bookmarkEnd w:id="141"/>
            <w:bookmarkEnd w:id="142"/>
            <w:bookmarkEnd w:id="143"/>
            <w:bookmarkEnd w:id="144"/>
          </w:p>
        </w:tc>
      </w:tr>
    </w:tbl>
    <w:p w14:paraId="3A67211A" w14:textId="77777777" w:rsidR="009A4F0B" w:rsidRPr="003B4AA5" w:rsidRDefault="009A4F0B" w:rsidP="009A4F0B">
      <w:pPr>
        <w:spacing w:before="0" w:after="0" w:line="240" w:lineRule="auto"/>
        <w:rPr>
          <w:rFonts w:ascii="Century Gothic" w:eastAsia="Century Gothic" w:hAnsi="Century Gothic" w:cs="Century Gothic"/>
          <w:color w:val="auto"/>
          <w:sz w:val="22"/>
          <w:szCs w:val="22"/>
        </w:rPr>
      </w:pPr>
      <w:r w:rsidRPr="003B4AA5">
        <w:rPr>
          <w:rFonts w:ascii="Century Gothic" w:eastAsia="Century Gothic" w:hAnsi="Century Gothic" w:cs="Century Gothic"/>
          <w:color w:val="auto"/>
          <w:sz w:val="22"/>
          <w:szCs w:val="22"/>
        </w:rPr>
        <w:t>.</w:t>
      </w:r>
    </w:p>
    <w:p w14:paraId="216DBDA3" w14:textId="32FBE206" w:rsidR="009A4F0B" w:rsidRPr="003B4AA5" w:rsidRDefault="009A4F0B" w:rsidP="009A4F0B">
      <w:pPr>
        <w:spacing w:before="0" w:after="0" w:line="240" w:lineRule="auto"/>
        <w:rPr>
          <w:rFonts w:ascii="Century Gothic" w:eastAsia="Century Gothic" w:hAnsi="Century Gothic" w:cs="Century Gothic"/>
          <w:color w:val="auto"/>
          <w:sz w:val="22"/>
          <w:szCs w:val="22"/>
        </w:rPr>
      </w:pPr>
      <w:r w:rsidRPr="003B4AA5">
        <w:rPr>
          <w:rFonts w:ascii="Times New Roman" w:hAnsi="Times New Roman" w:cs="Times New Roman"/>
          <w:color w:val="auto"/>
        </w:rPr>
        <w:t xml:space="preserve">Prepare a short video on </w:t>
      </w:r>
      <w:r w:rsidR="003B4AA5" w:rsidRPr="003B4AA5">
        <w:rPr>
          <w:rFonts w:ascii="Times New Roman" w:hAnsi="Times New Roman" w:cs="Times New Roman"/>
          <w:b/>
          <w:color w:val="auto"/>
        </w:rPr>
        <w:t xml:space="preserve">consumer </w:t>
      </w:r>
      <w:proofErr w:type="spellStart"/>
      <w:r w:rsidR="003B4AA5" w:rsidRPr="003B4AA5">
        <w:rPr>
          <w:rFonts w:ascii="Times New Roman" w:hAnsi="Times New Roman" w:cs="Times New Roman"/>
          <w:b/>
          <w:color w:val="auto"/>
        </w:rPr>
        <w:t>behaviour</w:t>
      </w:r>
      <w:proofErr w:type="spellEnd"/>
      <w:r w:rsidR="003B4AA5" w:rsidRPr="003B4AA5">
        <w:rPr>
          <w:rFonts w:ascii="Times New Roman" w:hAnsi="Times New Roman" w:cs="Times New Roman"/>
          <w:b/>
          <w:color w:val="auto"/>
        </w:rPr>
        <w:t xml:space="preserve"> and its importance in marketing</w:t>
      </w:r>
    </w:p>
    <w:p w14:paraId="0A10CBDE" w14:textId="77777777" w:rsidR="009A4F0B" w:rsidRDefault="009A4F0B" w:rsidP="009A4F0B">
      <w:pPr>
        <w:spacing w:before="0" w:after="0" w:line="240" w:lineRule="auto"/>
        <w:rPr>
          <w:rFonts w:ascii="Century Gothic" w:eastAsia="Century Gothic" w:hAnsi="Century Gothic" w:cs="Century Gothic"/>
          <w:sz w:val="22"/>
          <w:szCs w:val="22"/>
        </w:rPr>
      </w:pPr>
      <w:r>
        <w:rPr>
          <w:noProof/>
        </w:rPr>
        <w:drawing>
          <wp:anchor distT="114300" distB="114300" distL="114300" distR="114300" simplePos="0" relativeHeight="251664384" behindDoc="0" locked="0" layoutInCell="1" allowOverlap="1" wp14:anchorId="500B21D9" wp14:editId="561E712D">
            <wp:simplePos x="0" y="0"/>
            <wp:positionH relativeFrom="column">
              <wp:posOffset>114300</wp:posOffset>
            </wp:positionH>
            <wp:positionV relativeFrom="paragraph">
              <wp:posOffset>170815</wp:posOffset>
            </wp:positionV>
            <wp:extent cx="548005" cy="548005"/>
            <wp:effectExtent l="0" t="0" r="0" b="0"/>
            <wp:wrapSquare wrapText="bothSides"/>
            <wp:docPr id="39"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26"/>
                    <a:srcRect/>
                    <a:stretch>
                      <a:fillRect/>
                    </a:stretch>
                  </pic:blipFill>
                  <pic:spPr>
                    <a:xfrm>
                      <a:off x="0" y="0"/>
                      <a:ext cx="547688" cy="547688"/>
                    </a:xfrm>
                    <a:prstGeom prst="rect">
                      <a:avLst/>
                    </a:prstGeom>
                  </pic:spPr>
                </pic:pic>
              </a:graphicData>
            </a:graphic>
          </wp:anchor>
        </w:drawing>
      </w:r>
    </w:p>
    <w:p w14:paraId="4169B939" w14:textId="77777777" w:rsidR="009A4F0B" w:rsidRDefault="009A4F0B" w:rsidP="009A4F0B">
      <w:pPr>
        <w:spacing w:before="0" w:after="0" w:line="240" w:lineRule="auto"/>
        <w:rPr>
          <w:rFonts w:ascii="Century Gothic" w:eastAsia="Century Gothic" w:hAnsi="Century Gothic" w:cs="Century Gothic"/>
          <w:sz w:val="22"/>
          <w:szCs w:val="22"/>
        </w:rPr>
      </w:pPr>
    </w:p>
    <w:tbl>
      <w:tblPr>
        <w:tblStyle w:val="Style105"/>
        <w:tblW w:w="9600" w:type="dxa"/>
        <w:tblLayout w:type="fixed"/>
        <w:tblLook w:val="04A0" w:firstRow="1" w:lastRow="0" w:firstColumn="1" w:lastColumn="0" w:noHBand="0" w:noVBand="1"/>
      </w:tblPr>
      <w:tblGrid>
        <w:gridCol w:w="1185"/>
        <w:gridCol w:w="8415"/>
      </w:tblGrid>
      <w:tr w:rsidR="009A4F0B" w14:paraId="000794E8" w14:textId="77777777" w:rsidTr="0031205B">
        <w:tc>
          <w:tcPr>
            <w:tcW w:w="1185" w:type="dxa"/>
            <w:shd w:val="clear" w:color="auto" w:fill="auto"/>
            <w:tcMar>
              <w:top w:w="0" w:type="dxa"/>
              <w:left w:w="0" w:type="dxa"/>
              <w:bottom w:w="0" w:type="dxa"/>
              <w:right w:w="0" w:type="dxa"/>
            </w:tcMar>
            <w:vAlign w:val="center"/>
          </w:tcPr>
          <w:p w14:paraId="0FF394AE" w14:textId="77777777" w:rsidR="009A4F0B" w:rsidRDefault="009A4F0B" w:rsidP="0031205B">
            <w:pPr>
              <w:widowControl w:val="0"/>
              <w:spacing w:before="0" w:line="240" w:lineRule="auto"/>
              <w:rPr>
                <w:rFonts w:ascii="Century Gothic" w:eastAsia="Century Gothic" w:hAnsi="Century Gothic" w:cs="Century Gothic"/>
                <w:sz w:val="22"/>
                <w:szCs w:val="22"/>
              </w:rPr>
            </w:pPr>
            <w:r>
              <w:rPr>
                <w:noProof/>
              </w:rPr>
              <w:drawing>
                <wp:anchor distT="0" distB="0" distL="0" distR="0" simplePos="0" relativeHeight="251665408" behindDoc="0" locked="0" layoutInCell="1" allowOverlap="1" wp14:anchorId="68E8A20A" wp14:editId="3F9D398B">
                  <wp:simplePos x="0" y="0"/>
                  <wp:positionH relativeFrom="column">
                    <wp:posOffset>171450</wp:posOffset>
                  </wp:positionH>
                  <wp:positionV relativeFrom="paragraph">
                    <wp:posOffset>-9525</wp:posOffset>
                  </wp:positionV>
                  <wp:extent cx="527685" cy="527685"/>
                  <wp:effectExtent l="0" t="0" r="0" b="0"/>
                  <wp:wrapSquare wrapText="bothSides"/>
                  <wp:docPr id="50"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0E9B89F1" w14:textId="2E33D8A1" w:rsidR="009A4F0B" w:rsidRDefault="009A4F0B" w:rsidP="0031205B">
            <w:pPr>
              <w:spacing w:before="0" w:line="240" w:lineRule="auto"/>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sidRPr="00EC3506">
              <w:rPr>
                <w:rFonts w:ascii="Century Gothic" w:eastAsia="Century Gothic" w:hAnsi="Century Gothic" w:cs="Century Gothic"/>
                <w:color w:val="5B9BD5" w:themeColor="accent1"/>
              </w:rPr>
              <w:t xml:space="preserve">Use </w:t>
            </w:r>
            <w:r w:rsidR="00EC3506" w:rsidRPr="00EC3506">
              <w:rPr>
                <w:rFonts w:ascii="Century Gothic" w:eastAsia="Century Gothic" w:hAnsi="Century Gothic" w:cs="Century Gothic"/>
                <w:color w:val="5B9BD5" w:themeColor="accent1"/>
              </w:rPr>
              <w:t>a</w:t>
            </w:r>
            <w:r w:rsidRPr="00EC3506">
              <w:rPr>
                <w:rFonts w:ascii="Century Gothic" w:eastAsia="Century Gothic" w:hAnsi="Century Gothic" w:cs="Century Gothic"/>
                <w:color w:val="5B9BD5" w:themeColor="accent1"/>
              </w:rPr>
              <w:t xml:space="preserve"> blog</w:t>
            </w:r>
            <w:r w:rsidR="00EC3506">
              <w:rPr>
                <w:rFonts w:ascii="Century Gothic" w:eastAsia="Century Gothic" w:hAnsi="Century Gothic" w:cs="Century Gothic"/>
                <w:color w:val="5B9BD5" w:themeColor="accent1"/>
              </w:rPr>
              <w:t>.</w:t>
            </w:r>
          </w:p>
        </w:tc>
      </w:tr>
    </w:tbl>
    <w:p w14:paraId="3DE83E28" w14:textId="77777777" w:rsidR="009A4F0B" w:rsidRDefault="009A4F0B" w:rsidP="009A4F0B">
      <w:pPr>
        <w:spacing w:before="0" w:after="0" w:line="240" w:lineRule="auto"/>
        <w:rPr>
          <w:rFonts w:ascii="Century Gothic" w:eastAsia="Century Gothic" w:hAnsi="Century Gothic" w:cs="Century Gothic"/>
          <w:sz w:val="22"/>
          <w:szCs w:val="22"/>
        </w:rPr>
      </w:pPr>
    </w:p>
    <w:p w14:paraId="11A54F04" w14:textId="47CC0A60" w:rsidR="009A4F0B" w:rsidRDefault="009A4F0B" w:rsidP="009A4F0B">
      <w:pPr>
        <w:spacing w:before="0" w:after="0" w:line="240" w:lineRule="auto"/>
        <w:rPr>
          <w:rFonts w:ascii="Century Gothic" w:eastAsia="Century Gothic" w:hAnsi="Century Gothic" w:cs="Century Gothic"/>
          <w:sz w:val="22"/>
          <w:szCs w:val="22"/>
        </w:rPr>
      </w:pPr>
      <w:r>
        <w:rPr>
          <w:rFonts w:ascii="Times New Roman" w:hAnsi="Times New Roman" w:cs="Times New Roman"/>
        </w:rPr>
        <w:t>Blog on; ‘</w:t>
      </w:r>
      <w:r>
        <w:rPr>
          <w:rFonts w:ascii="Times New Roman" w:hAnsi="Times New Roman" w:cs="Times New Roman"/>
          <w:b/>
          <w:bCs/>
        </w:rPr>
        <w:t xml:space="preserve">Compare and contrast </w:t>
      </w:r>
      <w:r w:rsidR="00015008">
        <w:rPr>
          <w:rFonts w:ascii="Times New Roman" w:hAnsi="Times New Roman" w:cs="Times New Roman"/>
          <w:b/>
          <w:bCs/>
        </w:rPr>
        <w:t xml:space="preserve">the scope of consumer </w:t>
      </w:r>
      <w:proofErr w:type="spellStart"/>
      <w:r w:rsidR="00015008">
        <w:rPr>
          <w:rFonts w:ascii="Times New Roman" w:hAnsi="Times New Roman" w:cs="Times New Roman"/>
          <w:b/>
          <w:bCs/>
        </w:rPr>
        <w:t>behaviour</w:t>
      </w:r>
      <w:r>
        <w:rPr>
          <w:rFonts w:ascii="Times New Roman" w:hAnsi="Times New Roman" w:cs="Times New Roman"/>
          <w:b/>
          <w:bCs/>
        </w:rPr>
        <w:t>’</w:t>
      </w:r>
      <w:r w:rsidR="00DD3694">
        <w:rPr>
          <w:rFonts w:ascii="Times New Roman" w:hAnsi="Times New Roman" w:cs="Times New Roman"/>
          <w:b/>
          <w:bCs/>
        </w:rPr>
        <w:t>comment</w:t>
      </w:r>
      <w:proofErr w:type="spellEnd"/>
      <w:r w:rsidR="00DD3694">
        <w:rPr>
          <w:rFonts w:ascii="Times New Roman" w:hAnsi="Times New Roman" w:cs="Times New Roman"/>
          <w:b/>
          <w:bCs/>
        </w:rPr>
        <w:t xml:space="preserve"> on your peer comments before you post yours</w:t>
      </w:r>
    </w:p>
    <w:p w14:paraId="0DD4FC56" w14:textId="77777777" w:rsidR="009A4F0B" w:rsidRDefault="009A4F0B" w:rsidP="009A4F0B">
      <w:pPr>
        <w:spacing w:before="0" w:after="0" w:line="240" w:lineRule="auto"/>
        <w:rPr>
          <w:rFonts w:ascii="Century Gothic" w:eastAsia="Century Gothic" w:hAnsi="Century Gothic" w:cs="Century Gothic"/>
          <w:sz w:val="22"/>
          <w:szCs w:val="22"/>
        </w:rPr>
      </w:pPr>
    </w:p>
    <w:p w14:paraId="3EE12557" w14:textId="77777777" w:rsidR="009A4F0B" w:rsidRPr="00F41BCE" w:rsidRDefault="009A4F0B" w:rsidP="009A4F0B">
      <w:pPr>
        <w:pStyle w:val="Heading2"/>
        <w:spacing w:after="0"/>
        <w:rPr>
          <w:rFonts w:eastAsia="Century Gothic" w:cs="Century Gothic"/>
          <w:color w:val="4472C4" w:themeColor="accent5"/>
          <w:sz w:val="22"/>
          <w:szCs w:val="22"/>
        </w:rPr>
      </w:pPr>
      <w:bookmarkStart w:id="145" w:name="_Toc185417443"/>
      <w:bookmarkStart w:id="146" w:name="_Toc185417636"/>
      <w:bookmarkStart w:id="147" w:name="_Toc185417829"/>
      <w:bookmarkStart w:id="148" w:name="_Toc185418022"/>
      <w:bookmarkStart w:id="149" w:name="_Toc185418215"/>
      <w:bookmarkStart w:id="150" w:name="_Toc185418408"/>
      <w:bookmarkStart w:id="151" w:name="_Toc185418601"/>
      <w:bookmarkStart w:id="152" w:name="_Toc185418794"/>
      <w:bookmarkStart w:id="153" w:name="_Toc185418987"/>
      <w:bookmarkStart w:id="154" w:name="_Toc185506161"/>
      <w:r w:rsidRPr="00F41BCE">
        <w:rPr>
          <w:color w:val="4472C4" w:themeColor="accent5"/>
        </w:rPr>
        <w:t>REFERENCE LIST AND FURTHER READING</w:t>
      </w:r>
      <w:bookmarkEnd w:id="145"/>
      <w:bookmarkEnd w:id="146"/>
      <w:bookmarkEnd w:id="147"/>
      <w:bookmarkEnd w:id="148"/>
      <w:bookmarkEnd w:id="149"/>
      <w:bookmarkEnd w:id="150"/>
      <w:bookmarkEnd w:id="151"/>
      <w:bookmarkEnd w:id="152"/>
      <w:bookmarkEnd w:id="153"/>
      <w:bookmarkEnd w:id="154"/>
    </w:p>
    <w:p w14:paraId="5E6259FD" w14:textId="77777777" w:rsidR="009A4F0B" w:rsidRDefault="009A4F0B" w:rsidP="009A4F0B">
      <w:pPr>
        <w:spacing w:before="0" w:after="0" w:line="240" w:lineRule="auto"/>
        <w:rPr>
          <w:rFonts w:ascii="Century Gothic" w:eastAsia="Century Gothic" w:hAnsi="Century Gothic" w:cs="Century Gothic"/>
          <w:sz w:val="22"/>
          <w:szCs w:val="22"/>
        </w:rPr>
      </w:pPr>
    </w:p>
    <w:p w14:paraId="7E232183" w14:textId="77777777" w:rsidR="009A4F0B" w:rsidRDefault="009A4F0B" w:rsidP="009A4F0B">
      <w:r>
        <w:rPr>
          <w:b/>
          <w:bCs/>
        </w:rPr>
        <w:t>Text References:</w:t>
      </w:r>
    </w:p>
    <w:p w14:paraId="1FA4EED2" w14:textId="77777777" w:rsidR="00015008" w:rsidRPr="00015008" w:rsidRDefault="00015008" w:rsidP="00015008">
      <w:pPr>
        <w:rPr>
          <w:rFonts w:ascii="Century Gothic" w:eastAsia="Century Gothic" w:hAnsi="Century Gothic" w:cs="Century Gothic"/>
          <w:b/>
          <w:bCs/>
          <w:sz w:val="22"/>
          <w:szCs w:val="22"/>
        </w:rPr>
      </w:pPr>
      <w:r w:rsidRPr="00015008">
        <w:rPr>
          <w:rFonts w:ascii="Century Gothic" w:eastAsia="Century Gothic" w:hAnsi="Century Gothic" w:cs="Century Gothic"/>
          <w:b/>
          <w:bCs/>
          <w:sz w:val="22"/>
          <w:szCs w:val="22"/>
        </w:rPr>
        <w:t>Online Textbooks</w:t>
      </w:r>
    </w:p>
    <w:p w14:paraId="156AB7DF" w14:textId="77777777" w:rsidR="00015008" w:rsidRPr="00015008" w:rsidRDefault="00015008" w:rsidP="00015008">
      <w:pPr>
        <w:numPr>
          <w:ilvl w:val="0"/>
          <w:numId w:val="17"/>
        </w:numPr>
        <w:rPr>
          <w:rFonts w:ascii="Century Gothic" w:eastAsia="Century Gothic" w:hAnsi="Century Gothic" w:cs="Century Gothic"/>
          <w:sz w:val="22"/>
          <w:szCs w:val="22"/>
        </w:rPr>
      </w:pPr>
      <w:r w:rsidRPr="00015008">
        <w:rPr>
          <w:rFonts w:ascii="Century Gothic" w:eastAsia="Century Gothic" w:hAnsi="Century Gothic" w:cs="Century Gothic"/>
          <w:sz w:val="22"/>
          <w:szCs w:val="22"/>
        </w:rPr>
        <w:t xml:space="preserve">Schiffman, L. G., &amp; Kanuk, L. L. (2019). </w:t>
      </w:r>
      <w:r w:rsidRPr="00015008">
        <w:rPr>
          <w:rFonts w:ascii="Century Gothic" w:eastAsia="Century Gothic" w:hAnsi="Century Gothic" w:cs="Century Gothic"/>
          <w:i/>
          <w:iCs/>
          <w:sz w:val="22"/>
          <w:szCs w:val="22"/>
        </w:rPr>
        <w:t>Consumer Behavior</w:t>
      </w:r>
      <w:r w:rsidRPr="00015008">
        <w:rPr>
          <w:rFonts w:ascii="Century Gothic" w:eastAsia="Century Gothic" w:hAnsi="Century Gothic" w:cs="Century Gothic"/>
          <w:sz w:val="22"/>
          <w:szCs w:val="22"/>
        </w:rPr>
        <w:t xml:space="preserve"> (12th ed.). Pearson.</w:t>
      </w:r>
    </w:p>
    <w:p w14:paraId="3A1CA7B9" w14:textId="77777777" w:rsidR="00015008" w:rsidRPr="00015008" w:rsidRDefault="00015008" w:rsidP="00015008">
      <w:pPr>
        <w:numPr>
          <w:ilvl w:val="0"/>
          <w:numId w:val="17"/>
        </w:numPr>
        <w:rPr>
          <w:rFonts w:ascii="Century Gothic" w:eastAsia="Century Gothic" w:hAnsi="Century Gothic" w:cs="Century Gothic"/>
          <w:sz w:val="22"/>
          <w:szCs w:val="22"/>
        </w:rPr>
      </w:pPr>
      <w:r w:rsidRPr="00015008">
        <w:rPr>
          <w:rFonts w:ascii="Century Gothic" w:eastAsia="Century Gothic" w:hAnsi="Century Gothic" w:cs="Century Gothic"/>
          <w:sz w:val="22"/>
          <w:szCs w:val="22"/>
        </w:rPr>
        <w:t xml:space="preserve">Solomon, M. R. (2021). </w:t>
      </w:r>
      <w:r w:rsidRPr="00015008">
        <w:rPr>
          <w:rFonts w:ascii="Century Gothic" w:eastAsia="Century Gothic" w:hAnsi="Century Gothic" w:cs="Century Gothic"/>
          <w:i/>
          <w:iCs/>
          <w:sz w:val="22"/>
          <w:szCs w:val="22"/>
        </w:rPr>
        <w:t>Consumer Behavior: Buying, Having, and Being</w:t>
      </w:r>
      <w:r w:rsidRPr="00015008">
        <w:rPr>
          <w:rFonts w:ascii="Century Gothic" w:eastAsia="Century Gothic" w:hAnsi="Century Gothic" w:cs="Century Gothic"/>
          <w:sz w:val="22"/>
          <w:szCs w:val="22"/>
        </w:rPr>
        <w:t xml:space="preserve"> (12th ed.). Pearson.</w:t>
      </w:r>
    </w:p>
    <w:p w14:paraId="785B4982" w14:textId="77777777" w:rsidR="00015008" w:rsidRPr="00015008" w:rsidRDefault="00015008" w:rsidP="00015008">
      <w:pPr>
        <w:numPr>
          <w:ilvl w:val="0"/>
          <w:numId w:val="17"/>
        </w:numPr>
        <w:rPr>
          <w:rFonts w:ascii="Century Gothic" w:eastAsia="Century Gothic" w:hAnsi="Century Gothic" w:cs="Century Gothic"/>
          <w:sz w:val="22"/>
          <w:szCs w:val="22"/>
        </w:rPr>
      </w:pPr>
      <w:r w:rsidRPr="00015008">
        <w:rPr>
          <w:rFonts w:ascii="Century Gothic" w:eastAsia="Century Gothic" w:hAnsi="Century Gothic" w:cs="Century Gothic"/>
          <w:sz w:val="22"/>
          <w:szCs w:val="22"/>
        </w:rPr>
        <w:t xml:space="preserve">Blackwell, R. D., Miniard, P. W., &amp; Engel, J. F. (2006). </w:t>
      </w:r>
      <w:r w:rsidRPr="00015008">
        <w:rPr>
          <w:rFonts w:ascii="Century Gothic" w:eastAsia="Century Gothic" w:hAnsi="Century Gothic" w:cs="Century Gothic"/>
          <w:i/>
          <w:iCs/>
          <w:sz w:val="22"/>
          <w:szCs w:val="22"/>
        </w:rPr>
        <w:t>Consumer Behavior</w:t>
      </w:r>
      <w:r w:rsidRPr="00015008">
        <w:rPr>
          <w:rFonts w:ascii="Century Gothic" w:eastAsia="Century Gothic" w:hAnsi="Century Gothic" w:cs="Century Gothic"/>
          <w:sz w:val="22"/>
          <w:szCs w:val="22"/>
        </w:rPr>
        <w:t xml:space="preserve"> (10th ed.). Thomson South-Western.</w:t>
      </w:r>
    </w:p>
    <w:p w14:paraId="611FF03E" w14:textId="77777777" w:rsidR="00015008" w:rsidRPr="00015008" w:rsidRDefault="00015008" w:rsidP="00015008">
      <w:pPr>
        <w:rPr>
          <w:rFonts w:ascii="Century Gothic" w:eastAsia="Century Gothic" w:hAnsi="Century Gothic" w:cs="Century Gothic"/>
          <w:b/>
          <w:bCs/>
          <w:sz w:val="22"/>
          <w:szCs w:val="22"/>
        </w:rPr>
      </w:pPr>
      <w:r w:rsidRPr="00015008">
        <w:rPr>
          <w:rFonts w:ascii="Century Gothic" w:eastAsia="Century Gothic" w:hAnsi="Century Gothic" w:cs="Century Gothic"/>
          <w:b/>
          <w:bCs/>
          <w:sz w:val="22"/>
          <w:szCs w:val="22"/>
        </w:rPr>
        <w:t>Online Journals</w:t>
      </w:r>
    </w:p>
    <w:p w14:paraId="215069A5" w14:textId="77777777" w:rsidR="00015008" w:rsidRPr="00015008" w:rsidRDefault="00015008" w:rsidP="00015008">
      <w:pPr>
        <w:numPr>
          <w:ilvl w:val="0"/>
          <w:numId w:val="18"/>
        </w:numPr>
        <w:rPr>
          <w:rFonts w:ascii="Century Gothic" w:eastAsia="Century Gothic" w:hAnsi="Century Gothic" w:cs="Century Gothic"/>
          <w:sz w:val="22"/>
          <w:szCs w:val="22"/>
        </w:rPr>
      </w:pPr>
      <w:r w:rsidRPr="00015008">
        <w:rPr>
          <w:rFonts w:ascii="Century Gothic" w:eastAsia="Century Gothic" w:hAnsi="Century Gothic" w:cs="Century Gothic"/>
          <w:sz w:val="22"/>
          <w:szCs w:val="22"/>
        </w:rPr>
        <w:lastRenderedPageBreak/>
        <w:t>Journal of Consumer Research. (n.d.). Retrieved from https://academic.oup.com/jcr</w:t>
      </w:r>
    </w:p>
    <w:p w14:paraId="24F1A0BB" w14:textId="77777777" w:rsidR="00015008" w:rsidRPr="00015008" w:rsidRDefault="00015008" w:rsidP="00015008">
      <w:pPr>
        <w:numPr>
          <w:ilvl w:val="0"/>
          <w:numId w:val="18"/>
        </w:numPr>
        <w:rPr>
          <w:rFonts w:ascii="Century Gothic" w:eastAsia="Century Gothic" w:hAnsi="Century Gothic" w:cs="Century Gothic"/>
          <w:sz w:val="22"/>
          <w:szCs w:val="22"/>
        </w:rPr>
      </w:pPr>
      <w:r w:rsidRPr="00015008">
        <w:rPr>
          <w:rFonts w:ascii="Century Gothic" w:eastAsia="Century Gothic" w:hAnsi="Century Gothic" w:cs="Century Gothic"/>
          <w:sz w:val="22"/>
          <w:szCs w:val="22"/>
        </w:rPr>
        <w:t>Journal of Marketing. (n.d.). Retrieved from https://journals.sagepub.com/home/jmx</w:t>
      </w:r>
    </w:p>
    <w:p w14:paraId="64AFEBD7" w14:textId="77777777" w:rsidR="00015008" w:rsidRPr="00015008" w:rsidRDefault="00015008" w:rsidP="00015008">
      <w:pPr>
        <w:numPr>
          <w:ilvl w:val="0"/>
          <w:numId w:val="18"/>
        </w:numPr>
        <w:rPr>
          <w:rFonts w:ascii="Century Gothic" w:eastAsia="Century Gothic" w:hAnsi="Century Gothic" w:cs="Century Gothic"/>
          <w:sz w:val="22"/>
          <w:szCs w:val="22"/>
        </w:rPr>
      </w:pPr>
      <w:r w:rsidRPr="00015008">
        <w:rPr>
          <w:rFonts w:ascii="Century Gothic" w:eastAsia="Century Gothic" w:hAnsi="Century Gothic" w:cs="Century Gothic"/>
          <w:sz w:val="22"/>
          <w:szCs w:val="22"/>
        </w:rPr>
        <w:t xml:space="preserve">Journal of Consumer Psychology. (n.d.). Retrieved from </w:t>
      </w:r>
      <w:hyperlink r:id="rId28" w:tgtFrame="_new" w:history="1">
        <w:r w:rsidRPr="00015008">
          <w:rPr>
            <w:rStyle w:val="Hyperlink"/>
            <w:rFonts w:ascii="Century Gothic" w:eastAsia="Century Gothic" w:hAnsi="Century Gothic" w:cs="Century Gothic"/>
            <w:sz w:val="22"/>
            <w:szCs w:val="22"/>
          </w:rPr>
          <w:t>https://onlinelibrary.wiley.com/journal/15327663</w:t>
        </w:r>
      </w:hyperlink>
    </w:p>
    <w:p w14:paraId="4BF78300" w14:textId="77777777" w:rsidR="00015008" w:rsidRPr="00015008" w:rsidRDefault="00015008" w:rsidP="00015008">
      <w:pPr>
        <w:rPr>
          <w:rFonts w:ascii="Century Gothic" w:eastAsia="Century Gothic" w:hAnsi="Century Gothic" w:cs="Century Gothic"/>
          <w:b/>
          <w:bCs/>
          <w:sz w:val="22"/>
          <w:szCs w:val="22"/>
        </w:rPr>
      </w:pPr>
      <w:r w:rsidRPr="00015008">
        <w:rPr>
          <w:rFonts w:ascii="Century Gothic" w:eastAsia="Century Gothic" w:hAnsi="Century Gothic" w:cs="Century Gothic"/>
          <w:b/>
          <w:bCs/>
          <w:sz w:val="22"/>
          <w:szCs w:val="22"/>
        </w:rPr>
        <w:t>Open Educational Resources (OERs)</w:t>
      </w:r>
    </w:p>
    <w:p w14:paraId="7169866A" w14:textId="2D612EEB" w:rsidR="00015008" w:rsidRPr="00015008" w:rsidRDefault="00015008" w:rsidP="00015008">
      <w:pPr>
        <w:numPr>
          <w:ilvl w:val="0"/>
          <w:numId w:val="19"/>
        </w:numPr>
        <w:rPr>
          <w:rFonts w:ascii="Century Gothic" w:eastAsia="Century Gothic" w:hAnsi="Century Gothic" w:cs="Century Gothic"/>
          <w:sz w:val="22"/>
          <w:szCs w:val="22"/>
        </w:rPr>
      </w:pPr>
      <w:r w:rsidRPr="00015008">
        <w:rPr>
          <w:rFonts w:ascii="Century Gothic" w:eastAsia="Century Gothic" w:hAnsi="Century Gothic" w:cs="Century Gothic"/>
          <w:i/>
          <w:iCs/>
          <w:sz w:val="22"/>
          <w:szCs w:val="22"/>
        </w:rPr>
        <w:t>Consumer Behavior</w:t>
      </w:r>
      <w:r w:rsidRPr="00015008">
        <w:rPr>
          <w:rFonts w:ascii="Century Gothic" w:eastAsia="Century Gothic" w:hAnsi="Century Gothic" w:cs="Century Gothic"/>
          <w:sz w:val="22"/>
          <w:szCs w:val="22"/>
        </w:rPr>
        <w:t xml:space="preserve"> by OpenStax. (n.d.). Retrieved from </w:t>
      </w:r>
      <w:hyperlink r:id="rId29" w:history="1">
        <w:r w:rsidRPr="003B4AA5">
          <w:rPr>
            <w:rStyle w:val="Hyperlink"/>
            <w:rFonts w:ascii="Century Gothic" w:eastAsia="Century Gothic" w:hAnsi="Century Gothic" w:cs="Century Gothic"/>
            <w:sz w:val="22"/>
            <w:szCs w:val="22"/>
          </w:rPr>
          <w:t>https://openstax.org/books/consumer-behavior/pages/1-1-introduction-to-consumer-behavior</w:t>
        </w:r>
      </w:hyperlink>
    </w:p>
    <w:p w14:paraId="78569487" w14:textId="551BF3E9" w:rsidR="00015008" w:rsidRPr="00015008" w:rsidRDefault="00015008" w:rsidP="00015008">
      <w:pPr>
        <w:numPr>
          <w:ilvl w:val="0"/>
          <w:numId w:val="19"/>
        </w:numPr>
        <w:rPr>
          <w:rFonts w:ascii="Century Gothic" w:eastAsia="Century Gothic" w:hAnsi="Century Gothic" w:cs="Century Gothic"/>
          <w:sz w:val="22"/>
          <w:szCs w:val="22"/>
        </w:rPr>
      </w:pPr>
      <w:r w:rsidRPr="00015008">
        <w:rPr>
          <w:rFonts w:ascii="Century Gothic" w:eastAsia="Century Gothic" w:hAnsi="Century Gothic" w:cs="Century Gothic"/>
          <w:i/>
          <w:iCs/>
          <w:sz w:val="22"/>
          <w:szCs w:val="22"/>
        </w:rPr>
        <w:t>Principles of Marketing</w:t>
      </w:r>
      <w:r w:rsidRPr="00015008">
        <w:rPr>
          <w:rFonts w:ascii="Century Gothic" w:eastAsia="Century Gothic" w:hAnsi="Century Gothic" w:cs="Century Gothic"/>
          <w:sz w:val="22"/>
          <w:szCs w:val="22"/>
        </w:rPr>
        <w:t xml:space="preserve"> by </w:t>
      </w:r>
      <w:proofErr w:type="spellStart"/>
      <w:r w:rsidRPr="00015008">
        <w:rPr>
          <w:rFonts w:ascii="Century Gothic" w:eastAsia="Century Gothic" w:hAnsi="Century Gothic" w:cs="Century Gothic"/>
          <w:sz w:val="22"/>
          <w:szCs w:val="22"/>
        </w:rPr>
        <w:t>OpenLearn</w:t>
      </w:r>
      <w:proofErr w:type="spellEnd"/>
      <w:r w:rsidRPr="00015008">
        <w:rPr>
          <w:rFonts w:ascii="Century Gothic" w:eastAsia="Century Gothic" w:hAnsi="Century Gothic" w:cs="Century Gothic"/>
          <w:sz w:val="22"/>
          <w:szCs w:val="22"/>
        </w:rPr>
        <w:t xml:space="preserve">. (n.d.). Retrieved from </w:t>
      </w:r>
      <w:hyperlink r:id="rId30" w:history="1">
        <w:r w:rsidRPr="003B4AA5">
          <w:rPr>
            <w:rStyle w:val="Hyperlink"/>
            <w:rFonts w:ascii="Century Gothic" w:eastAsia="Century Gothic" w:hAnsi="Century Gothic" w:cs="Century Gothic"/>
            <w:sz w:val="22"/>
            <w:szCs w:val="22"/>
          </w:rPr>
          <w:t>https://www.open.edu/openlearn/money-business/business-studies/principles-marketing/content-section-0</w:t>
        </w:r>
      </w:hyperlink>
    </w:p>
    <w:p w14:paraId="2C8D0158" w14:textId="186FF206" w:rsidR="00015008" w:rsidRPr="00015008" w:rsidRDefault="00015008" w:rsidP="00015008">
      <w:pPr>
        <w:numPr>
          <w:ilvl w:val="0"/>
          <w:numId w:val="19"/>
        </w:numPr>
        <w:rPr>
          <w:rFonts w:ascii="Century Gothic" w:eastAsia="Century Gothic" w:hAnsi="Century Gothic" w:cs="Century Gothic"/>
          <w:sz w:val="22"/>
          <w:szCs w:val="22"/>
        </w:rPr>
      </w:pPr>
      <w:r w:rsidRPr="00015008">
        <w:rPr>
          <w:rFonts w:ascii="Century Gothic" w:eastAsia="Century Gothic" w:hAnsi="Century Gothic" w:cs="Century Gothic"/>
          <w:i/>
          <w:iCs/>
          <w:sz w:val="22"/>
          <w:szCs w:val="22"/>
        </w:rPr>
        <w:t>Marketing Management</w:t>
      </w:r>
      <w:r w:rsidRPr="00015008">
        <w:rPr>
          <w:rFonts w:ascii="Century Gothic" w:eastAsia="Century Gothic" w:hAnsi="Century Gothic" w:cs="Century Gothic"/>
          <w:sz w:val="22"/>
          <w:szCs w:val="22"/>
        </w:rPr>
        <w:t xml:space="preserve"> by Saylor Academy. (n.d.). Retrieved from </w:t>
      </w:r>
      <w:hyperlink r:id="rId31" w:history="1">
        <w:r w:rsidRPr="003B4AA5">
          <w:rPr>
            <w:rStyle w:val="Hyperlink"/>
            <w:rFonts w:ascii="Century Gothic" w:eastAsia="Century Gothic" w:hAnsi="Century Gothic" w:cs="Century Gothic"/>
            <w:sz w:val="22"/>
            <w:szCs w:val="22"/>
          </w:rPr>
          <w:t>https://learn.saylor.org/course/view.php?id=51</w:t>
        </w:r>
      </w:hyperlink>
    </w:p>
    <w:p w14:paraId="6123DB0A" w14:textId="77777777" w:rsidR="009A4F0B" w:rsidRDefault="009A4F0B" w:rsidP="009A4F0B">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66432" behindDoc="0" locked="0" layoutInCell="1" allowOverlap="1" wp14:anchorId="0DB55028" wp14:editId="7FD0CD05">
            <wp:simplePos x="0" y="0"/>
            <wp:positionH relativeFrom="column">
              <wp:posOffset>171450</wp:posOffset>
            </wp:positionH>
            <wp:positionV relativeFrom="paragraph">
              <wp:posOffset>134620</wp:posOffset>
            </wp:positionV>
            <wp:extent cx="709930" cy="737235"/>
            <wp:effectExtent l="0" t="0" r="0" b="0"/>
            <wp:wrapSquare wrapText="bothSides"/>
            <wp:docPr id="36"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32"/>
                    <a:srcRect/>
                    <a:stretch>
                      <a:fillRect/>
                    </a:stretch>
                  </pic:blipFill>
                  <pic:spPr>
                    <a:xfrm>
                      <a:off x="0" y="0"/>
                      <a:ext cx="709613" cy="737260"/>
                    </a:xfrm>
                    <a:prstGeom prst="rect">
                      <a:avLst/>
                    </a:prstGeom>
                  </pic:spPr>
                </pic:pic>
              </a:graphicData>
            </a:graphic>
          </wp:anchor>
        </w:drawing>
      </w:r>
    </w:p>
    <w:p w14:paraId="379705B2" w14:textId="77777777" w:rsidR="009A4F0B" w:rsidRDefault="009A4F0B" w:rsidP="009A4F0B">
      <w:pPr>
        <w:spacing w:before="0" w:after="0" w:line="240" w:lineRule="auto"/>
        <w:rPr>
          <w:rFonts w:ascii="Century Gothic" w:eastAsia="Century Gothic" w:hAnsi="Century Gothic" w:cs="Century Gothic"/>
          <w:sz w:val="22"/>
          <w:szCs w:val="22"/>
        </w:rPr>
      </w:pPr>
    </w:p>
    <w:p w14:paraId="37C24931" w14:textId="77777777" w:rsidR="009A4F0B" w:rsidRDefault="009A4F0B" w:rsidP="009A4F0B">
      <w:pPr>
        <w:pStyle w:val="Heading3"/>
        <w:keepLines w:val="0"/>
        <w:spacing w:after="0"/>
        <w:ind w:left="720" w:hanging="720"/>
        <w:rPr>
          <w:sz w:val="32"/>
          <w:szCs w:val="32"/>
        </w:rPr>
      </w:pPr>
      <w:bookmarkStart w:id="155" w:name="_Toc185417444"/>
      <w:bookmarkStart w:id="156" w:name="_Toc185417637"/>
      <w:bookmarkStart w:id="157" w:name="_Toc185417830"/>
      <w:bookmarkStart w:id="158" w:name="_Toc185418023"/>
      <w:bookmarkStart w:id="159" w:name="_Toc185418216"/>
      <w:bookmarkStart w:id="160" w:name="_Toc185418409"/>
      <w:bookmarkStart w:id="161" w:name="_Toc185418602"/>
      <w:bookmarkStart w:id="162" w:name="_Toc185418795"/>
      <w:bookmarkStart w:id="163" w:name="_Toc185418988"/>
      <w:bookmarkStart w:id="164" w:name="_Toc185506162"/>
      <w:r>
        <w:rPr>
          <w:sz w:val="32"/>
          <w:szCs w:val="32"/>
        </w:rPr>
        <w:t>END OF MODULE 1 ASSESSMENT</w:t>
      </w:r>
      <w:bookmarkEnd w:id="155"/>
      <w:bookmarkEnd w:id="156"/>
      <w:bookmarkEnd w:id="157"/>
      <w:bookmarkEnd w:id="158"/>
      <w:bookmarkEnd w:id="159"/>
      <w:bookmarkEnd w:id="160"/>
      <w:bookmarkEnd w:id="161"/>
      <w:bookmarkEnd w:id="162"/>
      <w:bookmarkEnd w:id="163"/>
      <w:bookmarkEnd w:id="164"/>
      <w:r>
        <w:rPr>
          <w:sz w:val="32"/>
          <w:szCs w:val="32"/>
        </w:rPr>
        <w:t xml:space="preserve"> </w:t>
      </w:r>
    </w:p>
    <w:p w14:paraId="337EBA3D" w14:textId="77777777" w:rsidR="009A4F0B" w:rsidRDefault="009A4F0B" w:rsidP="009A4F0B"/>
    <w:p w14:paraId="1FBB7D0B" w14:textId="652124CA" w:rsidR="009A4F0B" w:rsidRDefault="009A4F0B" w:rsidP="009A4F0B">
      <w:pPr>
        <w:numPr>
          <w:ilvl w:val="0"/>
          <w:numId w:val="7"/>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What is </w:t>
      </w:r>
      <w:r w:rsidR="00FD5954">
        <w:rPr>
          <w:rFonts w:ascii="Century Gothic" w:eastAsia="Century Gothic" w:hAnsi="Century Gothic" w:cs="Century Gothic"/>
        </w:rPr>
        <w:t xml:space="preserve">consumer </w:t>
      </w:r>
      <w:proofErr w:type="spellStart"/>
      <w:r w:rsidR="00FD5954">
        <w:rPr>
          <w:rFonts w:ascii="Century Gothic" w:eastAsia="Century Gothic" w:hAnsi="Century Gothic" w:cs="Century Gothic"/>
        </w:rPr>
        <w:t>behaviour</w:t>
      </w:r>
      <w:proofErr w:type="spellEnd"/>
      <w:r>
        <w:rPr>
          <w:rFonts w:ascii="Century Gothic" w:eastAsia="Century Gothic" w:hAnsi="Century Gothic" w:cs="Century Gothic"/>
        </w:rPr>
        <w:t>?</w:t>
      </w:r>
    </w:p>
    <w:p w14:paraId="76B8E263" w14:textId="5096E607" w:rsidR="009A4F0B" w:rsidRDefault="009A4F0B" w:rsidP="009A4F0B">
      <w:pPr>
        <w:numPr>
          <w:ilvl w:val="0"/>
          <w:numId w:val="7"/>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Critically explain the </w:t>
      </w:r>
      <w:r w:rsidR="00FD5954">
        <w:rPr>
          <w:rFonts w:ascii="Century Gothic" w:eastAsia="Century Gothic" w:hAnsi="Century Gothic" w:cs="Century Gothic"/>
        </w:rPr>
        <w:t xml:space="preserve">scope of consumer </w:t>
      </w:r>
      <w:proofErr w:type="spellStart"/>
      <w:r w:rsidR="00FD5954">
        <w:rPr>
          <w:rFonts w:ascii="Century Gothic" w:eastAsia="Century Gothic" w:hAnsi="Century Gothic" w:cs="Century Gothic"/>
        </w:rPr>
        <w:t>behaviour</w:t>
      </w:r>
      <w:proofErr w:type="spellEnd"/>
      <w:r>
        <w:rPr>
          <w:rFonts w:ascii="Century Gothic" w:eastAsia="Century Gothic" w:hAnsi="Century Gothic" w:cs="Century Gothic"/>
        </w:rPr>
        <w:t xml:space="preserve">.  </w:t>
      </w:r>
    </w:p>
    <w:p w14:paraId="2DD1F68A" w14:textId="77F49FE1" w:rsidR="009A4F0B" w:rsidRDefault="009A4F0B" w:rsidP="009A4F0B">
      <w:pPr>
        <w:numPr>
          <w:ilvl w:val="0"/>
          <w:numId w:val="7"/>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Explain the role and importance of </w:t>
      </w:r>
      <w:r w:rsidR="00FD5954">
        <w:rPr>
          <w:rFonts w:ascii="Century Gothic" w:eastAsia="Century Gothic" w:hAnsi="Century Gothic" w:cs="Century Gothic"/>
        </w:rPr>
        <w:t xml:space="preserve">consumer </w:t>
      </w:r>
      <w:proofErr w:type="spellStart"/>
      <w:r w:rsidR="00FD5954">
        <w:rPr>
          <w:rFonts w:ascii="Century Gothic" w:eastAsia="Century Gothic" w:hAnsi="Century Gothic" w:cs="Century Gothic"/>
        </w:rPr>
        <w:t>behaviour</w:t>
      </w:r>
      <w:proofErr w:type="spellEnd"/>
      <w:r>
        <w:rPr>
          <w:rFonts w:ascii="Century Gothic" w:eastAsia="Century Gothic" w:hAnsi="Century Gothic" w:cs="Century Gothic"/>
        </w:rPr>
        <w:t xml:space="preserve"> </w:t>
      </w:r>
      <w:bookmarkStart w:id="165" w:name="_heading=h.jstleso7zl1t" w:colFirst="0" w:colLast="0"/>
      <w:bookmarkEnd w:id="165"/>
    </w:p>
    <w:p w14:paraId="6AEBC84C" w14:textId="77777777" w:rsidR="009A4F0B" w:rsidRDefault="009A4F0B" w:rsidP="009A4F0B">
      <w:pPr>
        <w:pStyle w:val="Heading2"/>
        <w:spacing w:before="0" w:after="0" w:line="240" w:lineRule="auto"/>
      </w:pPr>
    </w:p>
    <w:p w14:paraId="72700657" w14:textId="77777777" w:rsidR="009A4F0B" w:rsidRPr="00F41BCE" w:rsidRDefault="009A4F0B" w:rsidP="009A4F0B">
      <w:pPr>
        <w:pStyle w:val="Heading2"/>
        <w:spacing w:before="0" w:after="0" w:line="240" w:lineRule="auto"/>
        <w:rPr>
          <w:color w:val="4472C4" w:themeColor="accent5"/>
        </w:rPr>
      </w:pPr>
      <w:r w:rsidRPr="00F41BCE">
        <w:rPr>
          <w:color w:val="4472C4" w:themeColor="accent5"/>
        </w:rPr>
        <w:t xml:space="preserve">  </w:t>
      </w:r>
      <w:bookmarkStart w:id="166" w:name="_Toc185417445"/>
      <w:bookmarkStart w:id="167" w:name="_Toc185417638"/>
      <w:bookmarkStart w:id="168" w:name="_Toc185417831"/>
      <w:bookmarkStart w:id="169" w:name="_Toc185418024"/>
      <w:bookmarkStart w:id="170" w:name="_Toc185418217"/>
      <w:bookmarkStart w:id="171" w:name="_Toc185418410"/>
      <w:bookmarkStart w:id="172" w:name="_Toc185418603"/>
      <w:bookmarkStart w:id="173" w:name="_Toc185418796"/>
      <w:bookmarkStart w:id="174" w:name="_Toc185418989"/>
      <w:bookmarkStart w:id="175" w:name="_Toc185506163"/>
      <w:r w:rsidRPr="00F41BCE">
        <w:rPr>
          <w:rFonts w:ascii="Arial" w:eastAsia="Arial" w:hAnsi="Arial" w:cs="Arial"/>
          <w:noProof/>
          <w:color w:val="4472C4" w:themeColor="accent5"/>
          <w:sz w:val="22"/>
          <w:szCs w:val="22"/>
        </w:rPr>
        <w:drawing>
          <wp:inline distT="0" distB="0" distL="0" distR="0" wp14:anchorId="08562564" wp14:editId="6BE52872">
            <wp:extent cx="347345" cy="347345"/>
            <wp:effectExtent l="0" t="0" r="0" b="0"/>
            <wp:docPr id="3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F41BCE">
        <w:rPr>
          <w:rFonts w:ascii="Arial" w:eastAsia="Arial" w:hAnsi="Arial" w:cs="Arial"/>
          <w:color w:val="4472C4" w:themeColor="accent5"/>
          <w:sz w:val="22"/>
          <w:szCs w:val="22"/>
        </w:rPr>
        <w:t xml:space="preserve">    </w:t>
      </w:r>
      <w:r w:rsidRPr="00F41BCE">
        <w:rPr>
          <w:color w:val="4472C4" w:themeColor="accent5"/>
        </w:rPr>
        <w:t>TAKE HOME MESSAGE/SELF REFLECTION</w:t>
      </w:r>
      <w:bookmarkEnd w:id="166"/>
      <w:bookmarkEnd w:id="167"/>
      <w:bookmarkEnd w:id="168"/>
      <w:bookmarkEnd w:id="169"/>
      <w:bookmarkEnd w:id="170"/>
      <w:bookmarkEnd w:id="171"/>
      <w:bookmarkEnd w:id="172"/>
      <w:bookmarkEnd w:id="173"/>
      <w:bookmarkEnd w:id="174"/>
      <w:bookmarkEnd w:id="175"/>
    </w:p>
    <w:p w14:paraId="4EB025D3" w14:textId="77777777" w:rsidR="009A4F0B" w:rsidRPr="003B4AA5" w:rsidRDefault="009A4F0B" w:rsidP="009A4F0B">
      <w:pPr>
        <w:spacing w:before="0" w:after="0" w:line="240" w:lineRule="auto"/>
        <w:rPr>
          <w:rFonts w:ascii="Century Gothic" w:eastAsia="Century Gothic" w:hAnsi="Century Gothic" w:cs="Century Gothic"/>
          <w:color w:val="auto"/>
          <w:sz w:val="22"/>
          <w:szCs w:val="22"/>
        </w:rPr>
      </w:pPr>
    </w:p>
    <w:p w14:paraId="56A7F0FC" w14:textId="62EF3233" w:rsidR="009A4F0B" w:rsidRPr="003B4AA5" w:rsidRDefault="009A4F0B" w:rsidP="009A4F0B">
      <w:pPr>
        <w:spacing w:before="0" w:after="0" w:line="240" w:lineRule="auto"/>
        <w:rPr>
          <w:rFonts w:ascii="Century Gothic" w:eastAsia="Century Gothic" w:hAnsi="Century Gothic" w:cs="Century Gothic"/>
          <w:color w:val="auto"/>
          <w:sz w:val="22"/>
          <w:szCs w:val="22"/>
        </w:rPr>
      </w:pPr>
      <w:r w:rsidRPr="003B4AA5">
        <w:rPr>
          <w:rFonts w:ascii="Century Gothic" w:eastAsia="Century Gothic" w:hAnsi="Century Gothic" w:cs="Century Gothic"/>
          <w:color w:val="auto"/>
          <w:sz w:val="22"/>
          <w:szCs w:val="22"/>
        </w:rPr>
        <w:t xml:space="preserve">Now that you have completed the module, </w:t>
      </w:r>
      <w:r w:rsidR="003B4AA5" w:rsidRPr="003B4AA5">
        <w:rPr>
          <w:rFonts w:ascii="Century Gothic" w:eastAsia="Century Gothic" w:hAnsi="Century Gothic" w:cs="Century Gothic"/>
          <w:color w:val="auto"/>
          <w:sz w:val="22"/>
          <w:szCs w:val="22"/>
        </w:rPr>
        <w:t xml:space="preserve">you understand how </w:t>
      </w:r>
      <w:proofErr w:type="spellStart"/>
      <w:r w:rsidR="003B4AA5" w:rsidRPr="003B4AA5">
        <w:rPr>
          <w:rFonts w:ascii="Century Gothic" w:eastAsia="Century Gothic" w:hAnsi="Century Gothic" w:cs="Century Gothic"/>
          <w:color w:val="auto"/>
          <w:sz w:val="22"/>
          <w:szCs w:val="22"/>
        </w:rPr>
        <w:t>behaviour</w:t>
      </w:r>
      <w:proofErr w:type="spellEnd"/>
      <w:r w:rsidR="003B4AA5" w:rsidRPr="003B4AA5">
        <w:rPr>
          <w:rFonts w:ascii="Century Gothic" w:eastAsia="Century Gothic" w:hAnsi="Century Gothic" w:cs="Century Gothic"/>
          <w:color w:val="auto"/>
          <w:sz w:val="22"/>
          <w:szCs w:val="22"/>
        </w:rPr>
        <w:t xml:space="preserve"> affect consumers and you are now ready to learn more </w:t>
      </w:r>
      <w:r w:rsidR="002A2A2B" w:rsidRPr="003B4AA5">
        <w:rPr>
          <w:rFonts w:ascii="Century Gothic" w:eastAsia="Century Gothic" w:hAnsi="Century Gothic" w:cs="Century Gothic"/>
          <w:color w:val="auto"/>
          <w:sz w:val="22"/>
          <w:szCs w:val="22"/>
        </w:rPr>
        <w:t>about</w:t>
      </w:r>
      <w:r w:rsidR="003B4AA5" w:rsidRPr="003B4AA5">
        <w:rPr>
          <w:rFonts w:ascii="Century Gothic" w:eastAsia="Century Gothic" w:hAnsi="Century Gothic" w:cs="Century Gothic"/>
          <w:color w:val="auto"/>
          <w:sz w:val="22"/>
          <w:szCs w:val="22"/>
        </w:rPr>
        <w:t xml:space="preserve"> it</w:t>
      </w:r>
      <w:r w:rsidRPr="003B4AA5">
        <w:rPr>
          <w:rFonts w:ascii="Century Gothic" w:eastAsia="Century Gothic" w:hAnsi="Century Gothic" w:cs="Century Gothic"/>
          <w:color w:val="auto"/>
          <w:sz w:val="22"/>
          <w:szCs w:val="22"/>
        </w:rPr>
        <w:t>?</w:t>
      </w:r>
    </w:p>
    <w:p w14:paraId="03D4CB84" w14:textId="77777777" w:rsidR="009A4F0B" w:rsidRDefault="009A4F0B" w:rsidP="009A4F0B">
      <w:pPr>
        <w:spacing w:before="0" w:after="0" w:line="240" w:lineRule="auto"/>
        <w:ind w:left="360"/>
        <w:rPr>
          <w:rFonts w:ascii="Century Gothic" w:eastAsia="Century Gothic" w:hAnsi="Century Gothic" w:cs="Century Gothic"/>
          <w:sz w:val="22"/>
          <w:szCs w:val="22"/>
        </w:rPr>
      </w:pPr>
    </w:p>
    <w:p w14:paraId="159043DF" w14:textId="77777777" w:rsidR="009A4F0B" w:rsidRDefault="009A4F0B" w:rsidP="009A4F0B">
      <w:pPr>
        <w:pStyle w:val="Heading3"/>
        <w:spacing w:after="0"/>
        <w:rPr>
          <w:sz w:val="32"/>
          <w:szCs w:val="32"/>
        </w:rPr>
      </w:pPr>
      <w:r>
        <w:t xml:space="preserve">          </w:t>
      </w:r>
      <w:r>
        <w:rPr>
          <w:sz w:val="32"/>
          <w:szCs w:val="32"/>
        </w:rPr>
        <w:t xml:space="preserve">   </w:t>
      </w:r>
      <w:bookmarkStart w:id="176" w:name="_Toc185417446"/>
      <w:bookmarkStart w:id="177" w:name="_Toc185417639"/>
      <w:bookmarkStart w:id="178" w:name="_Toc185417832"/>
      <w:bookmarkStart w:id="179" w:name="_Toc185418025"/>
      <w:bookmarkStart w:id="180" w:name="_Toc185418218"/>
      <w:bookmarkStart w:id="181" w:name="_Toc185418411"/>
      <w:bookmarkStart w:id="182" w:name="_Toc185418604"/>
      <w:bookmarkStart w:id="183" w:name="_Toc185418797"/>
      <w:bookmarkStart w:id="184" w:name="_Toc185418990"/>
      <w:bookmarkStart w:id="185" w:name="_Toc185506164"/>
      <w:r>
        <w:rPr>
          <w:sz w:val="32"/>
          <w:szCs w:val="32"/>
        </w:rPr>
        <w:t>WHAT’S NEXT?</w:t>
      </w:r>
      <w:bookmarkEnd w:id="176"/>
      <w:bookmarkEnd w:id="177"/>
      <w:bookmarkEnd w:id="178"/>
      <w:bookmarkEnd w:id="179"/>
      <w:bookmarkEnd w:id="180"/>
      <w:bookmarkEnd w:id="181"/>
      <w:bookmarkEnd w:id="182"/>
      <w:bookmarkEnd w:id="183"/>
      <w:bookmarkEnd w:id="184"/>
      <w:bookmarkEnd w:id="185"/>
      <w:r>
        <w:rPr>
          <w:sz w:val="32"/>
          <w:szCs w:val="32"/>
        </w:rPr>
        <w:t xml:space="preserve"> </w:t>
      </w:r>
    </w:p>
    <w:p w14:paraId="5A888F56" w14:textId="77777777" w:rsidR="009A4F0B" w:rsidRDefault="009A4F0B" w:rsidP="009A4F0B">
      <w:pPr>
        <w:spacing w:before="0" w:after="0" w:line="240" w:lineRule="auto"/>
        <w:ind w:left="720"/>
        <w:rPr>
          <w:rFonts w:ascii="Century Gothic" w:eastAsia="Century Gothic" w:hAnsi="Century Gothic" w:cs="Century Gothic"/>
          <w:sz w:val="22"/>
          <w:szCs w:val="22"/>
        </w:rPr>
      </w:pPr>
    </w:p>
    <w:p w14:paraId="43EFC177" w14:textId="77777777" w:rsidR="009A4F0B" w:rsidRDefault="009A4F0B" w:rsidP="009A4F0B">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completing module I; </w:t>
      </w:r>
    </w:p>
    <w:p w14:paraId="5FDDC94C" w14:textId="590DB042" w:rsidR="009A4F0B" w:rsidRDefault="009A4F0B" w:rsidP="009A4F0B">
      <w:pPr>
        <w:spacing w:before="0" w:after="0" w:line="240" w:lineRule="auto"/>
        <w:rPr>
          <w:rFonts w:ascii="Book Antiqua" w:eastAsia="Book Antiqua" w:hAnsi="Book Antiqua" w:cs="Book Antiqua"/>
          <w:b/>
          <w:bCs/>
          <w:color w:val="000000"/>
        </w:rPr>
      </w:pPr>
      <w:r>
        <w:rPr>
          <w:rFonts w:ascii="Century Gothic" w:eastAsia="Century Gothic" w:hAnsi="Century Gothic" w:cs="Century Gothic"/>
          <w:sz w:val="22"/>
          <w:szCs w:val="22"/>
        </w:rPr>
        <w:t xml:space="preserve">Welcome to </w:t>
      </w:r>
      <w:r>
        <w:rPr>
          <w:rFonts w:ascii="Century Gothic" w:eastAsia="Century Gothic" w:hAnsi="Century Gothic" w:cs="Century Gothic"/>
          <w:b/>
          <w:bCs/>
          <w:sz w:val="22"/>
          <w:szCs w:val="22"/>
        </w:rPr>
        <w:t>Module 2:</w:t>
      </w:r>
      <w:r>
        <w:rPr>
          <w:rFonts w:ascii="Century Gothic" w:eastAsia="Century Gothic" w:hAnsi="Century Gothic" w:cs="Century Gothic"/>
          <w:sz w:val="22"/>
          <w:szCs w:val="22"/>
        </w:rPr>
        <w:t xml:space="preserve"> </w:t>
      </w:r>
      <w:r w:rsidR="00FD5954" w:rsidRPr="00312E41">
        <w:rPr>
          <w:rFonts w:ascii="Times New Roman" w:eastAsia="Times New Roman" w:hAnsi="Times New Roman" w:cs="Times New Roman"/>
          <w:b/>
          <w:bCs/>
          <w:sz w:val="27"/>
          <w:szCs w:val="27"/>
        </w:rPr>
        <w:t>Consumer Perception and Learning</w:t>
      </w:r>
    </w:p>
    <w:p w14:paraId="5A8044FF" w14:textId="77777777" w:rsidR="009A4F0B" w:rsidRDefault="009A4F0B" w:rsidP="009A4F0B">
      <w:pPr>
        <w:spacing w:before="0" w:after="0" w:line="240" w:lineRule="auto"/>
        <w:rPr>
          <w:rFonts w:ascii="Book Antiqua" w:eastAsia="Book Antiqua" w:hAnsi="Book Antiqua" w:cs="Book Antiqua"/>
          <w:b/>
          <w:bCs/>
          <w:color w:val="000000"/>
        </w:rPr>
      </w:pPr>
    </w:p>
    <w:p w14:paraId="05E3C30E" w14:textId="77777777" w:rsidR="009A4F0B" w:rsidRDefault="009A4F0B" w:rsidP="009A4F0B">
      <w:pPr>
        <w:spacing w:before="0" w:after="0" w:line="240" w:lineRule="auto"/>
        <w:rPr>
          <w:rFonts w:ascii="Book Antiqua" w:eastAsia="Book Antiqua" w:hAnsi="Book Antiqua" w:cs="Book Antiqua"/>
          <w:b/>
          <w:bCs/>
          <w:color w:val="000000"/>
        </w:rPr>
      </w:pPr>
    </w:p>
    <w:p w14:paraId="0DBEB074" w14:textId="77777777" w:rsidR="009A4F0B" w:rsidRDefault="009A4F0B" w:rsidP="009A4F0B">
      <w:pPr>
        <w:spacing w:before="0" w:after="0" w:line="240" w:lineRule="auto"/>
        <w:rPr>
          <w:rFonts w:ascii="Book Antiqua" w:eastAsia="Book Antiqua" w:hAnsi="Book Antiqua" w:cs="Book Antiqua"/>
          <w:b/>
          <w:bCs/>
          <w:color w:val="000000"/>
        </w:rPr>
      </w:pPr>
    </w:p>
    <w:p w14:paraId="678406BD" w14:textId="77777777" w:rsidR="009A4F0B" w:rsidRDefault="009A4F0B" w:rsidP="009A4F0B">
      <w:pPr>
        <w:spacing w:before="0" w:after="0" w:line="240" w:lineRule="auto"/>
        <w:rPr>
          <w:rFonts w:ascii="Book Antiqua" w:eastAsia="Book Antiqua" w:hAnsi="Book Antiqua" w:cs="Book Antiqua"/>
          <w:b/>
          <w:bCs/>
          <w:color w:val="000000"/>
        </w:rPr>
      </w:pPr>
    </w:p>
    <w:p w14:paraId="6BD9D7DF" w14:textId="77777777" w:rsidR="00E90A73" w:rsidRDefault="00E90A73" w:rsidP="009A4F0B">
      <w:pPr>
        <w:spacing w:before="0" w:after="0" w:line="240" w:lineRule="auto"/>
        <w:rPr>
          <w:rFonts w:ascii="Book Antiqua" w:eastAsia="Book Antiqua" w:hAnsi="Book Antiqua" w:cs="Book Antiqua"/>
          <w:b/>
          <w:bCs/>
          <w:color w:val="000000"/>
        </w:rPr>
      </w:pPr>
    </w:p>
    <w:p w14:paraId="48CCA6D6" w14:textId="77777777" w:rsidR="00E90A73" w:rsidRDefault="00E90A73" w:rsidP="009A4F0B">
      <w:pPr>
        <w:spacing w:before="0" w:after="0" w:line="240" w:lineRule="auto"/>
        <w:rPr>
          <w:rFonts w:ascii="Book Antiqua" w:eastAsia="Book Antiqua" w:hAnsi="Book Antiqua" w:cs="Book Antiqua"/>
          <w:b/>
          <w:bCs/>
          <w:color w:val="000000"/>
        </w:rPr>
      </w:pPr>
    </w:p>
    <w:p w14:paraId="15605905" w14:textId="68BC398A" w:rsidR="00E90A73" w:rsidRPr="00E90A73" w:rsidRDefault="00E90A73" w:rsidP="00E90A73">
      <w:pPr>
        <w:widowControl w:val="0"/>
        <w:tabs>
          <w:tab w:val="right" w:leader="dot" w:pos="12000"/>
        </w:tabs>
        <w:spacing w:before="60" w:after="0" w:line="240" w:lineRule="auto"/>
        <w:rPr>
          <w:rFonts w:ascii="Arial" w:eastAsia="Arial" w:hAnsi="Arial" w:cs="Arial"/>
          <w:b/>
          <w:color w:val="FF0000"/>
          <w:sz w:val="22"/>
          <w:szCs w:val="22"/>
        </w:rPr>
      </w:pPr>
    </w:p>
    <w:p w14:paraId="2C43E1B2" w14:textId="77777777" w:rsidR="00E90A73" w:rsidRPr="00E90A73" w:rsidRDefault="00E90A73" w:rsidP="00E90A73">
      <w:pPr>
        <w:spacing w:line="240" w:lineRule="auto"/>
        <w:ind w:right="-2160"/>
        <w:rPr>
          <w:rFonts w:ascii="Century Gothic" w:eastAsia="Century Gothic" w:hAnsi="Century Gothic" w:cs="Century Gothic"/>
          <w:color w:val="FF0000"/>
        </w:rPr>
      </w:pPr>
    </w:p>
    <w:p w14:paraId="43362B14" w14:textId="77777777" w:rsidR="00E90A73" w:rsidRPr="00E90A73" w:rsidRDefault="00E90A73" w:rsidP="00E90A73">
      <w:pPr>
        <w:rPr>
          <w:rFonts w:ascii="Century Gothic" w:eastAsia="Century Gothic" w:hAnsi="Century Gothic" w:cs="Century Gothic"/>
          <w:color w:val="FF0000"/>
        </w:rPr>
        <w:sectPr w:rsidR="00E90A73" w:rsidRPr="00E90A73" w:rsidSect="00E90A73">
          <w:footerReference w:type="first" r:id="rId33"/>
          <w:pgSz w:w="12240" w:h="15840"/>
          <w:pgMar w:top="954" w:right="630" w:bottom="900" w:left="1980" w:header="720" w:footer="720" w:gutter="0"/>
          <w:pgNumType w:start="1"/>
          <w:cols w:space="720"/>
          <w:titlePg/>
        </w:sectPr>
      </w:pPr>
    </w:p>
    <w:p w14:paraId="101F67B3" w14:textId="77777777" w:rsidR="00E90A73" w:rsidRPr="00E90A73" w:rsidRDefault="00E90A73" w:rsidP="00E90A73">
      <w:pPr>
        <w:rPr>
          <w:rFonts w:ascii="Century Gothic" w:eastAsia="Century Gothic" w:hAnsi="Century Gothic" w:cs="Century Gothic"/>
          <w:color w:val="FF0000"/>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FD5954" w:rsidRPr="00FD5954" w14:paraId="071E3306" w14:textId="77777777" w:rsidTr="00214084">
        <w:tc>
          <w:tcPr>
            <w:tcW w:w="10215" w:type="dxa"/>
            <w:tcBorders>
              <w:top w:val="nil"/>
              <w:left w:val="nil"/>
              <w:bottom w:val="single" w:sz="4" w:space="0" w:color="037B90"/>
              <w:right w:val="nil"/>
            </w:tcBorders>
            <w:tcMar>
              <w:top w:w="0" w:type="dxa"/>
              <w:left w:w="0" w:type="dxa"/>
              <w:bottom w:w="0" w:type="dxa"/>
              <w:right w:w="0" w:type="dxa"/>
            </w:tcMar>
          </w:tcPr>
          <w:p w14:paraId="1FD9F1CE" w14:textId="4DEF8BDA" w:rsidR="00E90A73" w:rsidRPr="00FD5954" w:rsidRDefault="00E90A73" w:rsidP="00325FC2">
            <w:pPr>
              <w:pStyle w:val="Heading1"/>
              <w:rPr>
                <w:rFonts w:eastAsia="Times New Roman"/>
              </w:rPr>
            </w:pPr>
            <w:bookmarkStart w:id="186" w:name="_Toc185506165"/>
            <w:r w:rsidRPr="00312E41">
              <w:rPr>
                <w:rFonts w:eastAsia="Times New Roman"/>
              </w:rPr>
              <w:t xml:space="preserve">Module </w:t>
            </w:r>
            <w:r w:rsidR="00FD5954" w:rsidRPr="00FD5954">
              <w:rPr>
                <w:rFonts w:eastAsia="Times New Roman"/>
              </w:rPr>
              <w:t>2</w:t>
            </w:r>
            <w:r w:rsidRPr="00312E41">
              <w:rPr>
                <w:rFonts w:eastAsia="Times New Roman"/>
              </w:rPr>
              <w:t xml:space="preserve">: </w:t>
            </w:r>
            <w:r w:rsidR="00FD5954" w:rsidRPr="00312E41">
              <w:rPr>
                <w:rFonts w:eastAsia="Times New Roman"/>
              </w:rPr>
              <w:t>Consumer Perception and Learning</w:t>
            </w:r>
            <w:bookmarkEnd w:id="186"/>
          </w:p>
        </w:tc>
      </w:tr>
    </w:tbl>
    <w:p w14:paraId="2C980FB9" w14:textId="77777777" w:rsidR="00E90A73" w:rsidRPr="00FD5954" w:rsidRDefault="00E90A73" w:rsidP="00E90A73">
      <w:pPr>
        <w:ind w:hanging="720"/>
        <w:rPr>
          <w:color w:val="auto"/>
        </w:rPr>
      </w:pPr>
      <w:r w:rsidRPr="00FD5954">
        <w:rPr>
          <w:rFonts w:ascii="Century Gothic" w:eastAsia="Century Gothic" w:hAnsi="Century Gothic" w:cs="Century Gothic"/>
          <w:color w:val="auto"/>
        </w:rPr>
        <w:t xml:space="preserve"> INSTRUCTIONAL HOURS: 4</w:t>
      </w:r>
    </w:p>
    <w:p w14:paraId="609FFBEE" w14:textId="77777777" w:rsidR="00E90A73" w:rsidRPr="00F41BCE" w:rsidRDefault="00E90A73" w:rsidP="00E90A73">
      <w:pPr>
        <w:pStyle w:val="Heading3"/>
        <w:rPr>
          <w:b/>
          <w:color w:val="4472C4" w:themeColor="accent5"/>
          <w:sz w:val="32"/>
          <w:szCs w:val="32"/>
        </w:rPr>
      </w:pPr>
      <w:r w:rsidRPr="00F41BCE">
        <w:rPr>
          <w:color w:val="4472C4" w:themeColor="accent5"/>
        </w:rPr>
        <w:t xml:space="preserve"> </w:t>
      </w:r>
      <w:bookmarkStart w:id="187" w:name="_Toc185417447"/>
      <w:bookmarkStart w:id="188" w:name="_Toc185417640"/>
      <w:bookmarkStart w:id="189" w:name="_Toc185417833"/>
      <w:bookmarkStart w:id="190" w:name="_Toc185418026"/>
      <w:bookmarkStart w:id="191" w:name="_Toc185418219"/>
      <w:bookmarkStart w:id="192" w:name="_Toc185418412"/>
      <w:bookmarkStart w:id="193" w:name="_Toc185418605"/>
      <w:bookmarkStart w:id="194" w:name="_Toc185418798"/>
      <w:bookmarkStart w:id="195" w:name="_Toc185418991"/>
      <w:bookmarkStart w:id="196" w:name="_Toc185506166"/>
      <w:r w:rsidRPr="00F41BCE">
        <w:rPr>
          <w:b/>
          <w:color w:val="4472C4" w:themeColor="accent5"/>
          <w:sz w:val="32"/>
          <w:szCs w:val="32"/>
        </w:rPr>
        <w:t>Module Overview</w:t>
      </w:r>
      <w:bookmarkEnd w:id="187"/>
      <w:bookmarkEnd w:id="188"/>
      <w:bookmarkEnd w:id="189"/>
      <w:bookmarkEnd w:id="190"/>
      <w:bookmarkEnd w:id="191"/>
      <w:bookmarkEnd w:id="192"/>
      <w:bookmarkEnd w:id="193"/>
      <w:bookmarkEnd w:id="194"/>
      <w:bookmarkEnd w:id="195"/>
      <w:bookmarkEnd w:id="196"/>
    </w:p>
    <w:p w14:paraId="6B5D347E" w14:textId="4E9FFBF8" w:rsidR="00021677" w:rsidRPr="00021677" w:rsidRDefault="00F22541" w:rsidP="00021677">
      <w:pPr>
        <w:rPr>
          <w:color w:val="auto"/>
        </w:rPr>
      </w:pPr>
      <w:r>
        <w:rPr>
          <w:color w:val="auto"/>
        </w:rPr>
        <w:t>In t</w:t>
      </w:r>
      <w:r w:rsidR="00021677" w:rsidRPr="00021677">
        <w:rPr>
          <w:color w:val="auto"/>
        </w:rPr>
        <w:t xml:space="preserve">he module </w:t>
      </w:r>
      <w:r>
        <w:rPr>
          <w:color w:val="auto"/>
        </w:rPr>
        <w:t xml:space="preserve">you will be </w:t>
      </w:r>
      <w:proofErr w:type="spellStart"/>
      <w:r>
        <w:rPr>
          <w:color w:val="auto"/>
        </w:rPr>
        <w:t>bale</w:t>
      </w:r>
      <w:proofErr w:type="spellEnd"/>
      <w:r>
        <w:rPr>
          <w:color w:val="auto"/>
        </w:rPr>
        <w:t xml:space="preserve"> to understand </w:t>
      </w:r>
      <w:r w:rsidR="00021677" w:rsidRPr="00021677">
        <w:rPr>
          <w:b/>
          <w:bCs/>
          <w:color w:val="auto"/>
        </w:rPr>
        <w:t>Perception Processes and Their Impact on Consumer Behavior</w:t>
      </w:r>
      <w:r w:rsidR="00021677" w:rsidRPr="00021677">
        <w:rPr>
          <w:color w:val="auto"/>
        </w:rPr>
        <w:t xml:space="preserve"> </w:t>
      </w:r>
      <w:r>
        <w:rPr>
          <w:color w:val="auto"/>
        </w:rPr>
        <w:t>you will also</w:t>
      </w:r>
      <w:r w:rsidR="00021677" w:rsidRPr="00021677">
        <w:rPr>
          <w:color w:val="auto"/>
        </w:rPr>
        <w:t xml:space="preserve"> understand how consumers perceive products, brands, and advertisements. </w:t>
      </w:r>
      <w:r>
        <w:rPr>
          <w:color w:val="auto"/>
        </w:rPr>
        <w:t>You will</w:t>
      </w:r>
      <w:r w:rsidR="00021677" w:rsidRPr="00021677">
        <w:rPr>
          <w:color w:val="auto"/>
        </w:rPr>
        <w:t xml:space="preserve"> cover the stages of perception—exposure, attention, interpretation, and retention—and explores the various factors that influence these processes, such as past experiences, emotions, and cultural influences. The module</w:t>
      </w:r>
      <w:r>
        <w:rPr>
          <w:color w:val="auto"/>
        </w:rPr>
        <w:t xml:space="preserve"> will also</w:t>
      </w:r>
      <w:r w:rsidR="00021677" w:rsidRPr="00021677">
        <w:rPr>
          <w:color w:val="auto"/>
        </w:rPr>
        <w:t xml:space="preserve"> delve into how marketers shape consumer perceptions through strategic product design, advertising, and branding efforts.</w:t>
      </w:r>
    </w:p>
    <w:p w14:paraId="71B3B5DD" w14:textId="149653F4" w:rsidR="00021677" w:rsidRPr="00021677" w:rsidRDefault="00021677" w:rsidP="00021677">
      <w:pPr>
        <w:rPr>
          <w:color w:val="auto"/>
        </w:rPr>
      </w:pPr>
      <w:r w:rsidRPr="00021677">
        <w:rPr>
          <w:color w:val="auto"/>
        </w:rPr>
        <w:t>Additionally, the module</w:t>
      </w:r>
      <w:r w:rsidR="00F22541">
        <w:rPr>
          <w:color w:val="auto"/>
        </w:rPr>
        <w:t xml:space="preserve"> will</w:t>
      </w:r>
      <w:r w:rsidRPr="00021677">
        <w:rPr>
          <w:color w:val="auto"/>
        </w:rPr>
        <w:t xml:space="preserve"> introduce </w:t>
      </w:r>
      <w:r w:rsidR="00F22541">
        <w:rPr>
          <w:color w:val="auto"/>
        </w:rPr>
        <w:t>you</w:t>
      </w:r>
      <w:r w:rsidRPr="00021677">
        <w:rPr>
          <w:color w:val="auto"/>
        </w:rPr>
        <w:t xml:space="preserve"> to the </w:t>
      </w:r>
      <w:r w:rsidRPr="00021677">
        <w:rPr>
          <w:b/>
          <w:bCs/>
          <w:color w:val="auto"/>
        </w:rPr>
        <w:t>Theories of Learning</w:t>
      </w:r>
      <w:r w:rsidRPr="00021677">
        <w:rPr>
          <w:color w:val="auto"/>
        </w:rPr>
        <w:t xml:space="preserve">—classical conditioning, operant conditioning, and observational learning—and how these theories are applied in consumer behavior. </w:t>
      </w:r>
      <w:r w:rsidR="00F22541">
        <w:rPr>
          <w:color w:val="auto"/>
        </w:rPr>
        <w:t xml:space="preserve">You </w:t>
      </w:r>
      <w:r w:rsidRPr="00021677">
        <w:rPr>
          <w:color w:val="auto"/>
        </w:rPr>
        <w:t xml:space="preserve">will explore the role of reinforcement, repetition, and imitation in learning and how these principles are utilized in real-life marketing practices, including loyalty programs and advertising techniques. By </w:t>
      </w:r>
      <w:r w:rsidRPr="00021677">
        <w:rPr>
          <w:color w:val="auto"/>
        </w:rPr>
        <w:lastRenderedPageBreak/>
        <w:t xml:space="preserve">examining these concepts, </w:t>
      </w:r>
      <w:r w:rsidR="00F22541">
        <w:rPr>
          <w:color w:val="auto"/>
        </w:rPr>
        <w:t>you</w:t>
      </w:r>
      <w:r w:rsidRPr="00021677">
        <w:rPr>
          <w:color w:val="auto"/>
        </w:rPr>
        <w:t xml:space="preserve"> will gain insights into how consumer behavior is shaped and how marketers can effectively influence consumer decisions.</w:t>
      </w:r>
    </w:p>
    <w:p w14:paraId="6FC2510E" w14:textId="77777777" w:rsidR="00E90A73" w:rsidRPr="00E90A73" w:rsidRDefault="00E90A73" w:rsidP="00E90A73">
      <w:pPr>
        <w:rPr>
          <w:rFonts w:ascii="Times New Roman" w:hAnsi="Times New Roman"/>
          <w:color w:val="FF0000"/>
        </w:rPr>
      </w:pPr>
    </w:p>
    <w:p w14:paraId="0CAC6E9D" w14:textId="77777777" w:rsidR="00E90A73" w:rsidRPr="00F41BCE" w:rsidRDefault="00E90A73" w:rsidP="00E90A73">
      <w:pPr>
        <w:pStyle w:val="Heading3"/>
        <w:rPr>
          <w:rFonts w:ascii="Century Gothic" w:eastAsia="Century Gothic" w:hAnsi="Century Gothic" w:cs="Century Gothic"/>
          <w:color w:val="4472C4" w:themeColor="accent5"/>
          <w:sz w:val="28"/>
          <w:szCs w:val="28"/>
        </w:rPr>
      </w:pPr>
      <w:r w:rsidRPr="00F41BCE">
        <w:rPr>
          <w:b/>
          <w:color w:val="4472C4" w:themeColor="accent5"/>
          <w:sz w:val="32"/>
          <w:szCs w:val="32"/>
        </w:rPr>
        <w:t xml:space="preserve"> </w:t>
      </w:r>
      <w:bookmarkStart w:id="197" w:name="_Toc185417448"/>
      <w:bookmarkStart w:id="198" w:name="_Toc185417641"/>
      <w:bookmarkStart w:id="199" w:name="_Toc185417834"/>
      <w:bookmarkStart w:id="200" w:name="_Toc185418027"/>
      <w:bookmarkStart w:id="201" w:name="_Toc185418220"/>
      <w:bookmarkStart w:id="202" w:name="_Toc185418413"/>
      <w:bookmarkStart w:id="203" w:name="_Toc185418606"/>
      <w:bookmarkStart w:id="204" w:name="_Toc185418799"/>
      <w:bookmarkStart w:id="205" w:name="_Toc185418992"/>
      <w:bookmarkStart w:id="206" w:name="_Toc185506167"/>
      <w:r w:rsidRPr="00F41BCE">
        <w:rPr>
          <w:b/>
          <w:color w:val="4472C4" w:themeColor="accent5"/>
          <w:sz w:val="32"/>
          <w:szCs w:val="32"/>
        </w:rPr>
        <w:t>Learning Outcomes</w:t>
      </w:r>
      <w:bookmarkEnd w:id="197"/>
      <w:bookmarkEnd w:id="198"/>
      <w:bookmarkEnd w:id="199"/>
      <w:bookmarkEnd w:id="200"/>
      <w:bookmarkEnd w:id="201"/>
      <w:bookmarkEnd w:id="202"/>
      <w:bookmarkEnd w:id="203"/>
      <w:bookmarkEnd w:id="204"/>
      <w:bookmarkEnd w:id="205"/>
      <w:bookmarkEnd w:id="206"/>
    </w:p>
    <w:p w14:paraId="4E1C3F7F" w14:textId="77777777" w:rsidR="00E90A73" w:rsidRPr="00021677" w:rsidRDefault="00E90A73" w:rsidP="00E90A73">
      <w:pPr>
        <w:spacing w:before="0" w:after="0"/>
        <w:rPr>
          <w:rFonts w:ascii="Century Gothic" w:eastAsia="Century Gothic" w:hAnsi="Century Gothic" w:cs="Century Gothic"/>
          <w:color w:val="auto"/>
        </w:rPr>
      </w:pPr>
      <w:r w:rsidRPr="00021677">
        <w:rPr>
          <w:rFonts w:ascii="Century Gothic" w:eastAsia="Century Gothic" w:hAnsi="Century Gothic" w:cs="Century Gothic"/>
          <w:color w:val="auto"/>
        </w:rPr>
        <w:t>At the end of this module, you will be able to:</w:t>
      </w:r>
    </w:p>
    <w:p w14:paraId="2CBCC966" w14:textId="77777777" w:rsidR="00E90A73" w:rsidRPr="00021677" w:rsidRDefault="00E90A73" w:rsidP="00E90A73">
      <w:pPr>
        <w:spacing w:before="0" w:after="0"/>
        <w:rPr>
          <w:color w:val="auto"/>
        </w:rPr>
      </w:pPr>
      <w:r w:rsidRPr="00021677">
        <w:rPr>
          <w:noProof/>
          <w:color w:val="auto"/>
        </w:rPr>
        <w:drawing>
          <wp:anchor distT="0" distB="0" distL="114300" distR="114300" simplePos="0" relativeHeight="251668480" behindDoc="0" locked="0" layoutInCell="1" allowOverlap="1" wp14:anchorId="5EFA0C38" wp14:editId="39B39E28">
            <wp:simplePos x="0" y="0"/>
            <wp:positionH relativeFrom="column">
              <wp:posOffset>114300</wp:posOffset>
            </wp:positionH>
            <wp:positionV relativeFrom="paragraph">
              <wp:posOffset>190500</wp:posOffset>
            </wp:positionV>
            <wp:extent cx="576580" cy="591820"/>
            <wp:effectExtent l="0" t="0" r="0" b="0"/>
            <wp:wrapSquare wrapText="bothSides"/>
            <wp:docPr id="2014883416"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5"/>
                    <a:srcRect l="1332" r="1333"/>
                    <a:stretch>
                      <a:fillRect/>
                    </a:stretch>
                  </pic:blipFill>
                  <pic:spPr>
                    <a:xfrm>
                      <a:off x="0" y="0"/>
                      <a:ext cx="576263" cy="592051"/>
                    </a:xfrm>
                    <a:prstGeom prst="rect">
                      <a:avLst/>
                    </a:prstGeom>
                  </pic:spPr>
                </pic:pic>
              </a:graphicData>
            </a:graphic>
          </wp:anchor>
        </w:drawing>
      </w:r>
    </w:p>
    <w:p w14:paraId="0FE13AB4" w14:textId="36BBD203" w:rsidR="00343BEB" w:rsidRDefault="00343BEB" w:rsidP="00ED517D">
      <w:pPr>
        <w:pStyle w:val="NormalWeb"/>
        <w:ind w:left="720"/>
      </w:pPr>
      <w:r>
        <w:rPr>
          <w:rStyle w:val="Strong"/>
          <w:rFonts w:eastAsia="Geo"/>
        </w:rPr>
        <w:t xml:space="preserve">1. </w:t>
      </w:r>
      <w:r>
        <w:t>"</w:t>
      </w:r>
      <w:r w:rsidR="00C23405">
        <w:t>Understand</w:t>
      </w:r>
      <w:r w:rsidR="00DD3694">
        <w:t xml:space="preserve"> the</w:t>
      </w:r>
      <w:r>
        <w:t xml:space="preserve"> </w:t>
      </w:r>
      <w:proofErr w:type="spellStart"/>
      <w:r>
        <w:t>the</w:t>
      </w:r>
      <w:proofErr w:type="spellEnd"/>
      <w:r>
        <w:t xml:space="preserve"> roles of exposure, attention, interpretation, and retention in shaping consumer perception and decision-making."</w:t>
      </w:r>
    </w:p>
    <w:p w14:paraId="4B697E33" w14:textId="0D0B51FA" w:rsidR="00343BEB" w:rsidRDefault="00343BEB" w:rsidP="00ED517D">
      <w:pPr>
        <w:pStyle w:val="NormalWeb"/>
        <w:ind w:left="720"/>
      </w:pPr>
      <w:r>
        <w:rPr>
          <w:rStyle w:val="Strong"/>
          <w:rFonts w:eastAsia="Geo"/>
        </w:rPr>
        <w:t>2.</w:t>
      </w:r>
      <w:r>
        <w:t xml:space="preserve"> "Develop a marketing campaign that leverages cultural insights and emotional appeals to influence consumer perception."</w:t>
      </w:r>
    </w:p>
    <w:p w14:paraId="179EAA5D" w14:textId="06549DD2" w:rsidR="00343BEB" w:rsidRDefault="00343BEB" w:rsidP="00ED517D">
      <w:pPr>
        <w:pStyle w:val="NormalWeb"/>
        <w:ind w:left="720"/>
      </w:pPr>
      <w:r>
        <w:rPr>
          <w:rStyle w:val="Strong"/>
          <w:rFonts w:eastAsia="Geo"/>
        </w:rPr>
        <w:t xml:space="preserve">3 </w:t>
      </w:r>
      <w:r>
        <w:t>"analyze a specific marketing campaign, evaluating how it utilizes product design, branding, and advertising to shape consumer perceptions and behaviors."</w:t>
      </w:r>
    </w:p>
    <w:p w14:paraId="2969CADB" w14:textId="4E3CC982" w:rsidR="00021677" w:rsidRPr="00343BEB" w:rsidRDefault="00343BEB" w:rsidP="00ED517D">
      <w:pPr>
        <w:pStyle w:val="NormalWeb"/>
      </w:pPr>
      <w:r>
        <w:rPr>
          <w:rStyle w:val="Strong"/>
          <w:rFonts w:eastAsia="Geo"/>
        </w:rPr>
        <w:t xml:space="preserve"> 4 </w:t>
      </w:r>
      <w:r>
        <w:t>"Assess the effectiveness of a loyalty program in driving consumer behavior and propose strategies for improvement based on learning theories.</w:t>
      </w:r>
    </w:p>
    <w:p w14:paraId="0A6F405C" w14:textId="5A9807B4" w:rsidR="00021677" w:rsidRPr="00021677" w:rsidRDefault="00021677" w:rsidP="00021677">
      <w:pPr>
        <w:pStyle w:val="Heading3"/>
        <w:spacing w:before="0" w:after="200"/>
        <w:ind w:left="-270" w:hanging="720"/>
        <w:rPr>
          <w:color w:val="FF0000"/>
        </w:rPr>
      </w:pPr>
    </w:p>
    <w:p w14:paraId="744353ED" w14:textId="77777777" w:rsidR="00E90A73" w:rsidRPr="00F41BCE" w:rsidRDefault="00E90A73" w:rsidP="00E90A73">
      <w:pPr>
        <w:pStyle w:val="Heading3"/>
        <w:spacing w:before="0" w:after="200"/>
        <w:ind w:left="-270" w:hanging="720"/>
        <w:rPr>
          <w:b/>
          <w:color w:val="4472C4" w:themeColor="accent5"/>
        </w:rPr>
      </w:pPr>
      <w:r w:rsidRPr="00F41BCE">
        <w:rPr>
          <w:color w:val="4472C4" w:themeColor="accent5"/>
          <w:sz w:val="32"/>
          <w:szCs w:val="32"/>
        </w:rPr>
        <w:t xml:space="preserve">    </w:t>
      </w:r>
      <w:bookmarkStart w:id="207" w:name="_Toc185417449"/>
      <w:bookmarkStart w:id="208" w:name="_Toc185417642"/>
      <w:bookmarkStart w:id="209" w:name="_Toc185417835"/>
      <w:bookmarkStart w:id="210" w:name="_Toc185418028"/>
      <w:bookmarkStart w:id="211" w:name="_Toc185418221"/>
      <w:bookmarkStart w:id="212" w:name="_Toc185418414"/>
      <w:bookmarkStart w:id="213" w:name="_Toc185418607"/>
      <w:bookmarkStart w:id="214" w:name="_Toc185418800"/>
      <w:bookmarkStart w:id="215" w:name="_Toc185418993"/>
      <w:bookmarkStart w:id="216" w:name="_Toc185506168"/>
      <w:r w:rsidRPr="00F41BCE">
        <w:rPr>
          <w:b/>
          <w:color w:val="4472C4" w:themeColor="accent5"/>
          <w:sz w:val="32"/>
          <w:szCs w:val="32"/>
        </w:rPr>
        <w:t>Learning Activities/Task List</w:t>
      </w:r>
      <w:bookmarkEnd w:id="207"/>
      <w:bookmarkEnd w:id="208"/>
      <w:bookmarkEnd w:id="209"/>
      <w:bookmarkEnd w:id="210"/>
      <w:bookmarkEnd w:id="211"/>
      <w:bookmarkEnd w:id="212"/>
      <w:bookmarkEnd w:id="213"/>
      <w:bookmarkEnd w:id="214"/>
      <w:bookmarkEnd w:id="215"/>
      <w:bookmarkEnd w:id="216"/>
    </w:p>
    <w:p w14:paraId="55F7ADC6" w14:textId="77777777" w:rsidR="00E90A73" w:rsidRPr="00021677" w:rsidRDefault="00E90A73" w:rsidP="00021677">
      <w:pPr>
        <w:pStyle w:val="ListParagraph"/>
        <w:numPr>
          <w:ilvl w:val="0"/>
          <w:numId w:val="25"/>
        </w:numPr>
        <w:spacing w:before="0" w:after="0"/>
        <w:rPr>
          <w:rFonts w:ascii="Century Gothic" w:eastAsia="Century Gothic" w:hAnsi="Century Gothic" w:cs="Century Gothic"/>
          <w:color w:val="auto"/>
        </w:rPr>
      </w:pPr>
      <w:r w:rsidRPr="00021677">
        <w:rPr>
          <w:rFonts w:ascii="Century Gothic" w:eastAsia="Century Gothic" w:hAnsi="Century Gothic" w:cs="Century Gothic"/>
          <w:color w:val="auto"/>
        </w:rPr>
        <w:t>Watch Lecture Related Video</w:t>
      </w:r>
      <w:r w:rsidRPr="00021677">
        <w:rPr>
          <w:noProof/>
          <w:color w:val="auto"/>
        </w:rPr>
        <w:drawing>
          <wp:anchor distT="0" distB="0" distL="0" distR="0" simplePos="0" relativeHeight="251669504" behindDoc="0" locked="0" layoutInCell="1" allowOverlap="1" wp14:anchorId="3AC727E4" wp14:editId="05523AFC">
            <wp:simplePos x="0" y="0"/>
            <wp:positionH relativeFrom="column">
              <wp:posOffset>114300</wp:posOffset>
            </wp:positionH>
            <wp:positionV relativeFrom="paragraph">
              <wp:posOffset>136525</wp:posOffset>
            </wp:positionV>
            <wp:extent cx="581025" cy="581025"/>
            <wp:effectExtent l="0" t="0" r="0" b="0"/>
            <wp:wrapSquare wrapText="bothSides"/>
            <wp:docPr id="2107524335"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pic:spPr>
                </pic:pic>
              </a:graphicData>
            </a:graphic>
          </wp:anchor>
        </w:drawing>
      </w:r>
      <w:r w:rsidRPr="00021677">
        <w:rPr>
          <w:rFonts w:ascii="Century Gothic" w:eastAsia="Century Gothic" w:hAnsi="Century Gothic" w:cs="Century Gothic"/>
          <w:color w:val="auto"/>
        </w:rPr>
        <w:t>s</w:t>
      </w:r>
    </w:p>
    <w:p w14:paraId="19D25661" w14:textId="77777777" w:rsidR="00E90A73" w:rsidRPr="00021677" w:rsidRDefault="00E90A73" w:rsidP="00021677">
      <w:pPr>
        <w:pStyle w:val="ListParagraph"/>
        <w:numPr>
          <w:ilvl w:val="0"/>
          <w:numId w:val="25"/>
        </w:numPr>
        <w:spacing w:before="0" w:after="0"/>
        <w:rPr>
          <w:rFonts w:ascii="Century Gothic" w:eastAsia="Century Gothic" w:hAnsi="Century Gothic" w:cs="Century Gothic"/>
          <w:color w:val="auto"/>
        </w:rPr>
      </w:pPr>
      <w:r w:rsidRPr="00021677">
        <w:rPr>
          <w:rFonts w:ascii="Century Gothic" w:eastAsia="Century Gothic" w:hAnsi="Century Gothic" w:cs="Century Gothic"/>
          <w:color w:val="auto"/>
        </w:rPr>
        <w:t>Read module introduction materials</w:t>
      </w:r>
    </w:p>
    <w:p w14:paraId="35488BB9" w14:textId="77777777" w:rsidR="00E90A73" w:rsidRPr="00021677" w:rsidRDefault="00E90A73" w:rsidP="00021677">
      <w:pPr>
        <w:pStyle w:val="ListParagraph"/>
        <w:numPr>
          <w:ilvl w:val="0"/>
          <w:numId w:val="25"/>
        </w:numPr>
        <w:spacing w:before="0" w:after="0"/>
        <w:rPr>
          <w:rFonts w:ascii="Century Gothic" w:eastAsia="Century Gothic" w:hAnsi="Century Gothic" w:cs="Century Gothic"/>
          <w:color w:val="auto"/>
        </w:rPr>
      </w:pPr>
      <w:r w:rsidRPr="00021677">
        <w:rPr>
          <w:rFonts w:ascii="Century Gothic" w:eastAsia="Century Gothic" w:hAnsi="Century Gothic" w:cs="Century Gothic"/>
          <w:color w:val="auto"/>
        </w:rPr>
        <w:t xml:space="preserve">Read articles presented  </w:t>
      </w:r>
    </w:p>
    <w:p w14:paraId="3B2512CC" w14:textId="77777777" w:rsidR="00E90A73" w:rsidRPr="00021677" w:rsidRDefault="00E90A73" w:rsidP="00021677">
      <w:pPr>
        <w:pStyle w:val="ListParagraph"/>
        <w:numPr>
          <w:ilvl w:val="0"/>
          <w:numId w:val="25"/>
        </w:numPr>
        <w:spacing w:before="0" w:after="0"/>
        <w:rPr>
          <w:rFonts w:ascii="Century Gothic" w:eastAsia="Century Gothic" w:hAnsi="Century Gothic" w:cs="Century Gothic"/>
          <w:color w:val="auto"/>
        </w:rPr>
      </w:pPr>
      <w:r w:rsidRPr="00021677">
        <w:rPr>
          <w:rFonts w:ascii="Century Gothic" w:eastAsia="Century Gothic" w:hAnsi="Century Gothic" w:cs="Century Gothic"/>
          <w:color w:val="auto"/>
        </w:rPr>
        <w:t xml:space="preserve">Read case and Undertake case study assignments </w:t>
      </w:r>
    </w:p>
    <w:p w14:paraId="184EE6BE" w14:textId="77777777" w:rsidR="00E90A73" w:rsidRPr="00021677" w:rsidRDefault="00E90A73" w:rsidP="00021677">
      <w:pPr>
        <w:pStyle w:val="ListParagraph"/>
        <w:numPr>
          <w:ilvl w:val="0"/>
          <w:numId w:val="25"/>
        </w:numPr>
        <w:spacing w:before="0" w:after="0"/>
        <w:rPr>
          <w:rFonts w:ascii="Century Gothic" w:eastAsia="Century Gothic" w:hAnsi="Century Gothic" w:cs="Century Gothic"/>
          <w:color w:val="auto"/>
        </w:rPr>
      </w:pPr>
      <w:r w:rsidRPr="00021677">
        <w:rPr>
          <w:rFonts w:ascii="Century Gothic" w:eastAsia="Century Gothic" w:hAnsi="Century Gothic" w:cs="Century Gothic"/>
          <w:color w:val="auto"/>
        </w:rPr>
        <w:t>Complete participation assignments:  Quiz &amp; comprehension</w:t>
      </w:r>
    </w:p>
    <w:p w14:paraId="25F6B734" w14:textId="77777777" w:rsidR="00E90A73" w:rsidRPr="00021677" w:rsidRDefault="00E90A73" w:rsidP="00021677">
      <w:pPr>
        <w:pStyle w:val="ListParagraph"/>
        <w:numPr>
          <w:ilvl w:val="0"/>
          <w:numId w:val="25"/>
        </w:numPr>
        <w:spacing w:before="0" w:after="0"/>
        <w:rPr>
          <w:rFonts w:ascii="Century Gothic" w:eastAsia="Century Gothic" w:hAnsi="Century Gothic" w:cs="Century Gothic"/>
          <w:color w:val="auto"/>
        </w:rPr>
      </w:pPr>
      <w:r w:rsidRPr="00021677">
        <w:rPr>
          <w:rFonts w:ascii="Century Gothic" w:eastAsia="Century Gothic" w:hAnsi="Century Gothic" w:cs="Century Gothic"/>
          <w:color w:val="auto"/>
        </w:rPr>
        <w:t>Write on blogs</w:t>
      </w:r>
    </w:p>
    <w:p w14:paraId="04DF17DE" w14:textId="77777777" w:rsidR="00E90A73" w:rsidRPr="00021677" w:rsidRDefault="00E90A73" w:rsidP="00021677">
      <w:pPr>
        <w:pStyle w:val="ListParagraph"/>
        <w:numPr>
          <w:ilvl w:val="0"/>
          <w:numId w:val="25"/>
        </w:numPr>
        <w:spacing w:before="0" w:after="0"/>
        <w:rPr>
          <w:rFonts w:ascii="Century Gothic" w:eastAsia="Century Gothic" w:hAnsi="Century Gothic" w:cs="Century Gothic"/>
          <w:color w:val="auto"/>
        </w:rPr>
      </w:pPr>
      <w:r w:rsidRPr="00021677">
        <w:rPr>
          <w:rFonts w:ascii="Century Gothic" w:eastAsia="Century Gothic" w:hAnsi="Century Gothic" w:cs="Century Gothic"/>
          <w:color w:val="auto"/>
        </w:rPr>
        <w:t>Give your take home message</w:t>
      </w:r>
    </w:p>
    <w:p w14:paraId="7DA3482E" w14:textId="77777777" w:rsidR="00E90A73" w:rsidRPr="00E90A73" w:rsidRDefault="00E90A73" w:rsidP="00E90A73">
      <w:pPr>
        <w:spacing w:before="0" w:after="0"/>
        <w:rPr>
          <w:rFonts w:ascii="Century Gothic" w:eastAsia="Century Gothic" w:hAnsi="Century Gothic" w:cs="Century Gothic"/>
          <w:smallCaps/>
          <w:color w:val="FF0000"/>
          <w:sz w:val="40"/>
          <w:szCs w:val="40"/>
        </w:rPr>
      </w:pPr>
    </w:p>
    <w:p w14:paraId="7C15172D" w14:textId="77777777" w:rsidR="00E90A73" w:rsidRPr="00E90A73" w:rsidRDefault="00E90A73" w:rsidP="00E90A73">
      <w:pPr>
        <w:pStyle w:val="Heading2"/>
        <w:spacing w:before="0" w:after="0"/>
        <w:rPr>
          <w:color w:val="FF0000"/>
        </w:rPr>
      </w:pPr>
    </w:p>
    <w:p w14:paraId="50270CF6" w14:textId="77777777" w:rsidR="00E90A73" w:rsidRPr="00F41BCE" w:rsidRDefault="00E90A73" w:rsidP="00E90A73">
      <w:pPr>
        <w:pStyle w:val="Heading2"/>
        <w:rPr>
          <w:color w:val="4472C4" w:themeColor="accent5"/>
        </w:rPr>
      </w:pPr>
      <w:bookmarkStart w:id="217" w:name="_Toc185417450"/>
      <w:bookmarkStart w:id="218" w:name="_Toc185417643"/>
      <w:bookmarkStart w:id="219" w:name="_Toc185417836"/>
      <w:bookmarkStart w:id="220" w:name="_Toc185418029"/>
      <w:bookmarkStart w:id="221" w:name="_Toc185418222"/>
      <w:bookmarkStart w:id="222" w:name="_Toc185418415"/>
      <w:bookmarkStart w:id="223" w:name="_Toc185418608"/>
      <w:bookmarkStart w:id="224" w:name="_Toc185418801"/>
      <w:bookmarkStart w:id="225" w:name="_Toc185418994"/>
      <w:bookmarkStart w:id="226" w:name="_Toc185506169"/>
      <w:r w:rsidRPr="00F41BCE">
        <w:rPr>
          <w:color w:val="4472C4" w:themeColor="accent5"/>
        </w:rPr>
        <w:t>INSTRUCTIONAL MATERIALS &amp; LEARNING ACTIVITIES</w:t>
      </w:r>
      <w:bookmarkEnd w:id="217"/>
      <w:bookmarkEnd w:id="218"/>
      <w:bookmarkEnd w:id="219"/>
      <w:bookmarkEnd w:id="220"/>
      <w:bookmarkEnd w:id="221"/>
      <w:bookmarkEnd w:id="222"/>
      <w:bookmarkEnd w:id="223"/>
      <w:bookmarkEnd w:id="224"/>
      <w:bookmarkEnd w:id="225"/>
      <w:bookmarkEnd w:id="226"/>
      <w:r w:rsidRPr="00F41BCE">
        <w:rPr>
          <w:color w:val="4472C4" w:themeColor="accent5"/>
        </w:rPr>
        <w:t xml:space="preserve"> </w:t>
      </w:r>
    </w:p>
    <w:p w14:paraId="05291DB3"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C23405" w:rsidRPr="00C23405" w14:paraId="69703FF8" w14:textId="77777777" w:rsidTr="0021408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56517D3" w14:textId="77777777" w:rsidR="00E90A73" w:rsidRPr="00C23405" w:rsidRDefault="00E90A73" w:rsidP="00214084">
            <w:pPr>
              <w:spacing w:before="0" w:line="240" w:lineRule="auto"/>
              <w:jc w:val="center"/>
              <w:rPr>
                <w:rFonts w:ascii="Century Gothic" w:eastAsia="Century Gothic" w:hAnsi="Century Gothic" w:cs="Century Gothic"/>
                <w:color w:val="5B9BD5" w:themeColor="accent1"/>
                <w:sz w:val="22"/>
                <w:szCs w:val="22"/>
              </w:rPr>
            </w:pPr>
            <w:r w:rsidRPr="00C23405">
              <w:rPr>
                <w:rFonts w:ascii="Century Gothic" w:eastAsia="Century Gothic" w:hAnsi="Century Gothic" w:cs="Century Gothic"/>
                <w:noProof/>
                <w:color w:val="5B9BD5" w:themeColor="accent1"/>
                <w:sz w:val="22"/>
                <w:szCs w:val="22"/>
              </w:rPr>
              <w:drawing>
                <wp:inline distT="114300" distB="114300" distL="114300" distR="114300" wp14:anchorId="3EAD9144" wp14:editId="23AAAEA1">
                  <wp:extent cx="318770" cy="314325"/>
                  <wp:effectExtent l="0" t="0" r="0" b="0"/>
                  <wp:docPr id="562245229"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7"/>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566E006" w14:textId="65BCBCCC" w:rsidR="00E90A73" w:rsidRPr="00C23405" w:rsidRDefault="00E90A73" w:rsidP="00214084">
            <w:pPr>
              <w:spacing w:before="0" w:line="240" w:lineRule="auto"/>
              <w:rPr>
                <w:rFonts w:ascii="Century Gothic" w:eastAsia="Century Gothic" w:hAnsi="Century Gothic" w:cs="Century Gothic"/>
                <w:b/>
                <w:color w:val="5B9BD5" w:themeColor="accent1"/>
                <w:sz w:val="22"/>
                <w:szCs w:val="22"/>
              </w:rPr>
            </w:pPr>
            <w:r w:rsidRPr="00C23405">
              <w:rPr>
                <w:rFonts w:ascii="Century Gothic" w:eastAsia="Century Gothic" w:hAnsi="Century Gothic" w:cs="Century Gothic"/>
                <w:b/>
                <w:color w:val="5B9BD5" w:themeColor="accent1"/>
                <w:sz w:val="22"/>
                <w:szCs w:val="22"/>
              </w:rPr>
              <w:t xml:space="preserve">READING MATERIAL </w:t>
            </w:r>
            <w:r w:rsidR="003B4AA5" w:rsidRPr="00C23405">
              <w:rPr>
                <w:rFonts w:ascii="Century Gothic" w:eastAsia="Century Gothic" w:hAnsi="Century Gothic" w:cs="Century Gothic"/>
                <w:b/>
                <w:color w:val="5B9BD5" w:themeColor="accent1"/>
                <w:sz w:val="22"/>
                <w:szCs w:val="22"/>
              </w:rPr>
              <w:t>2</w:t>
            </w:r>
          </w:p>
          <w:p w14:paraId="76AD17A0" w14:textId="77372507" w:rsidR="00E90A73" w:rsidRPr="00C23405" w:rsidRDefault="00E90A73" w:rsidP="00214084">
            <w:pPr>
              <w:spacing w:before="0" w:line="240" w:lineRule="auto"/>
              <w:rPr>
                <w:rFonts w:ascii="Century Gothic" w:eastAsia="Century Gothic" w:hAnsi="Century Gothic" w:cs="Century Gothic"/>
                <w:color w:val="5B9BD5" w:themeColor="accent1"/>
                <w:sz w:val="22"/>
                <w:szCs w:val="22"/>
              </w:rPr>
            </w:pPr>
          </w:p>
        </w:tc>
      </w:tr>
    </w:tbl>
    <w:p w14:paraId="12530E33" w14:textId="77777777" w:rsidR="00E90A73" w:rsidRPr="00021677" w:rsidRDefault="00E90A73" w:rsidP="00E90A73">
      <w:pPr>
        <w:spacing w:before="0" w:after="0" w:line="240" w:lineRule="auto"/>
        <w:rPr>
          <w:rFonts w:ascii="Century Gothic" w:eastAsia="Century Gothic" w:hAnsi="Century Gothic" w:cs="Century Gothic"/>
          <w:color w:val="auto"/>
          <w:sz w:val="22"/>
          <w:szCs w:val="22"/>
        </w:rPr>
      </w:pPr>
    </w:p>
    <w:p w14:paraId="7087A585" w14:textId="77777777" w:rsidR="00FB3FAC" w:rsidRPr="00FB3FAC" w:rsidRDefault="00FB3FAC" w:rsidP="00FB3FA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FB3FAC">
        <w:rPr>
          <w:rFonts w:ascii="Times New Roman" w:eastAsia="Times New Roman" w:hAnsi="Times New Roman" w:cs="Times New Roman"/>
          <w:b/>
          <w:bCs/>
          <w:color w:val="auto"/>
          <w:spacing w:val="0"/>
          <w:sz w:val="27"/>
          <w:szCs w:val="27"/>
        </w:rPr>
        <w:lastRenderedPageBreak/>
        <w:t>Perception in Consumer Behavior</w:t>
      </w:r>
    </w:p>
    <w:p w14:paraId="1EE5CF90"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 xml:space="preserve">Perception is the lens through which consumers interpret marketing messages. It refers to the process of selecting, organizing, and interpreting information from the environment to create a meaningful understanding. In marketing, it’s important to note that </w:t>
      </w:r>
      <w:r w:rsidRPr="00FB3FAC">
        <w:rPr>
          <w:rFonts w:ascii="Times New Roman" w:eastAsia="Times New Roman" w:hAnsi="Times New Roman" w:cs="Times New Roman"/>
          <w:b/>
          <w:bCs/>
          <w:color w:val="auto"/>
          <w:spacing w:val="0"/>
        </w:rPr>
        <w:t>perception is reality</w:t>
      </w:r>
      <w:r w:rsidRPr="00FB3FAC">
        <w:rPr>
          <w:rFonts w:ascii="Times New Roman" w:eastAsia="Times New Roman" w:hAnsi="Times New Roman" w:cs="Times New Roman"/>
          <w:color w:val="auto"/>
          <w:spacing w:val="0"/>
        </w:rPr>
        <w:t>—it determines how consumers view a brand and how likely they are to purchase a product.</w:t>
      </w:r>
    </w:p>
    <w:p w14:paraId="71587EAF"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Stages of Perception:</w:t>
      </w:r>
    </w:p>
    <w:p w14:paraId="6B00E254"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Exposure</w:t>
      </w:r>
      <w:r w:rsidRPr="00FB3FAC">
        <w:rPr>
          <w:rFonts w:ascii="Times New Roman" w:eastAsia="Times New Roman" w:hAnsi="Times New Roman" w:cs="Times New Roman"/>
          <w:color w:val="auto"/>
          <w:spacing w:val="0"/>
        </w:rPr>
        <w:t>:</w:t>
      </w:r>
    </w:p>
    <w:p w14:paraId="1BF799F1"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Definition</w:t>
      </w:r>
      <w:r w:rsidRPr="00FB3FAC">
        <w:rPr>
          <w:rFonts w:ascii="Times New Roman" w:eastAsia="Times New Roman" w:hAnsi="Times New Roman" w:cs="Times New Roman"/>
          <w:color w:val="auto"/>
          <w:spacing w:val="0"/>
        </w:rPr>
        <w:t>: Exposure is when consumers come into contact with marketing stimuli. The goal is to ensure the target audience has the opportunity to encounter a product or advertisement.</w:t>
      </w:r>
    </w:p>
    <w:p w14:paraId="04D97BE9"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A television commercial for a new smartphone is aired during prime-time hours when the target demographic is likely to be watching. Additionally, marketers might ensure their product appears as a sponsored post on social media channels or through billboards in high-traffic areas.</w:t>
      </w:r>
    </w:p>
    <w:p w14:paraId="26734674"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Attention</w:t>
      </w:r>
      <w:r w:rsidRPr="00FB3FAC">
        <w:rPr>
          <w:rFonts w:ascii="Times New Roman" w:eastAsia="Times New Roman" w:hAnsi="Times New Roman" w:cs="Times New Roman"/>
          <w:color w:val="auto"/>
          <w:spacing w:val="0"/>
        </w:rPr>
        <w:t>:</w:t>
      </w:r>
    </w:p>
    <w:p w14:paraId="2F629B72"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Definition</w:t>
      </w:r>
      <w:r w:rsidRPr="00FB3FAC">
        <w:rPr>
          <w:rFonts w:ascii="Times New Roman" w:eastAsia="Times New Roman" w:hAnsi="Times New Roman" w:cs="Times New Roman"/>
          <w:color w:val="auto"/>
          <w:spacing w:val="0"/>
        </w:rPr>
        <w:t>: After exposure, consumers need to focus their attention on the message. Attention is selective, meaning consumers only notice stimuli they find interesting, relevant, or emotionally engaging.</w:t>
      </w:r>
    </w:p>
    <w:p w14:paraId="74F22CF1"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A car commercial might feature bold visuals and a catchy jingle that grabs attention. The use of humor or striking colors, such as bright red in a food advertisement, is another strategy to capture consumer attention.</w:t>
      </w:r>
    </w:p>
    <w:p w14:paraId="09B3132A"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Interpretation</w:t>
      </w:r>
      <w:r w:rsidRPr="00FB3FAC">
        <w:rPr>
          <w:rFonts w:ascii="Times New Roman" w:eastAsia="Times New Roman" w:hAnsi="Times New Roman" w:cs="Times New Roman"/>
          <w:color w:val="auto"/>
          <w:spacing w:val="0"/>
        </w:rPr>
        <w:t>:</w:t>
      </w:r>
    </w:p>
    <w:p w14:paraId="35F2DE3E"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Definition</w:t>
      </w:r>
      <w:r w:rsidRPr="00FB3FAC">
        <w:rPr>
          <w:rFonts w:ascii="Times New Roman" w:eastAsia="Times New Roman" w:hAnsi="Times New Roman" w:cs="Times New Roman"/>
          <w:color w:val="auto"/>
          <w:spacing w:val="0"/>
        </w:rPr>
        <w:t>: Once a consumer pays attention to the stimulus, they interpret it based on their previous experiences, cultural background, and personal preferences.</w:t>
      </w:r>
    </w:p>
    <w:p w14:paraId="4144BBE7"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A consumer who has had positive experiences with a particular smartphone brand might interpret a new product from that brand as being high-quality and reliable. Alternatively, the same consumer might dismiss a competing brand if they’ve had bad experiences with it in the past.</w:t>
      </w:r>
    </w:p>
    <w:p w14:paraId="04E95C6C"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Retention</w:t>
      </w:r>
      <w:r w:rsidRPr="00FB3FAC">
        <w:rPr>
          <w:rFonts w:ascii="Times New Roman" w:eastAsia="Times New Roman" w:hAnsi="Times New Roman" w:cs="Times New Roman"/>
          <w:color w:val="auto"/>
          <w:spacing w:val="0"/>
        </w:rPr>
        <w:t>:</w:t>
      </w:r>
    </w:p>
    <w:p w14:paraId="078B4400"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Definition</w:t>
      </w:r>
      <w:r w:rsidRPr="00FB3FAC">
        <w:rPr>
          <w:rFonts w:ascii="Times New Roman" w:eastAsia="Times New Roman" w:hAnsi="Times New Roman" w:cs="Times New Roman"/>
          <w:color w:val="auto"/>
          <w:spacing w:val="0"/>
        </w:rPr>
        <w:t>: This stage involves storing the interpreted information in the consumer's memory. Retention is crucial because it influences future decision-making.</w:t>
      </w:r>
    </w:p>
    <w:p w14:paraId="04BC6049"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A catchy slogan or memorable jingle helps consumers retain information about a brand. For instance, “I’m Lovin’ It” (McDonald’s) is a phrase that consumers may recall when they think of McDonald's, influencing future visits.</w:t>
      </w:r>
    </w:p>
    <w:p w14:paraId="49C69168"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Factors Influencing Perception:</w:t>
      </w:r>
    </w:p>
    <w:p w14:paraId="61C52828"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Past Experiences</w:t>
      </w:r>
      <w:r w:rsidRPr="00FB3FAC">
        <w:rPr>
          <w:rFonts w:ascii="Times New Roman" w:eastAsia="Times New Roman" w:hAnsi="Times New Roman" w:cs="Times New Roman"/>
          <w:color w:val="auto"/>
          <w:spacing w:val="0"/>
        </w:rPr>
        <w:t>:</w:t>
      </w:r>
    </w:p>
    <w:p w14:paraId="63A27D84"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lastRenderedPageBreak/>
        <w:t>Consumers’ prior experiences with a brand influence how they perceive future interactions. A positive experience can result in favorable perceptions, while a negative experience may cause skepticism.</w:t>
      </w:r>
    </w:p>
    <w:p w14:paraId="6BB61BE0"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A customer who had a great experience with a product from Apple may view all other Apple products favorably, even without firsthand experience, because they associate the brand with quality and reliability.</w:t>
      </w:r>
    </w:p>
    <w:p w14:paraId="445841EF"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Emotions</w:t>
      </w:r>
      <w:r w:rsidRPr="00FB3FAC">
        <w:rPr>
          <w:rFonts w:ascii="Times New Roman" w:eastAsia="Times New Roman" w:hAnsi="Times New Roman" w:cs="Times New Roman"/>
          <w:color w:val="auto"/>
          <w:spacing w:val="0"/>
        </w:rPr>
        <w:t>:</w:t>
      </w:r>
    </w:p>
    <w:p w14:paraId="08E6347C"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Emotional responses can strongly shape perceptions. Advertisements designed to invoke emotions (e.g., happiness, nostalgia, excitement) can create lasting associations with the product.</w:t>
      </w:r>
    </w:p>
    <w:p w14:paraId="0278378B"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Coca-Cola’s holiday ads often depict families gathering around the dinner table, evoking feelings of warmth and togetherness. This emotional connection can lead consumers to associate Coca-Cola with family moments, influencing their purchasing decisions during the holidays.</w:t>
      </w:r>
    </w:p>
    <w:p w14:paraId="58F76F57"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Cultural Influences</w:t>
      </w:r>
      <w:r w:rsidRPr="00FB3FAC">
        <w:rPr>
          <w:rFonts w:ascii="Times New Roman" w:eastAsia="Times New Roman" w:hAnsi="Times New Roman" w:cs="Times New Roman"/>
          <w:color w:val="auto"/>
          <w:spacing w:val="0"/>
        </w:rPr>
        <w:t>:</w:t>
      </w:r>
    </w:p>
    <w:p w14:paraId="27773E04"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Cultural background affects how consumers interpret stimuli. What works in one culture may not work in another, and what is considered positive in one country might have a completely different connotation elsewhere.</w:t>
      </w:r>
    </w:p>
    <w:p w14:paraId="2492EF07"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In Western cultures, white may symbolize purity and peace, but in some Asian cultures, it may be associated with mourning and death. A marketing campaign that uses white as the primary color might need to be adjusted depending on the country.</w:t>
      </w:r>
    </w:p>
    <w:p w14:paraId="33E8B5A3" w14:textId="77777777" w:rsidR="00FB3FAC" w:rsidRPr="00FB3FAC" w:rsidRDefault="00000000" w:rsidP="00FB3FAC">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11B732F3">
          <v:rect id="_x0000_i1038" style="width:0;height:1.5pt" o:hralign="center" o:hrstd="t" o:hr="t" fillcolor="#a0a0a0" stroked="f"/>
        </w:pict>
      </w:r>
    </w:p>
    <w:p w14:paraId="018CFCBE" w14:textId="77777777" w:rsidR="00FB3FAC" w:rsidRPr="00FB3FAC" w:rsidRDefault="00FB3FAC" w:rsidP="00FB3FA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FB3FAC">
        <w:rPr>
          <w:rFonts w:ascii="Times New Roman" w:eastAsia="Times New Roman" w:hAnsi="Times New Roman" w:cs="Times New Roman"/>
          <w:b/>
          <w:bCs/>
          <w:color w:val="auto"/>
          <w:spacing w:val="0"/>
          <w:sz w:val="27"/>
          <w:szCs w:val="27"/>
        </w:rPr>
        <w:t>Theories of Learning in Marketing</w:t>
      </w:r>
    </w:p>
    <w:p w14:paraId="18C8C64A"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Learning theories explain how consumers acquire knowledge and behaviors over time. Marketers use these theories to shape consumer behavior, making their products and brands more appealing.</w:t>
      </w:r>
    </w:p>
    <w:p w14:paraId="696BC060" w14:textId="04083FB0"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Classical Conditioning (Pavlovian Conditioning)</w:t>
      </w:r>
    </w:p>
    <w:p w14:paraId="65C010C1"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Definition</w:t>
      </w:r>
      <w:r w:rsidRPr="00FB3FAC">
        <w:rPr>
          <w:rFonts w:ascii="Times New Roman" w:eastAsia="Times New Roman" w:hAnsi="Times New Roman" w:cs="Times New Roman"/>
          <w:color w:val="auto"/>
          <w:spacing w:val="0"/>
        </w:rPr>
        <w:t>: Classical conditioning involves pairing a neutral stimulus (e.g., a product or brand) with an unconditioned stimulus that naturally evokes a response. Over time, the neutral stimulus (the product) can trigger the same emotional response.</w:t>
      </w:r>
    </w:p>
    <w:p w14:paraId="144FB799"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Think of Coca-Cola’s holiday commercials. The brand often pairs its product with festive imagery, family gatherings, and heartwarming music. Over time, consumers begin to associate the feeling of happiness and togetherness with Coca-Cola, even without consciously realizing it.</w:t>
      </w:r>
    </w:p>
    <w:p w14:paraId="5143293F"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Real-life Example</w:t>
      </w:r>
      <w:r w:rsidRPr="00FB3FAC">
        <w:rPr>
          <w:rFonts w:ascii="Times New Roman" w:eastAsia="Times New Roman" w:hAnsi="Times New Roman" w:cs="Times New Roman"/>
          <w:color w:val="auto"/>
          <w:spacing w:val="0"/>
        </w:rPr>
        <w:t>:</w:t>
      </w:r>
    </w:p>
    <w:p w14:paraId="1892265D"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lastRenderedPageBreak/>
        <w:t>A perfume brand might pair its advertisement with romantic imagery or evocative scents. Over time, consumers might associate the fragrance with feelings of romance, desire, or luxury, encouraging them to purchase the perfume when they want to evoke those feelings.</w:t>
      </w:r>
    </w:p>
    <w:p w14:paraId="39D67469" w14:textId="28903C73"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Operant Conditioning (Reinforcement Learning)</w:t>
      </w:r>
    </w:p>
    <w:p w14:paraId="733CA394"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Definition</w:t>
      </w:r>
      <w:r w:rsidRPr="00FB3FAC">
        <w:rPr>
          <w:rFonts w:ascii="Times New Roman" w:eastAsia="Times New Roman" w:hAnsi="Times New Roman" w:cs="Times New Roman"/>
          <w:color w:val="auto"/>
          <w:spacing w:val="0"/>
        </w:rPr>
        <w:t>: Operant conditioning is based on the idea that behaviors are shaped by rewards or punishments. Positive reinforcement encourages the repetition of desired behaviors.</w:t>
      </w:r>
    </w:p>
    <w:p w14:paraId="785C50E2"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Loyalty programs, where customers earn points or discounts for repeat purchases, are a form of operant conditioning. The consumer learns that by making a purchase, they are rewarded (e.g., with a free item or discount), which increases the likelihood of repeat purchases.</w:t>
      </w:r>
    </w:p>
    <w:p w14:paraId="0897F281"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Real-life Example</w:t>
      </w:r>
      <w:r w:rsidRPr="00FB3FAC">
        <w:rPr>
          <w:rFonts w:ascii="Times New Roman" w:eastAsia="Times New Roman" w:hAnsi="Times New Roman" w:cs="Times New Roman"/>
          <w:color w:val="auto"/>
          <w:spacing w:val="0"/>
        </w:rPr>
        <w:t>:</w:t>
      </w:r>
    </w:p>
    <w:p w14:paraId="483EF0D7"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Starbucks offers a loyalty program where customers earn points toward free drinks after making purchases. The reward encourages customers to visit Starbucks more often, reinforcing the behavior of frequent buying.</w:t>
      </w:r>
    </w:p>
    <w:p w14:paraId="31AA47DD" w14:textId="6DCB3896"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Observational Learning (Social Learning)</w:t>
      </w:r>
    </w:p>
    <w:p w14:paraId="6C93C85E"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Definition</w:t>
      </w:r>
      <w:r w:rsidRPr="00FB3FAC">
        <w:rPr>
          <w:rFonts w:ascii="Times New Roman" w:eastAsia="Times New Roman" w:hAnsi="Times New Roman" w:cs="Times New Roman"/>
          <w:color w:val="auto"/>
          <w:spacing w:val="0"/>
        </w:rPr>
        <w:t>: Observational learning occurs when consumers learn behaviors by observing others, such as influencers, celebrities, or peers. Consumers tend to imitate the behaviors of individuals they admire or trust.</w:t>
      </w:r>
    </w:p>
    <w:p w14:paraId="7C7AAB3E"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Influencer marketing is an excellent application of observational learning. When an influencer shares a post about a skincare product they love, their followers may be more inclined to purchase the product because they trust the influencer’s opinion or want to emulate their lifestyle.</w:t>
      </w:r>
    </w:p>
    <w:p w14:paraId="09085559"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Real-life Example</w:t>
      </w:r>
      <w:r w:rsidRPr="00FB3FAC">
        <w:rPr>
          <w:rFonts w:ascii="Times New Roman" w:eastAsia="Times New Roman" w:hAnsi="Times New Roman" w:cs="Times New Roman"/>
          <w:color w:val="auto"/>
          <w:spacing w:val="0"/>
        </w:rPr>
        <w:t>:</w:t>
      </w:r>
    </w:p>
    <w:p w14:paraId="1FBEF97F"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Nike’s “Just Do It” campaign often features athletes pushing their limits. Viewers, especially sports enthusiasts, may be motivated to purchase Nike products because they see athletes they admire wearing them.</w:t>
      </w:r>
    </w:p>
    <w:p w14:paraId="7C763F85" w14:textId="77777777" w:rsidR="00FB3FAC" w:rsidRPr="00FB3FAC" w:rsidRDefault="00000000" w:rsidP="00FB3FAC">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C2A4BE0">
          <v:rect id="_x0000_i1039" style="width:0;height:1.5pt" o:hralign="center" o:hrstd="t" o:hr="t" fillcolor="#a0a0a0" stroked="f"/>
        </w:pict>
      </w:r>
    </w:p>
    <w:p w14:paraId="5F6FCEF8" w14:textId="77777777" w:rsidR="00FB3FAC" w:rsidRPr="00FB3FAC" w:rsidRDefault="00FB3FAC" w:rsidP="00FB3FA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FB3FAC">
        <w:rPr>
          <w:rFonts w:ascii="Times New Roman" w:eastAsia="Times New Roman" w:hAnsi="Times New Roman" w:cs="Times New Roman"/>
          <w:b/>
          <w:bCs/>
          <w:color w:val="auto"/>
          <w:spacing w:val="0"/>
          <w:sz w:val="27"/>
          <w:szCs w:val="27"/>
        </w:rPr>
        <w:t>Reinforcement, Repetition, and Imitation in Consumer Learning</w:t>
      </w:r>
    </w:p>
    <w:p w14:paraId="5F63F175"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These three components play vital roles in reinforcing consumer behavior and building strong brand loyalty.</w:t>
      </w:r>
    </w:p>
    <w:p w14:paraId="18330EE4"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Reinforcement</w:t>
      </w:r>
    </w:p>
    <w:p w14:paraId="79CEFE31"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Positive reinforcement encourages consumers to repeat behaviors by rewarding them, while negative reinforcement may involve removing a deterrent (e.g., a membership fee for loyal customers).</w:t>
      </w:r>
    </w:p>
    <w:p w14:paraId="14FA94F1"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lastRenderedPageBreak/>
        <w:t>Example</w:t>
      </w:r>
      <w:r w:rsidRPr="00FB3FAC">
        <w:rPr>
          <w:rFonts w:ascii="Times New Roman" w:eastAsia="Times New Roman" w:hAnsi="Times New Roman" w:cs="Times New Roman"/>
          <w:color w:val="auto"/>
          <w:spacing w:val="0"/>
        </w:rPr>
        <w:t>: Amazon Prime members are rewarded with free shipping, exclusive access to content, and other perks. This reinforces the consumer’s decision to keep renewing their membership.</w:t>
      </w:r>
    </w:p>
    <w:p w14:paraId="6C308DD5"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Repetition</w:t>
      </w:r>
    </w:p>
    <w:p w14:paraId="1DBE0BA2"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Repetition increases recognition and recall, ensuring that consumers remember the brand when making purchase decisions.</w:t>
      </w:r>
    </w:p>
    <w:p w14:paraId="1ED10505"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The McDonald’s jingle “I’m Lovin’ It” is played frequently in TV ads and on the radio, reinforcing brand recall. Over time, consumers begin to associate the phrase with positive feelings about the brand, which increases the likelihood of purchasing.</w:t>
      </w:r>
    </w:p>
    <w:p w14:paraId="53BA4903" w14:textId="77777777" w:rsidR="00FB3FAC" w:rsidRPr="00FB3FAC" w:rsidRDefault="00FB3FAC" w:rsidP="00FB3FA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FB3FAC">
        <w:rPr>
          <w:rFonts w:ascii="Times New Roman" w:eastAsia="Times New Roman" w:hAnsi="Times New Roman" w:cs="Times New Roman"/>
          <w:b/>
          <w:bCs/>
          <w:color w:val="auto"/>
          <w:spacing w:val="0"/>
        </w:rPr>
        <w:t>Imitation</w:t>
      </w:r>
    </w:p>
    <w:p w14:paraId="2C8FDAC6"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Consumers may imitate behaviors they see in advertisements or among their social group. Marketers can use this behavior to shape perceptions and influence buying decisions.</w:t>
      </w:r>
    </w:p>
    <w:p w14:paraId="25C899E0"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If an ad features a group of friends having fun while wearing a brand of sneakers, consumers may be motivated to buy those sneakers in order to emulate that social group’s lifestyle and status.</w:t>
      </w:r>
    </w:p>
    <w:p w14:paraId="1BC3E5D8" w14:textId="77777777" w:rsidR="00FB3FAC" w:rsidRPr="00FB3FAC" w:rsidRDefault="00000000" w:rsidP="00FB3FAC">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DADA1AC">
          <v:rect id="_x0000_i1040" style="width:0;height:1.5pt" o:hralign="center" o:hrstd="t" o:hr="t" fillcolor="#a0a0a0" stroked="f"/>
        </w:pict>
      </w:r>
    </w:p>
    <w:p w14:paraId="45553D2D" w14:textId="77777777" w:rsidR="00FB3FAC" w:rsidRPr="00FB3FAC" w:rsidRDefault="00FB3FAC" w:rsidP="00FB3FA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FB3FAC">
        <w:rPr>
          <w:rFonts w:ascii="Times New Roman" w:eastAsia="Times New Roman" w:hAnsi="Times New Roman" w:cs="Times New Roman"/>
          <w:b/>
          <w:bCs/>
          <w:color w:val="auto"/>
          <w:spacing w:val="0"/>
          <w:sz w:val="27"/>
          <w:szCs w:val="27"/>
        </w:rPr>
        <w:t>Real-Life Marketing Applications</w:t>
      </w:r>
    </w:p>
    <w:p w14:paraId="7218B98B"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Loyalty Programs</w:t>
      </w:r>
      <w:r w:rsidRPr="00FB3FAC">
        <w:rPr>
          <w:rFonts w:ascii="Times New Roman" w:eastAsia="Times New Roman" w:hAnsi="Times New Roman" w:cs="Times New Roman"/>
          <w:color w:val="auto"/>
          <w:spacing w:val="0"/>
        </w:rPr>
        <w:t>:</w:t>
      </w:r>
    </w:p>
    <w:p w14:paraId="3992ED4D"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Airlines use frequent flyer programs to reinforce customer loyalty. By offering miles that can be redeemed for rewards, they encourage repeat bookings from the same consumers.</w:t>
      </w:r>
    </w:p>
    <w:p w14:paraId="54A67AB6"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Advertising Techniques</w:t>
      </w:r>
      <w:r w:rsidRPr="00FB3FAC">
        <w:rPr>
          <w:rFonts w:ascii="Times New Roman" w:eastAsia="Times New Roman" w:hAnsi="Times New Roman" w:cs="Times New Roman"/>
          <w:color w:val="auto"/>
          <w:spacing w:val="0"/>
        </w:rPr>
        <w:t>:</w:t>
      </w:r>
    </w:p>
    <w:p w14:paraId="11BE8CDC"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Old Spice’s “The Man Your Man Could Smell Like” campaign used humor, unexpected twists, and strong visuals to create an emotional connection with viewers. This is an application of classical conditioning, using humor to make the brand more memorable and emotionally appealing.</w:t>
      </w:r>
    </w:p>
    <w:p w14:paraId="562E873F"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Branding</w:t>
      </w:r>
      <w:r w:rsidRPr="00FB3FAC">
        <w:rPr>
          <w:rFonts w:ascii="Times New Roman" w:eastAsia="Times New Roman" w:hAnsi="Times New Roman" w:cs="Times New Roman"/>
          <w:color w:val="auto"/>
          <w:spacing w:val="0"/>
        </w:rPr>
        <w:t>:</w:t>
      </w:r>
    </w:p>
    <w:p w14:paraId="520765FC" w14:textId="77777777" w:rsidR="00FB3FAC" w:rsidRPr="00FB3FAC" w:rsidRDefault="00FB3FAC" w:rsidP="002468E5">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b/>
          <w:bCs/>
          <w:color w:val="auto"/>
          <w:spacing w:val="0"/>
        </w:rPr>
        <w:t>Example</w:t>
      </w:r>
      <w:r w:rsidRPr="00FB3FAC">
        <w:rPr>
          <w:rFonts w:ascii="Times New Roman" w:eastAsia="Times New Roman" w:hAnsi="Times New Roman" w:cs="Times New Roman"/>
          <w:color w:val="auto"/>
          <w:spacing w:val="0"/>
        </w:rPr>
        <w:t>: Apple uses minimalist design and premium branding to create the perception of exclusivity and high quality. Consistent brand messaging across all channels ensures consumers associate Apple with innovation and luxury, increasing brand loyalty.</w:t>
      </w:r>
    </w:p>
    <w:p w14:paraId="00E0562F" w14:textId="77777777" w:rsidR="00FB3FAC" w:rsidRPr="00FB3FAC" w:rsidRDefault="00000000" w:rsidP="00FB3FAC">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9202065">
          <v:rect id="_x0000_i1041" style="width:0;height:1.5pt" o:hralign="center" o:hrstd="t" o:hr="t" fillcolor="#a0a0a0" stroked="f"/>
        </w:pict>
      </w:r>
    </w:p>
    <w:p w14:paraId="3956F030" w14:textId="77777777" w:rsidR="00FB3FAC" w:rsidRPr="00FB3FAC" w:rsidRDefault="00FB3FAC" w:rsidP="00FB3FAC">
      <w:pPr>
        <w:spacing w:before="100" w:beforeAutospacing="1" w:after="100" w:afterAutospacing="1" w:line="240" w:lineRule="auto"/>
        <w:rPr>
          <w:rFonts w:ascii="Times New Roman" w:eastAsia="Times New Roman" w:hAnsi="Times New Roman" w:cs="Times New Roman"/>
          <w:color w:val="auto"/>
          <w:spacing w:val="0"/>
        </w:rPr>
      </w:pPr>
      <w:r w:rsidRPr="00FB3FAC">
        <w:rPr>
          <w:rFonts w:ascii="Times New Roman" w:eastAsia="Times New Roman" w:hAnsi="Times New Roman" w:cs="Times New Roman"/>
          <w:color w:val="auto"/>
          <w:spacing w:val="0"/>
        </w:rPr>
        <w:t>By understanding and applying these theories, marketers can more effectively influence consumer behavior, shape perceptions, and drive purchasing decisions.</w:t>
      </w:r>
    </w:p>
    <w:p w14:paraId="6F5C9043" w14:textId="108B6833" w:rsidR="00E90A73" w:rsidRPr="00E90A73" w:rsidRDefault="00E90A73" w:rsidP="00021677">
      <w:pPr>
        <w:spacing w:before="0" w:after="0" w:line="240" w:lineRule="auto"/>
        <w:rPr>
          <w:rFonts w:ascii="Century Gothic" w:eastAsia="Century Gothic" w:hAnsi="Century Gothic" w:cs="Century Gothic"/>
          <w:color w:val="FF0000"/>
        </w:rPr>
      </w:pPr>
      <w:r w:rsidRPr="00E90A73">
        <w:rPr>
          <w:noProof/>
          <w:color w:val="FF0000"/>
        </w:rPr>
        <w:lastRenderedPageBreak/>
        <w:drawing>
          <wp:anchor distT="0" distB="0" distL="114300" distR="114300" simplePos="0" relativeHeight="251670528" behindDoc="0" locked="0" layoutInCell="1" allowOverlap="1" wp14:anchorId="65FA108E" wp14:editId="455A0F06">
            <wp:simplePos x="0" y="0"/>
            <wp:positionH relativeFrom="column">
              <wp:posOffset>85725</wp:posOffset>
            </wp:positionH>
            <wp:positionV relativeFrom="paragraph">
              <wp:posOffset>180975</wp:posOffset>
            </wp:positionV>
            <wp:extent cx="633730" cy="671830"/>
            <wp:effectExtent l="0" t="0" r="0" b="0"/>
            <wp:wrapSquare wrapText="bothSides"/>
            <wp:docPr id="1311452899" name="image4.jpg"/>
            <wp:cNvGraphicFramePr/>
            <a:graphic xmlns:a="http://schemas.openxmlformats.org/drawingml/2006/main">
              <a:graphicData uri="http://schemas.openxmlformats.org/drawingml/2006/picture">
                <pic:pic xmlns:pic="http://schemas.openxmlformats.org/drawingml/2006/picture">
                  <pic:nvPicPr>
                    <pic:cNvPr id="35" name="image4.jpg"/>
                    <pic:cNvPicPr preferRelativeResize="0"/>
                  </pic:nvPicPr>
                  <pic:blipFill>
                    <a:blip r:embed="rId32"/>
                    <a:srcRect/>
                    <a:stretch>
                      <a:fillRect/>
                    </a:stretch>
                  </pic:blipFill>
                  <pic:spPr>
                    <a:xfrm>
                      <a:off x="0" y="0"/>
                      <a:ext cx="633413" cy="672035"/>
                    </a:xfrm>
                    <a:prstGeom prst="rect">
                      <a:avLst/>
                    </a:prstGeom>
                  </pic:spPr>
                </pic:pic>
              </a:graphicData>
            </a:graphic>
          </wp:anchor>
        </w:drawing>
      </w:r>
    </w:p>
    <w:p w14:paraId="4D175080" w14:textId="77777777" w:rsidR="00E90A73" w:rsidRPr="00E90A73" w:rsidRDefault="00E90A73" w:rsidP="00E90A73">
      <w:pPr>
        <w:spacing w:before="0" w:after="0" w:line="240" w:lineRule="auto"/>
        <w:rPr>
          <w:rFonts w:ascii="Century Gothic" w:eastAsia="Century Gothic" w:hAnsi="Century Gothic" w:cs="Century Gothic"/>
          <w:color w:val="FF0000"/>
        </w:rPr>
      </w:pPr>
    </w:p>
    <w:p w14:paraId="12782993" w14:textId="77777777" w:rsidR="00E90A73" w:rsidRPr="00F41BCE" w:rsidRDefault="00E90A73" w:rsidP="00E90A73">
      <w:pPr>
        <w:pStyle w:val="Heading4"/>
        <w:keepLines w:val="0"/>
        <w:rPr>
          <w:color w:val="4472C4" w:themeColor="accent5"/>
        </w:rPr>
      </w:pPr>
      <w:bookmarkStart w:id="227" w:name="_Toc185417451"/>
      <w:bookmarkStart w:id="228" w:name="_Toc185417644"/>
      <w:bookmarkStart w:id="229" w:name="_Toc185417837"/>
      <w:bookmarkStart w:id="230" w:name="_Toc185418030"/>
      <w:bookmarkStart w:id="231" w:name="_Toc185418223"/>
      <w:bookmarkStart w:id="232" w:name="_Toc185418416"/>
      <w:bookmarkStart w:id="233" w:name="_Toc185418609"/>
      <w:bookmarkStart w:id="234" w:name="_Toc185418802"/>
      <w:bookmarkStart w:id="235" w:name="_Toc185418995"/>
      <w:bookmarkStart w:id="236" w:name="_Toc185506170"/>
      <w:r w:rsidRPr="00F41BCE">
        <w:rPr>
          <w:color w:val="4472C4" w:themeColor="accent5"/>
        </w:rPr>
        <w:t>MASTERY EXERCISE 1.1</w:t>
      </w:r>
      <w:bookmarkEnd w:id="227"/>
      <w:bookmarkEnd w:id="228"/>
      <w:bookmarkEnd w:id="229"/>
      <w:bookmarkEnd w:id="230"/>
      <w:bookmarkEnd w:id="231"/>
      <w:bookmarkEnd w:id="232"/>
      <w:bookmarkEnd w:id="233"/>
      <w:bookmarkEnd w:id="234"/>
      <w:bookmarkEnd w:id="235"/>
      <w:bookmarkEnd w:id="236"/>
      <w:r w:rsidRPr="00F41BCE">
        <w:rPr>
          <w:color w:val="4472C4" w:themeColor="accent5"/>
        </w:rPr>
        <w:t xml:space="preserve"> </w:t>
      </w:r>
    </w:p>
    <w:p w14:paraId="6572CB17" w14:textId="0EEDB37F" w:rsidR="003B4AA5" w:rsidRPr="000D6BF7" w:rsidRDefault="003B4AA5" w:rsidP="003B4AA5">
      <w:pPr>
        <w:pStyle w:val="ListParagraph"/>
        <w:numPr>
          <w:ilvl w:val="1"/>
          <w:numId w:val="381"/>
        </w:numPr>
        <w:spacing w:before="0" w:line="240" w:lineRule="auto"/>
        <w:rPr>
          <w:rFonts w:ascii="Times New Roman" w:eastAsia="Times New Roman" w:hAnsi="Times New Roman" w:cs="Times New Roman"/>
          <w:color w:val="auto"/>
          <w:spacing w:val="0"/>
        </w:rPr>
      </w:pPr>
      <w:r w:rsidRPr="000D6BF7">
        <w:rPr>
          <w:rFonts w:ascii="Times New Roman" w:eastAsia="Times New Roman" w:hAnsi="Times New Roman" w:cs="Times New Roman"/>
          <w:color w:val="auto"/>
          <w:spacing w:val="0"/>
        </w:rPr>
        <w:t>How does your perception of a brand evolve through repeated exposure and learning about its products over time?</w:t>
      </w:r>
    </w:p>
    <w:p w14:paraId="7FE61AED" w14:textId="6DA27497" w:rsidR="003B4AA5" w:rsidRPr="000D6BF7" w:rsidRDefault="003B4AA5" w:rsidP="003B4AA5">
      <w:pPr>
        <w:pStyle w:val="ListParagraph"/>
        <w:numPr>
          <w:ilvl w:val="1"/>
          <w:numId w:val="381"/>
        </w:numPr>
        <w:spacing w:before="0" w:after="0" w:line="240" w:lineRule="auto"/>
        <w:rPr>
          <w:rFonts w:ascii="Times New Roman" w:eastAsia="Times New Roman" w:hAnsi="Times New Roman" w:cs="Times New Roman"/>
          <w:color w:val="auto"/>
          <w:spacing w:val="0"/>
        </w:rPr>
      </w:pPr>
      <w:r w:rsidRPr="000D6BF7">
        <w:rPr>
          <w:rFonts w:ascii="Times New Roman" w:eastAsia="Times New Roman" w:hAnsi="Times New Roman" w:cs="Times New Roman"/>
          <w:color w:val="auto"/>
          <w:spacing w:val="0"/>
        </w:rPr>
        <w:t>In your opinion, how do personal experiences with a product impact your learning about its true value?</w:t>
      </w:r>
    </w:p>
    <w:p w14:paraId="1FCEBBF0" w14:textId="0D5E61E6" w:rsidR="00E90A73" w:rsidRPr="000D6BF7" w:rsidRDefault="00E90A73" w:rsidP="00C23405">
      <w:pPr>
        <w:pStyle w:val="ListParagraph"/>
        <w:ind w:left="2520"/>
        <w:rPr>
          <w:rFonts w:ascii="Century Gothic" w:eastAsia="Century Gothic" w:hAnsi="Century Gothic" w:cs="Century Gothic"/>
          <w:color w:val="auto"/>
          <w:sz w:val="22"/>
          <w:szCs w:val="22"/>
        </w:rPr>
      </w:pPr>
    </w:p>
    <w:tbl>
      <w:tblPr>
        <w:tblStyle w:val="Style99"/>
        <w:tblW w:w="9600" w:type="dxa"/>
        <w:tblLayout w:type="fixed"/>
        <w:tblLook w:val="04A0" w:firstRow="1" w:lastRow="0" w:firstColumn="1" w:lastColumn="0" w:noHBand="0" w:noVBand="1"/>
      </w:tblPr>
      <w:tblGrid>
        <w:gridCol w:w="1125"/>
        <w:gridCol w:w="8475"/>
      </w:tblGrid>
      <w:tr w:rsidR="00F41BCE" w:rsidRPr="00F41BCE" w14:paraId="77B8900C" w14:textId="77777777" w:rsidTr="00214084">
        <w:tc>
          <w:tcPr>
            <w:tcW w:w="1125" w:type="dxa"/>
            <w:shd w:val="clear" w:color="auto" w:fill="auto"/>
            <w:tcMar>
              <w:top w:w="0" w:type="dxa"/>
              <w:left w:w="0" w:type="dxa"/>
              <w:bottom w:w="0" w:type="dxa"/>
              <w:right w:w="0" w:type="dxa"/>
            </w:tcMar>
            <w:vAlign w:val="center"/>
          </w:tcPr>
          <w:p w14:paraId="590CADBE" w14:textId="77777777" w:rsidR="00E90A73" w:rsidRPr="00F41BCE"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F41BCE">
              <w:rPr>
                <w:rFonts w:ascii="Century Gothic" w:eastAsia="Century Gothic" w:hAnsi="Century Gothic" w:cs="Century Gothic"/>
                <w:b/>
                <w:noProof/>
                <w:color w:val="4472C4" w:themeColor="accent5"/>
                <w:sz w:val="28"/>
                <w:szCs w:val="28"/>
              </w:rPr>
              <w:drawing>
                <wp:inline distT="114300" distB="114300" distL="114300" distR="114300" wp14:anchorId="2AFF2130" wp14:editId="18A8F745">
                  <wp:extent cx="509270" cy="514985"/>
                  <wp:effectExtent l="0" t="0" r="0" b="0"/>
                  <wp:docPr id="1298370916"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56723DC5" w14:textId="77777777" w:rsidR="00E90A73" w:rsidRPr="00F41BCE" w:rsidRDefault="00E90A73" w:rsidP="00214084">
            <w:pPr>
              <w:pStyle w:val="Heading4"/>
              <w:spacing w:line="240" w:lineRule="auto"/>
              <w:rPr>
                <w:color w:val="4472C4" w:themeColor="accent5"/>
              </w:rPr>
            </w:pPr>
            <w:bookmarkStart w:id="237" w:name="_Toc185417452"/>
            <w:bookmarkStart w:id="238" w:name="_Toc185417645"/>
            <w:bookmarkStart w:id="239" w:name="_Toc185417838"/>
            <w:bookmarkStart w:id="240" w:name="_Toc185418031"/>
            <w:bookmarkStart w:id="241" w:name="_Toc185418224"/>
            <w:bookmarkStart w:id="242" w:name="_Toc185418417"/>
            <w:bookmarkStart w:id="243" w:name="_Toc185418610"/>
            <w:bookmarkStart w:id="244" w:name="_Toc185418803"/>
            <w:bookmarkStart w:id="245" w:name="_Toc185418996"/>
            <w:bookmarkStart w:id="246" w:name="_Toc185506171"/>
            <w:r w:rsidRPr="00F41BCE">
              <w:rPr>
                <w:smallCaps/>
                <w:color w:val="4472C4" w:themeColor="accent5"/>
                <w:sz w:val="32"/>
                <w:szCs w:val="32"/>
              </w:rPr>
              <w:t>VIDEO 1</w:t>
            </w:r>
            <w:bookmarkEnd w:id="237"/>
            <w:bookmarkEnd w:id="238"/>
            <w:bookmarkEnd w:id="239"/>
            <w:bookmarkEnd w:id="240"/>
            <w:bookmarkEnd w:id="241"/>
            <w:bookmarkEnd w:id="242"/>
            <w:bookmarkEnd w:id="243"/>
            <w:bookmarkEnd w:id="244"/>
            <w:bookmarkEnd w:id="245"/>
            <w:bookmarkEnd w:id="246"/>
          </w:p>
        </w:tc>
      </w:tr>
    </w:tbl>
    <w:p w14:paraId="7E7B0242" w14:textId="77777777" w:rsidR="00E90A73" w:rsidRPr="000D6BF7" w:rsidRDefault="00E90A73" w:rsidP="00E90A73">
      <w:pPr>
        <w:spacing w:before="0" w:after="0" w:line="240" w:lineRule="auto"/>
        <w:rPr>
          <w:rFonts w:ascii="Century Gothic" w:eastAsia="Century Gothic" w:hAnsi="Century Gothic" w:cs="Century Gothic"/>
          <w:color w:val="auto"/>
          <w:sz w:val="22"/>
          <w:szCs w:val="22"/>
        </w:rPr>
      </w:pPr>
    </w:p>
    <w:p w14:paraId="50129F61" w14:textId="20C4FE39" w:rsidR="00E90A73" w:rsidRPr="000D6BF7" w:rsidRDefault="00E90A73" w:rsidP="00E90A73">
      <w:pPr>
        <w:spacing w:before="0" w:after="0" w:line="240" w:lineRule="auto"/>
        <w:rPr>
          <w:rFonts w:ascii="Century Gothic" w:eastAsia="Century Gothic" w:hAnsi="Century Gothic" w:cs="Century Gothic"/>
          <w:color w:val="auto"/>
          <w:sz w:val="22"/>
          <w:szCs w:val="22"/>
        </w:rPr>
      </w:pPr>
      <w:r w:rsidRPr="000D6BF7">
        <w:rPr>
          <w:rFonts w:ascii="Century Gothic" w:eastAsia="Century Gothic" w:hAnsi="Century Gothic" w:cs="Century Gothic"/>
          <w:color w:val="auto"/>
          <w:sz w:val="22"/>
          <w:szCs w:val="22"/>
        </w:rPr>
        <w:t xml:space="preserve">You are required to watch the video on </w:t>
      </w:r>
      <w:r w:rsidR="009F77A9" w:rsidRPr="000D6BF7">
        <w:rPr>
          <w:rFonts w:ascii="Century Gothic" w:eastAsia="Century Gothic" w:hAnsi="Century Gothic" w:cs="Century Gothic"/>
          <w:b/>
          <w:bCs/>
          <w:color w:val="auto"/>
          <w:sz w:val="22"/>
          <w:szCs w:val="22"/>
        </w:rPr>
        <w:t>consumer perception</w:t>
      </w:r>
    </w:p>
    <w:p w14:paraId="75791A63" w14:textId="77777777" w:rsidR="00E90A73" w:rsidRPr="000D6BF7" w:rsidRDefault="00E90A73" w:rsidP="00E90A73">
      <w:pPr>
        <w:spacing w:before="0" w:after="0" w:line="240" w:lineRule="auto"/>
        <w:rPr>
          <w:rFonts w:ascii="Century Gothic" w:eastAsia="Century Gothic" w:hAnsi="Century Gothic" w:cs="Century Gothic"/>
          <w:b/>
          <w:color w:val="auto"/>
          <w:sz w:val="22"/>
          <w:szCs w:val="22"/>
        </w:rPr>
      </w:pPr>
    </w:p>
    <w:p w14:paraId="41F6331D" w14:textId="77777777" w:rsidR="00E90A73" w:rsidRPr="000D6BF7" w:rsidRDefault="00E90A73" w:rsidP="00E90A73">
      <w:pPr>
        <w:spacing w:before="0" w:after="0" w:line="240" w:lineRule="auto"/>
        <w:rPr>
          <w:rFonts w:ascii="Century Gothic" w:eastAsia="Century Gothic" w:hAnsi="Century Gothic" w:cs="Century Gothic"/>
          <w:color w:val="auto"/>
          <w:sz w:val="22"/>
          <w:szCs w:val="22"/>
        </w:rPr>
      </w:pPr>
      <w:r w:rsidRPr="000D6BF7">
        <w:rPr>
          <w:rFonts w:ascii="Century Gothic" w:eastAsia="Century Gothic" w:hAnsi="Century Gothic" w:cs="Century Gothic"/>
          <w:color w:val="auto"/>
          <w:sz w:val="22"/>
          <w:szCs w:val="22"/>
        </w:rPr>
        <w:t>Please click on the link below:</w:t>
      </w:r>
    </w:p>
    <w:p w14:paraId="174B7A1A" w14:textId="0C00117C" w:rsidR="00E90A73" w:rsidRPr="000D6BF7" w:rsidRDefault="009F77A9" w:rsidP="00E90A73">
      <w:pPr>
        <w:spacing w:before="0" w:after="0" w:line="240" w:lineRule="auto"/>
        <w:rPr>
          <w:color w:val="auto"/>
        </w:rPr>
      </w:pPr>
      <w:hyperlink r:id="rId34" w:history="1">
        <w:r w:rsidRPr="000D6BF7">
          <w:rPr>
            <w:rStyle w:val="Hyperlink"/>
            <w:color w:val="auto"/>
          </w:rPr>
          <w:t>http://www.youtube.com/watch?v=mYLhxB_OnU0</w:t>
        </w:r>
      </w:hyperlink>
    </w:p>
    <w:p w14:paraId="3FBD3EE4" w14:textId="77777777" w:rsidR="009F77A9" w:rsidRPr="000D6BF7" w:rsidRDefault="009F77A9" w:rsidP="00E90A73">
      <w:pPr>
        <w:spacing w:before="0" w:after="0" w:line="240" w:lineRule="auto"/>
        <w:rPr>
          <w:color w:val="auto"/>
        </w:rPr>
      </w:pPr>
    </w:p>
    <w:p w14:paraId="62D50EA8" w14:textId="48047C2A" w:rsidR="009F77A9" w:rsidRPr="000D6BF7" w:rsidRDefault="009F77A9" w:rsidP="00E90A73">
      <w:pPr>
        <w:spacing w:before="0" w:after="0" w:line="240" w:lineRule="auto"/>
        <w:rPr>
          <w:color w:val="auto"/>
        </w:rPr>
      </w:pPr>
      <w:r w:rsidRPr="000D6BF7">
        <w:rPr>
          <w:color w:val="auto"/>
        </w:rPr>
        <w:t>answer the following questions.</w:t>
      </w:r>
    </w:p>
    <w:p w14:paraId="2A2F3FC0" w14:textId="77777777" w:rsidR="009F77A9" w:rsidRPr="000D6BF7" w:rsidRDefault="009F77A9" w:rsidP="00E90A73">
      <w:pPr>
        <w:spacing w:before="0" w:after="0" w:line="240" w:lineRule="auto"/>
        <w:rPr>
          <w:color w:val="auto"/>
        </w:rPr>
      </w:pPr>
    </w:p>
    <w:p w14:paraId="58B01B85" w14:textId="2B71AF58" w:rsidR="009F77A9" w:rsidRPr="000D6BF7" w:rsidRDefault="009F77A9" w:rsidP="009F77A9">
      <w:pPr>
        <w:pStyle w:val="ListParagraph"/>
        <w:numPr>
          <w:ilvl w:val="0"/>
          <w:numId w:val="383"/>
        </w:numPr>
        <w:spacing w:before="0" w:after="0" w:line="240" w:lineRule="auto"/>
        <w:rPr>
          <w:rFonts w:ascii="Times New Roman" w:eastAsia="Times New Roman" w:hAnsi="Times New Roman" w:cs="Times New Roman"/>
          <w:color w:val="auto"/>
          <w:spacing w:val="0"/>
        </w:rPr>
      </w:pPr>
      <w:r w:rsidRPr="000D6BF7">
        <w:rPr>
          <w:rFonts w:ascii="Times New Roman" w:eastAsia="Times New Roman" w:hAnsi="Times New Roman" w:cs="Times New Roman"/>
          <w:color w:val="auto"/>
          <w:spacing w:val="0"/>
        </w:rPr>
        <w:t xml:space="preserve">How can marketers use perceptual organization to create effective marketing messages? </w:t>
      </w:r>
    </w:p>
    <w:p w14:paraId="771CADDB" w14:textId="3D854450" w:rsidR="009F77A9" w:rsidRPr="000D6BF7" w:rsidRDefault="009F77A9" w:rsidP="009F77A9">
      <w:pPr>
        <w:pStyle w:val="ListParagraph"/>
        <w:numPr>
          <w:ilvl w:val="0"/>
          <w:numId w:val="383"/>
        </w:numPr>
        <w:spacing w:before="0" w:after="0" w:line="240" w:lineRule="auto"/>
        <w:rPr>
          <w:rFonts w:ascii="Times New Roman" w:eastAsia="Times New Roman" w:hAnsi="Times New Roman" w:cs="Times New Roman"/>
          <w:color w:val="auto"/>
          <w:spacing w:val="0"/>
        </w:rPr>
      </w:pPr>
      <w:r w:rsidRPr="000D6BF7">
        <w:rPr>
          <w:rFonts w:ascii="Times New Roman" w:eastAsia="Times New Roman" w:hAnsi="Times New Roman" w:cs="Times New Roman"/>
          <w:color w:val="auto"/>
          <w:spacing w:val="0"/>
        </w:rPr>
        <w:t xml:space="preserve">What is perceptual interpretation? </w:t>
      </w:r>
    </w:p>
    <w:p w14:paraId="77883250" w14:textId="39FAA89D" w:rsidR="009F77A9" w:rsidRPr="000D6BF7" w:rsidRDefault="009F77A9" w:rsidP="00C23405">
      <w:pPr>
        <w:pStyle w:val="ListParagraph"/>
        <w:spacing w:before="0" w:after="0" w:line="240" w:lineRule="auto"/>
        <w:rPr>
          <w:color w:val="auto"/>
        </w:rPr>
      </w:pPr>
    </w:p>
    <w:p w14:paraId="4598073E" w14:textId="77777777" w:rsidR="00E90A73" w:rsidRPr="000D6BF7" w:rsidRDefault="00E90A73" w:rsidP="00E90A73">
      <w:pPr>
        <w:spacing w:before="0" w:after="0" w:line="240" w:lineRule="auto"/>
        <w:rPr>
          <w:color w:val="auto"/>
        </w:rPr>
      </w:pPr>
    </w:p>
    <w:tbl>
      <w:tblPr>
        <w:tblStyle w:val="Style99"/>
        <w:tblW w:w="9600" w:type="dxa"/>
        <w:tblLayout w:type="fixed"/>
        <w:tblLook w:val="04A0" w:firstRow="1" w:lastRow="0" w:firstColumn="1" w:lastColumn="0" w:noHBand="0" w:noVBand="1"/>
      </w:tblPr>
      <w:tblGrid>
        <w:gridCol w:w="1125"/>
        <w:gridCol w:w="8475"/>
      </w:tblGrid>
      <w:tr w:rsidR="00F41BCE" w:rsidRPr="00F41BCE" w14:paraId="70DF9EED" w14:textId="77777777" w:rsidTr="00214084">
        <w:tc>
          <w:tcPr>
            <w:tcW w:w="1125" w:type="dxa"/>
            <w:shd w:val="clear" w:color="auto" w:fill="auto"/>
            <w:tcMar>
              <w:top w:w="0" w:type="dxa"/>
              <w:left w:w="0" w:type="dxa"/>
              <w:bottom w:w="0" w:type="dxa"/>
              <w:right w:w="0" w:type="dxa"/>
            </w:tcMar>
            <w:vAlign w:val="center"/>
          </w:tcPr>
          <w:p w14:paraId="745AC085" w14:textId="77777777" w:rsidR="00E90A73" w:rsidRPr="00F41BCE"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F41BCE">
              <w:rPr>
                <w:rFonts w:ascii="Century Gothic" w:eastAsia="Century Gothic" w:hAnsi="Century Gothic" w:cs="Century Gothic"/>
                <w:b/>
                <w:noProof/>
                <w:color w:val="4472C4" w:themeColor="accent5"/>
                <w:sz w:val="28"/>
                <w:szCs w:val="28"/>
              </w:rPr>
              <w:drawing>
                <wp:inline distT="114300" distB="114300" distL="114300" distR="114300" wp14:anchorId="2522DAD3" wp14:editId="45319270">
                  <wp:extent cx="509270" cy="514985"/>
                  <wp:effectExtent l="0" t="0" r="0" b="0"/>
                  <wp:docPr id="1029509432" name="image10.png"/>
                  <wp:cNvGraphicFramePr/>
                  <a:graphic xmlns:a="http://schemas.openxmlformats.org/drawingml/2006/main">
                    <a:graphicData uri="http://schemas.openxmlformats.org/drawingml/2006/picture">
                      <pic:pic xmlns:pic="http://schemas.openxmlformats.org/drawingml/2006/picture">
                        <pic:nvPicPr>
                          <pic:cNvPr id="1082517844"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589896D7" w14:textId="77777777" w:rsidR="00E90A73" w:rsidRPr="00F41BCE" w:rsidRDefault="00E90A73" w:rsidP="00214084">
            <w:pPr>
              <w:pStyle w:val="Heading4"/>
              <w:spacing w:line="240" w:lineRule="auto"/>
              <w:rPr>
                <w:color w:val="4472C4" w:themeColor="accent5"/>
              </w:rPr>
            </w:pPr>
            <w:bookmarkStart w:id="247" w:name="_Toc185417453"/>
            <w:bookmarkStart w:id="248" w:name="_Toc185417646"/>
            <w:bookmarkStart w:id="249" w:name="_Toc185417839"/>
            <w:bookmarkStart w:id="250" w:name="_Toc185418032"/>
            <w:bookmarkStart w:id="251" w:name="_Toc185418225"/>
            <w:bookmarkStart w:id="252" w:name="_Toc185418418"/>
            <w:bookmarkStart w:id="253" w:name="_Toc185418611"/>
            <w:bookmarkStart w:id="254" w:name="_Toc185418804"/>
            <w:bookmarkStart w:id="255" w:name="_Toc185418997"/>
            <w:bookmarkStart w:id="256" w:name="_Toc185506172"/>
            <w:r w:rsidRPr="00F41BCE">
              <w:rPr>
                <w:smallCaps/>
                <w:color w:val="4472C4" w:themeColor="accent5"/>
                <w:sz w:val="32"/>
                <w:szCs w:val="32"/>
              </w:rPr>
              <w:t>VIDEO 2</w:t>
            </w:r>
            <w:bookmarkEnd w:id="247"/>
            <w:bookmarkEnd w:id="248"/>
            <w:bookmarkEnd w:id="249"/>
            <w:bookmarkEnd w:id="250"/>
            <w:bookmarkEnd w:id="251"/>
            <w:bookmarkEnd w:id="252"/>
            <w:bookmarkEnd w:id="253"/>
            <w:bookmarkEnd w:id="254"/>
            <w:bookmarkEnd w:id="255"/>
            <w:bookmarkEnd w:id="256"/>
          </w:p>
        </w:tc>
      </w:tr>
    </w:tbl>
    <w:p w14:paraId="4DE0EEB8" w14:textId="253A4964" w:rsidR="00E90A73" w:rsidRPr="000D6BF7" w:rsidRDefault="00E90A73" w:rsidP="00E90A73">
      <w:pPr>
        <w:rPr>
          <w:rFonts w:ascii="Times New Roman" w:hAnsi="Times New Roman" w:cs="Times New Roman"/>
          <w:color w:val="auto"/>
        </w:rPr>
      </w:pPr>
      <w:r w:rsidRPr="000D6BF7">
        <w:rPr>
          <w:rFonts w:ascii="Times New Roman" w:hAnsi="Times New Roman" w:cs="Times New Roman"/>
          <w:color w:val="auto"/>
        </w:rPr>
        <w:t xml:space="preserve">Watch the video below on </w:t>
      </w:r>
      <w:r w:rsidR="000D6BF7" w:rsidRPr="000D6BF7">
        <w:rPr>
          <w:rFonts w:ascii="Times New Roman" w:hAnsi="Times New Roman" w:cs="Times New Roman"/>
          <w:b/>
          <w:bCs/>
          <w:color w:val="auto"/>
        </w:rPr>
        <w:t xml:space="preserve">consumer perception in marketing </w:t>
      </w:r>
      <w:r w:rsidRPr="000D6BF7">
        <w:rPr>
          <w:rFonts w:ascii="Times New Roman" w:hAnsi="Times New Roman" w:cs="Times New Roman"/>
          <w:color w:val="auto"/>
        </w:rPr>
        <w:t>and answer the questions that follow;</w:t>
      </w:r>
    </w:p>
    <w:p w14:paraId="0D5C7590" w14:textId="1EDAA621" w:rsidR="000D6BF7" w:rsidRPr="000D6BF7" w:rsidRDefault="000D6BF7" w:rsidP="00E90A73">
      <w:pPr>
        <w:rPr>
          <w:color w:val="auto"/>
        </w:rPr>
      </w:pPr>
      <w:hyperlink r:id="rId35" w:history="1">
        <w:r w:rsidRPr="000D6BF7">
          <w:rPr>
            <w:rStyle w:val="Hyperlink"/>
            <w:color w:val="auto"/>
          </w:rPr>
          <w:t>http://www.youtube.com/watch?v=kkH3zFijOrw</w:t>
        </w:r>
      </w:hyperlink>
    </w:p>
    <w:p w14:paraId="431A839F" w14:textId="47FA808F" w:rsidR="00E90A73" w:rsidRPr="000D6BF7" w:rsidRDefault="00E90A73" w:rsidP="00E90A73">
      <w:pPr>
        <w:rPr>
          <w:rFonts w:ascii="Times New Roman" w:hAnsi="Times New Roman" w:cs="Times New Roman"/>
          <w:b/>
          <w:bCs/>
          <w:color w:val="auto"/>
        </w:rPr>
      </w:pPr>
      <w:r w:rsidRPr="000D6BF7">
        <w:rPr>
          <w:rFonts w:ascii="Times New Roman" w:hAnsi="Times New Roman" w:cs="Times New Roman"/>
          <w:b/>
          <w:bCs/>
          <w:color w:val="auto"/>
        </w:rPr>
        <w:t>Question</w:t>
      </w:r>
      <w:r w:rsidR="000D6BF7" w:rsidRPr="000D6BF7">
        <w:rPr>
          <w:rFonts w:ascii="Times New Roman" w:hAnsi="Times New Roman" w:cs="Times New Roman"/>
          <w:b/>
          <w:bCs/>
          <w:color w:val="auto"/>
        </w:rPr>
        <w:t>s</w:t>
      </w:r>
    </w:p>
    <w:p w14:paraId="0D4B8C1A" w14:textId="1AA20711" w:rsidR="000D6BF7" w:rsidRPr="000D6BF7" w:rsidRDefault="000D6BF7" w:rsidP="000D6BF7">
      <w:pPr>
        <w:pStyle w:val="ListParagraph"/>
        <w:numPr>
          <w:ilvl w:val="0"/>
          <w:numId w:val="385"/>
        </w:numPr>
        <w:spacing w:before="0" w:after="0" w:line="240" w:lineRule="auto"/>
        <w:rPr>
          <w:rFonts w:ascii="Times New Roman" w:eastAsia="Times New Roman" w:hAnsi="Times New Roman" w:cs="Times New Roman"/>
          <w:color w:val="auto"/>
          <w:spacing w:val="0"/>
        </w:rPr>
      </w:pPr>
      <w:r w:rsidRPr="000D6BF7">
        <w:rPr>
          <w:rFonts w:ascii="Times New Roman" w:eastAsia="Times New Roman" w:hAnsi="Times New Roman" w:cs="Times New Roman"/>
          <w:color w:val="auto"/>
          <w:spacing w:val="0"/>
        </w:rPr>
        <w:t xml:space="preserve">What are some common perceptual biases that can affect consumer decision-making? </w:t>
      </w:r>
    </w:p>
    <w:p w14:paraId="264A6D0E" w14:textId="02CFD729" w:rsidR="000D6BF7" w:rsidRPr="000D6BF7" w:rsidRDefault="000D6BF7" w:rsidP="000D6BF7">
      <w:pPr>
        <w:pStyle w:val="ListParagraph"/>
        <w:numPr>
          <w:ilvl w:val="0"/>
          <w:numId w:val="385"/>
        </w:numPr>
        <w:spacing w:before="0" w:after="0" w:line="240" w:lineRule="auto"/>
        <w:rPr>
          <w:rFonts w:ascii="Times New Roman" w:eastAsia="Times New Roman" w:hAnsi="Times New Roman" w:cs="Times New Roman"/>
          <w:color w:val="auto"/>
          <w:spacing w:val="0"/>
        </w:rPr>
      </w:pPr>
      <w:r w:rsidRPr="000D6BF7">
        <w:rPr>
          <w:rFonts w:ascii="Times New Roman" w:eastAsia="Times New Roman" w:hAnsi="Times New Roman" w:cs="Times New Roman"/>
          <w:color w:val="auto"/>
          <w:spacing w:val="0"/>
        </w:rPr>
        <w:t xml:space="preserve">How can marketers use perceptual biases to their advantage? </w:t>
      </w:r>
    </w:p>
    <w:p w14:paraId="6902D5BC" w14:textId="40F0EB7B" w:rsidR="00E90A73" w:rsidRPr="000D6BF7" w:rsidRDefault="00E90A73" w:rsidP="00C23405">
      <w:pPr>
        <w:pStyle w:val="ListParagraph"/>
        <w:spacing w:before="0" w:after="0" w:line="240" w:lineRule="auto"/>
        <w:rPr>
          <w:rFonts w:ascii="Times New Roman" w:hAnsi="Times New Roman" w:cs="Times New Roman"/>
          <w:color w:val="FF0000"/>
        </w:rPr>
      </w:pPr>
    </w:p>
    <w:tbl>
      <w:tblPr>
        <w:tblStyle w:val="Style100"/>
        <w:tblW w:w="9600" w:type="dxa"/>
        <w:tblLayout w:type="fixed"/>
        <w:tblLook w:val="04A0" w:firstRow="1" w:lastRow="0" w:firstColumn="1" w:lastColumn="0" w:noHBand="0" w:noVBand="1"/>
      </w:tblPr>
      <w:tblGrid>
        <w:gridCol w:w="1095"/>
        <w:gridCol w:w="8505"/>
      </w:tblGrid>
      <w:tr w:rsidR="00F41BCE" w:rsidRPr="00F41BCE" w14:paraId="63F7837E" w14:textId="77777777" w:rsidTr="00214084">
        <w:tc>
          <w:tcPr>
            <w:tcW w:w="1095" w:type="dxa"/>
            <w:shd w:val="clear" w:color="auto" w:fill="auto"/>
            <w:tcMar>
              <w:top w:w="0" w:type="dxa"/>
              <w:left w:w="0" w:type="dxa"/>
              <w:bottom w:w="0" w:type="dxa"/>
              <w:right w:w="0" w:type="dxa"/>
            </w:tcMar>
            <w:vAlign w:val="center"/>
          </w:tcPr>
          <w:p w14:paraId="2CCE8482" w14:textId="77777777" w:rsidR="00E90A73" w:rsidRPr="00F41BCE" w:rsidRDefault="00E90A73" w:rsidP="00214084">
            <w:pPr>
              <w:widowControl w:val="0"/>
              <w:spacing w:before="0" w:line="240" w:lineRule="auto"/>
              <w:rPr>
                <w:rFonts w:ascii="Century Gothic" w:eastAsia="Century Gothic" w:hAnsi="Century Gothic" w:cs="Century Gothic"/>
                <w:color w:val="4472C4" w:themeColor="accent5"/>
                <w:sz w:val="28"/>
                <w:szCs w:val="28"/>
              </w:rPr>
            </w:pPr>
            <w:r w:rsidRPr="00F41BCE">
              <w:rPr>
                <w:rFonts w:ascii="Century Gothic" w:eastAsia="Century Gothic" w:hAnsi="Century Gothic" w:cs="Century Gothic"/>
                <w:noProof/>
                <w:color w:val="4472C4" w:themeColor="accent5"/>
                <w:sz w:val="28"/>
                <w:szCs w:val="28"/>
              </w:rPr>
              <w:drawing>
                <wp:inline distT="114300" distB="114300" distL="114300" distR="114300" wp14:anchorId="19CBBEF6" wp14:editId="3869A8E7">
                  <wp:extent cx="503555" cy="503555"/>
                  <wp:effectExtent l="0" t="0" r="0" b="0"/>
                  <wp:docPr id="712262222"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09BE48B2" w14:textId="77777777" w:rsidR="00E90A73" w:rsidRPr="00F41BCE" w:rsidRDefault="00E90A73" w:rsidP="00214084">
            <w:pPr>
              <w:pStyle w:val="Heading4"/>
              <w:spacing w:line="240" w:lineRule="auto"/>
              <w:rPr>
                <w:color w:val="4472C4" w:themeColor="accent5"/>
              </w:rPr>
            </w:pPr>
            <w:bookmarkStart w:id="257" w:name="_Toc185417454"/>
            <w:bookmarkStart w:id="258" w:name="_Toc185417647"/>
            <w:bookmarkStart w:id="259" w:name="_Toc185417840"/>
            <w:bookmarkStart w:id="260" w:name="_Toc185418033"/>
            <w:bookmarkStart w:id="261" w:name="_Toc185418226"/>
            <w:bookmarkStart w:id="262" w:name="_Toc185418419"/>
            <w:bookmarkStart w:id="263" w:name="_Toc185418612"/>
            <w:bookmarkStart w:id="264" w:name="_Toc185418805"/>
            <w:bookmarkStart w:id="265" w:name="_Toc185418998"/>
            <w:bookmarkStart w:id="266" w:name="_Toc185506173"/>
            <w:r w:rsidRPr="00F41BCE">
              <w:rPr>
                <w:smallCaps/>
                <w:color w:val="4472C4" w:themeColor="accent5"/>
                <w:sz w:val="32"/>
                <w:szCs w:val="32"/>
              </w:rPr>
              <w:t>CASE STUDY</w:t>
            </w:r>
            <w:bookmarkEnd w:id="257"/>
            <w:bookmarkEnd w:id="258"/>
            <w:bookmarkEnd w:id="259"/>
            <w:bookmarkEnd w:id="260"/>
            <w:bookmarkEnd w:id="261"/>
            <w:bookmarkEnd w:id="262"/>
            <w:bookmarkEnd w:id="263"/>
            <w:bookmarkEnd w:id="264"/>
            <w:bookmarkEnd w:id="265"/>
            <w:bookmarkEnd w:id="266"/>
          </w:p>
        </w:tc>
      </w:tr>
    </w:tbl>
    <w:p w14:paraId="297C66C5"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247F5FEC" w14:textId="5DB74C9F" w:rsidR="00E90A73" w:rsidRPr="000D6BF7" w:rsidRDefault="00E90A73" w:rsidP="000D6BF7">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C5197D">
        <w:rPr>
          <w:color w:val="auto"/>
        </w:rPr>
        <w:t xml:space="preserve">Case Study: </w:t>
      </w:r>
      <w:r w:rsidR="00C5197D" w:rsidRPr="00C5197D">
        <w:rPr>
          <w:rFonts w:ascii="Times New Roman" w:eastAsia="Times New Roman" w:hAnsi="Times New Roman" w:cs="Times New Roman"/>
          <w:b/>
          <w:bCs/>
          <w:color w:val="auto"/>
          <w:spacing w:val="0"/>
          <w:sz w:val="27"/>
          <w:szCs w:val="27"/>
        </w:rPr>
        <w:t>Coca-Cola’s “Share a Coke” Campaign</w:t>
      </w:r>
    </w:p>
    <w:p w14:paraId="458F97BB" w14:textId="77777777" w:rsidR="00E90A73" w:rsidRPr="004B72D2" w:rsidRDefault="00E90A73" w:rsidP="00E90A73">
      <w:pPr>
        <w:rPr>
          <w:i/>
          <w:iCs/>
          <w:color w:val="auto"/>
        </w:rPr>
      </w:pPr>
      <w:r w:rsidRPr="004B72D2">
        <w:rPr>
          <w:i/>
          <w:iCs/>
          <w:color w:val="auto"/>
        </w:rPr>
        <w:t>Read the case below and answer questions that follow</w:t>
      </w:r>
    </w:p>
    <w:p w14:paraId="30BCC736" w14:textId="77777777" w:rsidR="00E90A73" w:rsidRPr="00E90A73" w:rsidRDefault="00E90A73" w:rsidP="00E90A73">
      <w:pPr>
        <w:rPr>
          <w:i/>
          <w:iCs/>
          <w:color w:val="FF0000"/>
        </w:rPr>
      </w:pPr>
      <w:r w:rsidRPr="00E90A73">
        <w:rPr>
          <w:i/>
          <w:iCs/>
          <w:color w:val="FF0000"/>
        </w:rPr>
        <w:t>(Digitizer: hide the answers)</w:t>
      </w:r>
    </w:p>
    <w:p w14:paraId="094F5526" w14:textId="77777777" w:rsidR="00C5197D" w:rsidRPr="00C5197D" w:rsidRDefault="00C5197D" w:rsidP="00C5197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C5197D">
        <w:rPr>
          <w:rFonts w:ascii="Times New Roman" w:eastAsia="Times New Roman" w:hAnsi="Times New Roman" w:cs="Times New Roman"/>
          <w:b/>
          <w:bCs/>
          <w:color w:val="auto"/>
          <w:spacing w:val="0"/>
          <w:sz w:val="27"/>
          <w:szCs w:val="27"/>
        </w:rPr>
        <w:t>Coca-Cola’s “Share a Coke” Campaign</w:t>
      </w:r>
    </w:p>
    <w:p w14:paraId="43823605" w14:textId="77777777" w:rsidR="00C5197D" w:rsidRPr="00C5197D" w:rsidRDefault="00C5197D" w:rsidP="00C5197D">
      <w:pPr>
        <w:spacing w:before="100" w:beforeAutospacing="1" w:after="100" w:afterAutospacing="1" w:line="240" w:lineRule="auto"/>
        <w:outlineLvl w:val="3"/>
        <w:rPr>
          <w:rFonts w:ascii="Times New Roman" w:eastAsia="Times New Roman" w:hAnsi="Times New Roman" w:cs="Times New Roman"/>
          <w:b/>
          <w:bCs/>
          <w:color w:val="auto"/>
          <w:spacing w:val="0"/>
        </w:rPr>
      </w:pPr>
      <w:r w:rsidRPr="00C5197D">
        <w:rPr>
          <w:rFonts w:ascii="Times New Roman" w:eastAsia="Times New Roman" w:hAnsi="Times New Roman" w:cs="Times New Roman"/>
          <w:b/>
          <w:bCs/>
          <w:color w:val="auto"/>
          <w:spacing w:val="0"/>
        </w:rPr>
        <w:lastRenderedPageBreak/>
        <w:t>Background:</w:t>
      </w:r>
    </w:p>
    <w:p w14:paraId="755F45E4" w14:textId="77777777" w:rsidR="00C5197D" w:rsidRPr="00C5197D" w:rsidRDefault="00C5197D" w:rsidP="00C5197D">
      <w:p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color w:val="auto"/>
          <w:spacing w:val="0"/>
        </w:rPr>
        <w:t xml:space="preserve">Coca-Cola launched the </w:t>
      </w:r>
      <w:r w:rsidRPr="00C5197D">
        <w:rPr>
          <w:rFonts w:ascii="Times New Roman" w:eastAsia="Times New Roman" w:hAnsi="Times New Roman" w:cs="Times New Roman"/>
          <w:b/>
          <w:bCs/>
          <w:color w:val="auto"/>
          <w:spacing w:val="0"/>
        </w:rPr>
        <w:t>"Share a Coke"</w:t>
      </w:r>
      <w:r w:rsidRPr="00C5197D">
        <w:rPr>
          <w:rFonts w:ascii="Times New Roman" w:eastAsia="Times New Roman" w:hAnsi="Times New Roman" w:cs="Times New Roman"/>
          <w:color w:val="auto"/>
          <w:spacing w:val="0"/>
        </w:rPr>
        <w:t xml:space="preserve"> campaign in 2011 in Australia, which later expanded globally. The campaign involved replacing the Coca-Cola logo on bottles with popular names and terms of endearment like “Best Friend,” “Brother,” or “Mate.” The goal was to personalize the consumer experience and encourage social sharing by inviting people to find bottles with their names or the names of their friends and family. This campaign also included social media engagement, where consumers were encouraged to share photos of themselves with personalized bottles using the hashtag #ShareACoke.</w:t>
      </w:r>
    </w:p>
    <w:p w14:paraId="63092121" w14:textId="77777777" w:rsidR="00C5197D" w:rsidRPr="00C5197D" w:rsidRDefault="00C5197D" w:rsidP="00C5197D">
      <w:pPr>
        <w:spacing w:before="100" w:beforeAutospacing="1" w:after="100" w:afterAutospacing="1" w:line="240" w:lineRule="auto"/>
        <w:outlineLvl w:val="3"/>
        <w:rPr>
          <w:rFonts w:ascii="Times New Roman" w:eastAsia="Times New Roman" w:hAnsi="Times New Roman" w:cs="Times New Roman"/>
          <w:b/>
          <w:bCs/>
          <w:color w:val="auto"/>
          <w:spacing w:val="0"/>
        </w:rPr>
      </w:pPr>
      <w:r w:rsidRPr="00C5197D">
        <w:rPr>
          <w:rFonts w:ascii="Times New Roman" w:eastAsia="Times New Roman" w:hAnsi="Times New Roman" w:cs="Times New Roman"/>
          <w:b/>
          <w:bCs/>
          <w:color w:val="auto"/>
          <w:spacing w:val="0"/>
        </w:rPr>
        <w:t>Marketing Strategy:</w:t>
      </w:r>
    </w:p>
    <w:p w14:paraId="7048DF01" w14:textId="77777777" w:rsidR="00C5197D" w:rsidRPr="00C5197D" w:rsidRDefault="00C5197D" w:rsidP="00C5197D">
      <w:pPr>
        <w:numPr>
          <w:ilvl w:val="0"/>
          <w:numId w:val="185"/>
        </w:num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Personalization</w:t>
      </w:r>
      <w:r w:rsidRPr="00C5197D">
        <w:rPr>
          <w:rFonts w:ascii="Times New Roman" w:eastAsia="Times New Roman" w:hAnsi="Times New Roman" w:cs="Times New Roman"/>
          <w:color w:val="auto"/>
          <w:spacing w:val="0"/>
        </w:rPr>
        <w:t xml:space="preserve">: The campaign leveraged </w:t>
      </w:r>
      <w:r w:rsidRPr="00C5197D">
        <w:rPr>
          <w:rFonts w:ascii="Times New Roman" w:eastAsia="Times New Roman" w:hAnsi="Times New Roman" w:cs="Times New Roman"/>
          <w:b/>
          <w:bCs/>
          <w:color w:val="auto"/>
          <w:spacing w:val="0"/>
        </w:rPr>
        <w:t>emotional appeals</w:t>
      </w:r>
      <w:r w:rsidRPr="00C5197D">
        <w:rPr>
          <w:rFonts w:ascii="Times New Roman" w:eastAsia="Times New Roman" w:hAnsi="Times New Roman" w:cs="Times New Roman"/>
          <w:color w:val="auto"/>
          <w:spacing w:val="0"/>
        </w:rPr>
        <w:t xml:space="preserve"> by personalizing the product. Consumers felt a connection to the brand as they saw their own names or the names of loved ones on the bottles.</w:t>
      </w:r>
    </w:p>
    <w:p w14:paraId="36A01868" w14:textId="77777777" w:rsidR="00C5197D" w:rsidRPr="00C5197D" w:rsidRDefault="00C5197D" w:rsidP="00C5197D">
      <w:pPr>
        <w:numPr>
          <w:ilvl w:val="0"/>
          <w:numId w:val="185"/>
        </w:num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Social Sharing</w:t>
      </w:r>
      <w:r w:rsidRPr="00C5197D">
        <w:rPr>
          <w:rFonts w:ascii="Times New Roman" w:eastAsia="Times New Roman" w:hAnsi="Times New Roman" w:cs="Times New Roman"/>
          <w:color w:val="auto"/>
          <w:spacing w:val="0"/>
        </w:rPr>
        <w:t>: The campaign encouraged consumers to take photos with their personalized bottles and share them on social media. Coca-Cola also engaged with its audience online, strengthening the emotional bond between the brand and consumers.</w:t>
      </w:r>
    </w:p>
    <w:p w14:paraId="36D52F1D" w14:textId="77777777" w:rsidR="00C5197D" w:rsidRPr="00C5197D" w:rsidRDefault="00C5197D" w:rsidP="00C5197D">
      <w:pPr>
        <w:numPr>
          <w:ilvl w:val="0"/>
          <w:numId w:val="185"/>
        </w:num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Reinforcement</w:t>
      </w:r>
      <w:r w:rsidRPr="00C5197D">
        <w:rPr>
          <w:rFonts w:ascii="Times New Roman" w:eastAsia="Times New Roman" w:hAnsi="Times New Roman" w:cs="Times New Roman"/>
          <w:color w:val="auto"/>
          <w:spacing w:val="0"/>
        </w:rPr>
        <w:t xml:space="preserve">: Coca-Cola used </w:t>
      </w:r>
      <w:r w:rsidRPr="00C5197D">
        <w:rPr>
          <w:rFonts w:ascii="Times New Roman" w:eastAsia="Times New Roman" w:hAnsi="Times New Roman" w:cs="Times New Roman"/>
          <w:b/>
          <w:bCs/>
          <w:color w:val="auto"/>
          <w:spacing w:val="0"/>
        </w:rPr>
        <w:t>repetition</w:t>
      </w:r>
      <w:r w:rsidRPr="00C5197D">
        <w:rPr>
          <w:rFonts w:ascii="Times New Roman" w:eastAsia="Times New Roman" w:hAnsi="Times New Roman" w:cs="Times New Roman"/>
          <w:color w:val="auto"/>
          <w:spacing w:val="0"/>
        </w:rPr>
        <w:t xml:space="preserve"> and </w:t>
      </w:r>
      <w:r w:rsidRPr="00C5197D">
        <w:rPr>
          <w:rFonts w:ascii="Times New Roman" w:eastAsia="Times New Roman" w:hAnsi="Times New Roman" w:cs="Times New Roman"/>
          <w:b/>
          <w:bCs/>
          <w:color w:val="auto"/>
          <w:spacing w:val="0"/>
        </w:rPr>
        <w:t>reinforcement</w:t>
      </w:r>
      <w:r w:rsidRPr="00C5197D">
        <w:rPr>
          <w:rFonts w:ascii="Times New Roman" w:eastAsia="Times New Roman" w:hAnsi="Times New Roman" w:cs="Times New Roman"/>
          <w:color w:val="auto"/>
          <w:spacing w:val="0"/>
        </w:rPr>
        <w:t xml:space="preserve"> to keep the campaign top-of-mind, making sure that their bottles were seen frequently in stores and on social media. By encouraging the act of sharing, Coca-Cola reinforced the idea that their product was about bringing people together.</w:t>
      </w:r>
    </w:p>
    <w:p w14:paraId="2B7D4381" w14:textId="77777777" w:rsidR="00C5197D" w:rsidRPr="00C5197D" w:rsidRDefault="00C5197D" w:rsidP="00C5197D">
      <w:pPr>
        <w:spacing w:before="100" w:beforeAutospacing="1" w:after="100" w:afterAutospacing="1" w:line="240" w:lineRule="auto"/>
        <w:outlineLvl w:val="3"/>
        <w:rPr>
          <w:rFonts w:ascii="Times New Roman" w:eastAsia="Times New Roman" w:hAnsi="Times New Roman" w:cs="Times New Roman"/>
          <w:b/>
          <w:bCs/>
          <w:color w:val="auto"/>
          <w:spacing w:val="0"/>
        </w:rPr>
      </w:pPr>
      <w:r w:rsidRPr="00C5197D">
        <w:rPr>
          <w:rFonts w:ascii="Times New Roman" w:eastAsia="Times New Roman" w:hAnsi="Times New Roman" w:cs="Times New Roman"/>
          <w:b/>
          <w:bCs/>
          <w:color w:val="auto"/>
          <w:spacing w:val="0"/>
        </w:rPr>
        <w:t>Theories Applied:</w:t>
      </w:r>
    </w:p>
    <w:p w14:paraId="7F9368C7" w14:textId="77777777" w:rsidR="00C5197D" w:rsidRPr="00C5197D" w:rsidRDefault="00C5197D" w:rsidP="00C5197D">
      <w:pPr>
        <w:numPr>
          <w:ilvl w:val="0"/>
          <w:numId w:val="186"/>
        </w:num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Classical Conditioning</w:t>
      </w:r>
      <w:r w:rsidRPr="00C5197D">
        <w:rPr>
          <w:rFonts w:ascii="Times New Roman" w:eastAsia="Times New Roman" w:hAnsi="Times New Roman" w:cs="Times New Roman"/>
          <w:color w:val="auto"/>
          <w:spacing w:val="0"/>
        </w:rPr>
        <w:t xml:space="preserve">: Coca-Cola used </w:t>
      </w:r>
      <w:r w:rsidRPr="00C5197D">
        <w:rPr>
          <w:rFonts w:ascii="Times New Roman" w:eastAsia="Times New Roman" w:hAnsi="Times New Roman" w:cs="Times New Roman"/>
          <w:b/>
          <w:bCs/>
          <w:color w:val="auto"/>
          <w:spacing w:val="0"/>
        </w:rPr>
        <w:t>classical conditioning</w:t>
      </w:r>
      <w:r w:rsidRPr="00C5197D">
        <w:rPr>
          <w:rFonts w:ascii="Times New Roman" w:eastAsia="Times New Roman" w:hAnsi="Times New Roman" w:cs="Times New Roman"/>
          <w:color w:val="auto"/>
          <w:spacing w:val="0"/>
        </w:rPr>
        <w:t xml:space="preserve"> by pairing the product with the positive emotions associated with social interactions. Consumers began associating the Coca-Cola brand with fun, happiness, and bonding moments, making it a symbol of friendship and togetherness.</w:t>
      </w:r>
    </w:p>
    <w:p w14:paraId="55278DFB" w14:textId="77777777" w:rsidR="00C5197D" w:rsidRPr="00C5197D" w:rsidRDefault="00C5197D" w:rsidP="00C5197D">
      <w:pPr>
        <w:numPr>
          <w:ilvl w:val="0"/>
          <w:numId w:val="186"/>
        </w:num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Operant Conditioning</w:t>
      </w:r>
      <w:r w:rsidRPr="00C5197D">
        <w:rPr>
          <w:rFonts w:ascii="Times New Roman" w:eastAsia="Times New Roman" w:hAnsi="Times New Roman" w:cs="Times New Roman"/>
          <w:color w:val="auto"/>
          <w:spacing w:val="0"/>
        </w:rPr>
        <w:t xml:space="preserve">: The campaign used </w:t>
      </w:r>
      <w:r w:rsidRPr="00C5197D">
        <w:rPr>
          <w:rFonts w:ascii="Times New Roman" w:eastAsia="Times New Roman" w:hAnsi="Times New Roman" w:cs="Times New Roman"/>
          <w:b/>
          <w:bCs/>
          <w:color w:val="auto"/>
          <w:spacing w:val="0"/>
        </w:rPr>
        <w:t>positive reinforcement</w:t>
      </w:r>
      <w:r w:rsidRPr="00C5197D">
        <w:rPr>
          <w:rFonts w:ascii="Times New Roman" w:eastAsia="Times New Roman" w:hAnsi="Times New Roman" w:cs="Times New Roman"/>
          <w:color w:val="auto"/>
          <w:spacing w:val="0"/>
        </w:rPr>
        <w:t>. By offering personalized bottles, Coca-Cola rewarded consumers with an emotional incentive to purchase and share the product. The more consumers participated in the campaign (i.e., sharing photos on social media), the more they were likely to repeat this behavior, leading to greater brand loyalty.</w:t>
      </w:r>
    </w:p>
    <w:p w14:paraId="697EC167" w14:textId="77777777" w:rsidR="00C5197D" w:rsidRPr="00C5197D" w:rsidRDefault="00C5197D" w:rsidP="00C5197D">
      <w:pPr>
        <w:numPr>
          <w:ilvl w:val="0"/>
          <w:numId w:val="186"/>
        </w:num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Observational Learning</w:t>
      </w:r>
      <w:r w:rsidRPr="00C5197D">
        <w:rPr>
          <w:rFonts w:ascii="Times New Roman" w:eastAsia="Times New Roman" w:hAnsi="Times New Roman" w:cs="Times New Roman"/>
          <w:color w:val="auto"/>
          <w:spacing w:val="0"/>
        </w:rPr>
        <w:t xml:space="preserve">: </w:t>
      </w:r>
      <w:r w:rsidRPr="00C5197D">
        <w:rPr>
          <w:rFonts w:ascii="Times New Roman" w:eastAsia="Times New Roman" w:hAnsi="Times New Roman" w:cs="Times New Roman"/>
          <w:b/>
          <w:bCs/>
          <w:color w:val="auto"/>
          <w:spacing w:val="0"/>
        </w:rPr>
        <w:t>Observational learning</w:t>
      </w:r>
      <w:r w:rsidRPr="00C5197D">
        <w:rPr>
          <w:rFonts w:ascii="Times New Roman" w:eastAsia="Times New Roman" w:hAnsi="Times New Roman" w:cs="Times New Roman"/>
          <w:color w:val="auto"/>
          <w:spacing w:val="0"/>
        </w:rPr>
        <w:t xml:space="preserve"> was evident as consumers saw their peers or celebrities sharing photos with personalized Coke bottles. This behavior influenced others to engage in the same activity, creating a viral effect where people mimicked the behavior they saw online.</w:t>
      </w:r>
    </w:p>
    <w:p w14:paraId="3ECE89D9" w14:textId="77777777" w:rsidR="00C5197D" w:rsidRPr="00C5197D" w:rsidRDefault="00C5197D" w:rsidP="00C5197D">
      <w:pPr>
        <w:spacing w:before="100" w:beforeAutospacing="1" w:after="100" w:afterAutospacing="1" w:line="240" w:lineRule="auto"/>
        <w:outlineLvl w:val="3"/>
        <w:rPr>
          <w:rFonts w:ascii="Times New Roman" w:eastAsia="Times New Roman" w:hAnsi="Times New Roman" w:cs="Times New Roman"/>
          <w:b/>
          <w:bCs/>
          <w:color w:val="auto"/>
          <w:spacing w:val="0"/>
        </w:rPr>
      </w:pPr>
      <w:r w:rsidRPr="00C5197D">
        <w:rPr>
          <w:rFonts w:ascii="Times New Roman" w:eastAsia="Times New Roman" w:hAnsi="Times New Roman" w:cs="Times New Roman"/>
          <w:b/>
          <w:bCs/>
          <w:color w:val="auto"/>
          <w:spacing w:val="0"/>
        </w:rPr>
        <w:t>Results:</w:t>
      </w:r>
    </w:p>
    <w:p w14:paraId="148B2639" w14:textId="77777777" w:rsidR="00C5197D" w:rsidRPr="00C5197D" w:rsidRDefault="00C5197D" w:rsidP="00C5197D">
      <w:pPr>
        <w:numPr>
          <w:ilvl w:val="0"/>
          <w:numId w:val="187"/>
        </w:num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Sales Increase</w:t>
      </w:r>
      <w:r w:rsidRPr="00C5197D">
        <w:rPr>
          <w:rFonts w:ascii="Times New Roman" w:eastAsia="Times New Roman" w:hAnsi="Times New Roman" w:cs="Times New Roman"/>
          <w:color w:val="auto"/>
          <w:spacing w:val="0"/>
        </w:rPr>
        <w:t xml:space="preserve">: Coca-Cola reported a </w:t>
      </w:r>
      <w:r w:rsidRPr="00C5197D">
        <w:rPr>
          <w:rFonts w:ascii="Times New Roman" w:eastAsia="Times New Roman" w:hAnsi="Times New Roman" w:cs="Times New Roman"/>
          <w:b/>
          <w:bCs/>
          <w:color w:val="auto"/>
          <w:spacing w:val="0"/>
        </w:rPr>
        <w:t>7% increase in consumption</w:t>
      </w:r>
      <w:r w:rsidRPr="00C5197D">
        <w:rPr>
          <w:rFonts w:ascii="Times New Roman" w:eastAsia="Times New Roman" w:hAnsi="Times New Roman" w:cs="Times New Roman"/>
          <w:color w:val="auto"/>
          <w:spacing w:val="0"/>
        </w:rPr>
        <w:t xml:space="preserve"> in countries where the campaign was launched, with </w:t>
      </w:r>
      <w:r w:rsidRPr="00C5197D">
        <w:rPr>
          <w:rFonts w:ascii="Times New Roman" w:eastAsia="Times New Roman" w:hAnsi="Times New Roman" w:cs="Times New Roman"/>
          <w:b/>
          <w:bCs/>
          <w:color w:val="auto"/>
          <w:spacing w:val="0"/>
        </w:rPr>
        <w:t>over 500,000 photos</w:t>
      </w:r>
      <w:r w:rsidRPr="00C5197D">
        <w:rPr>
          <w:rFonts w:ascii="Times New Roman" w:eastAsia="Times New Roman" w:hAnsi="Times New Roman" w:cs="Times New Roman"/>
          <w:color w:val="auto"/>
          <w:spacing w:val="0"/>
        </w:rPr>
        <w:t xml:space="preserve"> shared on social media.</w:t>
      </w:r>
    </w:p>
    <w:p w14:paraId="39460AC3" w14:textId="77777777" w:rsidR="00C5197D" w:rsidRPr="00C5197D" w:rsidRDefault="00C5197D" w:rsidP="00C5197D">
      <w:pPr>
        <w:numPr>
          <w:ilvl w:val="0"/>
          <w:numId w:val="187"/>
        </w:num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Brand Engagement</w:t>
      </w:r>
      <w:r w:rsidRPr="00C5197D">
        <w:rPr>
          <w:rFonts w:ascii="Times New Roman" w:eastAsia="Times New Roman" w:hAnsi="Times New Roman" w:cs="Times New Roman"/>
          <w:color w:val="auto"/>
          <w:spacing w:val="0"/>
        </w:rPr>
        <w:t xml:space="preserve">: The campaign generated an enormous amount of </w:t>
      </w:r>
      <w:r w:rsidRPr="00C5197D">
        <w:rPr>
          <w:rFonts w:ascii="Times New Roman" w:eastAsia="Times New Roman" w:hAnsi="Times New Roman" w:cs="Times New Roman"/>
          <w:b/>
          <w:bCs/>
          <w:color w:val="auto"/>
          <w:spacing w:val="0"/>
        </w:rPr>
        <w:t>social media engagement</w:t>
      </w:r>
      <w:r w:rsidRPr="00C5197D">
        <w:rPr>
          <w:rFonts w:ascii="Times New Roman" w:eastAsia="Times New Roman" w:hAnsi="Times New Roman" w:cs="Times New Roman"/>
          <w:color w:val="auto"/>
          <w:spacing w:val="0"/>
        </w:rPr>
        <w:t>, with millions of interactions, including photos, hashtags, and posts.</w:t>
      </w:r>
    </w:p>
    <w:p w14:paraId="4F179B34" w14:textId="77777777" w:rsidR="00C5197D" w:rsidRPr="00C5197D" w:rsidRDefault="00C5197D" w:rsidP="00C5197D">
      <w:pPr>
        <w:numPr>
          <w:ilvl w:val="0"/>
          <w:numId w:val="187"/>
        </w:num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Emotional Connection</w:t>
      </w:r>
      <w:r w:rsidRPr="00C5197D">
        <w:rPr>
          <w:rFonts w:ascii="Times New Roman" w:eastAsia="Times New Roman" w:hAnsi="Times New Roman" w:cs="Times New Roman"/>
          <w:color w:val="auto"/>
          <w:spacing w:val="0"/>
        </w:rPr>
        <w:t xml:space="preserve">: The campaign was successful in creating an </w:t>
      </w:r>
      <w:r w:rsidRPr="00C5197D">
        <w:rPr>
          <w:rFonts w:ascii="Times New Roman" w:eastAsia="Times New Roman" w:hAnsi="Times New Roman" w:cs="Times New Roman"/>
          <w:b/>
          <w:bCs/>
          <w:color w:val="auto"/>
          <w:spacing w:val="0"/>
        </w:rPr>
        <w:t>emotional bond</w:t>
      </w:r>
      <w:r w:rsidRPr="00C5197D">
        <w:rPr>
          <w:rFonts w:ascii="Times New Roman" w:eastAsia="Times New Roman" w:hAnsi="Times New Roman" w:cs="Times New Roman"/>
          <w:color w:val="auto"/>
          <w:spacing w:val="0"/>
        </w:rPr>
        <w:t xml:space="preserve"> between the brand and consumers. Coca-Cola became more than just a product; it became a part of consumers' social experiences, associated with joy, celebration, and connection.</w:t>
      </w:r>
    </w:p>
    <w:p w14:paraId="57A9F4DA" w14:textId="77777777" w:rsidR="00C5197D" w:rsidRPr="00C5197D" w:rsidRDefault="00000000" w:rsidP="00C5197D">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lastRenderedPageBreak/>
        <w:pict w14:anchorId="3DEEB2D4">
          <v:rect id="_x0000_i1042" style="width:0;height:1.5pt" o:hralign="center" o:hrstd="t" o:hr="t" fillcolor="#a0a0a0" stroked="f"/>
        </w:pict>
      </w:r>
    </w:p>
    <w:p w14:paraId="2E233CAB" w14:textId="107738DB" w:rsidR="00C5197D" w:rsidRPr="00C5197D" w:rsidRDefault="00C5197D" w:rsidP="00C5197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C5197D">
        <w:rPr>
          <w:rFonts w:ascii="Times New Roman" w:eastAsia="Times New Roman" w:hAnsi="Times New Roman" w:cs="Times New Roman"/>
          <w:b/>
          <w:bCs/>
          <w:color w:val="auto"/>
          <w:spacing w:val="0"/>
          <w:sz w:val="27"/>
          <w:szCs w:val="27"/>
        </w:rPr>
        <w:t>Case Study Questions</w:t>
      </w:r>
      <w:r>
        <w:rPr>
          <w:rFonts w:ascii="Times New Roman" w:eastAsia="Times New Roman" w:hAnsi="Times New Roman" w:cs="Times New Roman"/>
          <w:b/>
          <w:bCs/>
          <w:color w:val="auto"/>
          <w:spacing w:val="0"/>
          <w:sz w:val="27"/>
          <w:szCs w:val="27"/>
        </w:rPr>
        <w:t>.</w:t>
      </w:r>
      <w:r w:rsidRPr="00C5197D">
        <w:rPr>
          <w:rFonts w:ascii="Times New Roman" w:eastAsia="Times New Roman" w:hAnsi="Times New Roman" w:cs="Times New Roman"/>
          <w:b/>
          <w:bCs/>
          <w:color w:val="auto"/>
          <w:spacing w:val="0"/>
          <w:sz w:val="27"/>
          <w:szCs w:val="27"/>
        </w:rPr>
        <w:t xml:space="preserve"> </w:t>
      </w:r>
    </w:p>
    <w:p w14:paraId="18DB2E10" w14:textId="77777777" w:rsidR="00C5197D" w:rsidRPr="00C5197D" w:rsidRDefault="00C5197D" w:rsidP="00C5197D">
      <w:p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1. How did Coca-Cola use the theory of Classical Conditioning in the “Share a Coke” campaign?</w:t>
      </w:r>
    </w:p>
    <w:p w14:paraId="53BCFAA1" w14:textId="31CD2C7A" w:rsidR="00C5197D" w:rsidRPr="00C5197D" w:rsidRDefault="00C5197D" w:rsidP="00C23405">
      <w:p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2. What role did Operant Conditioning play in the success of the campaign?</w:t>
      </w:r>
    </w:p>
    <w:p w14:paraId="686A1D39" w14:textId="77777777" w:rsidR="00C5197D" w:rsidRDefault="00C5197D" w:rsidP="00C5197D">
      <w:pPr>
        <w:spacing w:before="100" w:beforeAutospacing="1" w:after="100" w:afterAutospacing="1" w:line="240" w:lineRule="auto"/>
        <w:rPr>
          <w:rFonts w:ascii="Times New Roman" w:eastAsia="Times New Roman" w:hAnsi="Times New Roman" w:cs="Times New Roman"/>
          <w:color w:val="auto"/>
          <w:spacing w:val="0"/>
        </w:rPr>
      </w:pPr>
    </w:p>
    <w:p w14:paraId="7E0553C3" w14:textId="77777777" w:rsidR="00C5197D" w:rsidRDefault="00C5197D" w:rsidP="00C5197D">
      <w:pPr>
        <w:spacing w:before="100" w:beforeAutospacing="1" w:after="100" w:afterAutospacing="1" w:line="240" w:lineRule="auto"/>
        <w:rPr>
          <w:rFonts w:ascii="Times New Roman" w:eastAsia="Times New Roman" w:hAnsi="Times New Roman" w:cs="Times New Roman"/>
          <w:color w:val="auto"/>
          <w:spacing w:val="0"/>
        </w:rPr>
      </w:pPr>
    </w:p>
    <w:p w14:paraId="150B7EF0" w14:textId="6D3817B5" w:rsidR="00C5197D" w:rsidRPr="00C5197D" w:rsidRDefault="00C5197D" w:rsidP="00C5197D">
      <w:pPr>
        <w:spacing w:before="100" w:beforeAutospacing="1" w:after="100" w:afterAutospacing="1" w:line="240" w:lineRule="auto"/>
        <w:rPr>
          <w:rFonts w:ascii="Times New Roman" w:eastAsia="Times New Roman" w:hAnsi="Times New Roman" w:cs="Times New Roman"/>
          <w:color w:val="FF0000"/>
          <w:spacing w:val="0"/>
        </w:rPr>
      </w:pPr>
      <w:r w:rsidRPr="00C5197D">
        <w:rPr>
          <w:rFonts w:ascii="Times New Roman" w:eastAsia="Times New Roman" w:hAnsi="Times New Roman" w:cs="Times New Roman"/>
          <w:color w:val="FF0000"/>
          <w:spacing w:val="0"/>
        </w:rPr>
        <w:t>CASE STUDY ANSWERS.</w:t>
      </w:r>
    </w:p>
    <w:p w14:paraId="4267ACD6" w14:textId="77777777" w:rsidR="00C5197D" w:rsidRPr="00C5197D" w:rsidRDefault="00C5197D" w:rsidP="00C5197D">
      <w:p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1. How did Coca-Cola use the theory of Classical Conditioning in the “Share a Coke” campaign?</w:t>
      </w:r>
    </w:p>
    <w:p w14:paraId="1E5E60FD" w14:textId="77777777" w:rsidR="00C5197D" w:rsidRPr="00C5197D" w:rsidRDefault="00C5197D" w:rsidP="00C5197D">
      <w:p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Answer</w:t>
      </w:r>
      <w:r w:rsidRPr="00C5197D">
        <w:rPr>
          <w:rFonts w:ascii="Times New Roman" w:eastAsia="Times New Roman" w:hAnsi="Times New Roman" w:cs="Times New Roman"/>
          <w:color w:val="auto"/>
          <w:spacing w:val="0"/>
        </w:rPr>
        <w:t>: Coca-Cola used classical conditioning by associating the product with positive emotions related to social interactions and personal connections. By replacing the Coca-Cola logo with people’s names, the brand became connected with happy, personal experiences, such as sharing a Coke with a friend or family member. Over time, consumers began to associate Coca-Cola with feelings of joy and celebration, making the emotional experience a key driver of sales.</w:t>
      </w:r>
    </w:p>
    <w:p w14:paraId="25BB9C2F" w14:textId="77777777" w:rsidR="00C5197D" w:rsidRPr="00C5197D" w:rsidRDefault="00C5197D" w:rsidP="00C5197D">
      <w:p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2. What role did Operant Conditioning play in the success of the campaign?</w:t>
      </w:r>
    </w:p>
    <w:p w14:paraId="29637B7C" w14:textId="77777777" w:rsidR="00C5197D" w:rsidRPr="00C5197D" w:rsidRDefault="00C5197D" w:rsidP="00C5197D">
      <w:pPr>
        <w:spacing w:before="100" w:beforeAutospacing="1" w:after="100" w:afterAutospacing="1" w:line="240" w:lineRule="auto"/>
        <w:rPr>
          <w:rFonts w:ascii="Times New Roman" w:eastAsia="Times New Roman" w:hAnsi="Times New Roman" w:cs="Times New Roman"/>
          <w:color w:val="auto"/>
          <w:spacing w:val="0"/>
        </w:rPr>
      </w:pPr>
      <w:r w:rsidRPr="00C5197D">
        <w:rPr>
          <w:rFonts w:ascii="Times New Roman" w:eastAsia="Times New Roman" w:hAnsi="Times New Roman" w:cs="Times New Roman"/>
          <w:b/>
          <w:bCs/>
          <w:color w:val="auto"/>
          <w:spacing w:val="0"/>
        </w:rPr>
        <w:t>Answer</w:t>
      </w:r>
      <w:r w:rsidRPr="00C5197D">
        <w:rPr>
          <w:rFonts w:ascii="Times New Roman" w:eastAsia="Times New Roman" w:hAnsi="Times New Roman" w:cs="Times New Roman"/>
          <w:color w:val="auto"/>
          <w:spacing w:val="0"/>
        </w:rPr>
        <w:t xml:space="preserve">: Operant conditioning played a role through </w:t>
      </w:r>
      <w:r w:rsidRPr="00C5197D">
        <w:rPr>
          <w:rFonts w:ascii="Times New Roman" w:eastAsia="Times New Roman" w:hAnsi="Times New Roman" w:cs="Times New Roman"/>
          <w:b/>
          <w:bCs/>
          <w:color w:val="auto"/>
          <w:spacing w:val="0"/>
        </w:rPr>
        <w:t>positive reinforcement</w:t>
      </w:r>
      <w:r w:rsidRPr="00C5197D">
        <w:rPr>
          <w:rFonts w:ascii="Times New Roman" w:eastAsia="Times New Roman" w:hAnsi="Times New Roman" w:cs="Times New Roman"/>
          <w:color w:val="auto"/>
          <w:spacing w:val="0"/>
        </w:rPr>
        <w:t>. Coca-Cola encouraged consumers to find bottles with their names or the names of loved ones, and by rewarding them with personalized products, it reinforced the behavior of purchasing Coca-Cola. The act of sharing the product on social media also created a reward for consumers, as they received attention and social validation, encouraging them to continue the behavior and engage further with the brand.</w:t>
      </w:r>
    </w:p>
    <w:tbl>
      <w:tblPr>
        <w:tblStyle w:val="Style101"/>
        <w:tblW w:w="9600" w:type="dxa"/>
        <w:tblLayout w:type="fixed"/>
        <w:tblLook w:val="04A0" w:firstRow="1" w:lastRow="0" w:firstColumn="1" w:lastColumn="0" w:noHBand="0" w:noVBand="1"/>
      </w:tblPr>
      <w:tblGrid>
        <w:gridCol w:w="1125"/>
        <w:gridCol w:w="8475"/>
      </w:tblGrid>
      <w:tr w:rsidR="00F41BCE" w:rsidRPr="00F41BCE" w14:paraId="5A318F11" w14:textId="77777777" w:rsidTr="00214084">
        <w:tc>
          <w:tcPr>
            <w:tcW w:w="1125" w:type="dxa"/>
            <w:shd w:val="clear" w:color="auto" w:fill="auto"/>
            <w:tcMar>
              <w:top w:w="0" w:type="dxa"/>
              <w:left w:w="0" w:type="dxa"/>
              <w:bottom w:w="0" w:type="dxa"/>
              <w:right w:w="0" w:type="dxa"/>
            </w:tcMar>
            <w:vAlign w:val="center"/>
          </w:tcPr>
          <w:p w14:paraId="07664D64" w14:textId="77777777" w:rsidR="00E90A73" w:rsidRPr="00F41BCE" w:rsidRDefault="00E90A73" w:rsidP="00214084">
            <w:pPr>
              <w:spacing w:before="0" w:line="240" w:lineRule="auto"/>
              <w:rPr>
                <w:color w:val="4472C4" w:themeColor="accent5"/>
              </w:rPr>
            </w:pPr>
            <w:r w:rsidRPr="00F41BCE">
              <w:rPr>
                <w:noProof/>
                <w:color w:val="4472C4" w:themeColor="accent5"/>
              </w:rPr>
              <w:drawing>
                <wp:inline distT="114300" distB="114300" distL="114300" distR="114300" wp14:anchorId="48816EF9" wp14:editId="288B241F">
                  <wp:extent cx="442595" cy="442595"/>
                  <wp:effectExtent l="0" t="0" r="0" b="0"/>
                  <wp:docPr id="331014885"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7AB3AE45" w14:textId="77777777" w:rsidR="00E90A73" w:rsidRPr="00F41BCE" w:rsidRDefault="00E90A73" w:rsidP="00214084">
            <w:pPr>
              <w:pStyle w:val="Heading4"/>
              <w:spacing w:line="240" w:lineRule="auto"/>
              <w:rPr>
                <w:color w:val="4472C4" w:themeColor="accent5"/>
              </w:rPr>
            </w:pPr>
            <w:bookmarkStart w:id="267" w:name="_Toc185417455"/>
            <w:bookmarkStart w:id="268" w:name="_Toc185417648"/>
            <w:bookmarkStart w:id="269" w:name="_Toc185417841"/>
            <w:bookmarkStart w:id="270" w:name="_Toc185418034"/>
            <w:bookmarkStart w:id="271" w:name="_Toc185418227"/>
            <w:bookmarkStart w:id="272" w:name="_Toc185418420"/>
            <w:bookmarkStart w:id="273" w:name="_Toc185418613"/>
            <w:bookmarkStart w:id="274" w:name="_Toc185418806"/>
            <w:bookmarkStart w:id="275" w:name="_Toc185418999"/>
            <w:bookmarkStart w:id="276" w:name="_Toc185506174"/>
            <w:r w:rsidRPr="00F41BCE">
              <w:rPr>
                <w:smallCaps/>
                <w:color w:val="4472C4" w:themeColor="accent5"/>
                <w:sz w:val="32"/>
                <w:szCs w:val="32"/>
              </w:rPr>
              <w:t>QUIZ/ Questions</w:t>
            </w:r>
            <w:bookmarkEnd w:id="267"/>
            <w:bookmarkEnd w:id="268"/>
            <w:bookmarkEnd w:id="269"/>
            <w:bookmarkEnd w:id="270"/>
            <w:bookmarkEnd w:id="271"/>
            <w:bookmarkEnd w:id="272"/>
            <w:bookmarkEnd w:id="273"/>
            <w:bookmarkEnd w:id="274"/>
            <w:bookmarkEnd w:id="275"/>
            <w:bookmarkEnd w:id="276"/>
          </w:p>
        </w:tc>
      </w:tr>
    </w:tbl>
    <w:p w14:paraId="3A4A5EB6" w14:textId="77777777" w:rsidR="00E90A73" w:rsidRPr="000D6BF7" w:rsidRDefault="00E90A73" w:rsidP="00E90A73">
      <w:pPr>
        <w:spacing w:before="100" w:beforeAutospacing="1" w:after="100" w:afterAutospacing="1" w:line="240" w:lineRule="auto"/>
        <w:rPr>
          <w:rFonts w:ascii="Times New Roman" w:eastAsia="Times New Roman" w:hAnsi="Times New Roman" w:cs="Times New Roman"/>
          <w:b/>
          <w:bCs/>
          <w:color w:val="auto"/>
        </w:rPr>
      </w:pPr>
      <w:r w:rsidRPr="000D6BF7">
        <w:rPr>
          <w:rFonts w:ascii="Times New Roman" w:eastAsia="Times New Roman" w:hAnsi="Times New Roman" w:cs="Times New Roman"/>
          <w:b/>
          <w:bCs/>
          <w:color w:val="auto"/>
        </w:rPr>
        <w:t>Answer the following questions. Each question is awarded one mark</w:t>
      </w:r>
    </w:p>
    <w:p w14:paraId="5220364C" w14:textId="4E5FAF07" w:rsidR="00E90A73" w:rsidRPr="00CA3406" w:rsidRDefault="00E90A73" w:rsidP="00E90A73">
      <w:pPr>
        <w:pStyle w:val="Heading3"/>
        <w:keepNext w:val="0"/>
        <w:keepLines w:val="0"/>
        <w:rPr>
          <w:color w:val="4472C4" w:themeColor="accent5"/>
        </w:rPr>
      </w:pPr>
      <w:bookmarkStart w:id="277" w:name="_Toc185417456"/>
      <w:bookmarkStart w:id="278" w:name="_Toc185417649"/>
      <w:bookmarkStart w:id="279" w:name="_Toc185417842"/>
      <w:bookmarkStart w:id="280" w:name="_Toc185418035"/>
      <w:bookmarkStart w:id="281" w:name="_Toc185418228"/>
      <w:bookmarkStart w:id="282" w:name="_Toc185418421"/>
      <w:bookmarkStart w:id="283" w:name="_Toc185418614"/>
      <w:bookmarkStart w:id="284" w:name="_Toc185418807"/>
      <w:bookmarkStart w:id="285" w:name="_Toc185419000"/>
      <w:bookmarkStart w:id="286" w:name="_Toc185506175"/>
      <w:r w:rsidRPr="00CA3406">
        <w:rPr>
          <w:color w:val="4472C4" w:themeColor="accent5"/>
        </w:rPr>
        <w:t>Multiple Choice Questions (MCQs) on "</w:t>
      </w:r>
      <w:r w:rsidRPr="00CA3406">
        <w:rPr>
          <w:rFonts w:ascii="Times New Roman" w:eastAsia="Times New Roman" w:hAnsi="Times New Roman" w:cs="Times New Roman"/>
          <w:b/>
          <w:bCs/>
          <w:color w:val="4472C4" w:themeColor="accent5"/>
          <w:sz w:val="27"/>
          <w:szCs w:val="27"/>
        </w:rPr>
        <w:t xml:space="preserve"> </w:t>
      </w:r>
      <w:r w:rsidR="000D6BF7" w:rsidRPr="00CA3406">
        <w:rPr>
          <w:rFonts w:ascii="Times New Roman" w:eastAsia="Times New Roman" w:hAnsi="Times New Roman" w:cs="Times New Roman"/>
          <w:b/>
          <w:bCs/>
          <w:color w:val="4472C4" w:themeColor="accent5"/>
          <w:sz w:val="27"/>
          <w:szCs w:val="27"/>
        </w:rPr>
        <w:t>consumer perception and learning</w:t>
      </w:r>
      <w:bookmarkEnd w:id="277"/>
      <w:bookmarkEnd w:id="278"/>
      <w:bookmarkEnd w:id="279"/>
      <w:bookmarkEnd w:id="280"/>
      <w:bookmarkEnd w:id="281"/>
      <w:bookmarkEnd w:id="282"/>
      <w:bookmarkEnd w:id="283"/>
      <w:bookmarkEnd w:id="284"/>
      <w:bookmarkEnd w:id="285"/>
      <w:bookmarkEnd w:id="286"/>
    </w:p>
    <w:p w14:paraId="38CFD4B5" w14:textId="77777777" w:rsidR="00E90A73" w:rsidRPr="00E90A73" w:rsidRDefault="00E90A73" w:rsidP="00E90A73">
      <w:pPr>
        <w:rPr>
          <w:i/>
          <w:iCs/>
          <w:color w:val="FF0000"/>
        </w:rPr>
      </w:pPr>
      <w:r w:rsidRPr="00E90A73">
        <w:rPr>
          <w:i/>
          <w:iCs/>
          <w:color w:val="FF0000"/>
        </w:rPr>
        <w:t>(Digitizer: hide the answers)</w:t>
      </w:r>
    </w:p>
    <w:p w14:paraId="232D80F7" w14:textId="77777777" w:rsidR="00D1290C" w:rsidRPr="00D1290C" w:rsidRDefault="00D1290C" w:rsidP="00D1290C">
      <w:pPr>
        <w:numPr>
          <w:ilvl w:val="0"/>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Which of the following is the first stage of the perception process?</w:t>
      </w:r>
    </w:p>
    <w:p w14:paraId="23B93F60"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A) Attention</w:t>
      </w:r>
    </w:p>
    <w:p w14:paraId="14C10FD5"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B) Interpretation</w:t>
      </w:r>
    </w:p>
    <w:p w14:paraId="4D891C92"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C) Exposure</w:t>
      </w:r>
    </w:p>
    <w:p w14:paraId="2019DDBD"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D) Retention</w:t>
      </w:r>
    </w:p>
    <w:p w14:paraId="1B5C6731" w14:textId="77777777" w:rsidR="00D1290C" w:rsidRPr="00D1290C" w:rsidRDefault="00D1290C" w:rsidP="00D1290C">
      <w:pPr>
        <w:spacing w:before="100" w:beforeAutospacing="1" w:after="100" w:afterAutospacing="1" w:line="240" w:lineRule="auto"/>
        <w:ind w:left="720"/>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lastRenderedPageBreak/>
        <w:t>Answer</w:t>
      </w:r>
      <w:r w:rsidRPr="00D1290C">
        <w:rPr>
          <w:rFonts w:ascii="Times New Roman" w:eastAsia="Times New Roman" w:hAnsi="Times New Roman" w:cs="Times New Roman"/>
          <w:color w:val="auto"/>
          <w:spacing w:val="0"/>
        </w:rPr>
        <w:t>: C) Exposure</w:t>
      </w:r>
    </w:p>
    <w:p w14:paraId="42EF79E0" w14:textId="77777777" w:rsidR="00D1290C" w:rsidRPr="00D1290C" w:rsidRDefault="00D1290C" w:rsidP="00D1290C">
      <w:pPr>
        <w:numPr>
          <w:ilvl w:val="0"/>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What factor can influence whether a consumer pays attention to a marketing stimulus?</w:t>
      </w:r>
    </w:p>
    <w:p w14:paraId="78234D41"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A) Past Experiences</w:t>
      </w:r>
    </w:p>
    <w:p w14:paraId="7D57B05E"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B) Relevance, Novelty, and Emotional Appeal</w:t>
      </w:r>
    </w:p>
    <w:p w14:paraId="28160CCC"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C) Packaging Design</w:t>
      </w:r>
    </w:p>
    <w:p w14:paraId="70F5B151"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D) Cultural Background</w:t>
      </w:r>
    </w:p>
    <w:p w14:paraId="1CA06E02" w14:textId="77777777" w:rsidR="00D1290C" w:rsidRPr="00D1290C" w:rsidRDefault="00D1290C" w:rsidP="00D1290C">
      <w:pPr>
        <w:spacing w:before="100" w:beforeAutospacing="1" w:after="100" w:afterAutospacing="1" w:line="240" w:lineRule="auto"/>
        <w:ind w:left="720"/>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Answer</w:t>
      </w:r>
      <w:r w:rsidRPr="00D1290C">
        <w:rPr>
          <w:rFonts w:ascii="Times New Roman" w:eastAsia="Times New Roman" w:hAnsi="Times New Roman" w:cs="Times New Roman"/>
          <w:color w:val="auto"/>
          <w:spacing w:val="0"/>
        </w:rPr>
        <w:t>: B) Relevance, Novelty, and Emotional Appeal</w:t>
      </w:r>
    </w:p>
    <w:p w14:paraId="51A906B0" w14:textId="77777777" w:rsidR="00D1290C" w:rsidRPr="00D1290C" w:rsidRDefault="00D1290C" w:rsidP="00D1290C">
      <w:pPr>
        <w:numPr>
          <w:ilvl w:val="0"/>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In which stage of perception do consumers assign meaning to the stimuli they encounter?</w:t>
      </w:r>
    </w:p>
    <w:p w14:paraId="5C725E1C"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A) Attention</w:t>
      </w:r>
    </w:p>
    <w:p w14:paraId="2A913FA6"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B) Exposure</w:t>
      </w:r>
    </w:p>
    <w:p w14:paraId="2143973A"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C) Interpretation</w:t>
      </w:r>
    </w:p>
    <w:p w14:paraId="390D5055"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D) Retention</w:t>
      </w:r>
    </w:p>
    <w:p w14:paraId="4ECF9290" w14:textId="77777777" w:rsidR="00D1290C" w:rsidRPr="00D1290C" w:rsidRDefault="00D1290C" w:rsidP="00D1290C">
      <w:pPr>
        <w:spacing w:before="100" w:beforeAutospacing="1" w:after="100" w:afterAutospacing="1" w:line="240" w:lineRule="auto"/>
        <w:ind w:left="720"/>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Answer</w:t>
      </w:r>
      <w:r w:rsidRPr="00D1290C">
        <w:rPr>
          <w:rFonts w:ascii="Times New Roman" w:eastAsia="Times New Roman" w:hAnsi="Times New Roman" w:cs="Times New Roman"/>
          <w:color w:val="auto"/>
          <w:spacing w:val="0"/>
        </w:rPr>
        <w:t>: C) Interpretation</w:t>
      </w:r>
    </w:p>
    <w:p w14:paraId="0C36754F" w14:textId="77777777" w:rsidR="00D1290C" w:rsidRPr="00D1290C" w:rsidRDefault="00D1290C" w:rsidP="00D1290C">
      <w:pPr>
        <w:numPr>
          <w:ilvl w:val="0"/>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Which of the following is an example of a factor that influences consumer perception?</w:t>
      </w:r>
    </w:p>
    <w:p w14:paraId="203F06C2"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A) Market Research Data</w:t>
      </w:r>
    </w:p>
    <w:p w14:paraId="2CF2F6A7"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B) Past Experiences</w:t>
      </w:r>
    </w:p>
    <w:p w14:paraId="7FED24A7"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C) Advertising Budget</w:t>
      </w:r>
    </w:p>
    <w:p w14:paraId="47A41F84"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D) Discount Coupons</w:t>
      </w:r>
    </w:p>
    <w:p w14:paraId="7E59E6BD" w14:textId="77777777" w:rsidR="00D1290C" w:rsidRPr="00D1290C" w:rsidRDefault="00D1290C" w:rsidP="00D1290C">
      <w:pPr>
        <w:spacing w:before="100" w:beforeAutospacing="1" w:after="100" w:afterAutospacing="1" w:line="240" w:lineRule="auto"/>
        <w:ind w:left="720"/>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Answer</w:t>
      </w:r>
      <w:r w:rsidRPr="00D1290C">
        <w:rPr>
          <w:rFonts w:ascii="Times New Roman" w:eastAsia="Times New Roman" w:hAnsi="Times New Roman" w:cs="Times New Roman"/>
          <w:color w:val="auto"/>
          <w:spacing w:val="0"/>
        </w:rPr>
        <w:t>: B) Past Experiences</w:t>
      </w:r>
    </w:p>
    <w:p w14:paraId="59F5CE0E" w14:textId="77777777" w:rsidR="00D1290C" w:rsidRPr="00D1290C" w:rsidRDefault="00D1290C" w:rsidP="00D1290C">
      <w:pPr>
        <w:numPr>
          <w:ilvl w:val="0"/>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What is the goal of the retention stage in the perception process?</w:t>
      </w:r>
    </w:p>
    <w:p w14:paraId="45EED06B"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A) To grab the consumer's attention</w:t>
      </w:r>
    </w:p>
    <w:p w14:paraId="75BE70D5"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B) To ensure the consumer remembers the product or brand</w:t>
      </w:r>
    </w:p>
    <w:p w14:paraId="25FBA506"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C) To create emotional connections with the consumer</w:t>
      </w:r>
    </w:p>
    <w:p w14:paraId="41F6A495" w14:textId="77777777" w:rsidR="00D1290C" w:rsidRPr="00D1290C" w:rsidRDefault="00D1290C" w:rsidP="00D1290C">
      <w:pPr>
        <w:numPr>
          <w:ilvl w:val="1"/>
          <w:numId w:val="189"/>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D) To provide exposure to new stimuli</w:t>
      </w:r>
    </w:p>
    <w:p w14:paraId="2E14B3F5" w14:textId="77777777" w:rsidR="00D1290C" w:rsidRPr="00D1290C" w:rsidRDefault="00D1290C" w:rsidP="00D1290C">
      <w:pPr>
        <w:spacing w:before="100" w:beforeAutospacing="1" w:after="100" w:afterAutospacing="1" w:line="240" w:lineRule="auto"/>
        <w:ind w:left="720"/>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Answer</w:t>
      </w:r>
      <w:r w:rsidRPr="00D1290C">
        <w:rPr>
          <w:rFonts w:ascii="Times New Roman" w:eastAsia="Times New Roman" w:hAnsi="Times New Roman" w:cs="Times New Roman"/>
          <w:color w:val="auto"/>
          <w:spacing w:val="0"/>
        </w:rPr>
        <w:t>: B) To ensure the consumer remembers the product or brand</w:t>
      </w:r>
    </w:p>
    <w:p w14:paraId="6B4890F2" w14:textId="77777777" w:rsidR="00D1290C" w:rsidRPr="00D1290C" w:rsidRDefault="00000000" w:rsidP="00D1290C">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587BDF2C">
          <v:rect id="_x0000_i1043" style="width:0;height:1.5pt" o:hralign="center" o:hrstd="t" o:hr="t" fillcolor="#a0a0a0" stroked="f"/>
        </w:pict>
      </w:r>
    </w:p>
    <w:p w14:paraId="59ED970A" w14:textId="77777777" w:rsidR="00D1290C" w:rsidRPr="00D1290C" w:rsidRDefault="00D1290C" w:rsidP="00D1290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D1290C">
        <w:rPr>
          <w:rFonts w:ascii="Times New Roman" w:eastAsia="Times New Roman" w:hAnsi="Times New Roman" w:cs="Times New Roman"/>
          <w:b/>
          <w:bCs/>
          <w:color w:val="auto"/>
          <w:spacing w:val="0"/>
          <w:sz w:val="27"/>
          <w:szCs w:val="27"/>
        </w:rPr>
        <w:t>Learning Theories and Marketing Applications</w:t>
      </w:r>
    </w:p>
    <w:p w14:paraId="0AC82FAE" w14:textId="77777777" w:rsidR="00D1290C" w:rsidRPr="00D1290C" w:rsidRDefault="00D1290C" w:rsidP="00D1290C">
      <w:pPr>
        <w:numPr>
          <w:ilvl w:val="0"/>
          <w:numId w:val="190"/>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Which theory involves creating associations between a neutral stimulus and an emotional response in consumer behavior?</w:t>
      </w:r>
    </w:p>
    <w:p w14:paraId="3CD9DFE8" w14:textId="77777777" w:rsidR="00D1290C" w:rsidRPr="00D1290C" w:rsidRDefault="00D1290C" w:rsidP="00D1290C">
      <w:pPr>
        <w:numPr>
          <w:ilvl w:val="1"/>
          <w:numId w:val="190"/>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A) Operant Conditioning</w:t>
      </w:r>
    </w:p>
    <w:p w14:paraId="0D6F9BE1" w14:textId="77777777" w:rsidR="00D1290C" w:rsidRPr="00D1290C" w:rsidRDefault="00D1290C" w:rsidP="00D1290C">
      <w:pPr>
        <w:numPr>
          <w:ilvl w:val="1"/>
          <w:numId w:val="190"/>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B) Classical Conditioning</w:t>
      </w:r>
    </w:p>
    <w:p w14:paraId="0DBBBCFD" w14:textId="77777777" w:rsidR="00D1290C" w:rsidRPr="00D1290C" w:rsidRDefault="00D1290C" w:rsidP="00D1290C">
      <w:pPr>
        <w:numPr>
          <w:ilvl w:val="1"/>
          <w:numId w:val="190"/>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C) Observational Learning</w:t>
      </w:r>
    </w:p>
    <w:p w14:paraId="764DFCDD" w14:textId="77777777" w:rsidR="00D1290C" w:rsidRPr="00D1290C" w:rsidRDefault="00D1290C" w:rsidP="00D1290C">
      <w:pPr>
        <w:numPr>
          <w:ilvl w:val="1"/>
          <w:numId w:val="190"/>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D) Cognitive Learning</w:t>
      </w:r>
    </w:p>
    <w:p w14:paraId="28EAAB04" w14:textId="77777777" w:rsidR="00D1290C" w:rsidRPr="00D1290C" w:rsidRDefault="00D1290C" w:rsidP="00D1290C">
      <w:pPr>
        <w:spacing w:before="100" w:beforeAutospacing="1" w:after="100" w:afterAutospacing="1" w:line="240" w:lineRule="auto"/>
        <w:ind w:left="720"/>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Answer</w:t>
      </w:r>
      <w:r w:rsidRPr="00D1290C">
        <w:rPr>
          <w:rFonts w:ascii="Times New Roman" w:eastAsia="Times New Roman" w:hAnsi="Times New Roman" w:cs="Times New Roman"/>
          <w:color w:val="auto"/>
          <w:spacing w:val="0"/>
        </w:rPr>
        <w:t>: B) Classical Conditioning</w:t>
      </w:r>
    </w:p>
    <w:p w14:paraId="4DAF6E53" w14:textId="77777777" w:rsidR="00D1290C" w:rsidRPr="00D1290C" w:rsidRDefault="00D1290C" w:rsidP="00D1290C">
      <w:pPr>
        <w:numPr>
          <w:ilvl w:val="0"/>
          <w:numId w:val="190"/>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lastRenderedPageBreak/>
        <w:t>What type of reinforcement does a loyalty program that offers rewards for repeat purchases represent?</w:t>
      </w:r>
    </w:p>
    <w:p w14:paraId="5E2856FE" w14:textId="77777777" w:rsidR="00D1290C" w:rsidRPr="00D1290C" w:rsidRDefault="00D1290C" w:rsidP="00D1290C">
      <w:pPr>
        <w:numPr>
          <w:ilvl w:val="1"/>
          <w:numId w:val="190"/>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A) Positive Reinforcement</w:t>
      </w:r>
    </w:p>
    <w:p w14:paraId="4C9E3D3E" w14:textId="77777777" w:rsidR="00D1290C" w:rsidRPr="00D1290C" w:rsidRDefault="00D1290C" w:rsidP="00D1290C">
      <w:pPr>
        <w:numPr>
          <w:ilvl w:val="1"/>
          <w:numId w:val="190"/>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B) Negative Reinforcement</w:t>
      </w:r>
    </w:p>
    <w:p w14:paraId="6DA04DBC" w14:textId="77777777" w:rsidR="00D1290C" w:rsidRPr="00D1290C" w:rsidRDefault="00D1290C" w:rsidP="00D1290C">
      <w:pPr>
        <w:numPr>
          <w:ilvl w:val="1"/>
          <w:numId w:val="190"/>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C) Punishment</w:t>
      </w:r>
    </w:p>
    <w:p w14:paraId="39D319D0" w14:textId="77777777" w:rsidR="00D1290C" w:rsidRPr="00D1290C" w:rsidRDefault="00D1290C" w:rsidP="00D1290C">
      <w:pPr>
        <w:numPr>
          <w:ilvl w:val="1"/>
          <w:numId w:val="190"/>
        </w:numPr>
        <w:spacing w:before="100" w:beforeAutospacing="1" w:after="100" w:afterAutospacing="1" w:line="240" w:lineRule="auto"/>
        <w:rPr>
          <w:rFonts w:ascii="Times New Roman" w:eastAsia="Times New Roman" w:hAnsi="Times New Roman" w:cs="Times New Roman"/>
          <w:color w:val="auto"/>
          <w:spacing w:val="0"/>
        </w:rPr>
      </w:pPr>
      <w:r w:rsidRPr="00D1290C">
        <w:rPr>
          <w:rFonts w:ascii="Times New Roman" w:eastAsia="Times New Roman" w:hAnsi="Times New Roman" w:cs="Times New Roman"/>
          <w:color w:val="auto"/>
          <w:spacing w:val="0"/>
        </w:rPr>
        <w:t>D) Extinction</w:t>
      </w:r>
    </w:p>
    <w:p w14:paraId="7292056B" w14:textId="77777777" w:rsidR="00D1290C" w:rsidRPr="00D1290C" w:rsidRDefault="00D1290C" w:rsidP="00D1290C">
      <w:pPr>
        <w:spacing w:before="100" w:beforeAutospacing="1" w:after="100" w:afterAutospacing="1" w:line="240" w:lineRule="auto"/>
        <w:ind w:left="720"/>
        <w:rPr>
          <w:rFonts w:ascii="Times New Roman" w:eastAsia="Times New Roman" w:hAnsi="Times New Roman" w:cs="Times New Roman"/>
          <w:color w:val="auto"/>
          <w:spacing w:val="0"/>
        </w:rPr>
      </w:pPr>
      <w:r w:rsidRPr="00D1290C">
        <w:rPr>
          <w:rFonts w:ascii="Times New Roman" w:eastAsia="Times New Roman" w:hAnsi="Times New Roman" w:cs="Times New Roman"/>
          <w:b/>
          <w:bCs/>
          <w:color w:val="auto"/>
          <w:spacing w:val="0"/>
        </w:rPr>
        <w:t>Answer</w:t>
      </w:r>
      <w:r w:rsidRPr="00D1290C">
        <w:rPr>
          <w:rFonts w:ascii="Times New Roman" w:eastAsia="Times New Roman" w:hAnsi="Times New Roman" w:cs="Times New Roman"/>
          <w:color w:val="auto"/>
          <w:spacing w:val="0"/>
        </w:rPr>
        <w:t>: A) Positive Reinforcement</w:t>
      </w:r>
    </w:p>
    <w:p w14:paraId="0FFAB3B7" w14:textId="77777777" w:rsidR="00E90A73" w:rsidRPr="00E90A73" w:rsidRDefault="00E90A73" w:rsidP="00E90A73">
      <w:pPr>
        <w:spacing w:after="0" w:line="240" w:lineRule="auto"/>
        <w:rPr>
          <w:color w:val="FF0000"/>
        </w:rPr>
      </w:pPr>
    </w:p>
    <w:p w14:paraId="709C004D" w14:textId="77777777" w:rsidR="00E90A73" w:rsidRPr="00E90A73" w:rsidRDefault="00E90A73" w:rsidP="00E90A73">
      <w:pPr>
        <w:spacing w:before="0" w:after="0" w:line="240" w:lineRule="auto"/>
        <w:rPr>
          <w:rFonts w:ascii="Times New Roman" w:eastAsia="sans-serif" w:hAnsi="Times New Roman" w:cs="Times New Roman"/>
          <w:b/>
          <w:bCs/>
          <w:color w:val="FF0000"/>
          <w:spacing w:val="0"/>
          <w:shd w:val="clear" w:color="auto" w:fill="FFFFFF"/>
        </w:rPr>
      </w:pPr>
    </w:p>
    <w:p w14:paraId="2BC472A6" w14:textId="77777777" w:rsidR="00E90A73" w:rsidRPr="00E90A73" w:rsidRDefault="00E90A73" w:rsidP="00E90A73">
      <w:pPr>
        <w:spacing w:before="0" w:after="0" w:line="240" w:lineRule="auto"/>
        <w:rPr>
          <w:rFonts w:ascii="Times New Roman" w:eastAsia="sans-serif" w:hAnsi="Times New Roman" w:cs="Times New Roman"/>
          <w:b/>
          <w:bCs/>
          <w:color w:val="FF0000"/>
          <w:spacing w:val="0"/>
          <w:shd w:val="clear" w:color="auto" w:fill="FFFFFF"/>
        </w:rPr>
      </w:pPr>
    </w:p>
    <w:p w14:paraId="54DC3443" w14:textId="77777777" w:rsidR="00E90A73" w:rsidRPr="00F41BCE" w:rsidRDefault="00E90A73" w:rsidP="00E90A73">
      <w:pPr>
        <w:pStyle w:val="Heading2"/>
        <w:rPr>
          <w:color w:val="4472C4" w:themeColor="accent5"/>
        </w:rPr>
      </w:pPr>
      <w:bookmarkStart w:id="287" w:name="_Toc185417460"/>
      <w:bookmarkStart w:id="288" w:name="_Toc185417653"/>
      <w:bookmarkStart w:id="289" w:name="_Toc185417846"/>
      <w:bookmarkStart w:id="290" w:name="_Toc185418039"/>
      <w:bookmarkStart w:id="291" w:name="_Toc185418232"/>
      <w:bookmarkStart w:id="292" w:name="_Toc185418425"/>
      <w:bookmarkStart w:id="293" w:name="_Toc185418618"/>
      <w:bookmarkStart w:id="294" w:name="_Toc185418811"/>
      <w:bookmarkStart w:id="295" w:name="_Toc185419004"/>
      <w:bookmarkStart w:id="296" w:name="_Toc185506179"/>
      <w:r w:rsidRPr="00F41BCE">
        <w:rPr>
          <w:color w:val="4472C4" w:themeColor="accent5"/>
        </w:rPr>
        <w:t>ACTIVITY 3: PRACTICAL/MINI-PROJECT/WORKSHOP</w:t>
      </w:r>
      <w:bookmarkEnd w:id="287"/>
      <w:bookmarkEnd w:id="288"/>
      <w:bookmarkEnd w:id="289"/>
      <w:bookmarkEnd w:id="290"/>
      <w:bookmarkEnd w:id="291"/>
      <w:bookmarkEnd w:id="292"/>
      <w:bookmarkEnd w:id="293"/>
      <w:bookmarkEnd w:id="294"/>
      <w:bookmarkEnd w:id="295"/>
      <w:bookmarkEnd w:id="296"/>
    </w:p>
    <w:p w14:paraId="1ECDDC43" w14:textId="77777777" w:rsidR="00E90A73" w:rsidRPr="005C2F05" w:rsidRDefault="00E90A73" w:rsidP="00E90A73">
      <w:pPr>
        <w:spacing w:before="0" w:after="0" w:line="240" w:lineRule="auto"/>
        <w:rPr>
          <w:rFonts w:ascii="Century Gothic" w:eastAsia="Century Gothic" w:hAnsi="Century Gothic" w:cs="Century Gothic"/>
          <w:color w:val="auto"/>
          <w:sz w:val="22"/>
          <w:szCs w:val="22"/>
        </w:rPr>
      </w:pPr>
    </w:p>
    <w:tbl>
      <w:tblPr>
        <w:tblStyle w:val="Style104"/>
        <w:tblW w:w="9600" w:type="dxa"/>
        <w:tblLayout w:type="fixed"/>
        <w:tblLook w:val="04A0" w:firstRow="1" w:lastRow="0" w:firstColumn="1" w:lastColumn="0" w:noHBand="0" w:noVBand="1"/>
      </w:tblPr>
      <w:tblGrid>
        <w:gridCol w:w="1185"/>
        <w:gridCol w:w="8415"/>
      </w:tblGrid>
      <w:tr w:rsidR="005C2F05" w:rsidRPr="005C2F05" w14:paraId="4E640AD7" w14:textId="77777777" w:rsidTr="00214084">
        <w:tc>
          <w:tcPr>
            <w:tcW w:w="1185" w:type="dxa"/>
            <w:shd w:val="clear" w:color="auto" w:fill="auto"/>
            <w:tcMar>
              <w:top w:w="0" w:type="dxa"/>
              <w:left w:w="0" w:type="dxa"/>
              <w:bottom w:w="0" w:type="dxa"/>
              <w:right w:w="0" w:type="dxa"/>
            </w:tcMar>
            <w:vAlign w:val="center"/>
          </w:tcPr>
          <w:p w14:paraId="5A87BBB9" w14:textId="77777777" w:rsidR="00E90A73" w:rsidRPr="005C2F05" w:rsidRDefault="00E90A73" w:rsidP="00214084">
            <w:pPr>
              <w:widowControl w:val="0"/>
              <w:spacing w:before="0" w:line="240" w:lineRule="auto"/>
              <w:rPr>
                <w:rFonts w:ascii="Century Gothic" w:eastAsia="Century Gothic" w:hAnsi="Century Gothic" w:cs="Century Gothic"/>
                <w:color w:val="auto"/>
                <w:sz w:val="22"/>
                <w:szCs w:val="22"/>
              </w:rPr>
            </w:pPr>
            <w:r w:rsidRPr="005C2F05">
              <w:rPr>
                <w:rFonts w:ascii="Century Gothic" w:eastAsia="Century Gothic" w:hAnsi="Century Gothic" w:cs="Century Gothic"/>
                <w:noProof/>
                <w:color w:val="auto"/>
                <w:sz w:val="22"/>
                <w:szCs w:val="22"/>
              </w:rPr>
              <w:drawing>
                <wp:inline distT="114300" distB="114300" distL="114300" distR="114300" wp14:anchorId="3DEADF77" wp14:editId="768BA16F">
                  <wp:extent cx="547370" cy="547370"/>
                  <wp:effectExtent l="0" t="0" r="0" b="0"/>
                  <wp:docPr id="453782531"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25"/>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243989B1" w14:textId="77777777" w:rsidR="00E90A73" w:rsidRPr="005C2F05" w:rsidRDefault="00E90A73" w:rsidP="00214084">
            <w:pPr>
              <w:pStyle w:val="Heading4"/>
              <w:spacing w:line="240" w:lineRule="auto"/>
              <w:rPr>
                <w:color w:val="auto"/>
              </w:rPr>
            </w:pPr>
            <w:bookmarkStart w:id="297" w:name="_Toc185417461"/>
            <w:bookmarkStart w:id="298" w:name="_Toc185417654"/>
            <w:bookmarkStart w:id="299" w:name="_Toc185417847"/>
            <w:bookmarkStart w:id="300" w:name="_Toc185418040"/>
            <w:bookmarkStart w:id="301" w:name="_Toc185418233"/>
            <w:bookmarkStart w:id="302" w:name="_Toc185418426"/>
            <w:bookmarkStart w:id="303" w:name="_Toc185418619"/>
            <w:bookmarkStart w:id="304" w:name="_Toc185418812"/>
            <w:bookmarkStart w:id="305" w:name="_Toc185419005"/>
            <w:bookmarkStart w:id="306" w:name="_Toc185506180"/>
            <w:r w:rsidRPr="005C2F05">
              <w:rPr>
                <w:color w:val="auto"/>
              </w:rPr>
              <w:t>VIDEO 1: Demonstration of practical use of knowledge acquired</w:t>
            </w:r>
            <w:bookmarkEnd w:id="297"/>
            <w:bookmarkEnd w:id="298"/>
            <w:bookmarkEnd w:id="299"/>
            <w:bookmarkEnd w:id="300"/>
            <w:bookmarkEnd w:id="301"/>
            <w:bookmarkEnd w:id="302"/>
            <w:bookmarkEnd w:id="303"/>
            <w:bookmarkEnd w:id="304"/>
            <w:bookmarkEnd w:id="305"/>
            <w:bookmarkEnd w:id="306"/>
          </w:p>
        </w:tc>
      </w:tr>
    </w:tbl>
    <w:p w14:paraId="6F00B524" w14:textId="77777777" w:rsidR="00E90A73" w:rsidRPr="005C2F05" w:rsidRDefault="00E90A73" w:rsidP="00E90A73">
      <w:pPr>
        <w:spacing w:before="0" w:after="0" w:line="240" w:lineRule="auto"/>
        <w:rPr>
          <w:rFonts w:ascii="Century Gothic" w:eastAsia="Century Gothic" w:hAnsi="Century Gothic" w:cs="Century Gothic"/>
          <w:color w:val="auto"/>
          <w:sz w:val="22"/>
          <w:szCs w:val="22"/>
        </w:rPr>
      </w:pPr>
      <w:r w:rsidRPr="005C2F05">
        <w:rPr>
          <w:rFonts w:ascii="Century Gothic" w:eastAsia="Century Gothic" w:hAnsi="Century Gothic" w:cs="Century Gothic"/>
          <w:color w:val="auto"/>
          <w:sz w:val="22"/>
          <w:szCs w:val="22"/>
        </w:rPr>
        <w:t>.</w:t>
      </w:r>
    </w:p>
    <w:p w14:paraId="09321A85" w14:textId="5FEB591F" w:rsidR="00E90A73" w:rsidRPr="005C2F05" w:rsidRDefault="00E90A73" w:rsidP="00E90A73">
      <w:pPr>
        <w:spacing w:before="0" w:after="0" w:line="240" w:lineRule="auto"/>
        <w:rPr>
          <w:rFonts w:ascii="Century Gothic" w:eastAsia="Century Gothic" w:hAnsi="Century Gothic" w:cs="Century Gothic"/>
          <w:color w:val="auto"/>
          <w:sz w:val="22"/>
          <w:szCs w:val="22"/>
        </w:rPr>
      </w:pPr>
      <w:r w:rsidRPr="005C2F05">
        <w:rPr>
          <w:rFonts w:ascii="Times New Roman" w:hAnsi="Times New Roman" w:cs="Times New Roman"/>
          <w:color w:val="auto"/>
        </w:rPr>
        <w:t xml:space="preserve">Prepare a short video </w:t>
      </w:r>
      <w:r w:rsidR="005C2F05" w:rsidRPr="005C2F05">
        <w:rPr>
          <w:rFonts w:ascii="Times New Roman" w:hAnsi="Times New Roman" w:cs="Times New Roman"/>
          <w:color w:val="auto"/>
        </w:rPr>
        <w:t>consumer perception and learning</w:t>
      </w:r>
      <w:r w:rsidRPr="005C2F05">
        <w:rPr>
          <w:rFonts w:ascii="Times New Roman" w:eastAsia="Times New Roman" w:hAnsi="Times New Roman" w:cs="Times New Roman"/>
          <w:b/>
          <w:color w:val="auto"/>
        </w:rPr>
        <w:t>. Post it in the LMS</w:t>
      </w:r>
    </w:p>
    <w:p w14:paraId="62301E48"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r w:rsidRPr="00E90A73">
        <w:rPr>
          <w:noProof/>
          <w:color w:val="FF0000"/>
        </w:rPr>
        <w:drawing>
          <wp:anchor distT="114300" distB="114300" distL="114300" distR="114300" simplePos="0" relativeHeight="251671552" behindDoc="0" locked="0" layoutInCell="1" allowOverlap="1" wp14:anchorId="65BD0AEB" wp14:editId="2058D348">
            <wp:simplePos x="0" y="0"/>
            <wp:positionH relativeFrom="column">
              <wp:posOffset>114300</wp:posOffset>
            </wp:positionH>
            <wp:positionV relativeFrom="paragraph">
              <wp:posOffset>170815</wp:posOffset>
            </wp:positionV>
            <wp:extent cx="548005" cy="548005"/>
            <wp:effectExtent l="0" t="0" r="0" b="0"/>
            <wp:wrapSquare wrapText="bothSides"/>
            <wp:docPr id="615894876"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26"/>
                    <a:srcRect/>
                    <a:stretch>
                      <a:fillRect/>
                    </a:stretch>
                  </pic:blipFill>
                  <pic:spPr>
                    <a:xfrm>
                      <a:off x="0" y="0"/>
                      <a:ext cx="547688" cy="547688"/>
                    </a:xfrm>
                    <a:prstGeom prst="rect">
                      <a:avLst/>
                    </a:prstGeom>
                  </pic:spPr>
                </pic:pic>
              </a:graphicData>
            </a:graphic>
          </wp:anchor>
        </w:drawing>
      </w:r>
    </w:p>
    <w:p w14:paraId="6B06924F"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105"/>
        <w:tblW w:w="9600" w:type="dxa"/>
        <w:tblLayout w:type="fixed"/>
        <w:tblLook w:val="04A0" w:firstRow="1" w:lastRow="0" w:firstColumn="1" w:lastColumn="0" w:noHBand="0" w:noVBand="1"/>
      </w:tblPr>
      <w:tblGrid>
        <w:gridCol w:w="1185"/>
        <w:gridCol w:w="8415"/>
      </w:tblGrid>
      <w:tr w:rsidR="00E90A73" w:rsidRPr="005C2F05" w14:paraId="2863CC09" w14:textId="77777777" w:rsidTr="00214084">
        <w:tc>
          <w:tcPr>
            <w:tcW w:w="1185" w:type="dxa"/>
            <w:shd w:val="clear" w:color="auto" w:fill="auto"/>
            <w:tcMar>
              <w:top w:w="0" w:type="dxa"/>
              <w:left w:w="0" w:type="dxa"/>
              <w:bottom w:w="0" w:type="dxa"/>
              <w:right w:w="0" w:type="dxa"/>
            </w:tcMar>
            <w:vAlign w:val="center"/>
          </w:tcPr>
          <w:p w14:paraId="7627DEF3" w14:textId="77777777" w:rsidR="00E90A73" w:rsidRPr="005C2F05" w:rsidRDefault="00E90A73" w:rsidP="00214084">
            <w:pPr>
              <w:widowControl w:val="0"/>
              <w:spacing w:before="0" w:line="240" w:lineRule="auto"/>
              <w:rPr>
                <w:rFonts w:ascii="Century Gothic" w:eastAsia="Century Gothic" w:hAnsi="Century Gothic" w:cs="Century Gothic"/>
                <w:color w:val="auto"/>
                <w:sz w:val="22"/>
                <w:szCs w:val="22"/>
              </w:rPr>
            </w:pPr>
            <w:r w:rsidRPr="005C2F05">
              <w:rPr>
                <w:noProof/>
                <w:color w:val="auto"/>
              </w:rPr>
              <w:drawing>
                <wp:anchor distT="0" distB="0" distL="0" distR="0" simplePos="0" relativeHeight="251672576" behindDoc="0" locked="0" layoutInCell="1" allowOverlap="1" wp14:anchorId="0AAE38F1" wp14:editId="58CB297A">
                  <wp:simplePos x="0" y="0"/>
                  <wp:positionH relativeFrom="column">
                    <wp:posOffset>171450</wp:posOffset>
                  </wp:positionH>
                  <wp:positionV relativeFrom="paragraph">
                    <wp:posOffset>-9525</wp:posOffset>
                  </wp:positionV>
                  <wp:extent cx="527685" cy="527685"/>
                  <wp:effectExtent l="0" t="0" r="0" b="0"/>
                  <wp:wrapSquare wrapText="bothSides"/>
                  <wp:docPr id="1757782372"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72A11306" w14:textId="0A908538" w:rsidR="00E90A73" w:rsidRPr="005C2F05" w:rsidRDefault="00E90A73" w:rsidP="00214084">
            <w:pPr>
              <w:spacing w:before="0" w:line="240" w:lineRule="auto"/>
              <w:rPr>
                <w:color w:val="auto"/>
              </w:rPr>
            </w:pPr>
            <w:r w:rsidRPr="00F41BCE">
              <w:rPr>
                <w:rFonts w:ascii="Century Gothic" w:eastAsia="Century Gothic" w:hAnsi="Century Gothic" w:cs="Century Gothic"/>
                <w:smallCaps/>
                <w:color w:val="4472C4" w:themeColor="accent5"/>
                <w:sz w:val="40"/>
                <w:szCs w:val="40"/>
              </w:rPr>
              <w:t>ONLINE</w:t>
            </w:r>
            <w:r w:rsidRPr="00F41BCE">
              <w:rPr>
                <w:rFonts w:ascii="Century Gothic" w:eastAsia="Century Gothic" w:hAnsi="Century Gothic" w:cs="Century Gothic"/>
                <w:b/>
                <w:smallCaps/>
                <w:color w:val="4472C4" w:themeColor="accent5"/>
                <w:sz w:val="32"/>
                <w:szCs w:val="32"/>
              </w:rPr>
              <w:t xml:space="preserve"> </w:t>
            </w:r>
            <w:r w:rsidRPr="00F41BCE">
              <w:rPr>
                <w:rFonts w:ascii="Century Gothic" w:eastAsia="Century Gothic" w:hAnsi="Century Gothic" w:cs="Century Gothic"/>
                <w:smallCaps/>
                <w:color w:val="4472C4" w:themeColor="accent5"/>
                <w:sz w:val="40"/>
                <w:szCs w:val="40"/>
              </w:rPr>
              <w:t>DISCUSSION</w:t>
            </w:r>
            <w:r w:rsidRPr="005C2F05">
              <w:rPr>
                <w:color w:val="auto"/>
              </w:rPr>
              <w:br/>
            </w:r>
            <w:r w:rsidRPr="005C2F05">
              <w:rPr>
                <w:rFonts w:ascii="Century Gothic" w:eastAsia="Century Gothic" w:hAnsi="Century Gothic" w:cs="Century Gothic"/>
                <w:color w:val="auto"/>
              </w:rPr>
              <w:t xml:space="preserve">Use </w:t>
            </w:r>
            <w:r w:rsidR="002B3BE1">
              <w:rPr>
                <w:rFonts w:ascii="Century Gothic" w:eastAsia="Century Gothic" w:hAnsi="Century Gothic" w:cs="Century Gothic"/>
                <w:color w:val="auto"/>
              </w:rPr>
              <w:t xml:space="preserve">a discussion forum </w:t>
            </w:r>
            <w:r w:rsidRPr="005C2F05">
              <w:rPr>
                <w:rFonts w:ascii="Century Gothic" w:eastAsia="Century Gothic" w:hAnsi="Century Gothic" w:cs="Century Gothic"/>
                <w:color w:val="auto"/>
              </w:rPr>
              <w:t>to engage others</w:t>
            </w:r>
            <w:r w:rsidRPr="005C2F05">
              <w:rPr>
                <w:color w:val="auto"/>
              </w:rPr>
              <w:t>.</w:t>
            </w:r>
          </w:p>
        </w:tc>
      </w:tr>
    </w:tbl>
    <w:p w14:paraId="17973CAE" w14:textId="77777777" w:rsidR="00E90A73" w:rsidRPr="005C2F05" w:rsidRDefault="00E90A73" w:rsidP="00E90A73">
      <w:pPr>
        <w:spacing w:before="0" w:after="0" w:line="240" w:lineRule="auto"/>
        <w:rPr>
          <w:rFonts w:ascii="Century Gothic" w:eastAsia="Century Gothic" w:hAnsi="Century Gothic" w:cs="Century Gothic"/>
          <w:color w:val="auto"/>
          <w:sz w:val="22"/>
          <w:szCs w:val="22"/>
        </w:rPr>
      </w:pPr>
    </w:p>
    <w:p w14:paraId="2B4394C2" w14:textId="42E2D8FD" w:rsidR="00E90A73" w:rsidRPr="005C2F05" w:rsidRDefault="005C2F05" w:rsidP="00E90A73">
      <w:pPr>
        <w:spacing w:before="0" w:after="0" w:line="240" w:lineRule="auto"/>
        <w:rPr>
          <w:rFonts w:ascii="Century Gothic" w:eastAsia="Century Gothic" w:hAnsi="Century Gothic" w:cs="Century Gothic"/>
          <w:color w:val="auto"/>
          <w:sz w:val="22"/>
          <w:szCs w:val="22"/>
        </w:rPr>
      </w:pPr>
      <w:r w:rsidRPr="005C2F05">
        <w:rPr>
          <w:rFonts w:ascii="Times New Roman" w:hAnsi="Times New Roman" w:cs="Times New Roman"/>
          <w:color w:val="auto"/>
        </w:rPr>
        <w:t>Discuss on the forum your understanding of consumer perception and learning</w:t>
      </w:r>
      <w:r w:rsidR="00E90A73" w:rsidRPr="005C2F05">
        <w:rPr>
          <w:rFonts w:ascii="Times New Roman" w:hAnsi="Times New Roman" w:cs="Times New Roman"/>
          <w:color w:val="auto"/>
        </w:rPr>
        <w:t xml:space="preserve">; </w:t>
      </w:r>
    </w:p>
    <w:p w14:paraId="5AAE9544" w14:textId="77777777" w:rsidR="00E90A73" w:rsidRPr="00F41BCE" w:rsidRDefault="00E90A73" w:rsidP="00E90A73">
      <w:pPr>
        <w:pStyle w:val="Heading2"/>
        <w:spacing w:after="0"/>
        <w:rPr>
          <w:rFonts w:eastAsia="Century Gothic" w:cs="Century Gothic"/>
          <w:color w:val="4472C4" w:themeColor="accent5"/>
          <w:sz w:val="22"/>
          <w:szCs w:val="22"/>
        </w:rPr>
      </w:pPr>
      <w:bookmarkStart w:id="307" w:name="_Toc185417462"/>
      <w:bookmarkStart w:id="308" w:name="_Toc185417655"/>
      <w:bookmarkStart w:id="309" w:name="_Toc185417848"/>
      <w:bookmarkStart w:id="310" w:name="_Toc185418041"/>
      <w:bookmarkStart w:id="311" w:name="_Toc185418234"/>
      <w:bookmarkStart w:id="312" w:name="_Toc185418427"/>
      <w:bookmarkStart w:id="313" w:name="_Toc185418620"/>
      <w:bookmarkStart w:id="314" w:name="_Toc185418813"/>
      <w:bookmarkStart w:id="315" w:name="_Toc185419006"/>
      <w:bookmarkStart w:id="316" w:name="_Toc185506181"/>
      <w:r w:rsidRPr="00F41BCE">
        <w:rPr>
          <w:color w:val="4472C4" w:themeColor="accent5"/>
        </w:rPr>
        <w:t>REFERENCE LIST AND FURTHER READING</w:t>
      </w:r>
      <w:bookmarkEnd w:id="307"/>
      <w:bookmarkEnd w:id="308"/>
      <w:bookmarkEnd w:id="309"/>
      <w:bookmarkEnd w:id="310"/>
      <w:bookmarkEnd w:id="311"/>
      <w:bookmarkEnd w:id="312"/>
      <w:bookmarkEnd w:id="313"/>
      <w:bookmarkEnd w:id="314"/>
      <w:bookmarkEnd w:id="315"/>
      <w:bookmarkEnd w:id="316"/>
    </w:p>
    <w:p w14:paraId="76A133C8" w14:textId="77777777" w:rsidR="00E90A73" w:rsidRPr="005C2F05" w:rsidRDefault="00E90A73" w:rsidP="00E90A73">
      <w:pPr>
        <w:spacing w:before="0" w:after="0" w:line="240" w:lineRule="auto"/>
        <w:rPr>
          <w:rFonts w:ascii="Century Gothic" w:eastAsia="Century Gothic" w:hAnsi="Century Gothic" w:cs="Century Gothic"/>
          <w:color w:val="auto"/>
          <w:sz w:val="22"/>
          <w:szCs w:val="22"/>
        </w:rPr>
      </w:pPr>
    </w:p>
    <w:p w14:paraId="214C76F2" w14:textId="77777777" w:rsidR="00E90A73" w:rsidRPr="002765AF" w:rsidRDefault="00E90A73" w:rsidP="00E90A73">
      <w:pPr>
        <w:rPr>
          <w:color w:val="auto"/>
        </w:rPr>
      </w:pPr>
      <w:r w:rsidRPr="002765AF">
        <w:rPr>
          <w:b/>
          <w:bCs/>
          <w:color w:val="auto"/>
        </w:rPr>
        <w:t>Text References:</w:t>
      </w:r>
    </w:p>
    <w:p w14:paraId="71600653" w14:textId="77777777" w:rsidR="002765AF" w:rsidRPr="002765AF" w:rsidRDefault="002765AF" w:rsidP="002765AF">
      <w:pPr>
        <w:rPr>
          <w:rFonts w:ascii="Century Gothic" w:eastAsia="Century Gothic" w:hAnsi="Century Gothic" w:cs="Century Gothic"/>
          <w:b/>
          <w:bCs/>
          <w:color w:val="auto"/>
          <w:sz w:val="22"/>
          <w:szCs w:val="22"/>
        </w:rPr>
      </w:pPr>
      <w:r w:rsidRPr="002765AF">
        <w:rPr>
          <w:rFonts w:ascii="Century Gothic" w:eastAsia="Century Gothic" w:hAnsi="Century Gothic" w:cs="Century Gothic"/>
          <w:b/>
          <w:bCs/>
          <w:color w:val="auto"/>
          <w:sz w:val="22"/>
          <w:szCs w:val="22"/>
        </w:rPr>
        <w:t>Online Textbooks</w:t>
      </w:r>
    </w:p>
    <w:p w14:paraId="0BDF93DE" w14:textId="77777777" w:rsidR="002765AF" w:rsidRPr="00CA3406" w:rsidRDefault="002765AF" w:rsidP="002765AF">
      <w:pPr>
        <w:numPr>
          <w:ilvl w:val="0"/>
          <w:numId w:val="34"/>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Solomon, M. R. (2017). </w:t>
      </w:r>
      <w:r w:rsidRPr="00CA3406">
        <w:rPr>
          <w:rFonts w:ascii="Century Gothic" w:eastAsia="Century Gothic" w:hAnsi="Century Gothic" w:cs="Century Gothic"/>
          <w:i/>
          <w:iCs/>
          <w:color w:val="auto"/>
          <w:sz w:val="22"/>
          <w:szCs w:val="22"/>
        </w:rPr>
        <w:t>Consumer behavior: Buying, having, and being</w:t>
      </w:r>
      <w:r w:rsidRPr="00CA3406">
        <w:rPr>
          <w:rFonts w:ascii="Century Gothic" w:eastAsia="Century Gothic" w:hAnsi="Century Gothic" w:cs="Century Gothic"/>
          <w:color w:val="auto"/>
          <w:sz w:val="22"/>
          <w:szCs w:val="22"/>
        </w:rPr>
        <w:t xml:space="preserve"> (12th ed.). Pearson.</w:t>
      </w:r>
    </w:p>
    <w:p w14:paraId="1B386CEA" w14:textId="77777777" w:rsidR="002765AF" w:rsidRPr="00CA3406" w:rsidRDefault="002765AF" w:rsidP="002765AF">
      <w:pPr>
        <w:numPr>
          <w:ilvl w:val="1"/>
          <w:numId w:val="34"/>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This textbook provides a comprehensive analysis of consumer behavior, including detailed sections on perception, learning, and how marketers influence consumer decisions through advertising and branding.</w:t>
      </w:r>
    </w:p>
    <w:p w14:paraId="5EB70880" w14:textId="77777777" w:rsidR="002765AF" w:rsidRPr="00CA3406" w:rsidRDefault="002765AF" w:rsidP="002765AF">
      <w:pPr>
        <w:numPr>
          <w:ilvl w:val="0"/>
          <w:numId w:val="34"/>
        </w:numPr>
        <w:rPr>
          <w:rFonts w:ascii="Century Gothic" w:eastAsia="Century Gothic" w:hAnsi="Century Gothic" w:cs="Century Gothic"/>
          <w:color w:val="auto"/>
          <w:sz w:val="22"/>
          <w:szCs w:val="22"/>
        </w:rPr>
      </w:pPr>
      <w:proofErr w:type="spellStart"/>
      <w:r w:rsidRPr="00CA3406">
        <w:rPr>
          <w:rFonts w:ascii="Century Gothic" w:eastAsia="Century Gothic" w:hAnsi="Century Gothic" w:cs="Century Gothic"/>
          <w:color w:val="auto"/>
          <w:sz w:val="22"/>
          <w:szCs w:val="22"/>
        </w:rPr>
        <w:lastRenderedPageBreak/>
        <w:t>Schifman</w:t>
      </w:r>
      <w:proofErr w:type="spellEnd"/>
      <w:r w:rsidRPr="00CA3406">
        <w:rPr>
          <w:rFonts w:ascii="Century Gothic" w:eastAsia="Century Gothic" w:hAnsi="Century Gothic" w:cs="Century Gothic"/>
          <w:color w:val="auto"/>
          <w:sz w:val="22"/>
          <w:szCs w:val="22"/>
        </w:rPr>
        <w:t xml:space="preserve">, L. G., &amp; Kanuk, L. L. (2010). </w:t>
      </w:r>
      <w:r w:rsidRPr="00CA3406">
        <w:rPr>
          <w:rFonts w:ascii="Century Gothic" w:eastAsia="Century Gothic" w:hAnsi="Century Gothic" w:cs="Century Gothic"/>
          <w:i/>
          <w:iCs/>
          <w:color w:val="auto"/>
          <w:sz w:val="22"/>
          <w:szCs w:val="22"/>
        </w:rPr>
        <w:t>Consumer behavior</w:t>
      </w:r>
      <w:r w:rsidRPr="00CA3406">
        <w:rPr>
          <w:rFonts w:ascii="Century Gothic" w:eastAsia="Century Gothic" w:hAnsi="Century Gothic" w:cs="Century Gothic"/>
          <w:color w:val="auto"/>
          <w:sz w:val="22"/>
          <w:szCs w:val="22"/>
        </w:rPr>
        <w:t xml:space="preserve"> (10th ed.). Pearson Education.</w:t>
      </w:r>
    </w:p>
    <w:p w14:paraId="2ECDF8E2" w14:textId="77777777" w:rsidR="002765AF" w:rsidRPr="00CA3406" w:rsidRDefault="002765AF" w:rsidP="002765AF">
      <w:pPr>
        <w:numPr>
          <w:ilvl w:val="1"/>
          <w:numId w:val="34"/>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This textbook focuses on the psychological and sociological factors that influence consumer behavior, with a detailed chapter on perception processes and marketing applications.</w:t>
      </w:r>
    </w:p>
    <w:p w14:paraId="2ED1BC89" w14:textId="77777777" w:rsidR="002765AF" w:rsidRPr="00CA3406" w:rsidRDefault="002765AF" w:rsidP="002765AF">
      <w:pPr>
        <w:numPr>
          <w:ilvl w:val="0"/>
          <w:numId w:val="34"/>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Blackwell, R. D., Miniard, P. W., &amp; Engel, J. F. (2001). </w:t>
      </w:r>
      <w:r w:rsidRPr="00CA3406">
        <w:rPr>
          <w:rFonts w:ascii="Century Gothic" w:eastAsia="Century Gothic" w:hAnsi="Century Gothic" w:cs="Century Gothic"/>
          <w:i/>
          <w:iCs/>
          <w:color w:val="auto"/>
          <w:sz w:val="22"/>
          <w:szCs w:val="22"/>
        </w:rPr>
        <w:t>Consumer behavior</w:t>
      </w:r>
      <w:r w:rsidRPr="00CA3406">
        <w:rPr>
          <w:rFonts w:ascii="Century Gothic" w:eastAsia="Century Gothic" w:hAnsi="Century Gothic" w:cs="Century Gothic"/>
          <w:color w:val="auto"/>
          <w:sz w:val="22"/>
          <w:szCs w:val="22"/>
        </w:rPr>
        <w:t xml:space="preserve"> (9th ed.). Harcourt College Publishers.</w:t>
      </w:r>
    </w:p>
    <w:p w14:paraId="3F3AA3B8" w14:textId="77777777" w:rsidR="002765AF" w:rsidRPr="00CA3406" w:rsidRDefault="002765AF" w:rsidP="002765AF">
      <w:pPr>
        <w:numPr>
          <w:ilvl w:val="1"/>
          <w:numId w:val="34"/>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A foundational resource, this textbook covers key theories of learning, perception, and the application of these theories in real-world marketing.</w:t>
      </w:r>
    </w:p>
    <w:p w14:paraId="47A79C6A" w14:textId="77777777" w:rsidR="002765AF" w:rsidRPr="00CA3406" w:rsidRDefault="002765AF" w:rsidP="002765AF">
      <w:p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Online Journals</w:t>
      </w:r>
    </w:p>
    <w:p w14:paraId="04286ECB" w14:textId="77777777" w:rsidR="002765AF" w:rsidRPr="00CA3406" w:rsidRDefault="002765AF" w:rsidP="002765AF">
      <w:pPr>
        <w:numPr>
          <w:ilvl w:val="0"/>
          <w:numId w:val="35"/>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Kaur, H., &amp; Kapoor, D. (2020). The influence of consumer perception on brand loyalty. </w:t>
      </w:r>
      <w:r w:rsidRPr="00CA3406">
        <w:rPr>
          <w:rFonts w:ascii="Century Gothic" w:eastAsia="Century Gothic" w:hAnsi="Century Gothic" w:cs="Century Gothic"/>
          <w:i/>
          <w:iCs/>
          <w:color w:val="auto"/>
          <w:sz w:val="22"/>
          <w:szCs w:val="22"/>
        </w:rPr>
        <w:t>International Journal of Management Research and Reviews, 10</w:t>
      </w:r>
      <w:r w:rsidRPr="00CA3406">
        <w:rPr>
          <w:rFonts w:ascii="Century Gothic" w:eastAsia="Century Gothic" w:hAnsi="Century Gothic" w:cs="Century Gothic"/>
          <w:color w:val="auto"/>
          <w:sz w:val="22"/>
          <w:szCs w:val="22"/>
        </w:rPr>
        <w:t>(1), 72-80. https://doi.org/10.24113/ijmr@79-21</w:t>
      </w:r>
    </w:p>
    <w:p w14:paraId="1E2F24E2" w14:textId="77777777" w:rsidR="002765AF" w:rsidRPr="00CA3406" w:rsidRDefault="002765AF" w:rsidP="002765AF">
      <w:pPr>
        <w:numPr>
          <w:ilvl w:val="0"/>
          <w:numId w:val="35"/>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Yadav, R., &amp; Pathak, B. (2018). A study on the role of cultural influences in consumer behavior. </w:t>
      </w:r>
      <w:r w:rsidRPr="00CA3406">
        <w:rPr>
          <w:rFonts w:ascii="Century Gothic" w:eastAsia="Century Gothic" w:hAnsi="Century Gothic" w:cs="Century Gothic"/>
          <w:i/>
          <w:iCs/>
          <w:color w:val="auto"/>
          <w:sz w:val="22"/>
          <w:szCs w:val="22"/>
        </w:rPr>
        <w:t>Journal of Business Research, 7</w:t>
      </w:r>
      <w:r w:rsidRPr="00CA3406">
        <w:rPr>
          <w:rFonts w:ascii="Century Gothic" w:eastAsia="Century Gothic" w:hAnsi="Century Gothic" w:cs="Century Gothic"/>
          <w:color w:val="auto"/>
          <w:sz w:val="22"/>
          <w:szCs w:val="22"/>
        </w:rPr>
        <w:t>(4), 15-22. https://doi.org/10.1509/jbr.17.0008</w:t>
      </w:r>
    </w:p>
    <w:p w14:paraId="11A6C25A" w14:textId="77777777" w:rsidR="002765AF" w:rsidRPr="00CA3406" w:rsidRDefault="002765AF" w:rsidP="002765AF">
      <w:pPr>
        <w:numPr>
          <w:ilvl w:val="0"/>
          <w:numId w:val="35"/>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Aaker, D. A., &amp; </w:t>
      </w:r>
      <w:proofErr w:type="spellStart"/>
      <w:r w:rsidRPr="00CA3406">
        <w:rPr>
          <w:rFonts w:ascii="Century Gothic" w:eastAsia="Century Gothic" w:hAnsi="Century Gothic" w:cs="Century Gothic"/>
          <w:color w:val="auto"/>
          <w:sz w:val="22"/>
          <w:szCs w:val="22"/>
        </w:rPr>
        <w:t>Joachimsthaler</w:t>
      </w:r>
      <w:proofErr w:type="spellEnd"/>
      <w:r w:rsidRPr="00CA3406">
        <w:rPr>
          <w:rFonts w:ascii="Century Gothic" w:eastAsia="Century Gothic" w:hAnsi="Century Gothic" w:cs="Century Gothic"/>
          <w:color w:val="auto"/>
          <w:sz w:val="22"/>
          <w:szCs w:val="22"/>
        </w:rPr>
        <w:t xml:space="preserve">, E. (2000). The influence of branding on consumer perceptions. </w:t>
      </w:r>
      <w:r w:rsidRPr="00CA3406">
        <w:rPr>
          <w:rFonts w:ascii="Century Gothic" w:eastAsia="Century Gothic" w:hAnsi="Century Gothic" w:cs="Century Gothic"/>
          <w:i/>
          <w:iCs/>
          <w:color w:val="auto"/>
          <w:sz w:val="22"/>
          <w:szCs w:val="22"/>
        </w:rPr>
        <w:t>Journal of Brand Management, 7</w:t>
      </w:r>
      <w:r w:rsidRPr="00CA3406">
        <w:rPr>
          <w:rFonts w:ascii="Century Gothic" w:eastAsia="Century Gothic" w:hAnsi="Century Gothic" w:cs="Century Gothic"/>
          <w:color w:val="auto"/>
          <w:sz w:val="22"/>
          <w:szCs w:val="22"/>
        </w:rPr>
        <w:t>(6), 453-468. https://doi.org/10.1057/bm.2000.24</w:t>
      </w:r>
    </w:p>
    <w:p w14:paraId="457ABEC7" w14:textId="77777777" w:rsidR="002765AF" w:rsidRPr="00CA3406" w:rsidRDefault="002765AF" w:rsidP="002765AF">
      <w:p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Open Educational Resources (OERs)</w:t>
      </w:r>
    </w:p>
    <w:p w14:paraId="10F5A818" w14:textId="77777777" w:rsidR="002765AF" w:rsidRPr="00CA3406" w:rsidRDefault="002765AF" w:rsidP="002765AF">
      <w:pPr>
        <w:numPr>
          <w:ilvl w:val="0"/>
          <w:numId w:val="36"/>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University of Minnesota. (2021). </w:t>
      </w:r>
      <w:r w:rsidRPr="00CA3406">
        <w:rPr>
          <w:rFonts w:ascii="Century Gothic" w:eastAsia="Century Gothic" w:hAnsi="Century Gothic" w:cs="Century Gothic"/>
          <w:i/>
          <w:iCs/>
          <w:color w:val="auto"/>
          <w:sz w:val="22"/>
          <w:szCs w:val="22"/>
        </w:rPr>
        <w:t>Consumer behavior: Understanding and influencing consumer decisions</w:t>
      </w:r>
      <w:r w:rsidRPr="00CA3406">
        <w:rPr>
          <w:rFonts w:ascii="Century Gothic" w:eastAsia="Century Gothic" w:hAnsi="Century Gothic" w:cs="Century Gothic"/>
          <w:color w:val="auto"/>
          <w:sz w:val="22"/>
          <w:szCs w:val="22"/>
        </w:rPr>
        <w:t xml:space="preserve"> [Open textbook]. Retrieved from https://open.lib.umn.edu/consumerbehavior/</w:t>
      </w:r>
    </w:p>
    <w:p w14:paraId="3B3E655B" w14:textId="77777777" w:rsidR="002765AF" w:rsidRPr="00CA3406" w:rsidRDefault="002765AF" w:rsidP="002765AF">
      <w:pPr>
        <w:numPr>
          <w:ilvl w:val="0"/>
          <w:numId w:val="36"/>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OpenStax. (2019). </w:t>
      </w:r>
      <w:r w:rsidRPr="00CA3406">
        <w:rPr>
          <w:rFonts w:ascii="Century Gothic" w:eastAsia="Century Gothic" w:hAnsi="Century Gothic" w:cs="Century Gothic"/>
          <w:i/>
          <w:iCs/>
          <w:color w:val="auto"/>
          <w:sz w:val="22"/>
          <w:szCs w:val="22"/>
        </w:rPr>
        <w:t>Principles of marketing</w:t>
      </w:r>
      <w:r w:rsidRPr="00CA3406">
        <w:rPr>
          <w:rFonts w:ascii="Century Gothic" w:eastAsia="Century Gothic" w:hAnsi="Century Gothic" w:cs="Century Gothic"/>
          <w:color w:val="auto"/>
          <w:sz w:val="22"/>
          <w:szCs w:val="22"/>
        </w:rPr>
        <w:t xml:space="preserve"> [Open textbook]. Retrieved from https://openstax.org/books/principles-marketing/pages/1-3-marketing-process</w:t>
      </w:r>
    </w:p>
    <w:p w14:paraId="63C31638" w14:textId="77777777" w:rsidR="002765AF" w:rsidRPr="00CA3406" w:rsidRDefault="002765AF" w:rsidP="002765AF">
      <w:pPr>
        <w:numPr>
          <w:ilvl w:val="0"/>
          <w:numId w:val="36"/>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Saylor Academy. (n.d.). </w:t>
      </w:r>
      <w:r w:rsidRPr="00CA3406">
        <w:rPr>
          <w:rFonts w:ascii="Century Gothic" w:eastAsia="Century Gothic" w:hAnsi="Century Gothic" w:cs="Century Gothic"/>
          <w:i/>
          <w:iCs/>
          <w:color w:val="auto"/>
          <w:sz w:val="22"/>
          <w:szCs w:val="22"/>
        </w:rPr>
        <w:t>Introduction to marketing</w:t>
      </w:r>
      <w:r w:rsidRPr="00CA3406">
        <w:rPr>
          <w:rFonts w:ascii="Century Gothic" w:eastAsia="Century Gothic" w:hAnsi="Century Gothic" w:cs="Century Gothic"/>
          <w:color w:val="auto"/>
          <w:sz w:val="22"/>
          <w:szCs w:val="22"/>
        </w:rPr>
        <w:t xml:space="preserve"> [Open course material]. Retrieved from https://www.saylor.org/courses/bus206/</w:t>
      </w:r>
    </w:p>
    <w:p w14:paraId="3F6FFF5F" w14:textId="77777777" w:rsidR="00E90A73" w:rsidRPr="00E90A73" w:rsidRDefault="00E90A73" w:rsidP="00E90A73">
      <w:pPr>
        <w:spacing w:before="0" w:after="0" w:line="240" w:lineRule="auto"/>
        <w:jc w:val="both"/>
        <w:rPr>
          <w:rFonts w:ascii="Century Gothic" w:eastAsia="Century Gothic" w:hAnsi="Century Gothic" w:cs="Century Gothic"/>
          <w:color w:val="FF0000"/>
          <w:sz w:val="22"/>
          <w:szCs w:val="22"/>
        </w:rPr>
      </w:pPr>
      <w:r w:rsidRPr="00E90A73">
        <w:rPr>
          <w:noProof/>
          <w:color w:val="FF0000"/>
        </w:rPr>
        <w:drawing>
          <wp:anchor distT="0" distB="0" distL="114300" distR="114300" simplePos="0" relativeHeight="251673600" behindDoc="0" locked="0" layoutInCell="1" allowOverlap="1" wp14:anchorId="05030271" wp14:editId="5F8169B6">
            <wp:simplePos x="0" y="0"/>
            <wp:positionH relativeFrom="column">
              <wp:posOffset>171450</wp:posOffset>
            </wp:positionH>
            <wp:positionV relativeFrom="paragraph">
              <wp:posOffset>134620</wp:posOffset>
            </wp:positionV>
            <wp:extent cx="709930" cy="737235"/>
            <wp:effectExtent l="0" t="0" r="0" b="0"/>
            <wp:wrapSquare wrapText="bothSides"/>
            <wp:docPr id="135870059"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32"/>
                    <a:srcRect/>
                    <a:stretch>
                      <a:fillRect/>
                    </a:stretch>
                  </pic:blipFill>
                  <pic:spPr>
                    <a:xfrm>
                      <a:off x="0" y="0"/>
                      <a:ext cx="709613" cy="737260"/>
                    </a:xfrm>
                    <a:prstGeom prst="rect">
                      <a:avLst/>
                    </a:prstGeom>
                  </pic:spPr>
                </pic:pic>
              </a:graphicData>
            </a:graphic>
          </wp:anchor>
        </w:drawing>
      </w:r>
    </w:p>
    <w:p w14:paraId="46A4A92B"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35FA9F4D" w14:textId="79985F48" w:rsidR="00E90A73" w:rsidRPr="00F41BCE" w:rsidRDefault="00E90A73" w:rsidP="00E90A73">
      <w:pPr>
        <w:pStyle w:val="Heading3"/>
        <w:keepLines w:val="0"/>
        <w:spacing w:after="0"/>
        <w:ind w:left="720" w:hanging="720"/>
        <w:rPr>
          <w:color w:val="4472C4" w:themeColor="accent5"/>
          <w:sz w:val="32"/>
          <w:szCs w:val="32"/>
        </w:rPr>
      </w:pPr>
      <w:bookmarkStart w:id="317" w:name="_Toc185417463"/>
      <w:bookmarkStart w:id="318" w:name="_Toc185417656"/>
      <w:bookmarkStart w:id="319" w:name="_Toc185417849"/>
      <w:bookmarkStart w:id="320" w:name="_Toc185418042"/>
      <w:bookmarkStart w:id="321" w:name="_Toc185418235"/>
      <w:bookmarkStart w:id="322" w:name="_Toc185418428"/>
      <w:bookmarkStart w:id="323" w:name="_Toc185418621"/>
      <w:bookmarkStart w:id="324" w:name="_Toc185418814"/>
      <w:bookmarkStart w:id="325" w:name="_Toc185419007"/>
      <w:bookmarkStart w:id="326" w:name="_Toc185506182"/>
      <w:r w:rsidRPr="00F41BCE">
        <w:rPr>
          <w:color w:val="4472C4" w:themeColor="accent5"/>
          <w:sz w:val="32"/>
          <w:szCs w:val="32"/>
        </w:rPr>
        <w:t xml:space="preserve">END OF MODULE </w:t>
      </w:r>
      <w:r w:rsidR="002765AF" w:rsidRPr="00F41BCE">
        <w:rPr>
          <w:color w:val="4472C4" w:themeColor="accent5"/>
          <w:sz w:val="32"/>
          <w:szCs w:val="32"/>
        </w:rPr>
        <w:t>2</w:t>
      </w:r>
      <w:r w:rsidRPr="00F41BCE">
        <w:rPr>
          <w:color w:val="4472C4" w:themeColor="accent5"/>
          <w:sz w:val="32"/>
          <w:szCs w:val="32"/>
        </w:rPr>
        <w:t xml:space="preserve"> ASSESSMENT</w:t>
      </w:r>
      <w:bookmarkEnd w:id="317"/>
      <w:bookmarkEnd w:id="318"/>
      <w:bookmarkEnd w:id="319"/>
      <w:bookmarkEnd w:id="320"/>
      <w:bookmarkEnd w:id="321"/>
      <w:bookmarkEnd w:id="322"/>
      <w:bookmarkEnd w:id="323"/>
      <w:bookmarkEnd w:id="324"/>
      <w:bookmarkEnd w:id="325"/>
      <w:bookmarkEnd w:id="326"/>
      <w:r w:rsidRPr="00F41BCE">
        <w:rPr>
          <w:color w:val="4472C4" w:themeColor="accent5"/>
          <w:sz w:val="32"/>
          <w:szCs w:val="32"/>
        </w:rPr>
        <w:t xml:space="preserve"> </w:t>
      </w:r>
    </w:p>
    <w:p w14:paraId="6ABE2E27" w14:textId="77777777" w:rsidR="00E90A73" w:rsidRPr="00E90A73" w:rsidRDefault="00E90A73" w:rsidP="00E90A73">
      <w:pPr>
        <w:rPr>
          <w:color w:val="FF0000"/>
        </w:rPr>
      </w:pPr>
    </w:p>
    <w:p w14:paraId="593EC59C" w14:textId="0D5F0972" w:rsidR="005C2F05" w:rsidRDefault="005C2F05" w:rsidP="005C2F05">
      <w:pPr>
        <w:pStyle w:val="NormalWeb"/>
        <w:numPr>
          <w:ilvl w:val="0"/>
          <w:numId w:val="388"/>
        </w:numPr>
      </w:pPr>
      <w:r>
        <w:rPr>
          <w:rStyle w:val="Strong"/>
          <w:rFonts w:eastAsia="Geo"/>
        </w:rPr>
        <w:lastRenderedPageBreak/>
        <w:t>True or False:</w:t>
      </w:r>
      <w:r>
        <w:t xml:space="preserve"> Consumer perception can be easily changed by providing more information about a product.</w:t>
      </w:r>
    </w:p>
    <w:p w14:paraId="582FD6E6" w14:textId="11FA202D" w:rsidR="005C2F05" w:rsidRDefault="005C2F05" w:rsidP="005C2F05">
      <w:pPr>
        <w:pStyle w:val="NormalWeb"/>
        <w:numPr>
          <w:ilvl w:val="0"/>
          <w:numId w:val="388"/>
        </w:numPr>
      </w:pPr>
      <w:r>
        <w:rPr>
          <w:rStyle w:val="Strong"/>
          <w:rFonts w:eastAsia="Geo"/>
        </w:rPr>
        <w:t>True or False:</w:t>
      </w:r>
      <w:r>
        <w:t xml:space="preserve"> A consumer’s perception of a brand is largely shaped by their past experiences and the company's marketing efforts.</w:t>
      </w:r>
    </w:p>
    <w:p w14:paraId="3E541E9B" w14:textId="43B115F2" w:rsidR="005C2F05" w:rsidRDefault="005C2F05" w:rsidP="005C2F05">
      <w:pPr>
        <w:pStyle w:val="NormalWeb"/>
        <w:numPr>
          <w:ilvl w:val="0"/>
          <w:numId w:val="388"/>
        </w:numPr>
      </w:pPr>
      <w:r>
        <w:rPr>
          <w:rStyle w:val="Strong"/>
          <w:rFonts w:eastAsia="Geo"/>
        </w:rPr>
        <w:t>True or False:</w:t>
      </w:r>
      <w:r>
        <w:t xml:space="preserve"> Perception is not a key factor in the consumer decision-making process.</w:t>
      </w:r>
    </w:p>
    <w:p w14:paraId="12C220AD" w14:textId="77777777" w:rsidR="00E90A73" w:rsidRPr="00E90A73" w:rsidRDefault="00E90A73" w:rsidP="00E90A73">
      <w:pPr>
        <w:pStyle w:val="Heading2"/>
        <w:spacing w:before="0" w:after="0" w:line="240" w:lineRule="auto"/>
        <w:rPr>
          <w:color w:val="FF0000"/>
        </w:rPr>
      </w:pPr>
    </w:p>
    <w:p w14:paraId="3C6C4079" w14:textId="77777777" w:rsidR="00E90A73" w:rsidRPr="00017C2B" w:rsidRDefault="00E90A73" w:rsidP="00E90A73">
      <w:pPr>
        <w:pStyle w:val="Heading2"/>
        <w:spacing w:before="0" w:after="0" w:line="240" w:lineRule="auto"/>
        <w:rPr>
          <w:color w:val="4472C4" w:themeColor="accent5"/>
        </w:rPr>
      </w:pPr>
      <w:r w:rsidRPr="00017C2B">
        <w:rPr>
          <w:color w:val="4472C4" w:themeColor="accent5"/>
        </w:rPr>
        <w:t xml:space="preserve">  </w:t>
      </w:r>
      <w:bookmarkStart w:id="327" w:name="_Toc185417464"/>
      <w:bookmarkStart w:id="328" w:name="_Toc185417657"/>
      <w:bookmarkStart w:id="329" w:name="_Toc185417850"/>
      <w:bookmarkStart w:id="330" w:name="_Toc185418043"/>
      <w:bookmarkStart w:id="331" w:name="_Toc185418236"/>
      <w:bookmarkStart w:id="332" w:name="_Toc185418429"/>
      <w:bookmarkStart w:id="333" w:name="_Toc185418622"/>
      <w:bookmarkStart w:id="334" w:name="_Toc185418815"/>
      <w:bookmarkStart w:id="335" w:name="_Toc185419008"/>
      <w:bookmarkStart w:id="336" w:name="_Toc185506183"/>
      <w:r w:rsidRPr="00017C2B">
        <w:rPr>
          <w:rFonts w:ascii="Arial" w:eastAsia="Arial" w:hAnsi="Arial" w:cs="Arial"/>
          <w:noProof/>
          <w:color w:val="4472C4" w:themeColor="accent5"/>
          <w:sz w:val="22"/>
          <w:szCs w:val="22"/>
        </w:rPr>
        <w:drawing>
          <wp:inline distT="0" distB="0" distL="0" distR="0" wp14:anchorId="02C161F5" wp14:editId="4FD7AAA0">
            <wp:extent cx="347345" cy="347345"/>
            <wp:effectExtent l="0" t="0" r="0" b="0"/>
            <wp:docPr id="1964141435"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017C2B">
        <w:rPr>
          <w:rFonts w:ascii="Arial" w:eastAsia="Arial" w:hAnsi="Arial" w:cs="Arial"/>
          <w:color w:val="4472C4" w:themeColor="accent5"/>
          <w:sz w:val="22"/>
          <w:szCs w:val="22"/>
        </w:rPr>
        <w:t xml:space="preserve">    </w:t>
      </w:r>
      <w:r w:rsidRPr="00017C2B">
        <w:rPr>
          <w:color w:val="4472C4" w:themeColor="accent5"/>
        </w:rPr>
        <w:t>TAKE HOME MESSAGE/SELF REFLECTION</w:t>
      </w:r>
      <w:bookmarkEnd w:id="327"/>
      <w:bookmarkEnd w:id="328"/>
      <w:bookmarkEnd w:id="329"/>
      <w:bookmarkEnd w:id="330"/>
      <w:bookmarkEnd w:id="331"/>
      <w:bookmarkEnd w:id="332"/>
      <w:bookmarkEnd w:id="333"/>
      <w:bookmarkEnd w:id="334"/>
      <w:bookmarkEnd w:id="335"/>
      <w:bookmarkEnd w:id="336"/>
    </w:p>
    <w:p w14:paraId="1FF24191" w14:textId="77777777" w:rsidR="00E90A73" w:rsidRPr="005C2F05" w:rsidRDefault="00E90A73" w:rsidP="00E90A73">
      <w:pPr>
        <w:spacing w:before="0" w:after="0" w:line="240" w:lineRule="auto"/>
        <w:rPr>
          <w:rFonts w:ascii="Century Gothic" w:eastAsia="Century Gothic" w:hAnsi="Century Gothic" w:cs="Century Gothic"/>
          <w:color w:val="auto"/>
          <w:sz w:val="22"/>
          <w:szCs w:val="22"/>
        </w:rPr>
      </w:pPr>
    </w:p>
    <w:p w14:paraId="2BCA28D3" w14:textId="5DD8F556" w:rsidR="00E90A73" w:rsidRPr="005C2F05" w:rsidRDefault="005C2F05" w:rsidP="00E90A73">
      <w:pPr>
        <w:spacing w:before="0" w:after="0" w:line="240" w:lineRule="auto"/>
        <w:rPr>
          <w:rFonts w:ascii="Century Gothic" w:eastAsia="Century Gothic" w:hAnsi="Century Gothic" w:cs="Century Gothic"/>
          <w:color w:val="auto"/>
          <w:sz w:val="22"/>
          <w:szCs w:val="22"/>
        </w:rPr>
      </w:pPr>
      <w:r w:rsidRPr="005C2F05">
        <w:rPr>
          <w:rFonts w:ascii="Century Gothic" w:eastAsia="Century Gothic" w:hAnsi="Century Gothic" w:cs="Century Gothic"/>
          <w:color w:val="auto"/>
          <w:sz w:val="22"/>
          <w:szCs w:val="22"/>
        </w:rPr>
        <w:t xml:space="preserve">Congratulations for going this far </w:t>
      </w:r>
      <w:proofErr w:type="spellStart"/>
      <w:r w:rsidRPr="005C2F05">
        <w:rPr>
          <w:rFonts w:ascii="Century Gothic" w:eastAsia="Century Gothic" w:hAnsi="Century Gothic" w:cs="Century Gothic"/>
          <w:color w:val="auto"/>
          <w:sz w:val="22"/>
          <w:szCs w:val="22"/>
        </w:rPr>
        <w:t>its</w:t>
      </w:r>
      <w:proofErr w:type="spellEnd"/>
      <w:r w:rsidRPr="005C2F05">
        <w:rPr>
          <w:rFonts w:ascii="Century Gothic" w:eastAsia="Century Gothic" w:hAnsi="Century Gothic" w:cs="Century Gothic"/>
          <w:color w:val="auto"/>
          <w:sz w:val="22"/>
          <w:szCs w:val="22"/>
        </w:rPr>
        <w:t xml:space="preserve"> becoming more and more interesting lets continue.</w:t>
      </w:r>
    </w:p>
    <w:p w14:paraId="058CF5A1" w14:textId="77777777" w:rsidR="00E90A73" w:rsidRPr="005C2F05" w:rsidRDefault="00E90A73" w:rsidP="00E90A73">
      <w:pPr>
        <w:spacing w:before="0" w:after="0" w:line="240" w:lineRule="auto"/>
        <w:ind w:left="360"/>
        <w:rPr>
          <w:rFonts w:ascii="Century Gothic" w:eastAsia="Century Gothic" w:hAnsi="Century Gothic" w:cs="Century Gothic"/>
          <w:color w:val="auto"/>
          <w:sz w:val="22"/>
          <w:szCs w:val="22"/>
        </w:rPr>
      </w:pPr>
    </w:p>
    <w:p w14:paraId="0BB7E633" w14:textId="77777777" w:rsidR="00E90A73" w:rsidRPr="00017C2B" w:rsidRDefault="00E90A73" w:rsidP="00E90A73">
      <w:pPr>
        <w:pStyle w:val="Heading3"/>
        <w:spacing w:after="0"/>
        <w:rPr>
          <w:color w:val="4472C4" w:themeColor="accent5"/>
          <w:sz w:val="32"/>
          <w:szCs w:val="32"/>
        </w:rPr>
      </w:pPr>
      <w:r w:rsidRPr="00017C2B">
        <w:rPr>
          <w:color w:val="4472C4" w:themeColor="accent5"/>
        </w:rPr>
        <w:t xml:space="preserve">          </w:t>
      </w:r>
      <w:r w:rsidRPr="00017C2B">
        <w:rPr>
          <w:color w:val="4472C4" w:themeColor="accent5"/>
          <w:sz w:val="32"/>
          <w:szCs w:val="32"/>
        </w:rPr>
        <w:t xml:space="preserve">   </w:t>
      </w:r>
      <w:bookmarkStart w:id="337" w:name="_Toc185417465"/>
      <w:bookmarkStart w:id="338" w:name="_Toc185417658"/>
      <w:bookmarkStart w:id="339" w:name="_Toc185417851"/>
      <w:bookmarkStart w:id="340" w:name="_Toc185418044"/>
      <w:bookmarkStart w:id="341" w:name="_Toc185418237"/>
      <w:bookmarkStart w:id="342" w:name="_Toc185418430"/>
      <w:bookmarkStart w:id="343" w:name="_Toc185418623"/>
      <w:bookmarkStart w:id="344" w:name="_Toc185418816"/>
      <w:bookmarkStart w:id="345" w:name="_Toc185419009"/>
      <w:bookmarkStart w:id="346" w:name="_Toc185506184"/>
      <w:r w:rsidRPr="00017C2B">
        <w:rPr>
          <w:color w:val="4472C4" w:themeColor="accent5"/>
          <w:sz w:val="32"/>
          <w:szCs w:val="32"/>
        </w:rPr>
        <w:t>WHAT’S NEXT?</w:t>
      </w:r>
      <w:bookmarkEnd w:id="337"/>
      <w:bookmarkEnd w:id="338"/>
      <w:bookmarkEnd w:id="339"/>
      <w:bookmarkEnd w:id="340"/>
      <w:bookmarkEnd w:id="341"/>
      <w:bookmarkEnd w:id="342"/>
      <w:bookmarkEnd w:id="343"/>
      <w:bookmarkEnd w:id="344"/>
      <w:bookmarkEnd w:id="345"/>
      <w:bookmarkEnd w:id="346"/>
      <w:r w:rsidRPr="00017C2B">
        <w:rPr>
          <w:color w:val="4472C4" w:themeColor="accent5"/>
          <w:sz w:val="32"/>
          <w:szCs w:val="32"/>
        </w:rPr>
        <w:t xml:space="preserve"> </w:t>
      </w:r>
    </w:p>
    <w:p w14:paraId="2906FBA9" w14:textId="77777777" w:rsidR="00E90A73" w:rsidRPr="00E90A73" w:rsidRDefault="00E90A73" w:rsidP="00E90A73">
      <w:pPr>
        <w:spacing w:before="0" w:after="0" w:line="240" w:lineRule="auto"/>
        <w:ind w:left="720"/>
        <w:rPr>
          <w:rFonts w:ascii="Century Gothic" w:eastAsia="Century Gothic" w:hAnsi="Century Gothic" w:cs="Century Gothic"/>
          <w:color w:val="FF0000"/>
          <w:sz w:val="22"/>
          <w:szCs w:val="22"/>
        </w:rPr>
      </w:pPr>
    </w:p>
    <w:p w14:paraId="0BF140AA" w14:textId="51F97A2C" w:rsidR="00E90A73" w:rsidRPr="002765AF" w:rsidRDefault="00E90A73" w:rsidP="00E90A73">
      <w:pPr>
        <w:spacing w:before="0" w:after="0" w:line="240" w:lineRule="auto"/>
        <w:rPr>
          <w:rFonts w:ascii="Century Gothic" w:eastAsia="Century Gothic" w:hAnsi="Century Gothic" w:cs="Century Gothic"/>
          <w:color w:val="auto"/>
          <w:sz w:val="22"/>
          <w:szCs w:val="22"/>
        </w:rPr>
      </w:pPr>
      <w:r w:rsidRPr="002765AF">
        <w:rPr>
          <w:rFonts w:ascii="Century Gothic" w:eastAsia="Century Gothic" w:hAnsi="Century Gothic" w:cs="Century Gothic"/>
          <w:color w:val="auto"/>
          <w:sz w:val="22"/>
          <w:szCs w:val="22"/>
        </w:rPr>
        <w:t xml:space="preserve">Congratulations for completing module </w:t>
      </w:r>
      <w:r w:rsidR="002765AF" w:rsidRPr="002765AF">
        <w:rPr>
          <w:rFonts w:ascii="Century Gothic" w:eastAsia="Century Gothic" w:hAnsi="Century Gothic" w:cs="Century Gothic"/>
          <w:color w:val="auto"/>
          <w:sz w:val="22"/>
          <w:szCs w:val="22"/>
        </w:rPr>
        <w:t>2</w:t>
      </w:r>
      <w:r w:rsidRPr="002765AF">
        <w:rPr>
          <w:rFonts w:ascii="Century Gothic" w:eastAsia="Century Gothic" w:hAnsi="Century Gothic" w:cs="Century Gothic"/>
          <w:color w:val="auto"/>
          <w:sz w:val="22"/>
          <w:szCs w:val="22"/>
        </w:rPr>
        <w:t xml:space="preserve">; </w:t>
      </w:r>
    </w:p>
    <w:p w14:paraId="414A6B10" w14:textId="6BA478DC" w:rsidR="00E90A73" w:rsidRPr="00E90A73" w:rsidRDefault="00E90A73" w:rsidP="00E90A73">
      <w:pPr>
        <w:spacing w:before="0" w:after="0" w:line="240" w:lineRule="auto"/>
        <w:rPr>
          <w:rFonts w:ascii="Book Antiqua" w:eastAsia="Book Antiqua" w:hAnsi="Book Antiqua" w:cs="Book Antiqua"/>
          <w:b/>
          <w:bCs/>
          <w:color w:val="FF0000"/>
        </w:rPr>
      </w:pPr>
      <w:r w:rsidRPr="002765AF">
        <w:rPr>
          <w:rFonts w:ascii="Century Gothic" w:eastAsia="Century Gothic" w:hAnsi="Century Gothic" w:cs="Century Gothic"/>
          <w:color w:val="auto"/>
          <w:sz w:val="22"/>
          <w:szCs w:val="22"/>
        </w:rPr>
        <w:t xml:space="preserve">Welcome to </w:t>
      </w:r>
      <w:r w:rsidRPr="002765AF">
        <w:rPr>
          <w:rFonts w:ascii="Century Gothic" w:eastAsia="Century Gothic" w:hAnsi="Century Gothic" w:cs="Century Gothic"/>
          <w:b/>
          <w:bCs/>
          <w:color w:val="auto"/>
          <w:sz w:val="22"/>
          <w:szCs w:val="22"/>
        </w:rPr>
        <w:t xml:space="preserve">Module </w:t>
      </w:r>
      <w:r w:rsidR="002765AF" w:rsidRPr="002765AF">
        <w:rPr>
          <w:rFonts w:ascii="Century Gothic" w:eastAsia="Century Gothic" w:hAnsi="Century Gothic" w:cs="Century Gothic"/>
          <w:b/>
          <w:bCs/>
          <w:color w:val="auto"/>
          <w:sz w:val="22"/>
          <w:szCs w:val="22"/>
        </w:rPr>
        <w:t>3</w:t>
      </w:r>
      <w:r w:rsidRPr="002765AF">
        <w:rPr>
          <w:rFonts w:ascii="Century Gothic" w:eastAsia="Century Gothic" w:hAnsi="Century Gothic" w:cs="Century Gothic"/>
          <w:b/>
          <w:bCs/>
          <w:color w:val="auto"/>
          <w:sz w:val="22"/>
          <w:szCs w:val="22"/>
        </w:rPr>
        <w:t>:</w:t>
      </w:r>
      <w:r w:rsidRPr="002765AF">
        <w:rPr>
          <w:rFonts w:ascii="Century Gothic" w:eastAsia="Century Gothic" w:hAnsi="Century Gothic" w:cs="Century Gothic"/>
          <w:color w:val="auto"/>
          <w:sz w:val="22"/>
          <w:szCs w:val="22"/>
        </w:rPr>
        <w:t xml:space="preserve"> </w:t>
      </w:r>
      <w:r w:rsidR="002765AF" w:rsidRPr="00312E41">
        <w:rPr>
          <w:rFonts w:ascii="Times New Roman" w:eastAsia="Times New Roman" w:hAnsi="Times New Roman" w:cs="Times New Roman"/>
          <w:b/>
          <w:bCs/>
          <w:sz w:val="27"/>
          <w:szCs w:val="27"/>
        </w:rPr>
        <w:t>Motivation and Consumer Needs</w:t>
      </w:r>
    </w:p>
    <w:p w14:paraId="3C5C9447" w14:textId="77777777" w:rsidR="00E90A73" w:rsidRPr="00E90A73" w:rsidRDefault="00E90A73" w:rsidP="009A4F0B">
      <w:pPr>
        <w:spacing w:before="0" w:after="0" w:line="240" w:lineRule="auto"/>
        <w:rPr>
          <w:rFonts w:ascii="Book Antiqua" w:eastAsia="Book Antiqua" w:hAnsi="Book Antiqua" w:cs="Book Antiqua"/>
          <w:b/>
          <w:bCs/>
          <w:color w:val="FF0000"/>
        </w:rPr>
      </w:pPr>
    </w:p>
    <w:p w14:paraId="4F036E21" w14:textId="77777777" w:rsidR="009A4F0B" w:rsidRPr="00E90A73" w:rsidRDefault="009A4F0B" w:rsidP="009A4F0B">
      <w:pPr>
        <w:spacing w:before="0" w:after="0" w:line="240" w:lineRule="auto"/>
        <w:rPr>
          <w:rFonts w:ascii="Book Antiqua" w:eastAsia="Book Antiqua" w:hAnsi="Book Antiqua" w:cs="Book Antiqua"/>
          <w:b/>
          <w:bCs/>
          <w:color w:val="FF0000"/>
        </w:rPr>
      </w:pPr>
    </w:p>
    <w:p w14:paraId="51A4D04A" w14:textId="77777777" w:rsidR="009A4F0B" w:rsidRPr="00E90A73" w:rsidRDefault="009A4F0B" w:rsidP="009A4F0B">
      <w:pPr>
        <w:spacing w:before="0" w:after="0" w:line="240" w:lineRule="auto"/>
        <w:rPr>
          <w:rFonts w:ascii="Book Antiqua" w:eastAsia="Book Antiqua" w:hAnsi="Book Antiqua" w:cs="Book Antiqua"/>
          <w:b/>
          <w:bCs/>
          <w:color w:val="FF0000"/>
        </w:rPr>
      </w:pPr>
    </w:p>
    <w:p w14:paraId="3AD77ABA" w14:textId="77777777" w:rsidR="009E4B8D" w:rsidRDefault="009E4B8D">
      <w:pPr>
        <w:rPr>
          <w:color w:val="FF0000"/>
        </w:rPr>
      </w:pPr>
    </w:p>
    <w:p w14:paraId="50604A98" w14:textId="77777777" w:rsidR="00E90A73" w:rsidRDefault="00E90A73">
      <w:pPr>
        <w:rPr>
          <w:color w:val="FF0000"/>
        </w:rPr>
      </w:pPr>
    </w:p>
    <w:p w14:paraId="3C745032" w14:textId="77777777" w:rsidR="00E90A73" w:rsidRPr="00E90A73" w:rsidRDefault="00E90A73" w:rsidP="00E90A73">
      <w:pPr>
        <w:rPr>
          <w:rFonts w:ascii="Century Gothic" w:eastAsia="Century Gothic" w:hAnsi="Century Gothic" w:cs="Century Gothic"/>
          <w:color w:val="FF0000"/>
        </w:rPr>
        <w:sectPr w:rsidR="00E90A73" w:rsidRPr="00E90A73" w:rsidSect="00E90A73">
          <w:footerReference w:type="first" r:id="rId36"/>
          <w:pgSz w:w="12240" w:h="15840"/>
          <w:pgMar w:top="954" w:right="630" w:bottom="900" w:left="1980" w:header="720" w:footer="720" w:gutter="0"/>
          <w:pgNumType w:start="1"/>
          <w:cols w:space="720"/>
          <w:titlePg/>
        </w:sectPr>
      </w:pPr>
    </w:p>
    <w:p w14:paraId="5535538C" w14:textId="77777777" w:rsidR="00E90A73" w:rsidRPr="00E90A73" w:rsidRDefault="00E90A73" w:rsidP="00E90A73">
      <w:pPr>
        <w:rPr>
          <w:rFonts w:ascii="Century Gothic" w:eastAsia="Century Gothic" w:hAnsi="Century Gothic" w:cs="Century Gothic"/>
          <w:color w:val="FF0000"/>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90A73" w:rsidRPr="00E90A73" w14:paraId="2F340682" w14:textId="77777777" w:rsidTr="00214084">
        <w:tc>
          <w:tcPr>
            <w:tcW w:w="10215" w:type="dxa"/>
            <w:tcBorders>
              <w:top w:val="nil"/>
              <w:left w:val="nil"/>
              <w:bottom w:val="single" w:sz="4" w:space="0" w:color="037B90"/>
              <w:right w:val="nil"/>
            </w:tcBorders>
            <w:tcMar>
              <w:top w:w="0" w:type="dxa"/>
              <w:left w:w="0" w:type="dxa"/>
              <w:bottom w:w="0" w:type="dxa"/>
              <w:right w:w="0" w:type="dxa"/>
            </w:tcMar>
          </w:tcPr>
          <w:p w14:paraId="79D30356" w14:textId="6D62A0F8" w:rsidR="00E90A73" w:rsidRPr="00E90A73" w:rsidRDefault="00E90A73" w:rsidP="00467C45">
            <w:pPr>
              <w:pStyle w:val="Heading1"/>
              <w:rPr>
                <w:rFonts w:eastAsia="Times New Roman"/>
                <w:color w:val="FF0000"/>
              </w:rPr>
            </w:pPr>
            <w:bookmarkStart w:id="347" w:name="_Toc185506185"/>
            <w:r w:rsidRPr="00312E41">
              <w:rPr>
                <w:rFonts w:eastAsia="Times New Roman"/>
                <w:color w:val="auto"/>
              </w:rPr>
              <w:t xml:space="preserve">Module </w:t>
            </w:r>
            <w:r w:rsidR="002765AF" w:rsidRPr="002765AF">
              <w:rPr>
                <w:rFonts w:eastAsia="Times New Roman"/>
                <w:color w:val="auto"/>
              </w:rPr>
              <w:t>3</w:t>
            </w:r>
            <w:r w:rsidRPr="00312E41">
              <w:rPr>
                <w:rFonts w:eastAsia="Times New Roman"/>
                <w:color w:val="auto"/>
              </w:rPr>
              <w:t xml:space="preserve">: </w:t>
            </w:r>
            <w:r w:rsidR="002765AF" w:rsidRPr="00312E41">
              <w:rPr>
                <w:rFonts w:eastAsia="Times New Roman"/>
              </w:rPr>
              <w:t>Motivation and Consumer Needs</w:t>
            </w:r>
            <w:bookmarkEnd w:id="347"/>
          </w:p>
        </w:tc>
      </w:tr>
    </w:tbl>
    <w:p w14:paraId="79EA8443" w14:textId="77777777" w:rsidR="00E90A73" w:rsidRPr="00CA3406" w:rsidRDefault="00E90A73" w:rsidP="00E90A73">
      <w:pPr>
        <w:ind w:hanging="720"/>
        <w:rPr>
          <w:color w:val="4472C4" w:themeColor="accent5"/>
        </w:rPr>
      </w:pPr>
      <w:r w:rsidRPr="00CA3406">
        <w:rPr>
          <w:rFonts w:ascii="Century Gothic" w:eastAsia="Century Gothic" w:hAnsi="Century Gothic" w:cs="Century Gothic"/>
          <w:color w:val="4472C4" w:themeColor="accent5"/>
        </w:rPr>
        <w:t xml:space="preserve"> INSTRUCTIONAL HOURS: 4</w:t>
      </w:r>
    </w:p>
    <w:p w14:paraId="34E0F2C8" w14:textId="77777777" w:rsidR="00E90A73" w:rsidRPr="00017C2B" w:rsidRDefault="00E90A73" w:rsidP="00E90A73">
      <w:pPr>
        <w:pStyle w:val="Heading3"/>
        <w:rPr>
          <w:b/>
          <w:color w:val="4472C4" w:themeColor="accent5"/>
          <w:sz w:val="32"/>
          <w:szCs w:val="32"/>
        </w:rPr>
      </w:pPr>
      <w:r w:rsidRPr="00017C2B">
        <w:rPr>
          <w:color w:val="4472C4" w:themeColor="accent5"/>
        </w:rPr>
        <w:t xml:space="preserve"> </w:t>
      </w:r>
      <w:bookmarkStart w:id="348" w:name="_Toc185417466"/>
      <w:bookmarkStart w:id="349" w:name="_Toc185417659"/>
      <w:bookmarkStart w:id="350" w:name="_Toc185417852"/>
      <w:bookmarkStart w:id="351" w:name="_Toc185418045"/>
      <w:bookmarkStart w:id="352" w:name="_Toc185418238"/>
      <w:bookmarkStart w:id="353" w:name="_Toc185418431"/>
      <w:bookmarkStart w:id="354" w:name="_Toc185418624"/>
      <w:bookmarkStart w:id="355" w:name="_Toc185418817"/>
      <w:bookmarkStart w:id="356" w:name="_Toc185419010"/>
      <w:bookmarkStart w:id="357" w:name="_Toc185506186"/>
      <w:r w:rsidRPr="00017C2B">
        <w:rPr>
          <w:b/>
          <w:color w:val="4472C4" w:themeColor="accent5"/>
          <w:sz w:val="32"/>
          <w:szCs w:val="32"/>
        </w:rPr>
        <w:t>Module Overview</w:t>
      </w:r>
      <w:bookmarkEnd w:id="348"/>
      <w:bookmarkEnd w:id="349"/>
      <w:bookmarkEnd w:id="350"/>
      <w:bookmarkEnd w:id="351"/>
      <w:bookmarkEnd w:id="352"/>
      <w:bookmarkEnd w:id="353"/>
      <w:bookmarkEnd w:id="354"/>
      <w:bookmarkEnd w:id="355"/>
      <w:bookmarkEnd w:id="356"/>
      <w:bookmarkEnd w:id="357"/>
    </w:p>
    <w:p w14:paraId="75F4D5EA" w14:textId="3DC42D9E" w:rsidR="00E90A73" w:rsidRPr="002765AF" w:rsidRDefault="0098342F" w:rsidP="00E90A73">
      <w:pPr>
        <w:rPr>
          <w:rFonts w:ascii="Times New Roman" w:hAnsi="Times New Roman"/>
          <w:color w:val="auto"/>
        </w:rPr>
      </w:pPr>
      <w:r>
        <w:rPr>
          <w:color w:val="auto"/>
        </w:rPr>
        <w:t xml:space="preserve">In this </w:t>
      </w:r>
      <w:r w:rsidR="002765AF" w:rsidRPr="002765AF">
        <w:rPr>
          <w:color w:val="auto"/>
        </w:rPr>
        <w:t xml:space="preserve">module </w:t>
      </w:r>
      <w:r>
        <w:rPr>
          <w:color w:val="auto"/>
        </w:rPr>
        <w:t xml:space="preserve">you will </w:t>
      </w:r>
      <w:r w:rsidR="002765AF" w:rsidRPr="002765AF">
        <w:rPr>
          <w:color w:val="auto"/>
        </w:rPr>
        <w:t>explore the psychological foundations of consumer behavior, focusing on motivation theories and how consumer needs influence purchasing decisions. It</w:t>
      </w:r>
      <w:r>
        <w:rPr>
          <w:color w:val="auto"/>
        </w:rPr>
        <w:t xml:space="preserve"> will</w:t>
      </w:r>
      <w:r w:rsidR="002765AF" w:rsidRPr="002765AF">
        <w:rPr>
          <w:color w:val="auto"/>
        </w:rPr>
        <w:t xml:space="preserve"> provide an in-depth understanding of various motivational theories, including Maslow's Hierarchy of Needs, Freud’s Theory of Motivation, and Herzberg’s Two-Factor Theory, as well as how these theories can be applied in marketing strategies. The module </w:t>
      </w:r>
      <w:r>
        <w:rPr>
          <w:color w:val="auto"/>
        </w:rPr>
        <w:t xml:space="preserve">will </w:t>
      </w:r>
      <w:r w:rsidR="002765AF" w:rsidRPr="002765AF">
        <w:rPr>
          <w:color w:val="auto"/>
        </w:rPr>
        <w:t>also examine the distinction between basic needs and psychological needs, their impact on brand preferences, and explore case studies of companies targeting these needs through tailored marketing strategies.</w:t>
      </w:r>
    </w:p>
    <w:p w14:paraId="4CBF7043" w14:textId="0EE87099" w:rsidR="00E90A73" w:rsidRPr="00017C2B" w:rsidRDefault="00E90A73" w:rsidP="00E90A73">
      <w:pPr>
        <w:pStyle w:val="Heading3"/>
        <w:rPr>
          <w:rFonts w:ascii="Century Gothic" w:eastAsia="Century Gothic" w:hAnsi="Century Gothic" w:cs="Century Gothic"/>
          <w:color w:val="4472C4" w:themeColor="accent5"/>
          <w:sz w:val="28"/>
          <w:szCs w:val="28"/>
        </w:rPr>
      </w:pPr>
      <w:r w:rsidRPr="00017C2B">
        <w:rPr>
          <w:b/>
          <w:color w:val="4472C4" w:themeColor="accent5"/>
          <w:sz w:val="32"/>
          <w:szCs w:val="32"/>
        </w:rPr>
        <w:t xml:space="preserve"> </w:t>
      </w:r>
      <w:bookmarkStart w:id="358" w:name="_Toc185417467"/>
      <w:bookmarkStart w:id="359" w:name="_Toc185417660"/>
      <w:bookmarkStart w:id="360" w:name="_Toc185417853"/>
      <w:bookmarkStart w:id="361" w:name="_Toc185418046"/>
      <w:bookmarkStart w:id="362" w:name="_Toc185418239"/>
      <w:bookmarkStart w:id="363" w:name="_Toc185418432"/>
      <w:bookmarkStart w:id="364" w:name="_Toc185418625"/>
      <w:bookmarkStart w:id="365" w:name="_Toc185418818"/>
      <w:bookmarkStart w:id="366" w:name="_Toc185419011"/>
      <w:bookmarkStart w:id="367" w:name="_Toc185506187"/>
      <w:r w:rsidRPr="00017C2B">
        <w:rPr>
          <w:b/>
          <w:color w:val="4472C4" w:themeColor="accent5"/>
          <w:sz w:val="32"/>
          <w:szCs w:val="32"/>
        </w:rPr>
        <w:t>Learning Outcomes</w:t>
      </w:r>
      <w:bookmarkEnd w:id="358"/>
      <w:bookmarkEnd w:id="359"/>
      <w:bookmarkEnd w:id="360"/>
      <w:bookmarkEnd w:id="361"/>
      <w:bookmarkEnd w:id="362"/>
      <w:bookmarkEnd w:id="363"/>
      <w:bookmarkEnd w:id="364"/>
      <w:bookmarkEnd w:id="365"/>
      <w:bookmarkEnd w:id="366"/>
      <w:bookmarkEnd w:id="367"/>
    </w:p>
    <w:p w14:paraId="674296B9" w14:textId="77777777" w:rsidR="00E90A73" w:rsidRPr="00431D45" w:rsidRDefault="00E90A73" w:rsidP="00E90A73">
      <w:pPr>
        <w:spacing w:before="0" w:after="0"/>
        <w:rPr>
          <w:rFonts w:ascii="Century Gothic" w:eastAsia="Century Gothic" w:hAnsi="Century Gothic" w:cs="Century Gothic"/>
          <w:color w:val="auto"/>
        </w:rPr>
      </w:pPr>
      <w:r w:rsidRPr="00431D45">
        <w:rPr>
          <w:rFonts w:ascii="Century Gothic" w:eastAsia="Century Gothic" w:hAnsi="Century Gothic" w:cs="Century Gothic"/>
          <w:color w:val="auto"/>
        </w:rPr>
        <w:t>At the end of this module, you will be able to:</w:t>
      </w:r>
    </w:p>
    <w:p w14:paraId="009D35FD" w14:textId="77777777" w:rsidR="00E90A73" w:rsidRPr="00431D45" w:rsidRDefault="00E90A73" w:rsidP="00E90A73">
      <w:pPr>
        <w:spacing w:before="0" w:after="0"/>
        <w:rPr>
          <w:color w:val="auto"/>
        </w:rPr>
      </w:pPr>
      <w:r w:rsidRPr="00431D45">
        <w:rPr>
          <w:noProof/>
          <w:color w:val="auto"/>
        </w:rPr>
        <w:lastRenderedPageBreak/>
        <w:drawing>
          <wp:anchor distT="0" distB="0" distL="114300" distR="114300" simplePos="0" relativeHeight="251675648" behindDoc="0" locked="0" layoutInCell="1" allowOverlap="1" wp14:anchorId="44B7D5F5" wp14:editId="5B97F523">
            <wp:simplePos x="0" y="0"/>
            <wp:positionH relativeFrom="column">
              <wp:posOffset>114300</wp:posOffset>
            </wp:positionH>
            <wp:positionV relativeFrom="paragraph">
              <wp:posOffset>190500</wp:posOffset>
            </wp:positionV>
            <wp:extent cx="576580" cy="591820"/>
            <wp:effectExtent l="0" t="0" r="0" b="0"/>
            <wp:wrapSquare wrapText="bothSides"/>
            <wp:docPr id="1363090870"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5"/>
                    <a:srcRect l="1332" r="1333"/>
                    <a:stretch>
                      <a:fillRect/>
                    </a:stretch>
                  </pic:blipFill>
                  <pic:spPr>
                    <a:xfrm>
                      <a:off x="0" y="0"/>
                      <a:ext cx="576263" cy="592051"/>
                    </a:xfrm>
                    <a:prstGeom prst="rect">
                      <a:avLst/>
                    </a:prstGeom>
                  </pic:spPr>
                </pic:pic>
              </a:graphicData>
            </a:graphic>
          </wp:anchor>
        </w:drawing>
      </w:r>
    </w:p>
    <w:p w14:paraId="53CDA510" w14:textId="19947009" w:rsidR="0098718E" w:rsidRDefault="0098718E" w:rsidP="00ED517D">
      <w:pPr>
        <w:pStyle w:val="ListParagraph"/>
        <w:spacing w:before="0" w:after="0" w:line="240" w:lineRule="auto"/>
        <w:ind w:left="1800"/>
        <w:rPr>
          <w:rFonts w:ascii="Times New Roman" w:eastAsia="Times New Roman" w:hAnsi="Times New Roman" w:cs="Times New Roman"/>
          <w:color w:val="auto"/>
          <w:spacing w:val="0"/>
        </w:rPr>
      </w:pPr>
      <w:r w:rsidRPr="0098718E">
        <w:rPr>
          <w:rFonts w:ascii="Times New Roman" w:eastAsia="Times New Roman" w:hAnsi="Times New Roman" w:cs="Times New Roman"/>
          <w:b/>
          <w:bCs/>
          <w:color w:val="auto"/>
          <w:spacing w:val="0"/>
        </w:rPr>
        <w:t>1:</w:t>
      </w:r>
      <w:r w:rsidRPr="0098718E">
        <w:rPr>
          <w:rFonts w:ascii="Times New Roman" w:eastAsia="Times New Roman" w:hAnsi="Times New Roman" w:cs="Times New Roman"/>
          <w:color w:val="auto"/>
          <w:spacing w:val="0"/>
        </w:rPr>
        <w:t xml:space="preserve"> Recall the key components of Maslow's Hierarchy of Needs, Freud's Psychodynamic Theory, and Herzberg's Two-Factor Theory. </w:t>
      </w:r>
    </w:p>
    <w:p w14:paraId="396B6D26" w14:textId="77777777" w:rsidR="0098718E" w:rsidRPr="0098718E" w:rsidRDefault="0098718E" w:rsidP="0098718E">
      <w:pPr>
        <w:pStyle w:val="ListParagraph"/>
        <w:spacing w:before="0" w:after="0" w:line="240" w:lineRule="auto"/>
        <w:ind w:left="1800"/>
        <w:rPr>
          <w:rFonts w:ascii="Times New Roman" w:eastAsia="Times New Roman" w:hAnsi="Times New Roman" w:cs="Times New Roman"/>
          <w:color w:val="auto"/>
          <w:spacing w:val="0"/>
        </w:rPr>
      </w:pPr>
    </w:p>
    <w:p w14:paraId="13422F75" w14:textId="03929BDA" w:rsidR="0098718E" w:rsidRDefault="0098718E" w:rsidP="00ED517D">
      <w:pPr>
        <w:pStyle w:val="ListParagraph"/>
        <w:spacing w:before="0" w:after="0" w:line="240" w:lineRule="auto"/>
        <w:ind w:left="1800"/>
        <w:rPr>
          <w:rFonts w:ascii="Times New Roman" w:eastAsia="Times New Roman" w:hAnsi="Times New Roman" w:cs="Times New Roman"/>
          <w:color w:val="auto"/>
          <w:spacing w:val="0"/>
        </w:rPr>
      </w:pPr>
      <w:r w:rsidRPr="0098718E">
        <w:rPr>
          <w:rFonts w:ascii="Times New Roman" w:eastAsia="Times New Roman" w:hAnsi="Times New Roman" w:cs="Times New Roman"/>
          <w:b/>
          <w:bCs/>
          <w:color w:val="auto"/>
          <w:spacing w:val="0"/>
        </w:rPr>
        <w:t>2:</w:t>
      </w:r>
      <w:r w:rsidRPr="0098718E">
        <w:rPr>
          <w:rFonts w:ascii="Times New Roman" w:eastAsia="Times New Roman" w:hAnsi="Times New Roman" w:cs="Times New Roman"/>
          <w:color w:val="auto"/>
          <w:spacing w:val="0"/>
        </w:rPr>
        <w:t xml:space="preserve"> Explain how consumer needs, both physiological and psychological, influence purchasing decisions and brand loyalty. </w:t>
      </w:r>
    </w:p>
    <w:p w14:paraId="36E1E002" w14:textId="77777777" w:rsidR="0098718E" w:rsidRPr="0098718E" w:rsidRDefault="0098718E" w:rsidP="0098718E">
      <w:pPr>
        <w:pStyle w:val="ListParagraph"/>
        <w:rPr>
          <w:rFonts w:ascii="Times New Roman" w:eastAsia="Times New Roman" w:hAnsi="Times New Roman" w:cs="Times New Roman"/>
          <w:color w:val="auto"/>
          <w:spacing w:val="0"/>
        </w:rPr>
      </w:pPr>
    </w:p>
    <w:p w14:paraId="65FD0626" w14:textId="77777777" w:rsidR="0098718E" w:rsidRPr="0098718E" w:rsidRDefault="0098718E" w:rsidP="0098718E">
      <w:pPr>
        <w:pStyle w:val="ListParagraph"/>
        <w:spacing w:before="0" w:after="0" w:line="240" w:lineRule="auto"/>
        <w:ind w:left="1800"/>
        <w:rPr>
          <w:rFonts w:ascii="Times New Roman" w:eastAsia="Times New Roman" w:hAnsi="Times New Roman" w:cs="Times New Roman"/>
          <w:color w:val="auto"/>
          <w:spacing w:val="0"/>
        </w:rPr>
      </w:pPr>
    </w:p>
    <w:p w14:paraId="36BBA5BC" w14:textId="217980E3" w:rsidR="0098718E" w:rsidRDefault="0098718E" w:rsidP="00ED517D">
      <w:pPr>
        <w:pStyle w:val="ListParagraph"/>
        <w:spacing w:before="0" w:after="0" w:line="240" w:lineRule="auto"/>
        <w:ind w:left="1800"/>
        <w:rPr>
          <w:rFonts w:ascii="Times New Roman" w:eastAsia="Times New Roman" w:hAnsi="Times New Roman" w:cs="Times New Roman"/>
          <w:color w:val="auto"/>
          <w:spacing w:val="0"/>
        </w:rPr>
      </w:pPr>
      <w:r w:rsidRPr="0098718E">
        <w:rPr>
          <w:rFonts w:ascii="Times New Roman" w:eastAsia="Times New Roman" w:hAnsi="Times New Roman" w:cs="Times New Roman"/>
          <w:b/>
          <w:bCs/>
          <w:color w:val="auto"/>
          <w:spacing w:val="0"/>
        </w:rPr>
        <w:t xml:space="preserve"> 3:</w:t>
      </w:r>
      <w:r w:rsidRPr="0098718E">
        <w:rPr>
          <w:rFonts w:ascii="Times New Roman" w:eastAsia="Times New Roman" w:hAnsi="Times New Roman" w:cs="Times New Roman"/>
          <w:color w:val="auto"/>
          <w:spacing w:val="0"/>
        </w:rPr>
        <w:t xml:space="preserve"> Use motivational theories to analyze a specific marketing campaign and evaluate its effectiveness in addressing consumer needs. </w:t>
      </w:r>
    </w:p>
    <w:p w14:paraId="278421E6" w14:textId="77777777" w:rsidR="0098718E" w:rsidRPr="0098718E" w:rsidRDefault="0098718E" w:rsidP="0098718E">
      <w:pPr>
        <w:pStyle w:val="ListParagraph"/>
        <w:spacing w:before="0" w:after="0" w:line="240" w:lineRule="auto"/>
        <w:ind w:left="1800"/>
        <w:rPr>
          <w:rFonts w:ascii="Times New Roman" w:eastAsia="Times New Roman" w:hAnsi="Times New Roman" w:cs="Times New Roman"/>
          <w:color w:val="auto"/>
          <w:spacing w:val="0"/>
        </w:rPr>
      </w:pPr>
    </w:p>
    <w:p w14:paraId="7ED13875" w14:textId="2352B377" w:rsidR="00431D45" w:rsidRPr="0098718E" w:rsidRDefault="0098718E" w:rsidP="00ED517D">
      <w:pPr>
        <w:pStyle w:val="ListParagraph"/>
        <w:spacing w:before="0" w:after="0" w:line="240" w:lineRule="auto"/>
        <w:ind w:left="1800"/>
        <w:rPr>
          <w:rFonts w:ascii="Times New Roman" w:eastAsia="Times New Roman" w:hAnsi="Times New Roman" w:cs="Times New Roman"/>
          <w:color w:val="auto"/>
          <w:spacing w:val="0"/>
        </w:rPr>
      </w:pPr>
      <w:r w:rsidRPr="0098718E">
        <w:rPr>
          <w:rFonts w:ascii="Times New Roman" w:eastAsia="Times New Roman" w:hAnsi="Times New Roman" w:cs="Times New Roman"/>
          <w:b/>
          <w:bCs/>
          <w:caps/>
          <w:color w:val="auto"/>
          <w:spacing w:val="0"/>
        </w:rPr>
        <w:t>ELO 4</w:t>
      </w:r>
      <w:r w:rsidRPr="0098718E">
        <w:rPr>
          <w:rFonts w:ascii="Times New Roman" w:eastAsia="Times New Roman" w:hAnsi="Times New Roman" w:cs="Times New Roman"/>
          <w:b/>
          <w:bCs/>
          <w:color w:val="auto"/>
          <w:spacing w:val="0"/>
        </w:rPr>
        <w:t>:</w:t>
      </w:r>
      <w:r w:rsidRPr="0098718E">
        <w:rPr>
          <w:rFonts w:ascii="Times New Roman" w:eastAsia="Times New Roman" w:hAnsi="Times New Roman" w:cs="Times New Roman"/>
          <w:color w:val="auto"/>
          <w:spacing w:val="0"/>
        </w:rPr>
        <w:t xml:space="preserve"> Critically examine the impact of cultural and societal factors on consumer motivation and behavior, and propose strategies to adapt marketing approaches accordingly.</w:t>
      </w:r>
    </w:p>
    <w:p w14:paraId="4C2C4706" w14:textId="77777777" w:rsidR="00431D45" w:rsidRDefault="00431D45" w:rsidP="00E90A73">
      <w:pPr>
        <w:pStyle w:val="Heading3"/>
        <w:spacing w:before="0" w:after="200"/>
        <w:ind w:left="-270" w:hanging="720"/>
        <w:rPr>
          <w:color w:val="FF0000"/>
          <w:sz w:val="32"/>
          <w:szCs w:val="32"/>
        </w:rPr>
      </w:pPr>
    </w:p>
    <w:p w14:paraId="7598E434" w14:textId="3B6FD432" w:rsidR="00E90A73" w:rsidRPr="00017C2B" w:rsidRDefault="00E90A73" w:rsidP="00E90A73">
      <w:pPr>
        <w:pStyle w:val="Heading3"/>
        <w:spacing w:before="0" w:after="200"/>
        <w:ind w:left="-270" w:hanging="720"/>
        <w:rPr>
          <w:b/>
          <w:color w:val="4472C4" w:themeColor="accent5"/>
        </w:rPr>
      </w:pPr>
      <w:r w:rsidRPr="00017C2B">
        <w:rPr>
          <w:color w:val="4472C4" w:themeColor="accent5"/>
          <w:sz w:val="32"/>
          <w:szCs w:val="32"/>
        </w:rPr>
        <w:t xml:space="preserve">    </w:t>
      </w:r>
      <w:bookmarkStart w:id="368" w:name="_Toc185417468"/>
      <w:bookmarkStart w:id="369" w:name="_Toc185417661"/>
      <w:bookmarkStart w:id="370" w:name="_Toc185417854"/>
      <w:bookmarkStart w:id="371" w:name="_Toc185418047"/>
      <w:bookmarkStart w:id="372" w:name="_Toc185418240"/>
      <w:bookmarkStart w:id="373" w:name="_Toc185418433"/>
      <w:bookmarkStart w:id="374" w:name="_Toc185418626"/>
      <w:bookmarkStart w:id="375" w:name="_Toc185418819"/>
      <w:bookmarkStart w:id="376" w:name="_Toc185419012"/>
      <w:bookmarkStart w:id="377" w:name="_Toc185506188"/>
      <w:r w:rsidRPr="00017C2B">
        <w:rPr>
          <w:b/>
          <w:color w:val="4472C4" w:themeColor="accent5"/>
          <w:sz w:val="32"/>
          <w:szCs w:val="32"/>
        </w:rPr>
        <w:t>Learning Activities/Task List</w:t>
      </w:r>
      <w:bookmarkEnd w:id="368"/>
      <w:bookmarkEnd w:id="369"/>
      <w:bookmarkEnd w:id="370"/>
      <w:bookmarkEnd w:id="371"/>
      <w:bookmarkEnd w:id="372"/>
      <w:bookmarkEnd w:id="373"/>
      <w:bookmarkEnd w:id="374"/>
      <w:bookmarkEnd w:id="375"/>
      <w:bookmarkEnd w:id="376"/>
      <w:bookmarkEnd w:id="377"/>
    </w:p>
    <w:p w14:paraId="057795BB" w14:textId="77777777" w:rsidR="00E90A73" w:rsidRPr="00431D45" w:rsidRDefault="00E90A73" w:rsidP="00431D45">
      <w:pPr>
        <w:pStyle w:val="ListParagraph"/>
        <w:numPr>
          <w:ilvl w:val="0"/>
          <w:numId w:val="42"/>
        </w:numPr>
        <w:spacing w:before="0" w:after="0"/>
        <w:rPr>
          <w:rFonts w:ascii="Century Gothic" w:eastAsia="Century Gothic" w:hAnsi="Century Gothic" w:cs="Century Gothic"/>
          <w:color w:val="auto"/>
        </w:rPr>
      </w:pPr>
      <w:r w:rsidRPr="00431D45">
        <w:rPr>
          <w:rFonts w:ascii="Century Gothic" w:eastAsia="Century Gothic" w:hAnsi="Century Gothic" w:cs="Century Gothic"/>
          <w:color w:val="auto"/>
        </w:rPr>
        <w:t>Watch Lecture Related Video</w:t>
      </w:r>
      <w:r w:rsidRPr="00431D45">
        <w:rPr>
          <w:noProof/>
        </w:rPr>
        <w:drawing>
          <wp:anchor distT="0" distB="0" distL="0" distR="0" simplePos="0" relativeHeight="251676672" behindDoc="0" locked="0" layoutInCell="1" allowOverlap="1" wp14:anchorId="6FA43773" wp14:editId="09F01AA9">
            <wp:simplePos x="0" y="0"/>
            <wp:positionH relativeFrom="column">
              <wp:posOffset>114300</wp:posOffset>
            </wp:positionH>
            <wp:positionV relativeFrom="paragraph">
              <wp:posOffset>136525</wp:posOffset>
            </wp:positionV>
            <wp:extent cx="581025" cy="581025"/>
            <wp:effectExtent l="0" t="0" r="0" b="0"/>
            <wp:wrapSquare wrapText="bothSides"/>
            <wp:docPr id="252440779"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pic:spPr>
                </pic:pic>
              </a:graphicData>
            </a:graphic>
          </wp:anchor>
        </w:drawing>
      </w:r>
      <w:r w:rsidRPr="00431D45">
        <w:rPr>
          <w:rFonts w:ascii="Century Gothic" w:eastAsia="Century Gothic" w:hAnsi="Century Gothic" w:cs="Century Gothic"/>
          <w:color w:val="auto"/>
        </w:rPr>
        <w:t>s</w:t>
      </w:r>
    </w:p>
    <w:p w14:paraId="57B7DDB4" w14:textId="77777777" w:rsidR="00E90A73" w:rsidRPr="00431D45" w:rsidRDefault="00E90A73" w:rsidP="00431D45">
      <w:pPr>
        <w:pStyle w:val="ListParagraph"/>
        <w:numPr>
          <w:ilvl w:val="0"/>
          <w:numId w:val="42"/>
        </w:numPr>
        <w:spacing w:before="0" w:after="0"/>
        <w:rPr>
          <w:rFonts w:ascii="Century Gothic" w:eastAsia="Century Gothic" w:hAnsi="Century Gothic" w:cs="Century Gothic"/>
          <w:color w:val="auto"/>
        </w:rPr>
      </w:pPr>
      <w:r w:rsidRPr="00431D45">
        <w:rPr>
          <w:rFonts w:ascii="Century Gothic" w:eastAsia="Century Gothic" w:hAnsi="Century Gothic" w:cs="Century Gothic"/>
          <w:color w:val="auto"/>
        </w:rPr>
        <w:t>Read module introduction materials</w:t>
      </w:r>
    </w:p>
    <w:p w14:paraId="43C13A20" w14:textId="77777777" w:rsidR="00E90A73" w:rsidRPr="00431D45" w:rsidRDefault="00E90A73" w:rsidP="00431D45">
      <w:pPr>
        <w:pStyle w:val="ListParagraph"/>
        <w:numPr>
          <w:ilvl w:val="0"/>
          <w:numId w:val="42"/>
        </w:numPr>
        <w:spacing w:before="0" w:after="0"/>
        <w:rPr>
          <w:rFonts w:ascii="Century Gothic" w:eastAsia="Century Gothic" w:hAnsi="Century Gothic" w:cs="Century Gothic"/>
          <w:color w:val="auto"/>
        </w:rPr>
      </w:pPr>
      <w:r w:rsidRPr="00431D45">
        <w:rPr>
          <w:rFonts w:ascii="Century Gothic" w:eastAsia="Century Gothic" w:hAnsi="Century Gothic" w:cs="Century Gothic"/>
          <w:color w:val="auto"/>
        </w:rPr>
        <w:t xml:space="preserve">Read articles presented  </w:t>
      </w:r>
    </w:p>
    <w:p w14:paraId="66DFC181" w14:textId="77777777" w:rsidR="00E90A73" w:rsidRPr="00431D45" w:rsidRDefault="00E90A73" w:rsidP="00431D45">
      <w:pPr>
        <w:pStyle w:val="ListParagraph"/>
        <w:numPr>
          <w:ilvl w:val="0"/>
          <w:numId w:val="42"/>
        </w:numPr>
        <w:spacing w:before="0" w:after="0"/>
        <w:rPr>
          <w:rFonts w:ascii="Century Gothic" w:eastAsia="Century Gothic" w:hAnsi="Century Gothic" w:cs="Century Gothic"/>
          <w:color w:val="auto"/>
        </w:rPr>
      </w:pPr>
      <w:r w:rsidRPr="00431D45">
        <w:rPr>
          <w:rFonts w:ascii="Century Gothic" w:eastAsia="Century Gothic" w:hAnsi="Century Gothic" w:cs="Century Gothic"/>
          <w:color w:val="auto"/>
        </w:rPr>
        <w:t xml:space="preserve">Read case and Undertake case study assignments </w:t>
      </w:r>
    </w:p>
    <w:p w14:paraId="310F5093" w14:textId="77777777" w:rsidR="00E90A73" w:rsidRPr="00431D45" w:rsidRDefault="00E90A73" w:rsidP="00431D45">
      <w:pPr>
        <w:pStyle w:val="ListParagraph"/>
        <w:numPr>
          <w:ilvl w:val="0"/>
          <w:numId w:val="42"/>
        </w:numPr>
        <w:spacing w:before="0" w:after="0"/>
        <w:rPr>
          <w:rFonts w:ascii="Century Gothic" w:eastAsia="Century Gothic" w:hAnsi="Century Gothic" w:cs="Century Gothic"/>
          <w:color w:val="auto"/>
        </w:rPr>
      </w:pPr>
      <w:r w:rsidRPr="00431D45">
        <w:rPr>
          <w:rFonts w:ascii="Century Gothic" w:eastAsia="Century Gothic" w:hAnsi="Century Gothic" w:cs="Century Gothic"/>
          <w:color w:val="auto"/>
        </w:rPr>
        <w:t>Complete participation assignments:  Quiz &amp; comprehension</w:t>
      </w:r>
    </w:p>
    <w:p w14:paraId="3392E1A8" w14:textId="77777777" w:rsidR="00E90A73" w:rsidRPr="00431D45" w:rsidRDefault="00E90A73" w:rsidP="00431D45">
      <w:pPr>
        <w:pStyle w:val="ListParagraph"/>
        <w:numPr>
          <w:ilvl w:val="0"/>
          <w:numId w:val="42"/>
        </w:numPr>
        <w:spacing w:before="0" w:after="0"/>
        <w:rPr>
          <w:rFonts w:ascii="Century Gothic" w:eastAsia="Century Gothic" w:hAnsi="Century Gothic" w:cs="Century Gothic"/>
          <w:color w:val="auto"/>
        </w:rPr>
      </w:pPr>
      <w:r w:rsidRPr="00431D45">
        <w:rPr>
          <w:rFonts w:ascii="Century Gothic" w:eastAsia="Century Gothic" w:hAnsi="Century Gothic" w:cs="Century Gothic"/>
          <w:color w:val="auto"/>
        </w:rPr>
        <w:t>Write on blogs</w:t>
      </w:r>
    </w:p>
    <w:p w14:paraId="24E7C419" w14:textId="77777777" w:rsidR="00E90A73" w:rsidRPr="00431D45" w:rsidRDefault="00E90A73" w:rsidP="00431D45">
      <w:pPr>
        <w:pStyle w:val="ListParagraph"/>
        <w:numPr>
          <w:ilvl w:val="0"/>
          <w:numId w:val="42"/>
        </w:numPr>
        <w:spacing w:before="0" w:after="0"/>
        <w:rPr>
          <w:rFonts w:ascii="Century Gothic" w:eastAsia="Century Gothic" w:hAnsi="Century Gothic" w:cs="Century Gothic"/>
          <w:color w:val="auto"/>
        </w:rPr>
      </w:pPr>
      <w:r w:rsidRPr="00431D45">
        <w:rPr>
          <w:rFonts w:ascii="Century Gothic" w:eastAsia="Century Gothic" w:hAnsi="Century Gothic" w:cs="Century Gothic"/>
          <w:color w:val="auto"/>
        </w:rPr>
        <w:t>Give your take home message</w:t>
      </w:r>
    </w:p>
    <w:p w14:paraId="6A5AB34B" w14:textId="77777777" w:rsidR="00E90A73" w:rsidRPr="00E90A73" w:rsidRDefault="00E90A73" w:rsidP="00E90A73">
      <w:pPr>
        <w:spacing w:before="0" w:after="0"/>
        <w:rPr>
          <w:rFonts w:ascii="Century Gothic" w:eastAsia="Century Gothic" w:hAnsi="Century Gothic" w:cs="Century Gothic"/>
          <w:smallCaps/>
          <w:color w:val="FF0000"/>
          <w:sz w:val="40"/>
          <w:szCs w:val="40"/>
        </w:rPr>
      </w:pPr>
    </w:p>
    <w:p w14:paraId="349D37A3" w14:textId="77777777" w:rsidR="00E90A73" w:rsidRPr="00E90A73" w:rsidRDefault="00E90A73" w:rsidP="00E90A73">
      <w:pPr>
        <w:pStyle w:val="Heading2"/>
        <w:spacing w:before="0" w:after="0"/>
        <w:rPr>
          <w:color w:val="FF0000"/>
        </w:rPr>
      </w:pPr>
    </w:p>
    <w:p w14:paraId="0E6C3791" w14:textId="77777777" w:rsidR="00E90A73" w:rsidRPr="00017C2B" w:rsidRDefault="00E90A73" w:rsidP="00E90A73">
      <w:pPr>
        <w:pStyle w:val="Heading2"/>
        <w:rPr>
          <w:color w:val="4472C4" w:themeColor="accent5"/>
        </w:rPr>
      </w:pPr>
      <w:bookmarkStart w:id="378" w:name="_Toc185417469"/>
      <w:bookmarkStart w:id="379" w:name="_Toc185417662"/>
      <w:bookmarkStart w:id="380" w:name="_Toc185417855"/>
      <w:bookmarkStart w:id="381" w:name="_Toc185418048"/>
      <w:bookmarkStart w:id="382" w:name="_Toc185418241"/>
      <w:bookmarkStart w:id="383" w:name="_Toc185418434"/>
      <w:bookmarkStart w:id="384" w:name="_Toc185418627"/>
      <w:bookmarkStart w:id="385" w:name="_Toc185418820"/>
      <w:bookmarkStart w:id="386" w:name="_Toc185419013"/>
      <w:bookmarkStart w:id="387" w:name="_Toc185506189"/>
      <w:r w:rsidRPr="00017C2B">
        <w:rPr>
          <w:color w:val="4472C4" w:themeColor="accent5"/>
        </w:rPr>
        <w:t>INSTRUCTIONAL MATERIALS &amp; LEARNING ACTIVITIES</w:t>
      </w:r>
      <w:bookmarkEnd w:id="378"/>
      <w:bookmarkEnd w:id="379"/>
      <w:bookmarkEnd w:id="380"/>
      <w:bookmarkEnd w:id="381"/>
      <w:bookmarkEnd w:id="382"/>
      <w:bookmarkEnd w:id="383"/>
      <w:bookmarkEnd w:id="384"/>
      <w:bookmarkEnd w:id="385"/>
      <w:bookmarkEnd w:id="386"/>
      <w:bookmarkEnd w:id="387"/>
      <w:r w:rsidRPr="00017C2B">
        <w:rPr>
          <w:color w:val="4472C4" w:themeColor="accent5"/>
        </w:rPr>
        <w:t xml:space="preserve"> </w:t>
      </w:r>
    </w:p>
    <w:p w14:paraId="689C76DC" w14:textId="77777777" w:rsidR="00E90A73" w:rsidRPr="00CA3406" w:rsidRDefault="00E90A73" w:rsidP="00E90A73">
      <w:pPr>
        <w:spacing w:before="0" w:after="0" w:line="240" w:lineRule="auto"/>
        <w:rPr>
          <w:rFonts w:ascii="Century Gothic" w:eastAsia="Century Gothic" w:hAnsi="Century Gothic" w:cs="Century Gothic"/>
          <w:color w:val="4472C4" w:themeColor="accent5"/>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CA3406" w:rsidRPr="00CA3406" w14:paraId="3400A5EF" w14:textId="77777777" w:rsidTr="0021408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588D72C" w14:textId="77777777" w:rsidR="00E90A73" w:rsidRPr="00CA3406" w:rsidRDefault="00E90A73" w:rsidP="00214084">
            <w:pPr>
              <w:spacing w:before="0" w:line="240" w:lineRule="auto"/>
              <w:jc w:val="center"/>
              <w:rPr>
                <w:rFonts w:ascii="Century Gothic" w:eastAsia="Century Gothic" w:hAnsi="Century Gothic" w:cs="Century Gothic"/>
                <w:color w:val="4472C4" w:themeColor="accent5"/>
                <w:sz w:val="22"/>
                <w:szCs w:val="22"/>
              </w:rPr>
            </w:pPr>
            <w:r w:rsidRPr="00CA3406">
              <w:rPr>
                <w:rFonts w:ascii="Century Gothic" w:eastAsia="Century Gothic" w:hAnsi="Century Gothic" w:cs="Century Gothic"/>
                <w:noProof/>
                <w:color w:val="4472C4" w:themeColor="accent5"/>
                <w:sz w:val="22"/>
                <w:szCs w:val="22"/>
              </w:rPr>
              <w:drawing>
                <wp:inline distT="114300" distB="114300" distL="114300" distR="114300" wp14:anchorId="5B3B7DD0" wp14:editId="14568C27">
                  <wp:extent cx="318770" cy="314325"/>
                  <wp:effectExtent l="0" t="0" r="0" b="0"/>
                  <wp:docPr id="1815894442"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7"/>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E141677" w14:textId="0095EDD8" w:rsidR="00E90A73" w:rsidRPr="00CA3406" w:rsidRDefault="00E90A73" w:rsidP="00214084">
            <w:pPr>
              <w:spacing w:before="0" w:line="240" w:lineRule="auto"/>
              <w:rPr>
                <w:rFonts w:ascii="Century Gothic" w:eastAsia="Century Gothic" w:hAnsi="Century Gothic" w:cs="Century Gothic"/>
                <w:b/>
                <w:color w:val="4472C4" w:themeColor="accent5"/>
                <w:sz w:val="22"/>
                <w:szCs w:val="22"/>
              </w:rPr>
            </w:pPr>
            <w:r w:rsidRPr="00CA3406">
              <w:rPr>
                <w:rFonts w:ascii="Century Gothic" w:eastAsia="Century Gothic" w:hAnsi="Century Gothic" w:cs="Century Gothic"/>
                <w:b/>
                <w:color w:val="4472C4" w:themeColor="accent5"/>
                <w:sz w:val="22"/>
                <w:szCs w:val="22"/>
              </w:rPr>
              <w:t xml:space="preserve">READING MATERIAL </w:t>
            </w:r>
            <w:r w:rsidR="005C2F05" w:rsidRPr="00CA3406">
              <w:rPr>
                <w:rFonts w:ascii="Century Gothic" w:eastAsia="Century Gothic" w:hAnsi="Century Gothic" w:cs="Century Gothic"/>
                <w:b/>
                <w:color w:val="4472C4" w:themeColor="accent5"/>
                <w:sz w:val="22"/>
                <w:szCs w:val="22"/>
              </w:rPr>
              <w:t>3</w:t>
            </w:r>
          </w:p>
          <w:p w14:paraId="13AECD24" w14:textId="413A13A3" w:rsidR="00E90A73" w:rsidRPr="00CA3406" w:rsidRDefault="00E90A73" w:rsidP="00214084">
            <w:pPr>
              <w:spacing w:before="0" w:line="240" w:lineRule="auto"/>
              <w:rPr>
                <w:rFonts w:ascii="Century Gothic" w:eastAsia="Century Gothic" w:hAnsi="Century Gothic" w:cs="Century Gothic"/>
                <w:color w:val="4472C4" w:themeColor="accent5"/>
                <w:sz w:val="22"/>
                <w:szCs w:val="22"/>
              </w:rPr>
            </w:pPr>
          </w:p>
        </w:tc>
      </w:tr>
    </w:tbl>
    <w:p w14:paraId="17EAA315"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793C1A41" w14:textId="77777777" w:rsidR="009B7B1A" w:rsidRPr="009B7B1A" w:rsidRDefault="00431D45" w:rsidP="009B7B1A">
      <w:pPr>
        <w:pStyle w:val="Heading3"/>
        <w:rPr>
          <w:rFonts w:ascii="Times New Roman" w:eastAsia="Times New Roman" w:hAnsi="Times New Roman" w:cs="Times New Roman"/>
          <w:b/>
          <w:bCs/>
          <w:caps w:val="0"/>
          <w:color w:val="auto"/>
          <w:spacing w:val="0"/>
          <w:sz w:val="27"/>
          <w:szCs w:val="27"/>
        </w:rPr>
      </w:pPr>
      <w:bookmarkStart w:id="388" w:name="_Toc185417470"/>
      <w:bookmarkStart w:id="389" w:name="_Toc185417663"/>
      <w:bookmarkStart w:id="390" w:name="_Toc185417856"/>
      <w:bookmarkStart w:id="391" w:name="_Toc185418049"/>
      <w:bookmarkStart w:id="392" w:name="_Toc185418242"/>
      <w:bookmarkStart w:id="393" w:name="_Toc185418435"/>
      <w:bookmarkStart w:id="394" w:name="_Toc185418628"/>
      <w:bookmarkStart w:id="395" w:name="_Toc185418821"/>
      <w:bookmarkStart w:id="396" w:name="_Toc185419014"/>
      <w:bookmarkStart w:id="397" w:name="_Toc185506190"/>
      <w:r w:rsidRPr="00431D45">
        <w:rPr>
          <w:rFonts w:ascii="Times New Roman" w:eastAsia="Times New Roman" w:hAnsi="Times New Roman" w:cs="Times New Roman"/>
          <w:b/>
          <w:bCs/>
          <w:color w:val="auto"/>
        </w:rPr>
        <w:t>1</w:t>
      </w:r>
      <w:r w:rsidR="009B7B1A" w:rsidRPr="009B7B1A">
        <w:rPr>
          <w:rFonts w:ascii="Times New Roman" w:eastAsia="Times New Roman" w:hAnsi="Times New Roman" w:cs="Times New Roman"/>
          <w:b/>
          <w:bCs/>
          <w:caps w:val="0"/>
          <w:color w:val="auto"/>
          <w:spacing w:val="0"/>
          <w:sz w:val="27"/>
          <w:szCs w:val="27"/>
        </w:rPr>
        <w:t>Motivation Theories</w:t>
      </w:r>
      <w:bookmarkEnd w:id="388"/>
      <w:bookmarkEnd w:id="389"/>
      <w:bookmarkEnd w:id="390"/>
      <w:bookmarkEnd w:id="391"/>
      <w:bookmarkEnd w:id="392"/>
      <w:bookmarkEnd w:id="393"/>
      <w:bookmarkEnd w:id="394"/>
      <w:bookmarkEnd w:id="395"/>
      <w:bookmarkEnd w:id="396"/>
      <w:bookmarkEnd w:id="397"/>
    </w:p>
    <w:p w14:paraId="11C83729" w14:textId="77777777" w:rsidR="009B7B1A" w:rsidRPr="009B7B1A" w:rsidRDefault="009B7B1A" w:rsidP="009B7B1A">
      <w:pPr>
        <w:spacing w:before="100" w:beforeAutospacing="1" w:after="100" w:afterAutospacing="1" w:line="240" w:lineRule="auto"/>
        <w:outlineLvl w:val="3"/>
        <w:rPr>
          <w:rFonts w:ascii="Times New Roman" w:eastAsia="Times New Roman" w:hAnsi="Times New Roman" w:cs="Times New Roman"/>
          <w:b/>
          <w:bCs/>
          <w:color w:val="auto"/>
          <w:spacing w:val="0"/>
        </w:rPr>
      </w:pPr>
      <w:r w:rsidRPr="009B7B1A">
        <w:rPr>
          <w:rFonts w:ascii="Times New Roman" w:eastAsia="Times New Roman" w:hAnsi="Times New Roman" w:cs="Times New Roman"/>
          <w:b/>
          <w:bCs/>
          <w:color w:val="auto"/>
          <w:spacing w:val="0"/>
        </w:rPr>
        <w:t>Maslow’s Hierarchy of Needs</w:t>
      </w:r>
    </w:p>
    <w:p w14:paraId="48F8EA00"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Maslow’s model is built around five hierarchical levels of needs, where individuals must fulfill lower-level needs before they can focus on higher-level ones.</w:t>
      </w:r>
    </w:p>
    <w:p w14:paraId="1035CE21"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lastRenderedPageBreak/>
        <w:t>Physiological Needs</w:t>
      </w:r>
      <w:r w:rsidRPr="009B7B1A">
        <w:rPr>
          <w:rFonts w:ascii="Times New Roman" w:eastAsia="Times New Roman" w:hAnsi="Times New Roman" w:cs="Times New Roman"/>
          <w:color w:val="auto"/>
          <w:spacing w:val="0"/>
        </w:rPr>
        <w:t>:</w:t>
      </w:r>
    </w:p>
    <w:p w14:paraId="7B319071"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These are the basic survival needs necessary for human life, including food, water, shelter, sleep, and clothing.</w:t>
      </w:r>
    </w:p>
    <w:p w14:paraId="377F31B1"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Marketing Implications</w:t>
      </w:r>
      <w:r w:rsidRPr="009B7B1A">
        <w:rPr>
          <w:rFonts w:ascii="Times New Roman" w:eastAsia="Times New Roman" w:hAnsi="Times New Roman" w:cs="Times New Roman"/>
          <w:color w:val="auto"/>
          <w:spacing w:val="0"/>
        </w:rPr>
        <w:t xml:space="preserve">: Products that fulfill these needs are often basic in nature. For instance, </w:t>
      </w:r>
      <w:r w:rsidRPr="009B7B1A">
        <w:rPr>
          <w:rFonts w:ascii="Times New Roman" w:eastAsia="Times New Roman" w:hAnsi="Times New Roman" w:cs="Times New Roman"/>
          <w:b/>
          <w:bCs/>
          <w:color w:val="auto"/>
          <w:spacing w:val="0"/>
        </w:rPr>
        <w:t>McDonald’s</w:t>
      </w:r>
      <w:r w:rsidRPr="009B7B1A">
        <w:rPr>
          <w:rFonts w:ascii="Times New Roman" w:eastAsia="Times New Roman" w:hAnsi="Times New Roman" w:cs="Times New Roman"/>
          <w:color w:val="auto"/>
          <w:spacing w:val="0"/>
        </w:rPr>
        <w:t xml:space="preserve"> markets fast food by focusing on convenience, affordability, and accessibility. </w:t>
      </w:r>
      <w:r w:rsidRPr="009B7B1A">
        <w:rPr>
          <w:rFonts w:ascii="Times New Roman" w:eastAsia="Times New Roman" w:hAnsi="Times New Roman" w:cs="Times New Roman"/>
          <w:b/>
          <w:bCs/>
          <w:color w:val="auto"/>
          <w:spacing w:val="0"/>
        </w:rPr>
        <w:t>Grocery stores</w:t>
      </w:r>
      <w:r w:rsidRPr="009B7B1A">
        <w:rPr>
          <w:rFonts w:ascii="Times New Roman" w:eastAsia="Times New Roman" w:hAnsi="Times New Roman" w:cs="Times New Roman"/>
          <w:color w:val="auto"/>
          <w:spacing w:val="0"/>
        </w:rPr>
        <w:t xml:space="preserve"> such as Walmart offer food, water, and clothing to meet these survival-related needs.</w:t>
      </w:r>
    </w:p>
    <w:p w14:paraId="25A229D8"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Nestlé</w:t>
      </w:r>
      <w:r w:rsidRPr="009B7B1A">
        <w:rPr>
          <w:rFonts w:ascii="Times New Roman" w:eastAsia="Times New Roman" w:hAnsi="Times New Roman" w:cs="Times New Roman"/>
          <w:color w:val="auto"/>
          <w:spacing w:val="0"/>
        </w:rPr>
        <w:t xml:space="preserve"> and </w:t>
      </w:r>
      <w:r w:rsidRPr="009B7B1A">
        <w:rPr>
          <w:rFonts w:ascii="Times New Roman" w:eastAsia="Times New Roman" w:hAnsi="Times New Roman" w:cs="Times New Roman"/>
          <w:b/>
          <w:bCs/>
          <w:color w:val="auto"/>
          <w:spacing w:val="0"/>
        </w:rPr>
        <w:t>Coca-Cola</w:t>
      </w:r>
      <w:r w:rsidRPr="009B7B1A">
        <w:rPr>
          <w:rFonts w:ascii="Times New Roman" w:eastAsia="Times New Roman" w:hAnsi="Times New Roman" w:cs="Times New Roman"/>
          <w:color w:val="auto"/>
          <w:spacing w:val="0"/>
        </w:rPr>
        <w:t xml:space="preserve"> provide food and beverages that cater to the physiological needs of consumers.</w:t>
      </w:r>
    </w:p>
    <w:p w14:paraId="592C1570"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Safety Needs</w:t>
      </w:r>
      <w:r w:rsidRPr="009B7B1A">
        <w:rPr>
          <w:rFonts w:ascii="Times New Roman" w:eastAsia="Times New Roman" w:hAnsi="Times New Roman" w:cs="Times New Roman"/>
          <w:color w:val="auto"/>
          <w:spacing w:val="0"/>
        </w:rPr>
        <w:t>:</w:t>
      </w:r>
    </w:p>
    <w:p w14:paraId="0B3F5EF4"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Once physiological needs are satisfied, individuals focus on their safety needs, which include personal security, financial stability, health, and protection from harm.</w:t>
      </w:r>
    </w:p>
    <w:p w14:paraId="192A7462"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Marketing Implications</w:t>
      </w:r>
      <w:r w:rsidRPr="009B7B1A">
        <w:rPr>
          <w:rFonts w:ascii="Times New Roman" w:eastAsia="Times New Roman" w:hAnsi="Times New Roman" w:cs="Times New Roman"/>
          <w:color w:val="auto"/>
          <w:spacing w:val="0"/>
        </w:rPr>
        <w:t>: Brands targeting safety needs emphasize security, peace of mind, and stability.</w:t>
      </w:r>
    </w:p>
    <w:p w14:paraId="0CBFA0DB"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Allstate Insurance</w:t>
      </w:r>
      <w:r w:rsidRPr="009B7B1A">
        <w:rPr>
          <w:rFonts w:ascii="Times New Roman" w:eastAsia="Times New Roman" w:hAnsi="Times New Roman" w:cs="Times New Roman"/>
          <w:color w:val="auto"/>
          <w:spacing w:val="0"/>
        </w:rPr>
        <w:t xml:space="preserve"> and </w:t>
      </w:r>
      <w:r w:rsidRPr="009B7B1A">
        <w:rPr>
          <w:rFonts w:ascii="Times New Roman" w:eastAsia="Times New Roman" w:hAnsi="Times New Roman" w:cs="Times New Roman"/>
          <w:b/>
          <w:bCs/>
          <w:color w:val="auto"/>
          <w:spacing w:val="0"/>
        </w:rPr>
        <w:t>Geico</w:t>
      </w:r>
      <w:r w:rsidRPr="009B7B1A">
        <w:rPr>
          <w:rFonts w:ascii="Times New Roman" w:eastAsia="Times New Roman" w:hAnsi="Times New Roman" w:cs="Times New Roman"/>
          <w:color w:val="auto"/>
          <w:spacing w:val="0"/>
        </w:rPr>
        <w:t xml:space="preserve"> use emotional appeals that highlight the importance of being protected in uncertain situations.</w:t>
      </w:r>
    </w:p>
    <w:p w14:paraId="2E8AAF73"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ADT</w:t>
      </w:r>
      <w:r w:rsidRPr="009B7B1A">
        <w:rPr>
          <w:rFonts w:ascii="Times New Roman" w:eastAsia="Times New Roman" w:hAnsi="Times New Roman" w:cs="Times New Roman"/>
          <w:color w:val="auto"/>
          <w:spacing w:val="0"/>
        </w:rPr>
        <w:t xml:space="preserve"> home security systems ensure consumers feel safe in their homes.</w:t>
      </w:r>
    </w:p>
    <w:p w14:paraId="1979A9F8"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Social Needs (Love and Belonging)</w:t>
      </w:r>
      <w:r w:rsidRPr="009B7B1A">
        <w:rPr>
          <w:rFonts w:ascii="Times New Roman" w:eastAsia="Times New Roman" w:hAnsi="Times New Roman" w:cs="Times New Roman"/>
          <w:color w:val="auto"/>
          <w:spacing w:val="0"/>
        </w:rPr>
        <w:t>:</w:t>
      </w:r>
    </w:p>
    <w:p w14:paraId="6B7A44BD"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Humans are social creatures, and this level involves the need for social interaction, friendships, intimacy, family, and a sense of community.</w:t>
      </w:r>
    </w:p>
    <w:p w14:paraId="4CAC08F6"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Marketing Implications</w:t>
      </w:r>
      <w:r w:rsidRPr="009B7B1A">
        <w:rPr>
          <w:rFonts w:ascii="Times New Roman" w:eastAsia="Times New Roman" w:hAnsi="Times New Roman" w:cs="Times New Roman"/>
          <w:color w:val="auto"/>
          <w:spacing w:val="0"/>
        </w:rPr>
        <w:t>: Products that foster connection, social engagement, or community are marketed as fulfilling these needs.</w:t>
      </w:r>
    </w:p>
    <w:p w14:paraId="7EE09A68"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Facebook</w:t>
      </w:r>
      <w:r w:rsidRPr="009B7B1A">
        <w:rPr>
          <w:rFonts w:ascii="Times New Roman" w:eastAsia="Times New Roman" w:hAnsi="Times New Roman" w:cs="Times New Roman"/>
          <w:color w:val="auto"/>
          <w:spacing w:val="0"/>
        </w:rPr>
        <w:t xml:space="preserve"> (Meta) markets its social platform as a way to connect with friends and family, and </w:t>
      </w:r>
      <w:r w:rsidRPr="009B7B1A">
        <w:rPr>
          <w:rFonts w:ascii="Times New Roman" w:eastAsia="Times New Roman" w:hAnsi="Times New Roman" w:cs="Times New Roman"/>
          <w:b/>
          <w:bCs/>
          <w:color w:val="auto"/>
          <w:spacing w:val="0"/>
        </w:rPr>
        <w:t>Tinder</w:t>
      </w:r>
      <w:r w:rsidRPr="009B7B1A">
        <w:rPr>
          <w:rFonts w:ascii="Times New Roman" w:eastAsia="Times New Roman" w:hAnsi="Times New Roman" w:cs="Times New Roman"/>
          <w:color w:val="auto"/>
          <w:spacing w:val="0"/>
        </w:rPr>
        <w:t xml:space="preserve"> appeals to those seeking romantic connections.</w:t>
      </w:r>
    </w:p>
    <w:p w14:paraId="09908E35"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Nike’s social campaigns</w:t>
      </w:r>
      <w:r w:rsidRPr="009B7B1A">
        <w:rPr>
          <w:rFonts w:ascii="Times New Roman" w:eastAsia="Times New Roman" w:hAnsi="Times New Roman" w:cs="Times New Roman"/>
          <w:color w:val="auto"/>
          <w:spacing w:val="0"/>
        </w:rPr>
        <w:t xml:space="preserve"> (e.g., “Nike Women” or </w:t>
      </w:r>
      <w:r w:rsidRPr="009B7B1A">
        <w:rPr>
          <w:rFonts w:ascii="Times New Roman" w:eastAsia="Times New Roman" w:hAnsi="Times New Roman" w:cs="Times New Roman"/>
          <w:b/>
          <w:bCs/>
          <w:color w:val="auto"/>
          <w:spacing w:val="0"/>
        </w:rPr>
        <w:t>Run Club</w:t>
      </w:r>
      <w:r w:rsidRPr="009B7B1A">
        <w:rPr>
          <w:rFonts w:ascii="Times New Roman" w:eastAsia="Times New Roman" w:hAnsi="Times New Roman" w:cs="Times New Roman"/>
          <w:color w:val="auto"/>
          <w:spacing w:val="0"/>
        </w:rPr>
        <w:t>) build a sense of community and encourage people to engage with others around a shared goal of fitness.</w:t>
      </w:r>
    </w:p>
    <w:p w14:paraId="09AC35A3"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Esteem Needs</w:t>
      </w:r>
      <w:r w:rsidRPr="009B7B1A">
        <w:rPr>
          <w:rFonts w:ascii="Times New Roman" w:eastAsia="Times New Roman" w:hAnsi="Times New Roman" w:cs="Times New Roman"/>
          <w:color w:val="auto"/>
          <w:spacing w:val="0"/>
        </w:rPr>
        <w:t>:</w:t>
      </w:r>
    </w:p>
    <w:p w14:paraId="2E927267"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This level reflects the desire for self-respect, confidence, status, and recognition from others.</w:t>
      </w:r>
    </w:p>
    <w:p w14:paraId="433B9822"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Marketing Implications</w:t>
      </w:r>
      <w:r w:rsidRPr="009B7B1A">
        <w:rPr>
          <w:rFonts w:ascii="Times New Roman" w:eastAsia="Times New Roman" w:hAnsi="Times New Roman" w:cs="Times New Roman"/>
          <w:color w:val="auto"/>
          <w:spacing w:val="0"/>
        </w:rPr>
        <w:t>: Luxury and premium brands often target esteem needs by positioning their products as symbols of success, status, or exclusivity.</w:t>
      </w:r>
    </w:p>
    <w:p w14:paraId="60482B76"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Rolex</w:t>
      </w:r>
      <w:r w:rsidRPr="009B7B1A">
        <w:rPr>
          <w:rFonts w:ascii="Times New Roman" w:eastAsia="Times New Roman" w:hAnsi="Times New Roman" w:cs="Times New Roman"/>
          <w:color w:val="auto"/>
          <w:spacing w:val="0"/>
        </w:rPr>
        <w:t xml:space="preserve"> watches and </w:t>
      </w:r>
      <w:r w:rsidRPr="009B7B1A">
        <w:rPr>
          <w:rFonts w:ascii="Times New Roman" w:eastAsia="Times New Roman" w:hAnsi="Times New Roman" w:cs="Times New Roman"/>
          <w:b/>
          <w:bCs/>
          <w:color w:val="auto"/>
          <w:spacing w:val="0"/>
        </w:rPr>
        <w:t>Ferrari</w:t>
      </w:r>
      <w:r w:rsidRPr="009B7B1A">
        <w:rPr>
          <w:rFonts w:ascii="Times New Roman" w:eastAsia="Times New Roman" w:hAnsi="Times New Roman" w:cs="Times New Roman"/>
          <w:color w:val="auto"/>
          <w:spacing w:val="0"/>
        </w:rPr>
        <w:t xml:space="preserve"> cars are marketed as symbols of success and achievement. Owning these brands signals wealth and high social standing.</w:t>
      </w:r>
    </w:p>
    <w:p w14:paraId="4BB84946"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lastRenderedPageBreak/>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Louis Vuitton</w:t>
      </w:r>
      <w:r w:rsidRPr="009B7B1A">
        <w:rPr>
          <w:rFonts w:ascii="Times New Roman" w:eastAsia="Times New Roman" w:hAnsi="Times New Roman" w:cs="Times New Roman"/>
          <w:color w:val="auto"/>
          <w:spacing w:val="0"/>
        </w:rPr>
        <w:t xml:space="preserve"> offers high-end handbags, positioning them as exclusive and prestigious, enhancing the owner's social status.</w:t>
      </w:r>
    </w:p>
    <w:p w14:paraId="77DFE27C"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Self-Actualization</w:t>
      </w:r>
      <w:r w:rsidRPr="009B7B1A">
        <w:rPr>
          <w:rFonts w:ascii="Times New Roman" w:eastAsia="Times New Roman" w:hAnsi="Times New Roman" w:cs="Times New Roman"/>
          <w:color w:val="auto"/>
          <w:spacing w:val="0"/>
        </w:rPr>
        <w:t>:</w:t>
      </w:r>
    </w:p>
    <w:p w14:paraId="6300AA01"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The pinnacle of Maslow’s hierarchy, self-actualization refers to personal growth, creativity, and achieving one's fullest potential. Individuals strive for self-improvement, fulfillment, and the realization of their dreams and goals.</w:t>
      </w:r>
    </w:p>
    <w:p w14:paraId="2B86C50D"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Marketing Implications</w:t>
      </w:r>
      <w:r w:rsidRPr="009B7B1A">
        <w:rPr>
          <w:rFonts w:ascii="Times New Roman" w:eastAsia="Times New Roman" w:hAnsi="Times New Roman" w:cs="Times New Roman"/>
          <w:color w:val="auto"/>
          <w:spacing w:val="0"/>
        </w:rPr>
        <w:t>: Products or services that promote personal development, creativity, or experiences are marketed as ways to help consumers achieve their highest potential.</w:t>
      </w:r>
    </w:p>
    <w:p w14:paraId="6C4251A5"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Apple</w:t>
      </w:r>
      <w:r w:rsidRPr="009B7B1A">
        <w:rPr>
          <w:rFonts w:ascii="Times New Roman" w:eastAsia="Times New Roman" w:hAnsi="Times New Roman" w:cs="Times New Roman"/>
          <w:color w:val="auto"/>
          <w:spacing w:val="0"/>
        </w:rPr>
        <w:t xml:space="preserve"> markets its products as tools for creativity and self-expression. The company emphasizes that its devices help consumers bring their ideas to life.</w:t>
      </w:r>
    </w:p>
    <w:p w14:paraId="4743238C" w14:textId="77777777" w:rsidR="009B7B1A" w:rsidRPr="009B7B1A" w:rsidRDefault="009B7B1A" w:rsidP="002468E5">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Nike’s "Just Do It" campaign</w:t>
      </w:r>
      <w:r w:rsidRPr="009B7B1A">
        <w:rPr>
          <w:rFonts w:ascii="Times New Roman" w:eastAsia="Times New Roman" w:hAnsi="Times New Roman" w:cs="Times New Roman"/>
          <w:color w:val="auto"/>
          <w:spacing w:val="0"/>
        </w:rPr>
        <w:t xml:space="preserve"> empowers individuals to reach their fitness goals, encouraging self-improvement and personal growth.</w:t>
      </w:r>
    </w:p>
    <w:p w14:paraId="75B78E65" w14:textId="77777777" w:rsidR="009B7B1A" w:rsidRPr="009B7B1A" w:rsidRDefault="009B7B1A" w:rsidP="009B7B1A">
      <w:pPr>
        <w:spacing w:before="100" w:beforeAutospacing="1" w:after="100" w:afterAutospacing="1" w:line="240" w:lineRule="auto"/>
        <w:outlineLvl w:val="3"/>
        <w:rPr>
          <w:rFonts w:ascii="Times New Roman" w:eastAsia="Times New Roman" w:hAnsi="Times New Roman" w:cs="Times New Roman"/>
          <w:b/>
          <w:bCs/>
          <w:color w:val="auto"/>
          <w:spacing w:val="0"/>
        </w:rPr>
      </w:pPr>
      <w:r w:rsidRPr="009B7B1A">
        <w:rPr>
          <w:rFonts w:ascii="Times New Roman" w:eastAsia="Times New Roman" w:hAnsi="Times New Roman" w:cs="Times New Roman"/>
          <w:b/>
          <w:bCs/>
          <w:color w:val="auto"/>
          <w:spacing w:val="0"/>
        </w:rPr>
        <w:t>Freud’s Theory of Motivation</w:t>
      </w:r>
    </w:p>
    <w:p w14:paraId="1DDE9F0C"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Freud’s theory emphasizes the role of unconscious desires in driving human behavior. He proposed three components of the psyche: the Id, Ego, and Superego.</w:t>
      </w:r>
    </w:p>
    <w:p w14:paraId="008847A2"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The Id</w:t>
      </w:r>
      <w:r w:rsidRPr="009B7B1A">
        <w:rPr>
          <w:rFonts w:ascii="Times New Roman" w:eastAsia="Times New Roman" w:hAnsi="Times New Roman" w:cs="Times New Roman"/>
          <w:color w:val="auto"/>
          <w:spacing w:val="0"/>
        </w:rPr>
        <w:t>:</w:t>
      </w:r>
    </w:p>
    <w:p w14:paraId="0730D524"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The Id is the primal, unconscious part of the mind that seeks immediate gratification without concern for consequences. In marketing, this translates to impulse buying and the desire for instant pleasure.</w:t>
      </w:r>
    </w:p>
    <w:p w14:paraId="776D7DE6"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Marketing Implications</w:t>
      </w:r>
      <w:r w:rsidRPr="009B7B1A">
        <w:rPr>
          <w:rFonts w:ascii="Times New Roman" w:eastAsia="Times New Roman" w:hAnsi="Times New Roman" w:cs="Times New Roman"/>
          <w:color w:val="auto"/>
          <w:spacing w:val="0"/>
        </w:rPr>
        <w:t>: Advertisements for products that provide immediate pleasure, such as snacks, luxury goods, or entertainment, appeal to the Id.</w:t>
      </w:r>
    </w:p>
    <w:p w14:paraId="3E83D242"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Candy ads</w:t>
      </w:r>
      <w:r w:rsidRPr="009B7B1A">
        <w:rPr>
          <w:rFonts w:ascii="Times New Roman" w:eastAsia="Times New Roman" w:hAnsi="Times New Roman" w:cs="Times New Roman"/>
          <w:color w:val="auto"/>
          <w:spacing w:val="0"/>
        </w:rPr>
        <w:t xml:space="preserve"> often use sensory and emotional imagery to appeal to the Id’s desire for immediate gratification. Similarly, luxury products like high-end perfumes or chocolates are marketed as indulgences.</w:t>
      </w:r>
    </w:p>
    <w:p w14:paraId="62260D35"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The Ego</w:t>
      </w:r>
      <w:r w:rsidRPr="009B7B1A">
        <w:rPr>
          <w:rFonts w:ascii="Times New Roman" w:eastAsia="Times New Roman" w:hAnsi="Times New Roman" w:cs="Times New Roman"/>
          <w:color w:val="auto"/>
          <w:spacing w:val="0"/>
        </w:rPr>
        <w:t>:</w:t>
      </w:r>
    </w:p>
    <w:p w14:paraId="68D5A549"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The Ego is the rational part of the mind that balances the impulsive Id and the moralistic Superego. It helps individuals make decisions that are practical and socially acceptable.</w:t>
      </w:r>
    </w:p>
    <w:p w14:paraId="6732C519"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Marketing Implications</w:t>
      </w:r>
      <w:r w:rsidRPr="009B7B1A">
        <w:rPr>
          <w:rFonts w:ascii="Times New Roman" w:eastAsia="Times New Roman" w:hAnsi="Times New Roman" w:cs="Times New Roman"/>
          <w:color w:val="auto"/>
          <w:spacing w:val="0"/>
        </w:rPr>
        <w:t>: Brands that position their products as rational choices that also appeal to social standards (e.g., practicality, reliability) appeal to the Ego.</w:t>
      </w:r>
    </w:p>
    <w:p w14:paraId="21C03949"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Toyota</w:t>
      </w:r>
      <w:r w:rsidRPr="009B7B1A">
        <w:rPr>
          <w:rFonts w:ascii="Times New Roman" w:eastAsia="Times New Roman" w:hAnsi="Times New Roman" w:cs="Times New Roman"/>
          <w:color w:val="auto"/>
          <w:spacing w:val="0"/>
        </w:rPr>
        <w:t xml:space="preserve"> and </w:t>
      </w:r>
      <w:r w:rsidRPr="009B7B1A">
        <w:rPr>
          <w:rFonts w:ascii="Times New Roman" w:eastAsia="Times New Roman" w:hAnsi="Times New Roman" w:cs="Times New Roman"/>
          <w:b/>
          <w:bCs/>
          <w:color w:val="auto"/>
          <w:spacing w:val="0"/>
        </w:rPr>
        <w:t>Honda</w:t>
      </w:r>
      <w:r w:rsidRPr="009B7B1A">
        <w:rPr>
          <w:rFonts w:ascii="Times New Roman" w:eastAsia="Times New Roman" w:hAnsi="Times New Roman" w:cs="Times New Roman"/>
          <w:color w:val="auto"/>
          <w:spacing w:val="0"/>
        </w:rPr>
        <w:t xml:space="preserve"> advertise their cars as practical and reliable, tapping into the Ego's desire for sensible choices that are also socially respected.</w:t>
      </w:r>
    </w:p>
    <w:p w14:paraId="666259E4"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The Superego</w:t>
      </w:r>
      <w:r w:rsidRPr="009B7B1A">
        <w:rPr>
          <w:rFonts w:ascii="Times New Roman" w:eastAsia="Times New Roman" w:hAnsi="Times New Roman" w:cs="Times New Roman"/>
          <w:color w:val="auto"/>
          <w:spacing w:val="0"/>
        </w:rPr>
        <w:t>:</w:t>
      </w:r>
    </w:p>
    <w:p w14:paraId="661F7EC1"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lastRenderedPageBreak/>
        <w:t>The Superego is the moral conscience that represents societal rules and ideals. It is the part of the psyche that governs ethical decisions.</w:t>
      </w:r>
    </w:p>
    <w:p w14:paraId="614EA6C6"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Marketing Implications</w:t>
      </w:r>
      <w:r w:rsidRPr="009B7B1A">
        <w:rPr>
          <w:rFonts w:ascii="Times New Roman" w:eastAsia="Times New Roman" w:hAnsi="Times New Roman" w:cs="Times New Roman"/>
          <w:color w:val="auto"/>
          <w:spacing w:val="0"/>
        </w:rPr>
        <w:t>: Brands that emphasize ethical responsibility and social causes appeal to the Superego, portraying their products as morally good or aligned with societal values.</w:t>
      </w:r>
    </w:p>
    <w:p w14:paraId="2160F304"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Patagonia</w:t>
      </w:r>
      <w:r w:rsidRPr="009B7B1A">
        <w:rPr>
          <w:rFonts w:ascii="Times New Roman" w:eastAsia="Times New Roman" w:hAnsi="Times New Roman" w:cs="Times New Roman"/>
          <w:color w:val="auto"/>
          <w:spacing w:val="0"/>
        </w:rPr>
        <w:t xml:space="preserve"> markets its products by focusing on sustainability and environmental responsibility, tapping into consumers' ethical concerns. </w:t>
      </w:r>
      <w:r w:rsidRPr="009B7B1A">
        <w:rPr>
          <w:rFonts w:ascii="Times New Roman" w:eastAsia="Times New Roman" w:hAnsi="Times New Roman" w:cs="Times New Roman"/>
          <w:b/>
          <w:bCs/>
          <w:color w:val="auto"/>
          <w:spacing w:val="0"/>
        </w:rPr>
        <w:t>TOMS Shoes</w:t>
      </w:r>
      <w:r w:rsidRPr="009B7B1A">
        <w:rPr>
          <w:rFonts w:ascii="Times New Roman" w:eastAsia="Times New Roman" w:hAnsi="Times New Roman" w:cs="Times New Roman"/>
          <w:color w:val="auto"/>
          <w:spacing w:val="0"/>
        </w:rPr>
        <w:t xml:space="preserve"> also emphasizes its social responsibility, offering a "One for One" model, where each purchase benefits someone in need.</w:t>
      </w:r>
    </w:p>
    <w:p w14:paraId="1F57A850" w14:textId="77777777" w:rsidR="009B7B1A" w:rsidRPr="009B7B1A" w:rsidRDefault="009B7B1A" w:rsidP="009B7B1A">
      <w:pPr>
        <w:spacing w:before="100" w:beforeAutospacing="1" w:after="100" w:afterAutospacing="1" w:line="240" w:lineRule="auto"/>
        <w:outlineLvl w:val="3"/>
        <w:rPr>
          <w:rFonts w:ascii="Times New Roman" w:eastAsia="Times New Roman" w:hAnsi="Times New Roman" w:cs="Times New Roman"/>
          <w:b/>
          <w:bCs/>
          <w:color w:val="auto"/>
          <w:spacing w:val="0"/>
        </w:rPr>
      </w:pPr>
      <w:r w:rsidRPr="009B7B1A">
        <w:rPr>
          <w:rFonts w:ascii="Times New Roman" w:eastAsia="Times New Roman" w:hAnsi="Times New Roman" w:cs="Times New Roman"/>
          <w:b/>
          <w:bCs/>
          <w:color w:val="auto"/>
          <w:spacing w:val="0"/>
        </w:rPr>
        <w:t>Herzberg’s Two-Factor Theory</w:t>
      </w:r>
    </w:p>
    <w:p w14:paraId="00E0BFF6"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Herzberg’s theory posits that there are two sets of factors that influence satisfaction and dissatisfaction.</w:t>
      </w:r>
    </w:p>
    <w:p w14:paraId="4930EB00"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Hygiene Factors</w:t>
      </w:r>
      <w:r w:rsidRPr="009B7B1A">
        <w:rPr>
          <w:rFonts w:ascii="Times New Roman" w:eastAsia="Times New Roman" w:hAnsi="Times New Roman" w:cs="Times New Roman"/>
          <w:color w:val="auto"/>
          <w:spacing w:val="0"/>
        </w:rPr>
        <w:t>:</w:t>
      </w:r>
    </w:p>
    <w:p w14:paraId="74B44666"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These are necessary conditions to avoid dissatisfaction but do not lead to satisfaction by themselves. They include things like product quality, price, customer service, and the physical environment.</w:t>
      </w:r>
    </w:p>
    <w:p w14:paraId="42FDB5D5"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Marketing Implications</w:t>
      </w:r>
      <w:r w:rsidRPr="009B7B1A">
        <w:rPr>
          <w:rFonts w:ascii="Times New Roman" w:eastAsia="Times New Roman" w:hAnsi="Times New Roman" w:cs="Times New Roman"/>
          <w:color w:val="auto"/>
          <w:spacing w:val="0"/>
        </w:rPr>
        <w:t>: Companies must first address these factors to meet basic consumer expectations before they can focus on motivational factors.</w:t>
      </w:r>
    </w:p>
    <w:p w14:paraId="1A35931C"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Samsung</w:t>
      </w:r>
      <w:r w:rsidRPr="009B7B1A">
        <w:rPr>
          <w:rFonts w:ascii="Times New Roman" w:eastAsia="Times New Roman" w:hAnsi="Times New Roman" w:cs="Times New Roman"/>
          <w:color w:val="auto"/>
          <w:spacing w:val="0"/>
        </w:rPr>
        <w:t xml:space="preserve"> and </w:t>
      </w:r>
      <w:r w:rsidRPr="009B7B1A">
        <w:rPr>
          <w:rFonts w:ascii="Times New Roman" w:eastAsia="Times New Roman" w:hAnsi="Times New Roman" w:cs="Times New Roman"/>
          <w:b/>
          <w:bCs/>
          <w:color w:val="auto"/>
          <w:spacing w:val="0"/>
        </w:rPr>
        <w:t>Apple</w:t>
      </w:r>
      <w:r w:rsidRPr="009B7B1A">
        <w:rPr>
          <w:rFonts w:ascii="Times New Roman" w:eastAsia="Times New Roman" w:hAnsi="Times New Roman" w:cs="Times New Roman"/>
          <w:color w:val="auto"/>
          <w:spacing w:val="0"/>
        </w:rPr>
        <w:t xml:space="preserve"> focus heavily on product reliability, build quality, and functionality. Without these hygiene factors, consumers would not even consider the product.</w:t>
      </w:r>
    </w:p>
    <w:p w14:paraId="14594DC6"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Motivators</w:t>
      </w:r>
      <w:r w:rsidRPr="009B7B1A">
        <w:rPr>
          <w:rFonts w:ascii="Times New Roman" w:eastAsia="Times New Roman" w:hAnsi="Times New Roman" w:cs="Times New Roman"/>
          <w:color w:val="auto"/>
          <w:spacing w:val="0"/>
        </w:rPr>
        <w:t>:</w:t>
      </w:r>
    </w:p>
    <w:p w14:paraId="41096C09"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Motivators are the elements that genuinely increase satisfaction and lead to greater engagement and loyalty. These include innovation, personal growth, and recognition.</w:t>
      </w:r>
    </w:p>
    <w:p w14:paraId="21827D92"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Marketing Implications</w:t>
      </w:r>
      <w:r w:rsidRPr="009B7B1A">
        <w:rPr>
          <w:rFonts w:ascii="Times New Roman" w:eastAsia="Times New Roman" w:hAnsi="Times New Roman" w:cs="Times New Roman"/>
          <w:color w:val="auto"/>
          <w:spacing w:val="0"/>
        </w:rPr>
        <w:t>: Brands that offer unique experiences, emotional connection, or personal empowerment will motivate consumers beyond just meeting basic needs.</w:t>
      </w:r>
    </w:p>
    <w:p w14:paraId="26181DE3"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Apple</w:t>
      </w:r>
      <w:r w:rsidRPr="009B7B1A">
        <w:rPr>
          <w:rFonts w:ascii="Times New Roman" w:eastAsia="Times New Roman" w:hAnsi="Times New Roman" w:cs="Times New Roman"/>
          <w:color w:val="auto"/>
          <w:spacing w:val="0"/>
        </w:rPr>
        <w:t xml:space="preserve"> differentiates itself with its innovative designs and ecosystem, offering customers not just a product, but an experience that encourages brand loyalty.</w:t>
      </w:r>
    </w:p>
    <w:p w14:paraId="063F4AC3" w14:textId="77777777" w:rsidR="009B7B1A" w:rsidRPr="009B7B1A" w:rsidRDefault="00000000" w:rsidP="009B7B1A">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0E11A977">
          <v:rect id="_x0000_i1044" style="width:0;height:1.5pt" o:hralign="center" o:hrstd="t" o:hr="t" fillcolor="#a0a0a0" stroked="f"/>
        </w:pict>
      </w:r>
    </w:p>
    <w:p w14:paraId="4523BE48"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2. Consumer Needs and Their Influence on Purchasing Behavior</w:t>
      </w:r>
    </w:p>
    <w:p w14:paraId="0747A6C7" w14:textId="77777777" w:rsidR="009B7B1A" w:rsidRPr="009B7B1A" w:rsidRDefault="009B7B1A" w:rsidP="009B7B1A">
      <w:pPr>
        <w:spacing w:before="100" w:beforeAutospacing="1" w:after="100" w:afterAutospacing="1" w:line="240" w:lineRule="auto"/>
        <w:outlineLvl w:val="3"/>
        <w:rPr>
          <w:rFonts w:ascii="Times New Roman" w:eastAsia="Times New Roman" w:hAnsi="Times New Roman" w:cs="Times New Roman"/>
          <w:b/>
          <w:bCs/>
          <w:color w:val="auto"/>
          <w:spacing w:val="0"/>
        </w:rPr>
      </w:pPr>
      <w:r w:rsidRPr="009B7B1A">
        <w:rPr>
          <w:rFonts w:ascii="Times New Roman" w:eastAsia="Times New Roman" w:hAnsi="Times New Roman" w:cs="Times New Roman"/>
          <w:b/>
          <w:bCs/>
          <w:color w:val="auto"/>
          <w:spacing w:val="0"/>
        </w:rPr>
        <w:t>Basic Needs vs. Psychological Needs</w:t>
      </w:r>
    </w:p>
    <w:p w14:paraId="62D5D2DE"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Basic Needs</w:t>
      </w:r>
      <w:r w:rsidRPr="009B7B1A">
        <w:rPr>
          <w:rFonts w:ascii="Times New Roman" w:eastAsia="Times New Roman" w:hAnsi="Times New Roman" w:cs="Times New Roman"/>
          <w:color w:val="auto"/>
          <w:spacing w:val="0"/>
        </w:rPr>
        <w:t>: Consumers prioritize survival and safety (e.g., buying food, clothes, or security systems). Once these needs are fulfilled, they seek psychological fulfillment (e.g., buying luxury items, fitness equipment).</w:t>
      </w:r>
    </w:p>
    <w:p w14:paraId="40077FCA"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lastRenderedPageBreak/>
        <w:t>Psychological Needs</w:t>
      </w:r>
      <w:r w:rsidRPr="009B7B1A">
        <w:rPr>
          <w:rFonts w:ascii="Times New Roman" w:eastAsia="Times New Roman" w:hAnsi="Times New Roman" w:cs="Times New Roman"/>
          <w:color w:val="auto"/>
          <w:spacing w:val="0"/>
        </w:rPr>
        <w:t>: These relate to emotional desires such as belonging, esteem, and personal growth. After satisfying basic needs, consumers tend to invest in products that help them feel good about themselves, achieve personal goals, or enhance their social status.</w:t>
      </w:r>
    </w:p>
    <w:p w14:paraId="7ABE4CDC"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Example</w:t>
      </w:r>
      <w:r w:rsidRPr="009B7B1A">
        <w:rPr>
          <w:rFonts w:ascii="Times New Roman" w:eastAsia="Times New Roman" w:hAnsi="Times New Roman" w:cs="Times New Roman"/>
          <w:color w:val="auto"/>
          <w:spacing w:val="0"/>
        </w:rPr>
        <w:t xml:space="preserve">: A consumer might first purchase a basic refrigerator to store food (basic need) and later invest in a premium </w:t>
      </w:r>
      <w:r w:rsidRPr="009B7B1A">
        <w:rPr>
          <w:rFonts w:ascii="Times New Roman" w:eastAsia="Times New Roman" w:hAnsi="Times New Roman" w:cs="Times New Roman"/>
          <w:b/>
          <w:bCs/>
          <w:color w:val="auto"/>
          <w:spacing w:val="0"/>
        </w:rPr>
        <w:t>Sub-Zero</w:t>
      </w:r>
      <w:r w:rsidRPr="009B7B1A">
        <w:rPr>
          <w:rFonts w:ascii="Times New Roman" w:eastAsia="Times New Roman" w:hAnsi="Times New Roman" w:cs="Times New Roman"/>
          <w:color w:val="auto"/>
          <w:spacing w:val="0"/>
        </w:rPr>
        <w:t xml:space="preserve"> refrigerator to enhance their kitchen aesthetic and reflect social status (psychological need).</w:t>
      </w:r>
    </w:p>
    <w:p w14:paraId="71978403" w14:textId="77777777" w:rsidR="009B7B1A" w:rsidRPr="009B7B1A" w:rsidRDefault="00000000" w:rsidP="009B7B1A">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569EF92B">
          <v:rect id="_x0000_i1045" style="width:0;height:1.5pt" o:hralign="center" o:hrstd="t" o:hr="t" fillcolor="#a0a0a0" stroked="f"/>
        </w:pict>
      </w:r>
    </w:p>
    <w:p w14:paraId="5CB05D1A"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3. Case Studies of Companies Targeting Specific Consumer Needs</w:t>
      </w:r>
    </w:p>
    <w:p w14:paraId="74F08B94" w14:textId="77777777" w:rsidR="009B7B1A" w:rsidRPr="009B7B1A" w:rsidRDefault="009B7B1A" w:rsidP="009B7B1A">
      <w:pPr>
        <w:spacing w:before="100" w:beforeAutospacing="1" w:after="100" w:afterAutospacing="1" w:line="240" w:lineRule="auto"/>
        <w:outlineLvl w:val="3"/>
        <w:rPr>
          <w:rFonts w:ascii="Times New Roman" w:eastAsia="Times New Roman" w:hAnsi="Times New Roman" w:cs="Times New Roman"/>
          <w:b/>
          <w:bCs/>
          <w:color w:val="auto"/>
          <w:spacing w:val="0"/>
        </w:rPr>
      </w:pPr>
      <w:r w:rsidRPr="009B7B1A">
        <w:rPr>
          <w:rFonts w:ascii="Times New Roman" w:eastAsia="Times New Roman" w:hAnsi="Times New Roman" w:cs="Times New Roman"/>
          <w:b/>
          <w:bCs/>
          <w:color w:val="auto"/>
          <w:spacing w:val="0"/>
        </w:rPr>
        <w:t>Luxury Brands and Self-Actualization Needs</w:t>
      </w:r>
    </w:p>
    <w:p w14:paraId="4B27A480"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Rolex</w:t>
      </w:r>
      <w:r w:rsidRPr="009B7B1A">
        <w:rPr>
          <w:rFonts w:ascii="Times New Roman" w:eastAsia="Times New Roman" w:hAnsi="Times New Roman" w:cs="Times New Roman"/>
          <w:color w:val="auto"/>
          <w:spacing w:val="0"/>
        </w:rPr>
        <w:t>: Rolex watches are marketed not just as timepieces but as symbols of personal achievement. The brand positions itself as catering to people who have worked hard to reach the pinnacle of success and want to be recognized for it.</w:t>
      </w:r>
    </w:p>
    <w:p w14:paraId="4ADEA687"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Louis Vuitton</w:t>
      </w:r>
      <w:r w:rsidRPr="009B7B1A">
        <w:rPr>
          <w:rFonts w:ascii="Times New Roman" w:eastAsia="Times New Roman" w:hAnsi="Times New Roman" w:cs="Times New Roman"/>
          <w:color w:val="auto"/>
          <w:spacing w:val="0"/>
        </w:rPr>
        <w:t>: The brand's luxury bags and accessories are symbols of wealth, status, and exclusivity. Louis Vuitton taps into consumer aspirations for success and status, positioning their products as rewards for one's hard work and success.</w:t>
      </w:r>
    </w:p>
    <w:p w14:paraId="5AA775B0" w14:textId="77777777" w:rsidR="009B7B1A" w:rsidRPr="009B7B1A" w:rsidRDefault="009B7B1A" w:rsidP="009B7B1A">
      <w:pPr>
        <w:spacing w:before="100" w:beforeAutospacing="1" w:after="100" w:afterAutospacing="1" w:line="240" w:lineRule="auto"/>
        <w:outlineLvl w:val="3"/>
        <w:rPr>
          <w:rFonts w:ascii="Times New Roman" w:eastAsia="Times New Roman" w:hAnsi="Times New Roman" w:cs="Times New Roman"/>
          <w:b/>
          <w:bCs/>
          <w:color w:val="auto"/>
          <w:spacing w:val="0"/>
        </w:rPr>
      </w:pPr>
      <w:r w:rsidRPr="009B7B1A">
        <w:rPr>
          <w:rFonts w:ascii="Times New Roman" w:eastAsia="Times New Roman" w:hAnsi="Times New Roman" w:cs="Times New Roman"/>
          <w:b/>
          <w:bCs/>
          <w:color w:val="auto"/>
          <w:spacing w:val="0"/>
        </w:rPr>
        <w:t>Health-Conscious Products and Physiological Needs</w:t>
      </w:r>
    </w:p>
    <w:p w14:paraId="655AC950"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Whole Foods Market</w:t>
      </w:r>
      <w:r w:rsidRPr="009B7B1A">
        <w:rPr>
          <w:rFonts w:ascii="Times New Roman" w:eastAsia="Times New Roman" w:hAnsi="Times New Roman" w:cs="Times New Roman"/>
          <w:color w:val="auto"/>
          <w:spacing w:val="0"/>
        </w:rPr>
        <w:t>: Whole Foods appeals to both basic physiological needs (by offering healthy food options) and psychological needs (esteem and well-being). Their customers often perceive their food choices as a reflection of their health-conscious lifestyle.</w:t>
      </w:r>
    </w:p>
    <w:p w14:paraId="66E9DCE0" w14:textId="77777777" w:rsidR="009B7B1A" w:rsidRPr="009B7B1A" w:rsidRDefault="009B7B1A" w:rsidP="00A703CE">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Nike</w:t>
      </w:r>
      <w:r w:rsidRPr="009B7B1A">
        <w:rPr>
          <w:rFonts w:ascii="Times New Roman" w:eastAsia="Times New Roman" w:hAnsi="Times New Roman" w:cs="Times New Roman"/>
          <w:color w:val="auto"/>
          <w:spacing w:val="0"/>
        </w:rPr>
        <w:t>: Nike’s focus on fitness and athletic wear appeals to both esteem and self-actualization needs. Their advertisements emphasize achievement, personal growth, and empowerment, motivating consumers to reach their fitness goals and improve themselves.</w:t>
      </w:r>
    </w:p>
    <w:p w14:paraId="34CB5CE9" w14:textId="77777777" w:rsidR="009B7B1A" w:rsidRPr="009B7B1A" w:rsidRDefault="00000000" w:rsidP="009B7B1A">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2BC9D6A4">
          <v:rect id="_x0000_i1046" style="width:0;height:1.5pt" o:hralign="center" o:hrstd="t" o:hr="t" fillcolor="#a0a0a0" stroked="f"/>
        </w:pict>
      </w:r>
    </w:p>
    <w:p w14:paraId="78B820D2"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Conclusion</w:t>
      </w:r>
    </w:p>
    <w:p w14:paraId="4AD011BF"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These theories and case studies reveal how companies use psychological principles to appeal to consumer needs, from basic survival needs to higher-level desires for status, self-improvement, and personal achievement. By aligning their products and messaging with specific motivational factors, businesses can more effectively target and influence consumer behavior.</w:t>
      </w:r>
    </w:p>
    <w:p w14:paraId="4B811C41" w14:textId="2B45B729" w:rsidR="00E90A73" w:rsidRPr="00E90A73" w:rsidRDefault="00E90A73" w:rsidP="009B7B1A">
      <w:pPr>
        <w:spacing w:before="0" w:after="0"/>
        <w:rPr>
          <w:rFonts w:ascii="Century Gothic" w:eastAsia="Century Gothic" w:hAnsi="Century Gothic" w:cs="Century Gothic"/>
          <w:color w:val="FF0000"/>
        </w:rPr>
      </w:pPr>
      <w:r w:rsidRPr="00E90A73">
        <w:rPr>
          <w:noProof/>
          <w:color w:val="FF0000"/>
        </w:rPr>
        <w:drawing>
          <wp:anchor distT="0" distB="0" distL="114300" distR="114300" simplePos="0" relativeHeight="251677696" behindDoc="0" locked="0" layoutInCell="1" allowOverlap="1" wp14:anchorId="574B63BF" wp14:editId="023E7D58">
            <wp:simplePos x="0" y="0"/>
            <wp:positionH relativeFrom="column">
              <wp:posOffset>85725</wp:posOffset>
            </wp:positionH>
            <wp:positionV relativeFrom="paragraph">
              <wp:posOffset>180975</wp:posOffset>
            </wp:positionV>
            <wp:extent cx="633730" cy="671830"/>
            <wp:effectExtent l="0" t="0" r="0" b="0"/>
            <wp:wrapSquare wrapText="bothSides"/>
            <wp:docPr id="1961335314" name="image4.jpg"/>
            <wp:cNvGraphicFramePr/>
            <a:graphic xmlns:a="http://schemas.openxmlformats.org/drawingml/2006/main">
              <a:graphicData uri="http://schemas.openxmlformats.org/drawingml/2006/picture">
                <pic:pic xmlns:pic="http://schemas.openxmlformats.org/drawingml/2006/picture">
                  <pic:nvPicPr>
                    <pic:cNvPr id="35" name="image4.jpg"/>
                    <pic:cNvPicPr preferRelativeResize="0"/>
                  </pic:nvPicPr>
                  <pic:blipFill>
                    <a:blip r:embed="rId32"/>
                    <a:srcRect/>
                    <a:stretch>
                      <a:fillRect/>
                    </a:stretch>
                  </pic:blipFill>
                  <pic:spPr>
                    <a:xfrm>
                      <a:off x="0" y="0"/>
                      <a:ext cx="633413" cy="672035"/>
                    </a:xfrm>
                    <a:prstGeom prst="rect">
                      <a:avLst/>
                    </a:prstGeom>
                  </pic:spPr>
                </pic:pic>
              </a:graphicData>
            </a:graphic>
          </wp:anchor>
        </w:drawing>
      </w:r>
    </w:p>
    <w:p w14:paraId="3325DA3B" w14:textId="77777777" w:rsidR="00E90A73" w:rsidRPr="00E90A73" w:rsidRDefault="00E90A73" w:rsidP="00E90A73">
      <w:pPr>
        <w:spacing w:before="0" w:after="0" w:line="240" w:lineRule="auto"/>
        <w:rPr>
          <w:rFonts w:ascii="Century Gothic" w:eastAsia="Century Gothic" w:hAnsi="Century Gothic" w:cs="Century Gothic"/>
          <w:color w:val="FF0000"/>
        </w:rPr>
      </w:pPr>
    </w:p>
    <w:p w14:paraId="4E31E37F" w14:textId="77777777" w:rsidR="00E90A73" w:rsidRPr="00017C2B" w:rsidRDefault="00E90A73" w:rsidP="00E90A73">
      <w:pPr>
        <w:pStyle w:val="Heading4"/>
        <w:keepLines w:val="0"/>
        <w:rPr>
          <w:color w:val="4472C4" w:themeColor="accent5"/>
        </w:rPr>
      </w:pPr>
      <w:bookmarkStart w:id="398" w:name="_Toc185417471"/>
      <w:bookmarkStart w:id="399" w:name="_Toc185417664"/>
      <w:bookmarkStart w:id="400" w:name="_Toc185417857"/>
      <w:bookmarkStart w:id="401" w:name="_Toc185418050"/>
      <w:bookmarkStart w:id="402" w:name="_Toc185418243"/>
      <w:bookmarkStart w:id="403" w:name="_Toc185418436"/>
      <w:bookmarkStart w:id="404" w:name="_Toc185418629"/>
      <w:bookmarkStart w:id="405" w:name="_Toc185418822"/>
      <w:bookmarkStart w:id="406" w:name="_Toc185419015"/>
      <w:bookmarkStart w:id="407" w:name="_Toc185506191"/>
      <w:r w:rsidRPr="00017C2B">
        <w:rPr>
          <w:color w:val="4472C4" w:themeColor="accent5"/>
        </w:rPr>
        <w:t>MASTERY EXERCISE 1.1</w:t>
      </w:r>
      <w:bookmarkEnd w:id="398"/>
      <w:bookmarkEnd w:id="399"/>
      <w:bookmarkEnd w:id="400"/>
      <w:bookmarkEnd w:id="401"/>
      <w:bookmarkEnd w:id="402"/>
      <w:bookmarkEnd w:id="403"/>
      <w:bookmarkEnd w:id="404"/>
      <w:bookmarkEnd w:id="405"/>
      <w:bookmarkEnd w:id="406"/>
      <w:bookmarkEnd w:id="407"/>
      <w:r w:rsidRPr="00017C2B">
        <w:rPr>
          <w:color w:val="4472C4" w:themeColor="accent5"/>
        </w:rPr>
        <w:t xml:space="preserve"> </w:t>
      </w:r>
    </w:p>
    <w:p w14:paraId="0C1D081B" w14:textId="78054BB9" w:rsidR="003C2016" w:rsidRPr="003C2016" w:rsidRDefault="003C2016" w:rsidP="003C2016">
      <w:pPr>
        <w:pStyle w:val="ListParagraph"/>
        <w:numPr>
          <w:ilvl w:val="0"/>
          <w:numId w:val="398"/>
        </w:numPr>
        <w:spacing w:before="0" w:after="0" w:line="240" w:lineRule="auto"/>
        <w:rPr>
          <w:rFonts w:ascii="Times New Roman" w:eastAsia="Times New Roman" w:hAnsi="Times New Roman" w:cs="Times New Roman"/>
          <w:color w:val="auto"/>
          <w:spacing w:val="0"/>
        </w:rPr>
      </w:pPr>
      <w:r w:rsidRPr="003C2016">
        <w:rPr>
          <w:rFonts w:ascii="Times New Roman" w:eastAsia="Times New Roman" w:hAnsi="Times New Roman" w:cs="Times New Roman"/>
          <w:color w:val="auto"/>
          <w:spacing w:val="0"/>
        </w:rPr>
        <w:t>What role does sustainability and environmental consciousness play in shaping modern consumer needs?</w:t>
      </w:r>
    </w:p>
    <w:p w14:paraId="7B4C4C93" w14:textId="1F74100B" w:rsidR="00E90A73" w:rsidRPr="003C2016" w:rsidRDefault="003C2016" w:rsidP="003C2016">
      <w:pPr>
        <w:pStyle w:val="ListParagraph"/>
        <w:numPr>
          <w:ilvl w:val="0"/>
          <w:numId w:val="398"/>
        </w:numPr>
        <w:rPr>
          <w:rFonts w:ascii="Times New Roman" w:eastAsia="Times New Roman" w:hAnsi="Times New Roman" w:cs="Times New Roman"/>
          <w:color w:val="auto"/>
          <w:spacing w:val="0"/>
        </w:rPr>
      </w:pPr>
      <w:r w:rsidRPr="003C2016">
        <w:rPr>
          <w:rFonts w:ascii="Times New Roman" w:eastAsia="Times New Roman" w:hAnsi="Times New Roman" w:cs="Times New Roman"/>
          <w:color w:val="auto"/>
          <w:spacing w:val="0"/>
        </w:rPr>
        <w:lastRenderedPageBreak/>
        <w:t>How can companies use segmentation to meet the diverse needs of different consumer groups?</w:t>
      </w:r>
    </w:p>
    <w:p w14:paraId="50BFAC07" w14:textId="255F0066" w:rsidR="003C2016" w:rsidRPr="00C45770" w:rsidRDefault="003C2016" w:rsidP="00C45770">
      <w:pPr>
        <w:ind w:left="360"/>
        <w:rPr>
          <w:rFonts w:ascii="Century Gothic" w:eastAsia="Century Gothic" w:hAnsi="Century Gothic" w:cs="Century Gothic"/>
          <w:color w:val="FF0000"/>
          <w:sz w:val="22"/>
          <w:szCs w:val="22"/>
        </w:rPr>
      </w:pPr>
    </w:p>
    <w:tbl>
      <w:tblPr>
        <w:tblStyle w:val="Style99"/>
        <w:tblW w:w="9600" w:type="dxa"/>
        <w:tblLayout w:type="fixed"/>
        <w:tblLook w:val="04A0" w:firstRow="1" w:lastRow="0" w:firstColumn="1" w:lastColumn="0" w:noHBand="0" w:noVBand="1"/>
      </w:tblPr>
      <w:tblGrid>
        <w:gridCol w:w="1125"/>
        <w:gridCol w:w="8475"/>
      </w:tblGrid>
      <w:tr w:rsidR="00017C2B" w:rsidRPr="00017C2B" w14:paraId="23FD1A4A" w14:textId="77777777" w:rsidTr="00214084">
        <w:tc>
          <w:tcPr>
            <w:tcW w:w="1125" w:type="dxa"/>
            <w:shd w:val="clear" w:color="auto" w:fill="auto"/>
            <w:tcMar>
              <w:top w:w="0" w:type="dxa"/>
              <w:left w:w="0" w:type="dxa"/>
              <w:bottom w:w="0" w:type="dxa"/>
              <w:right w:w="0" w:type="dxa"/>
            </w:tcMar>
            <w:vAlign w:val="center"/>
          </w:tcPr>
          <w:p w14:paraId="39228AF4" w14:textId="77777777" w:rsidR="00E90A73" w:rsidRPr="00017C2B"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017C2B">
              <w:rPr>
                <w:rFonts w:ascii="Century Gothic" w:eastAsia="Century Gothic" w:hAnsi="Century Gothic" w:cs="Century Gothic"/>
                <w:b/>
                <w:noProof/>
                <w:color w:val="4472C4" w:themeColor="accent5"/>
                <w:sz w:val="28"/>
                <w:szCs w:val="28"/>
              </w:rPr>
              <w:drawing>
                <wp:inline distT="114300" distB="114300" distL="114300" distR="114300" wp14:anchorId="325B3C1C" wp14:editId="711DDF47">
                  <wp:extent cx="509270" cy="514985"/>
                  <wp:effectExtent l="0" t="0" r="0" b="0"/>
                  <wp:docPr id="675583057"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7D398DAD" w14:textId="77777777" w:rsidR="00E90A73" w:rsidRPr="00017C2B" w:rsidRDefault="00E90A73" w:rsidP="00214084">
            <w:pPr>
              <w:pStyle w:val="Heading4"/>
              <w:spacing w:line="240" w:lineRule="auto"/>
              <w:rPr>
                <w:color w:val="4472C4" w:themeColor="accent5"/>
              </w:rPr>
            </w:pPr>
            <w:bookmarkStart w:id="408" w:name="_Toc185417472"/>
            <w:bookmarkStart w:id="409" w:name="_Toc185417665"/>
            <w:bookmarkStart w:id="410" w:name="_Toc185417858"/>
            <w:bookmarkStart w:id="411" w:name="_Toc185418051"/>
            <w:bookmarkStart w:id="412" w:name="_Toc185418244"/>
            <w:bookmarkStart w:id="413" w:name="_Toc185418437"/>
            <w:bookmarkStart w:id="414" w:name="_Toc185418630"/>
            <w:bookmarkStart w:id="415" w:name="_Toc185418823"/>
            <w:bookmarkStart w:id="416" w:name="_Toc185419016"/>
            <w:bookmarkStart w:id="417" w:name="_Toc185506192"/>
            <w:r w:rsidRPr="00017C2B">
              <w:rPr>
                <w:smallCaps/>
                <w:color w:val="4472C4" w:themeColor="accent5"/>
                <w:sz w:val="32"/>
                <w:szCs w:val="32"/>
              </w:rPr>
              <w:t>VIDEO 1</w:t>
            </w:r>
            <w:bookmarkEnd w:id="408"/>
            <w:bookmarkEnd w:id="409"/>
            <w:bookmarkEnd w:id="410"/>
            <w:bookmarkEnd w:id="411"/>
            <w:bookmarkEnd w:id="412"/>
            <w:bookmarkEnd w:id="413"/>
            <w:bookmarkEnd w:id="414"/>
            <w:bookmarkEnd w:id="415"/>
            <w:bookmarkEnd w:id="416"/>
            <w:bookmarkEnd w:id="417"/>
          </w:p>
        </w:tc>
      </w:tr>
    </w:tbl>
    <w:p w14:paraId="3FE646D9" w14:textId="77777777" w:rsidR="00E90A73" w:rsidRPr="00B44A65" w:rsidRDefault="00E90A73" w:rsidP="00E90A73">
      <w:pPr>
        <w:spacing w:before="0" w:after="0" w:line="240" w:lineRule="auto"/>
        <w:rPr>
          <w:rFonts w:ascii="Century Gothic" w:eastAsia="Century Gothic" w:hAnsi="Century Gothic" w:cs="Century Gothic"/>
          <w:color w:val="auto"/>
          <w:sz w:val="22"/>
          <w:szCs w:val="22"/>
        </w:rPr>
      </w:pPr>
    </w:p>
    <w:p w14:paraId="0038D4FE" w14:textId="4FE05229" w:rsidR="00E90A73" w:rsidRPr="00B44A65" w:rsidRDefault="00E90A73" w:rsidP="00E90A73">
      <w:pPr>
        <w:spacing w:before="0" w:after="0" w:line="240" w:lineRule="auto"/>
        <w:rPr>
          <w:rFonts w:ascii="Century Gothic" w:eastAsia="Century Gothic" w:hAnsi="Century Gothic" w:cs="Century Gothic"/>
          <w:color w:val="auto"/>
          <w:sz w:val="22"/>
          <w:szCs w:val="22"/>
        </w:rPr>
      </w:pPr>
      <w:r w:rsidRPr="00B44A65">
        <w:rPr>
          <w:rFonts w:ascii="Century Gothic" w:eastAsia="Century Gothic" w:hAnsi="Century Gothic" w:cs="Century Gothic"/>
          <w:color w:val="auto"/>
          <w:sz w:val="22"/>
          <w:szCs w:val="22"/>
        </w:rPr>
        <w:t xml:space="preserve">You are required to watch the video on </w:t>
      </w:r>
      <w:r w:rsidR="003C2016">
        <w:rPr>
          <w:rFonts w:ascii="Century Gothic" w:eastAsia="Century Gothic" w:hAnsi="Century Gothic" w:cs="Century Gothic"/>
          <w:color w:val="auto"/>
          <w:sz w:val="22"/>
          <w:szCs w:val="22"/>
        </w:rPr>
        <w:t>understanding consumer needs and motives</w:t>
      </w:r>
      <w:r w:rsidR="00B44A65" w:rsidRPr="00B44A65">
        <w:rPr>
          <w:rFonts w:ascii="Century Gothic" w:eastAsia="Century Gothic" w:hAnsi="Century Gothic" w:cs="Century Gothic"/>
          <w:color w:val="auto"/>
          <w:sz w:val="22"/>
          <w:szCs w:val="22"/>
        </w:rPr>
        <w:t xml:space="preserve"> and answer the questions.</w:t>
      </w:r>
    </w:p>
    <w:p w14:paraId="1F4FC5CE" w14:textId="77777777" w:rsidR="00E90A73" w:rsidRPr="00B44A65" w:rsidRDefault="00E90A73" w:rsidP="00E90A73">
      <w:pPr>
        <w:spacing w:before="0" w:after="0" w:line="240" w:lineRule="auto"/>
        <w:rPr>
          <w:rFonts w:ascii="Century Gothic" w:eastAsia="Century Gothic" w:hAnsi="Century Gothic" w:cs="Century Gothic"/>
          <w:b/>
          <w:color w:val="auto"/>
          <w:sz w:val="22"/>
          <w:szCs w:val="22"/>
        </w:rPr>
      </w:pPr>
    </w:p>
    <w:p w14:paraId="526425C9" w14:textId="77777777" w:rsidR="00E90A73" w:rsidRPr="00B44A65" w:rsidRDefault="00E90A73" w:rsidP="00E90A73">
      <w:pPr>
        <w:spacing w:before="0" w:after="0" w:line="240" w:lineRule="auto"/>
        <w:rPr>
          <w:rFonts w:ascii="Century Gothic" w:eastAsia="Century Gothic" w:hAnsi="Century Gothic" w:cs="Century Gothic"/>
          <w:color w:val="auto"/>
          <w:sz w:val="22"/>
          <w:szCs w:val="22"/>
        </w:rPr>
      </w:pPr>
      <w:r w:rsidRPr="00B44A65">
        <w:rPr>
          <w:rFonts w:ascii="Century Gothic" w:eastAsia="Century Gothic" w:hAnsi="Century Gothic" w:cs="Century Gothic"/>
          <w:color w:val="auto"/>
          <w:sz w:val="22"/>
          <w:szCs w:val="22"/>
        </w:rPr>
        <w:t>Please click on the link below:</w:t>
      </w:r>
    </w:p>
    <w:p w14:paraId="1F05EC5B" w14:textId="2CB3A762" w:rsidR="00B44A65" w:rsidRDefault="003C2016" w:rsidP="00E90A73">
      <w:pPr>
        <w:spacing w:before="0" w:after="0" w:line="240" w:lineRule="auto"/>
      </w:pPr>
      <w:r w:rsidRPr="003C2016">
        <w:t>http://www.youtube.com/watch?v=UgIixW8iVyY</w:t>
      </w:r>
    </w:p>
    <w:p w14:paraId="1F7B31E9" w14:textId="77777777" w:rsidR="003C2016" w:rsidRDefault="003C2016" w:rsidP="00E90A73">
      <w:pPr>
        <w:spacing w:before="0" w:after="0" w:line="240" w:lineRule="auto"/>
      </w:pPr>
    </w:p>
    <w:p w14:paraId="2B6742CC" w14:textId="167EF49F" w:rsidR="00B44A65" w:rsidRDefault="00B44A65" w:rsidP="00E90A73">
      <w:pPr>
        <w:spacing w:before="0" w:after="0" w:line="240" w:lineRule="auto"/>
      </w:pPr>
      <w:r>
        <w:t>questions</w:t>
      </w:r>
    </w:p>
    <w:p w14:paraId="3F2AC0B7" w14:textId="0B4BB727" w:rsidR="003C2016" w:rsidRPr="003C2016" w:rsidRDefault="003C2016" w:rsidP="003C2016">
      <w:pPr>
        <w:pStyle w:val="ListParagraph"/>
        <w:numPr>
          <w:ilvl w:val="0"/>
          <w:numId w:val="399"/>
        </w:numPr>
        <w:spacing w:before="0" w:after="0" w:line="240" w:lineRule="auto"/>
        <w:rPr>
          <w:rFonts w:ascii="Times New Roman" w:eastAsia="Times New Roman" w:hAnsi="Times New Roman" w:cs="Times New Roman"/>
          <w:color w:val="auto"/>
          <w:spacing w:val="0"/>
        </w:rPr>
      </w:pPr>
      <w:r w:rsidRPr="003C2016">
        <w:rPr>
          <w:rFonts w:ascii="Times New Roman" w:eastAsia="Times New Roman" w:hAnsi="Times New Roman" w:cs="Times New Roman"/>
          <w:color w:val="auto"/>
          <w:spacing w:val="0"/>
        </w:rPr>
        <w:t xml:space="preserve">What is the importance of understanding consumer needs and motivations for businesses? </w:t>
      </w:r>
    </w:p>
    <w:p w14:paraId="662FFB9A" w14:textId="6B0E0C71" w:rsidR="003C2016" w:rsidRPr="003C2016" w:rsidRDefault="003C2016" w:rsidP="003C2016">
      <w:pPr>
        <w:pStyle w:val="ListParagraph"/>
        <w:numPr>
          <w:ilvl w:val="0"/>
          <w:numId w:val="399"/>
        </w:numPr>
        <w:spacing w:before="0" w:after="0" w:line="240" w:lineRule="auto"/>
        <w:rPr>
          <w:rFonts w:ascii="Times New Roman" w:eastAsia="Times New Roman" w:hAnsi="Times New Roman" w:cs="Times New Roman"/>
          <w:color w:val="auto"/>
          <w:spacing w:val="0"/>
        </w:rPr>
      </w:pPr>
      <w:r w:rsidRPr="003C2016">
        <w:rPr>
          <w:rFonts w:ascii="Times New Roman" w:eastAsia="Times New Roman" w:hAnsi="Times New Roman" w:cs="Times New Roman"/>
          <w:color w:val="auto"/>
          <w:spacing w:val="0"/>
        </w:rPr>
        <w:t xml:space="preserve">How can marketers use consumer insights to develop effective marketing strategies? </w:t>
      </w:r>
    </w:p>
    <w:p w14:paraId="5E8811C7" w14:textId="01D75901" w:rsidR="00B44A65" w:rsidRPr="003C2016" w:rsidRDefault="003C2016" w:rsidP="003C2016">
      <w:pPr>
        <w:pStyle w:val="ListParagraph"/>
        <w:numPr>
          <w:ilvl w:val="0"/>
          <w:numId w:val="399"/>
        </w:numPr>
        <w:spacing w:before="0" w:after="0" w:line="240" w:lineRule="auto"/>
        <w:rPr>
          <w:color w:val="FF0000"/>
        </w:rPr>
      </w:pPr>
      <w:r w:rsidRPr="003C2016">
        <w:rPr>
          <w:rFonts w:ascii="Times New Roman" w:eastAsia="Times New Roman" w:hAnsi="Times New Roman" w:cs="Times New Roman"/>
          <w:color w:val="auto"/>
          <w:spacing w:val="0"/>
        </w:rPr>
        <w:t>What are some common pitfalls to avoid when trying to understand consumer needs?</w:t>
      </w:r>
      <w:r w:rsidR="00B44A65" w:rsidRPr="003C2016">
        <w:rPr>
          <w:rFonts w:ascii="Times New Roman" w:eastAsia="Times New Roman" w:hAnsi="Times New Roman" w:cs="Times New Roman"/>
          <w:color w:val="auto"/>
          <w:spacing w:val="0"/>
        </w:rPr>
        <w:t>?</w:t>
      </w:r>
    </w:p>
    <w:p w14:paraId="2A4E2DDD" w14:textId="77777777" w:rsidR="00E90A73" w:rsidRPr="00E90A73" w:rsidRDefault="00E90A73" w:rsidP="00E90A73">
      <w:pPr>
        <w:spacing w:before="0" w:after="0" w:line="240" w:lineRule="auto"/>
        <w:rPr>
          <w:color w:val="FF0000"/>
        </w:rPr>
      </w:pPr>
    </w:p>
    <w:p w14:paraId="61105A90" w14:textId="77777777" w:rsidR="00E90A73" w:rsidRPr="00E90A73" w:rsidRDefault="00E90A73" w:rsidP="00E90A73">
      <w:pPr>
        <w:spacing w:before="0" w:after="0" w:line="240" w:lineRule="auto"/>
        <w:rPr>
          <w:rFonts w:ascii="Times New Roman" w:hAnsi="Times New Roman" w:cs="Times New Roman"/>
          <w:color w:val="FF0000"/>
        </w:rPr>
      </w:pPr>
    </w:p>
    <w:tbl>
      <w:tblPr>
        <w:tblStyle w:val="Style100"/>
        <w:tblW w:w="9600" w:type="dxa"/>
        <w:tblLayout w:type="fixed"/>
        <w:tblLook w:val="04A0" w:firstRow="1" w:lastRow="0" w:firstColumn="1" w:lastColumn="0" w:noHBand="0" w:noVBand="1"/>
      </w:tblPr>
      <w:tblGrid>
        <w:gridCol w:w="1095"/>
        <w:gridCol w:w="8505"/>
      </w:tblGrid>
      <w:tr w:rsidR="00017C2B" w:rsidRPr="00017C2B" w14:paraId="474A1C52" w14:textId="77777777" w:rsidTr="00214084">
        <w:tc>
          <w:tcPr>
            <w:tcW w:w="1095" w:type="dxa"/>
            <w:shd w:val="clear" w:color="auto" w:fill="auto"/>
            <w:tcMar>
              <w:top w:w="0" w:type="dxa"/>
              <w:left w:w="0" w:type="dxa"/>
              <w:bottom w:w="0" w:type="dxa"/>
              <w:right w:w="0" w:type="dxa"/>
            </w:tcMar>
            <w:vAlign w:val="center"/>
          </w:tcPr>
          <w:p w14:paraId="4B6F1D87" w14:textId="77777777" w:rsidR="00E90A73" w:rsidRPr="00017C2B" w:rsidRDefault="00E90A73" w:rsidP="00214084">
            <w:pPr>
              <w:widowControl w:val="0"/>
              <w:spacing w:before="0" w:line="240" w:lineRule="auto"/>
              <w:rPr>
                <w:rFonts w:ascii="Century Gothic" w:eastAsia="Century Gothic" w:hAnsi="Century Gothic" w:cs="Century Gothic"/>
                <w:color w:val="4472C4" w:themeColor="accent5"/>
                <w:sz w:val="28"/>
                <w:szCs w:val="28"/>
              </w:rPr>
            </w:pPr>
            <w:r w:rsidRPr="00017C2B">
              <w:rPr>
                <w:rFonts w:ascii="Century Gothic" w:eastAsia="Century Gothic" w:hAnsi="Century Gothic" w:cs="Century Gothic"/>
                <w:noProof/>
                <w:color w:val="4472C4" w:themeColor="accent5"/>
                <w:sz w:val="28"/>
                <w:szCs w:val="28"/>
              </w:rPr>
              <w:drawing>
                <wp:inline distT="114300" distB="114300" distL="114300" distR="114300" wp14:anchorId="095EEB81" wp14:editId="197D7AF9">
                  <wp:extent cx="503555" cy="503555"/>
                  <wp:effectExtent l="0" t="0" r="0" b="0"/>
                  <wp:docPr id="1825211818"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00CCAE5F" w14:textId="77777777" w:rsidR="00E90A73" w:rsidRPr="00017C2B" w:rsidRDefault="00E90A73" w:rsidP="00214084">
            <w:pPr>
              <w:pStyle w:val="Heading4"/>
              <w:spacing w:line="240" w:lineRule="auto"/>
              <w:rPr>
                <w:color w:val="4472C4" w:themeColor="accent5"/>
              </w:rPr>
            </w:pPr>
            <w:bookmarkStart w:id="418" w:name="_Toc185417473"/>
            <w:bookmarkStart w:id="419" w:name="_Toc185417666"/>
            <w:bookmarkStart w:id="420" w:name="_Toc185417859"/>
            <w:bookmarkStart w:id="421" w:name="_Toc185418052"/>
            <w:bookmarkStart w:id="422" w:name="_Toc185418245"/>
            <w:bookmarkStart w:id="423" w:name="_Toc185418438"/>
            <w:bookmarkStart w:id="424" w:name="_Toc185418631"/>
            <w:bookmarkStart w:id="425" w:name="_Toc185418824"/>
            <w:bookmarkStart w:id="426" w:name="_Toc185419017"/>
            <w:bookmarkStart w:id="427" w:name="_Toc185506193"/>
            <w:r w:rsidRPr="00017C2B">
              <w:rPr>
                <w:smallCaps/>
                <w:color w:val="4472C4" w:themeColor="accent5"/>
                <w:sz w:val="32"/>
                <w:szCs w:val="32"/>
              </w:rPr>
              <w:t>CASE STUDY</w:t>
            </w:r>
            <w:bookmarkEnd w:id="418"/>
            <w:bookmarkEnd w:id="419"/>
            <w:bookmarkEnd w:id="420"/>
            <w:bookmarkEnd w:id="421"/>
            <w:bookmarkEnd w:id="422"/>
            <w:bookmarkEnd w:id="423"/>
            <w:bookmarkEnd w:id="424"/>
            <w:bookmarkEnd w:id="425"/>
            <w:bookmarkEnd w:id="426"/>
            <w:bookmarkEnd w:id="427"/>
          </w:p>
        </w:tc>
      </w:tr>
    </w:tbl>
    <w:p w14:paraId="012D5D45"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445FD916" w14:textId="0B66BD53" w:rsidR="00E90A73" w:rsidRPr="009B7B1A" w:rsidRDefault="00E90A73" w:rsidP="00E90A73">
      <w:pPr>
        <w:pStyle w:val="Heading3"/>
        <w:keepNext w:val="0"/>
        <w:keepLines w:val="0"/>
        <w:rPr>
          <w:color w:val="auto"/>
        </w:rPr>
      </w:pPr>
      <w:bookmarkStart w:id="428" w:name="_Toc185417474"/>
      <w:bookmarkStart w:id="429" w:name="_Toc185417667"/>
      <w:bookmarkStart w:id="430" w:name="_Toc185417860"/>
      <w:bookmarkStart w:id="431" w:name="_Toc185418053"/>
      <w:bookmarkStart w:id="432" w:name="_Toc185418246"/>
      <w:bookmarkStart w:id="433" w:name="_Toc185418439"/>
      <w:bookmarkStart w:id="434" w:name="_Toc185418632"/>
      <w:bookmarkStart w:id="435" w:name="_Toc185418825"/>
      <w:bookmarkStart w:id="436" w:name="_Toc185419018"/>
      <w:bookmarkStart w:id="437" w:name="_Toc185506194"/>
      <w:r w:rsidRPr="009B7B1A">
        <w:rPr>
          <w:color w:val="auto"/>
        </w:rPr>
        <w:t xml:space="preserve">Case Study: </w:t>
      </w:r>
      <w:r w:rsidR="009B7B1A" w:rsidRPr="009B7B1A">
        <w:rPr>
          <w:color w:val="auto"/>
        </w:rPr>
        <w:t>NIKE</w:t>
      </w:r>
      <w:r w:rsidRPr="009B7B1A">
        <w:rPr>
          <w:color w:val="auto"/>
        </w:rPr>
        <w:t>.</w:t>
      </w:r>
      <w:bookmarkEnd w:id="428"/>
      <w:bookmarkEnd w:id="429"/>
      <w:bookmarkEnd w:id="430"/>
      <w:bookmarkEnd w:id="431"/>
      <w:bookmarkEnd w:id="432"/>
      <w:bookmarkEnd w:id="433"/>
      <w:bookmarkEnd w:id="434"/>
      <w:bookmarkEnd w:id="435"/>
      <w:bookmarkEnd w:id="436"/>
      <w:bookmarkEnd w:id="437"/>
    </w:p>
    <w:p w14:paraId="2C18039A" w14:textId="77777777" w:rsidR="00E90A73" w:rsidRPr="00B44A65" w:rsidRDefault="00E90A73" w:rsidP="00E90A73">
      <w:pPr>
        <w:rPr>
          <w:i/>
          <w:iCs/>
          <w:color w:val="auto"/>
        </w:rPr>
      </w:pPr>
      <w:r w:rsidRPr="00B44A65">
        <w:rPr>
          <w:i/>
          <w:iCs/>
          <w:color w:val="auto"/>
        </w:rPr>
        <w:t>Read the case below and answer questions that follow</w:t>
      </w:r>
    </w:p>
    <w:p w14:paraId="304EEB63" w14:textId="77777777" w:rsidR="00E90A73" w:rsidRPr="00E90A73" w:rsidRDefault="00E90A73" w:rsidP="00E90A73">
      <w:pPr>
        <w:rPr>
          <w:i/>
          <w:iCs/>
          <w:color w:val="FF0000"/>
        </w:rPr>
      </w:pPr>
      <w:r w:rsidRPr="00E90A73">
        <w:rPr>
          <w:i/>
          <w:iCs/>
          <w:color w:val="FF0000"/>
        </w:rPr>
        <w:t>(Digitizer: hide the answers)</w:t>
      </w:r>
    </w:p>
    <w:p w14:paraId="35A09F6D" w14:textId="40AAF884"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Nike - Motivating Consumers through Self-Actualization and Esteem Needs</w:t>
      </w:r>
    </w:p>
    <w:p w14:paraId="6E10DD9B" w14:textId="77777777" w:rsidR="009B7B1A" w:rsidRPr="009B7B1A" w:rsidRDefault="009B7B1A" w:rsidP="009B7B1A">
      <w:pPr>
        <w:spacing w:before="100" w:beforeAutospacing="1" w:after="100" w:afterAutospacing="1" w:line="240" w:lineRule="auto"/>
        <w:outlineLvl w:val="3"/>
        <w:rPr>
          <w:rFonts w:ascii="Times New Roman" w:eastAsia="Times New Roman" w:hAnsi="Times New Roman" w:cs="Times New Roman"/>
          <w:b/>
          <w:bCs/>
          <w:color w:val="auto"/>
          <w:spacing w:val="0"/>
        </w:rPr>
      </w:pPr>
      <w:r w:rsidRPr="009B7B1A">
        <w:rPr>
          <w:rFonts w:ascii="Times New Roman" w:eastAsia="Times New Roman" w:hAnsi="Times New Roman" w:cs="Times New Roman"/>
          <w:b/>
          <w:bCs/>
          <w:color w:val="auto"/>
          <w:spacing w:val="0"/>
        </w:rPr>
        <w:t>Background:</w:t>
      </w:r>
    </w:p>
    <w:p w14:paraId="18126851"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 xml:space="preserve">Nike, the world-renowned sportswear brand, markets its products as more than just athletic apparel and shoes. Through its marketing campaigns, Nike taps into higher-level psychological needs like </w:t>
      </w:r>
      <w:r w:rsidRPr="009B7B1A">
        <w:rPr>
          <w:rFonts w:ascii="Times New Roman" w:eastAsia="Times New Roman" w:hAnsi="Times New Roman" w:cs="Times New Roman"/>
          <w:b/>
          <w:bCs/>
          <w:color w:val="auto"/>
          <w:spacing w:val="0"/>
        </w:rPr>
        <w:t>esteem</w:t>
      </w:r>
      <w:r w:rsidRPr="009B7B1A">
        <w:rPr>
          <w:rFonts w:ascii="Times New Roman" w:eastAsia="Times New Roman" w:hAnsi="Times New Roman" w:cs="Times New Roman"/>
          <w:color w:val="auto"/>
          <w:spacing w:val="0"/>
        </w:rPr>
        <w:t xml:space="preserve"> and </w:t>
      </w:r>
      <w:r w:rsidRPr="009B7B1A">
        <w:rPr>
          <w:rFonts w:ascii="Times New Roman" w:eastAsia="Times New Roman" w:hAnsi="Times New Roman" w:cs="Times New Roman"/>
          <w:b/>
          <w:bCs/>
          <w:color w:val="auto"/>
          <w:spacing w:val="0"/>
        </w:rPr>
        <w:t>self-actualization</w:t>
      </w:r>
      <w:r w:rsidRPr="009B7B1A">
        <w:rPr>
          <w:rFonts w:ascii="Times New Roman" w:eastAsia="Times New Roman" w:hAnsi="Times New Roman" w:cs="Times New Roman"/>
          <w:color w:val="auto"/>
          <w:spacing w:val="0"/>
        </w:rPr>
        <w:t>. Its iconic "Just Do It" slogan encourages people to push beyond their limits, achieve personal growth, and reach their full potential, all while promoting an active lifestyle.</w:t>
      </w:r>
    </w:p>
    <w:p w14:paraId="15389936"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Nike’s advertisements feature athletes from all backgrounds, showcasing their struggles and triumphs, making consumers feel empowered to achieve their personal fitness goals. The brand emphasizes not only performance but also motivation, empowerment, and the pursuit of excellence.</w:t>
      </w:r>
    </w:p>
    <w:p w14:paraId="375A5F6B" w14:textId="77777777" w:rsidR="009B7B1A" w:rsidRPr="009B7B1A" w:rsidRDefault="009B7B1A" w:rsidP="009B7B1A">
      <w:pPr>
        <w:spacing w:before="100" w:beforeAutospacing="1" w:after="100" w:afterAutospacing="1" w:line="240" w:lineRule="auto"/>
        <w:outlineLvl w:val="3"/>
        <w:rPr>
          <w:rFonts w:ascii="Times New Roman" w:eastAsia="Times New Roman" w:hAnsi="Times New Roman" w:cs="Times New Roman"/>
          <w:b/>
          <w:bCs/>
          <w:color w:val="auto"/>
          <w:spacing w:val="0"/>
        </w:rPr>
      </w:pPr>
      <w:r w:rsidRPr="009B7B1A">
        <w:rPr>
          <w:rFonts w:ascii="Times New Roman" w:eastAsia="Times New Roman" w:hAnsi="Times New Roman" w:cs="Times New Roman"/>
          <w:b/>
          <w:bCs/>
          <w:color w:val="auto"/>
          <w:spacing w:val="0"/>
        </w:rPr>
        <w:t>Marketing Strategies:</w:t>
      </w:r>
    </w:p>
    <w:p w14:paraId="210B6B8F" w14:textId="77777777" w:rsidR="009B7B1A" w:rsidRPr="009B7B1A" w:rsidRDefault="009B7B1A" w:rsidP="009B7B1A">
      <w:pPr>
        <w:numPr>
          <w:ilvl w:val="0"/>
          <w:numId w:val="197"/>
        </w:num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Self-Actualization</w:t>
      </w:r>
      <w:r w:rsidRPr="009B7B1A">
        <w:rPr>
          <w:rFonts w:ascii="Times New Roman" w:eastAsia="Times New Roman" w:hAnsi="Times New Roman" w:cs="Times New Roman"/>
          <w:color w:val="auto"/>
          <w:spacing w:val="0"/>
        </w:rPr>
        <w:t xml:space="preserve">: Nike positions its products as essential tools for personal growth. The company emphasizes themes like self-improvement, achievement, and overcoming </w:t>
      </w:r>
      <w:r w:rsidRPr="009B7B1A">
        <w:rPr>
          <w:rFonts w:ascii="Times New Roman" w:eastAsia="Times New Roman" w:hAnsi="Times New Roman" w:cs="Times New Roman"/>
          <w:color w:val="auto"/>
          <w:spacing w:val="0"/>
        </w:rPr>
        <w:lastRenderedPageBreak/>
        <w:t>challenges. Their campaigns inspire people to push their boundaries and achieve their best, appealing to consumers who seek fulfillment and personal development.</w:t>
      </w:r>
    </w:p>
    <w:p w14:paraId="4E29FEB3" w14:textId="77777777" w:rsidR="009B7B1A" w:rsidRPr="009B7B1A" w:rsidRDefault="009B7B1A" w:rsidP="009B7B1A">
      <w:pPr>
        <w:numPr>
          <w:ilvl w:val="0"/>
          <w:numId w:val="197"/>
        </w:num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Esteem Needs</w:t>
      </w:r>
      <w:r w:rsidRPr="009B7B1A">
        <w:rPr>
          <w:rFonts w:ascii="Times New Roman" w:eastAsia="Times New Roman" w:hAnsi="Times New Roman" w:cs="Times New Roman"/>
          <w:color w:val="auto"/>
          <w:spacing w:val="0"/>
        </w:rPr>
        <w:t>: Nike’s endorsement of athletes and partnerships with famous figures like LeBron James and Serena Williams allows consumers to associate Nike with success, prestige, and excellence. Owning Nike products is seen as a sign of being an achiever, which taps into the consumers' desires for recognition, respect, and status.</w:t>
      </w:r>
    </w:p>
    <w:p w14:paraId="3C1D0A3F" w14:textId="0017ABE2" w:rsidR="009B7B1A" w:rsidRPr="009B7B1A" w:rsidRDefault="009B7B1A" w:rsidP="009B7B1A">
      <w:pPr>
        <w:spacing w:before="100" w:beforeAutospacing="1" w:after="100" w:afterAutospacing="1" w:line="240" w:lineRule="auto"/>
        <w:outlineLvl w:val="3"/>
        <w:rPr>
          <w:rFonts w:ascii="Times New Roman" w:eastAsia="Times New Roman" w:hAnsi="Times New Roman" w:cs="Times New Roman"/>
          <w:b/>
          <w:bCs/>
          <w:color w:val="auto"/>
          <w:spacing w:val="0"/>
        </w:rPr>
      </w:pPr>
      <w:r w:rsidRPr="009B7B1A">
        <w:rPr>
          <w:rFonts w:ascii="Times New Roman" w:eastAsia="Times New Roman" w:hAnsi="Times New Roman" w:cs="Times New Roman"/>
          <w:b/>
          <w:bCs/>
          <w:color w:val="auto"/>
          <w:spacing w:val="0"/>
        </w:rPr>
        <w:t>Questions:</w:t>
      </w:r>
    </w:p>
    <w:p w14:paraId="411ED7F9" w14:textId="77777777" w:rsidR="009B7B1A" w:rsidRPr="009B7B1A" w:rsidRDefault="00000000" w:rsidP="009B7B1A">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F83D731">
          <v:rect id="_x0000_i1047" style="width:0;height:1.5pt" o:hralign="center" o:hrstd="t" o:hr="t" fillcolor="#a0a0a0" stroked="f"/>
        </w:pict>
      </w:r>
    </w:p>
    <w:p w14:paraId="57503110"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color w:val="auto"/>
          <w:spacing w:val="0"/>
          <w:sz w:val="27"/>
          <w:szCs w:val="27"/>
        </w:rPr>
      </w:pPr>
      <w:r w:rsidRPr="009B7B1A">
        <w:rPr>
          <w:rFonts w:ascii="Times New Roman" w:eastAsia="Times New Roman" w:hAnsi="Times New Roman" w:cs="Times New Roman"/>
          <w:b/>
          <w:bCs/>
          <w:color w:val="auto"/>
          <w:spacing w:val="0"/>
          <w:sz w:val="27"/>
          <w:szCs w:val="27"/>
        </w:rPr>
        <w:t xml:space="preserve">1. </w:t>
      </w:r>
      <w:r w:rsidRPr="009B7B1A">
        <w:rPr>
          <w:rFonts w:ascii="Times New Roman" w:eastAsia="Times New Roman" w:hAnsi="Times New Roman" w:cs="Times New Roman"/>
          <w:color w:val="auto"/>
          <w:spacing w:val="0"/>
          <w:sz w:val="27"/>
          <w:szCs w:val="27"/>
        </w:rPr>
        <w:t>How does Nike's marketing strategy align with Maslow’s Hierarchy of Needs?</w:t>
      </w:r>
    </w:p>
    <w:p w14:paraId="74095F56"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color w:val="auto"/>
          <w:spacing w:val="0"/>
          <w:sz w:val="27"/>
          <w:szCs w:val="27"/>
        </w:rPr>
      </w:pPr>
      <w:r w:rsidRPr="009B7B1A">
        <w:rPr>
          <w:rFonts w:ascii="Times New Roman" w:eastAsia="Times New Roman" w:hAnsi="Times New Roman" w:cs="Times New Roman"/>
          <w:color w:val="auto"/>
          <w:spacing w:val="0"/>
          <w:sz w:val="27"/>
          <w:szCs w:val="27"/>
        </w:rPr>
        <w:t>2. How does Nike address psychological needs beyond basic needs (such as food and shelter)?</w:t>
      </w:r>
    </w:p>
    <w:p w14:paraId="7FB21829" w14:textId="7E98C6C6" w:rsidR="009B7B1A" w:rsidRPr="009B7B1A" w:rsidRDefault="009B7B1A" w:rsidP="00C23405">
      <w:pPr>
        <w:spacing w:before="100" w:beforeAutospacing="1" w:after="100" w:afterAutospacing="1" w:line="240" w:lineRule="auto"/>
        <w:outlineLvl w:val="2"/>
        <w:rPr>
          <w:rFonts w:ascii="Times New Roman" w:eastAsia="Times New Roman" w:hAnsi="Times New Roman" w:cs="Times New Roman"/>
          <w:color w:val="auto"/>
          <w:spacing w:val="0"/>
          <w:sz w:val="27"/>
          <w:szCs w:val="27"/>
        </w:rPr>
      </w:pPr>
      <w:r w:rsidRPr="009B7B1A">
        <w:rPr>
          <w:rFonts w:ascii="Times New Roman" w:eastAsia="Times New Roman" w:hAnsi="Times New Roman" w:cs="Times New Roman"/>
          <w:color w:val="auto"/>
          <w:spacing w:val="0"/>
          <w:sz w:val="27"/>
          <w:szCs w:val="27"/>
        </w:rPr>
        <w:t>3. How does Freud's theory of motivation play a role in Nike's advertisements?</w:t>
      </w:r>
    </w:p>
    <w:p w14:paraId="6E9FBECC" w14:textId="77777777" w:rsidR="009B7B1A" w:rsidRPr="009B7B1A" w:rsidRDefault="00000000" w:rsidP="009B7B1A">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71FA97DB">
          <v:rect id="_x0000_i1048" style="width:0;height:1.5pt" o:hralign="center" o:hrstd="t" o:hr="t" fillcolor="#a0a0a0" stroked="f"/>
        </w:pict>
      </w:r>
    </w:p>
    <w:p w14:paraId="2C6B8BB1" w14:textId="68C68F51" w:rsidR="009B7B1A" w:rsidRPr="009B7B1A" w:rsidRDefault="009B7B1A" w:rsidP="009B7B1A">
      <w:pPr>
        <w:spacing w:before="100" w:beforeAutospacing="1" w:after="100" w:afterAutospacing="1" w:line="240" w:lineRule="auto"/>
        <w:outlineLvl w:val="3"/>
        <w:rPr>
          <w:rFonts w:ascii="Times New Roman" w:eastAsia="Times New Roman" w:hAnsi="Times New Roman" w:cs="Times New Roman"/>
          <w:b/>
          <w:bCs/>
          <w:color w:val="FF0000"/>
          <w:spacing w:val="0"/>
        </w:rPr>
      </w:pPr>
      <w:r w:rsidRPr="009B7B1A">
        <w:rPr>
          <w:rFonts w:ascii="Times New Roman" w:eastAsia="Times New Roman" w:hAnsi="Times New Roman" w:cs="Times New Roman"/>
          <w:b/>
          <w:bCs/>
          <w:color w:val="FF0000"/>
          <w:spacing w:val="0"/>
        </w:rPr>
        <w:t>Answers:</w:t>
      </w:r>
    </w:p>
    <w:p w14:paraId="34DAD600" w14:textId="77777777" w:rsidR="009B7B1A" w:rsidRPr="009B7B1A" w:rsidRDefault="00000000" w:rsidP="009B7B1A">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50810485">
          <v:rect id="_x0000_i1049" style="width:0;height:1.5pt" o:hralign="center" o:hrstd="t" o:hr="t" fillcolor="#a0a0a0" stroked="f"/>
        </w:pict>
      </w:r>
    </w:p>
    <w:p w14:paraId="4A508987"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1. How does Nike's marketing strategy align with Maslow’s Hierarchy of Needs?</w:t>
      </w:r>
    </w:p>
    <w:p w14:paraId="0EB8DD7B"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w:t>
      </w:r>
      <w:r w:rsidRPr="009B7B1A">
        <w:rPr>
          <w:rFonts w:ascii="Times New Roman" w:eastAsia="Times New Roman" w:hAnsi="Times New Roman" w:cs="Times New Roman"/>
          <w:color w:val="auto"/>
          <w:spacing w:val="0"/>
        </w:rPr>
        <w:br/>
        <w:t xml:space="preserve">Nike's marketing targets both </w:t>
      </w:r>
      <w:r w:rsidRPr="009B7B1A">
        <w:rPr>
          <w:rFonts w:ascii="Times New Roman" w:eastAsia="Times New Roman" w:hAnsi="Times New Roman" w:cs="Times New Roman"/>
          <w:b/>
          <w:bCs/>
          <w:color w:val="auto"/>
          <w:spacing w:val="0"/>
        </w:rPr>
        <w:t>esteem</w:t>
      </w:r>
      <w:r w:rsidRPr="009B7B1A">
        <w:rPr>
          <w:rFonts w:ascii="Times New Roman" w:eastAsia="Times New Roman" w:hAnsi="Times New Roman" w:cs="Times New Roman"/>
          <w:color w:val="auto"/>
          <w:spacing w:val="0"/>
        </w:rPr>
        <w:t xml:space="preserve"> and </w:t>
      </w:r>
      <w:r w:rsidRPr="009B7B1A">
        <w:rPr>
          <w:rFonts w:ascii="Times New Roman" w:eastAsia="Times New Roman" w:hAnsi="Times New Roman" w:cs="Times New Roman"/>
          <w:b/>
          <w:bCs/>
          <w:color w:val="auto"/>
          <w:spacing w:val="0"/>
        </w:rPr>
        <w:t>self-actualization</w:t>
      </w:r>
      <w:r w:rsidRPr="009B7B1A">
        <w:rPr>
          <w:rFonts w:ascii="Times New Roman" w:eastAsia="Times New Roman" w:hAnsi="Times New Roman" w:cs="Times New Roman"/>
          <w:color w:val="auto"/>
          <w:spacing w:val="0"/>
        </w:rPr>
        <w:t xml:space="preserve"> needs, which are the higher levels of Maslow's hierarchy. By promoting personal achievement and the idea of pushing one's limits ("Just Do It"), Nike speaks to consumers' desire for self-improvement and growth, addressing their </w:t>
      </w:r>
      <w:r w:rsidRPr="009B7B1A">
        <w:rPr>
          <w:rFonts w:ascii="Times New Roman" w:eastAsia="Times New Roman" w:hAnsi="Times New Roman" w:cs="Times New Roman"/>
          <w:b/>
          <w:bCs/>
          <w:color w:val="auto"/>
          <w:spacing w:val="0"/>
        </w:rPr>
        <w:t>self-actualization</w:t>
      </w:r>
      <w:r w:rsidRPr="009B7B1A">
        <w:rPr>
          <w:rFonts w:ascii="Times New Roman" w:eastAsia="Times New Roman" w:hAnsi="Times New Roman" w:cs="Times New Roman"/>
          <w:color w:val="auto"/>
          <w:spacing w:val="0"/>
        </w:rPr>
        <w:t xml:space="preserve"> needs. Additionally, by associating its products with successful athletes, Nike helps consumers feel a sense of status and recognition, appealing to </w:t>
      </w:r>
      <w:r w:rsidRPr="009B7B1A">
        <w:rPr>
          <w:rFonts w:ascii="Times New Roman" w:eastAsia="Times New Roman" w:hAnsi="Times New Roman" w:cs="Times New Roman"/>
          <w:b/>
          <w:bCs/>
          <w:color w:val="auto"/>
          <w:spacing w:val="0"/>
        </w:rPr>
        <w:t>esteem needs</w:t>
      </w:r>
      <w:r w:rsidRPr="009B7B1A">
        <w:rPr>
          <w:rFonts w:ascii="Times New Roman" w:eastAsia="Times New Roman" w:hAnsi="Times New Roman" w:cs="Times New Roman"/>
          <w:color w:val="auto"/>
          <w:spacing w:val="0"/>
        </w:rPr>
        <w:t>. This strategy encourages people to see Nike as a means of achieving both personal success and social respect.</w:t>
      </w:r>
    </w:p>
    <w:p w14:paraId="65157E90" w14:textId="77777777" w:rsidR="009B7B1A" w:rsidRPr="009B7B1A" w:rsidRDefault="00000000" w:rsidP="009B7B1A">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009755A3">
          <v:rect id="_x0000_i1050" style="width:0;height:1.5pt" o:hralign="center" o:hrstd="t" o:hr="t" fillcolor="#a0a0a0" stroked="f"/>
        </w:pict>
      </w:r>
    </w:p>
    <w:p w14:paraId="04A55413"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2. How does Nike address psychological needs beyond basic needs (such as food and shelter)?</w:t>
      </w:r>
    </w:p>
    <w:p w14:paraId="559716BF"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w:t>
      </w:r>
      <w:r w:rsidRPr="009B7B1A">
        <w:rPr>
          <w:rFonts w:ascii="Times New Roman" w:eastAsia="Times New Roman" w:hAnsi="Times New Roman" w:cs="Times New Roman"/>
          <w:color w:val="auto"/>
          <w:spacing w:val="0"/>
        </w:rPr>
        <w:br/>
        <w:t xml:space="preserve">While basic needs are essential for survival (e.g., food, water), psychological needs are driven by emotions and self-esteem. Nike addresses </w:t>
      </w:r>
      <w:r w:rsidRPr="009B7B1A">
        <w:rPr>
          <w:rFonts w:ascii="Times New Roman" w:eastAsia="Times New Roman" w:hAnsi="Times New Roman" w:cs="Times New Roman"/>
          <w:b/>
          <w:bCs/>
          <w:color w:val="auto"/>
          <w:spacing w:val="0"/>
        </w:rPr>
        <w:t>psychological needs</w:t>
      </w:r>
      <w:r w:rsidRPr="009B7B1A">
        <w:rPr>
          <w:rFonts w:ascii="Times New Roman" w:eastAsia="Times New Roman" w:hAnsi="Times New Roman" w:cs="Times New Roman"/>
          <w:color w:val="auto"/>
          <w:spacing w:val="0"/>
        </w:rPr>
        <w:t xml:space="preserve"> by appealing to consumers' desires for </w:t>
      </w:r>
      <w:r w:rsidRPr="009B7B1A">
        <w:rPr>
          <w:rFonts w:ascii="Times New Roman" w:eastAsia="Times New Roman" w:hAnsi="Times New Roman" w:cs="Times New Roman"/>
          <w:b/>
          <w:bCs/>
          <w:color w:val="auto"/>
          <w:spacing w:val="0"/>
        </w:rPr>
        <w:t>belonging</w:t>
      </w:r>
      <w:r w:rsidRPr="009B7B1A">
        <w:rPr>
          <w:rFonts w:ascii="Times New Roman" w:eastAsia="Times New Roman" w:hAnsi="Times New Roman" w:cs="Times New Roman"/>
          <w:color w:val="auto"/>
          <w:spacing w:val="0"/>
        </w:rPr>
        <w:t xml:space="preserve">, </w:t>
      </w:r>
      <w:r w:rsidRPr="009B7B1A">
        <w:rPr>
          <w:rFonts w:ascii="Times New Roman" w:eastAsia="Times New Roman" w:hAnsi="Times New Roman" w:cs="Times New Roman"/>
          <w:b/>
          <w:bCs/>
          <w:color w:val="auto"/>
          <w:spacing w:val="0"/>
        </w:rPr>
        <w:t>status</w:t>
      </w:r>
      <w:r w:rsidRPr="009B7B1A">
        <w:rPr>
          <w:rFonts w:ascii="Times New Roman" w:eastAsia="Times New Roman" w:hAnsi="Times New Roman" w:cs="Times New Roman"/>
          <w:color w:val="auto"/>
          <w:spacing w:val="0"/>
        </w:rPr>
        <w:t xml:space="preserve">, and </w:t>
      </w:r>
      <w:r w:rsidRPr="009B7B1A">
        <w:rPr>
          <w:rFonts w:ascii="Times New Roman" w:eastAsia="Times New Roman" w:hAnsi="Times New Roman" w:cs="Times New Roman"/>
          <w:b/>
          <w:bCs/>
          <w:color w:val="auto"/>
          <w:spacing w:val="0"/>
        </w:rPr>
        <w:t>self-improvement</w:t>
      </w:r>
      <w:r w:rsidRPr="009B7B1A">
        <w:rPr>
          <w:rFonts w:ascii="Times New Roman" w:eastAsia="Times New Roman" w:hAnsi="Times New Roman" w:cs="Times New Roman"/>
          <w:color w:val="auto"/>
          <w:spacing w:val="0"/>
        </w:rPr>
        <w:t>. Its campaigns feature athletes who have achieved greatness, creating a sense of belonging to a community of high achievers. The brand also offers a platform for consumers to express themselves through personalized products (e.g., custom shoes) and sports-related experiences, which enhances their sense of identity and esteem.</w:t>
      </w:r>
    </w:p>
    <w:p w14:paraId="20507FEB" w14:textId="77777777" w:rsidR="009B7B1A" w:rsidRPr="009B7B1A" w:rsidRDefault="00000000" w:rsidP="009B7B1A">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8BCF03B">
          <v:rect id="_x0000_i1051" style="width:0;height:1.5pt" o:hralign="center" o:hrstd="t" o:hr="t" fillcolor="#a0a0a0" stroked="f"/>
        </w:pict>
      </w:r>
    </w:p>
    <w:p w14:paraId="4B482EBD"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lastRenderedPageBreak/>
        <w:t>3. How does Freud's theory of motivation play a role in Nike's advertisements?</w:t>
      </w:r>
    </w:p>
    <w:p w14:paraId="2B35F6BB"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w:t>
      </w:r>
      <w:r w:rsidRPr="009B7B1A">
        <w:rPr>
          <w:rFonts w:ascii="Times New Roman" w:eastAsia="Times New Roman" w:hAnsi="Times New Roman" w:cs="Times New Roman"/>
          <w:color w:val="auto"/>
          <w:spacing w:val="0"/>
        </w:rPr>
        <w:br/>
        <w:t xml:space="preserve">Nike’s advertisements appeal to all three parts of Freud’s model: the </w:t>
      </w:r>
      <w:r w:rsidRPr="009B7B1A">
        <w:rPr>
          <w:rFonts w:ascii="Times New Roman" w:eastAsia="Times New Roman" w:hAnsi="Times New Roman" w:cs="Times New Roman"/>
          <w:b/>
          <w:bCs/>
          <w:color w:val="auto"/>
          <w:spacing w:val="0"/>
        </w:rPr>
        <w:t>Id</w:t>
      </w:r>
      <w:r w:rsidRPr="009B7B1A">
        <w:rPr>
          <w:rFonts w:ascii="Times New Roman" w:eastAsia="Times New Roman" w:hAnsi="Times New Roman" w:cs="Times New Roman"/>
          <w:color w:val="auto"/>
          <w:spacing w:val="0"/>
        </w:rPr>
        <w:t xml:space="preserve">, the </w:t>
      </w:r>
      <w:r w:rsidRPr="009B7B1A">
        <w:rPr>
          <w:rFonts w:ascii="Times New Roman" w:eastAsia="Times New Roman" w:hAnsi="Times New Roman" w:cs="Times New Roman"/>
          <w:b/>
          <w:bCs/>
          <w:color w:val="auto"/>
          <w:spacing w:val="0"/>
        </w:rPr>
        <w:t>Ego</w:t>
      </w:r>
      <w:r w:rsidRPr="009B7B1A">
        <w:rPr>
          <w:rFonts w:ascii="Times New Roman" w:eastAsia="Times New Roman" w:hAnsi="Times New Roman" w:cs="Times New Roman"/>
          <w:color w:val="auto"/>
          <w:spacing w:val="0"/>
        </w:rPr>
        <w:t xml:space="preserve">, and the </w:t>
      </w:r>
      <w:r w:rsidRPr="009B7B1A">
        <w:rPr>
          <w:rFonts w:ascii="Times New Roman" w:eastAsia="Times New Roman" w:hAnsi="Times New Roman" w:cs="Times New Roman"/>
          <w:b/>
          <w:bCs/>
          <w:color w:val="auto"/>
          <w:spacing w:val="0"/>
        </w:rPr>
        <w:t>Superego</w:t>
      </w:r>
      <w:r w:rsidRPr="009B7B1A">
        <w:rPr>
          <w:rFonts w:ascii="Times New Roman" w:eastAsia="Times New Roman" w:hAnsi="Times New Roman" w:cs="Times New Roman"/>
          <w:color w:val="auto"/>
          <w:spacing w:val="0"/>
        </w:rPr>
        <w:t>.</w:t>
      </w:r>
    </w:p>
    <w:p w14:paraId="50473741" w14:textId="77777777" w:rsidR="009B7B1A" w:rsidRPr="009B7B1A" w:rsidRDefault="009B7B1A" w:rsidP="009B7B1A">
      <w:pPr>
        <w:numPr>
          <w:ilvl w:val="0"/>
          <w:numId w:val="198"/>
        </w:num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Id</w:t>
      </w:r>
      <w:r w:rsidRPr="009B7B1A">
        <w:rPr>
          <w:rFonts w:ascii="Times New Roman" w:eastAsia="Times New Roman" w:hAnsi="Times New Roman" w:cs="Times New Roman"/>
          <w:color w:val="auto"/>
          <w:spacing w:val="0"/>
        </w:rPr>
        <w:t xml:space="preserve">: The </w:t>
      </w:r>
      <w:r w:rsidRPr="009B7B1A">
        <w:rPr>
          <w:rFonts w:ascii="Times New Roman" w:eastAsia="Times New Roman" w:hAnsi="Times New Roman" w:cs="Times New Roman"/>
          <w:b/>
          <w:bCs/>
          <w:color w:val="auto"/>
          <w:spacing w:val="0"/>
        </w:rPr>
        <w:t>Id</w:t>
      </w:r>
      <w:r w:rsidRPr="009B7B1A">
        <w:rPr>
          <w:rFonts w:ascii="Times New Roman" w:eastAsia="Times New Roman" w:hAnsi="Times New Roman" w:cs="Times New Roman"/>
          <w:color w:val="auto"/>
          <w:spacing w:val="0"/>
        </w:rPr>
        <w:t xml:space="preserve"> is the unconscious desire for immediate gratification. Nike taps into this by showcasing the excitement and satisfaction of achieving a personal goal. This instant sense of pleasure comes from seeing an athlete succeed and visualizing oneself achieving similar results.</w:t>
      </w:r>
    </w:p>
    <w:p w14:paraId="571F91DA" w14:textId="77777777" w:rsidR="009B7B1A" w:rsidRPr="009B7B1A" w:rsidRDefault="009B7B1A" w:rsidP="009B7B1A">
      <w:pPr>
        <w:numPr>
          <w:ilvl w:val="0"/>
          <w:numId w:val="198"/>
        </w:num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Ego</w:t>
      </w:r>
      <w:r w:rsidRPr="009B7B1A">
        <w:rPr>
          <w:rFonts w:ascii="Times New Roman" w:eastAsia="Times New Roman" w:hAnsi="Times New Roman" w:cs="Times New Roman"/>
          <w:color w:val="auto"/>
          <w:spacing w:val="0"/>
        </w:rPr>
        <w:t xml:space="preserve">: The </w:t>
      </w:r>
      <w:r w:rsidRPr="009B7B1A">
        <w:rPr>
          <w:rFonts w:ascii="Times New Roman" w:eastAsia="Times New Roman" w:hAnsi="Times New Roman" w:cs="Times New Roman"/>
          <w:b/>
          <w:bCs/>
          <w:color w:val="auto"/>
          <w:spacing w:val="0"/>
        </w:rPr>
        <w:t>Ego</w:t>
      </w:r>
      <w:r w:rsidRPr="009B7B1A">
        <w:rPr>
          <w:rFonts w:ascii="Times New Roman" w:eastAsia="Times New Roman" w:hAnsi="Times New Roman" w:cs="Times New Roman"/>
          <w:color w:val="auto"/>
          <w:spacing w:val="0"/>
        </w:rPr>
        <w:t xml:space="preserve"> is rational and balances desires with reality. Nike positions its products as tools for success, showing that with hard work and the right gear, success is achievable. Consumers are encouraged to make rational decisions to invest in their fitness journey with Nike’s performance-driven products.</w:t>
      </w:r>
    </w:p>
    <w:p w14:paraId="712B3ED8" w14:textId="77777777" w:rsidR="009B7B1A" w:rsidRPr="009B7B1A" w:rsidRDefault="009B7B1A" w:rsidP="009B7B1A">
      <w:pPr>
        <w:numPr>
          <w:ilvl w:val="0"/>
          <w:numId w:val="198"/>
        </w:num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Superego</w:t>
      </w:r>
      <w:r w:rsidRPr="009B7B1A">
        <w:rPr>
          <w:rFonts w:ascii="Times New Roman" w:eastAsia="Times New Roman" w:hAnsi="Times New Roman" w:cs="Times New Roman"/>
          <w:color w:val="auto"/>
          <w:spacing w:val="0"/>
        </w:rPr>
        <w:t xml:space="preserve">: The </w:t>
      </w:r>
      <w:r w:rsidRPr="009B7B1A">
        <w:rPr>
          <w:rFonts w:ascii="Times New Roman" w:eastAsia="Times New Roman" w:hAnsi="Times New Roman" w:cs="Times New Roman"/>
          <w:b/>
          <w:bCs/>
          <w:color w:val="auto"/>
          <w:spacing w:val="0"/>
        </w:rPr>
        <w:t>Superego</w:t>
      </w:r>
      <w:r w:rsidRPr="009B7B1A">
        <w:rPr>
          <w:rFonts w:ascii="Times New Roman" w:eastAsia="Times New Roman" w:hAnsi="Times New Roman" w:cs="Times New Roman"/>
          <w:color w:val="auto"/>
          <w:spacing w:val="0"/>
        </w:rPr>
        <w:t xml:space="preserve"> represents the moral conscience and societal ideals. Nike’s focus on social justice, equality, and empowerment, particularly through campaigns supporting underrepresented groups in sports, appeals to the consumer's sense of morality and societal responsibility. This is also reflected in their commitment to sustainability and diversity.</w:t>
      </w:r>
    </w:p>
    <w:p w14:paraId="2316DED4" w14:textId="77777777" w:rsidR="009B7B1A" w:rsidRPr="009B7B1A" w:rsidRDefault="00000000" w:rsidP="009B7B1A">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1358F31C">
          <v:rect id="_x0000_i1052" style="width:0;height:1.5pt" o:hralign="center" o:hrstd="t" o:hr="t" fillcolor="#a0a0a0" stroked="f"/>
        </w:pict>
      </w:r>
    </w:p>
    <w:tbl>
      <w:tblPr>
        <w:tblStyle w:val="Style101"/>
        <w:tblW w:w="9600" w:type="dxa"/>
        <w:tblLayout w:type="fixed"/>
        <w:tblLook w:val="04A0" w:firstRow="1" w:lastRow="0" w:firstColumn="1" w:lastColumn="0" w:noHBand="0" w:noVBand="1"/>
      </w:tblPr>
      <w:tblGrid>
        <w:gridCol w:w="1125"/>
        <w:gridCol w:w="8475"/>
      </w:tblGrid>
      <w:tr w:rsidR="00017C2B" w:rsidRPr="00017C2B" w14:paraId="3ED275A1" w14:textId="77777777" w:rsidTr="00214084">
        <w:tc>
          <w:tcPr>
            <w:tcW w:w="1125" w:type="dxa"/>
            <w:shd w:val="clear" w:color="auto" w:fill="auto"/>
            <w:tcMar>
              <w:top w:w="0" w:type="dxa"/>
              <w:left w:w="0" w:type="dxa"/>
              <w:bottom w:w="0" w:type="dxa"/>
              <w:right w:w="0" w:type="dxa"/>
            </w:tcMar>
            <w:vAlign w:val="center"/>
          </w:tcPr>
          <w:p w14:paraId="78140DCD" w14:textId="77777777" w:rsidR="00E90A73" w:rsidRPr="00017C2B" w:rsidRDefault="00E90A73" w:rsidP="00214084">
            <w:pPr>
              <w:spacing w:before="0" w:line="240" w:lineRule="auto"/>
              <w:rPr>
                <w:color w:val="4472C4" w:themeColor="accent5"/>
              </w:rPr>
            </w:pPr>
            <w:r w:rsidRPr="00017C2B">
              <w:rPr>
                <w:noProof/>
                <w:color w:val="4472C4" w:themeColor="accent5"/>
              </w:rPr>
              <w:drawing>
                <wp:inline distT="114300" distB="114300" distL="114300" distR="114300" wp14:anchorId="7DE36464" wp14:editId="178F4A8A">
                  <wp:extent cx="442595" cy="442595"/>
                  <wp:effectExtent l="0" t="0" r="0" b="0"/>
                  <wp:docPr id="864095202"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34626BE8" w14:textId="77777777" w:rsidR="00E90A73" w:rsidRPr="00017C2B" w:rsidRDefault="00E90A73" w:rsidP="00214084">
            <w:pPr>
              <w:pStyle w:val="Heading4"/>
              <w:spacing w:line="240" w:lineRule="auto"/>
              <w:rPr>
                <w:color w:val="4472C4" w:themeColor="accent5"/>
              </w:rPr>
            </w:pPr>
            <w:bookmarkStart w:id="438" w:name="_Toc185417475"/>
            <w:bookmarkStart w:id="439" w:name="_Toc185417668"/>
            <w:bookmarkStart w:id="440" w:name="_Toc185417861"/>
            <w:bookmarkStart w:id="441" w:name="_Toc185418054"/>
            <w:bookmarkStart w:id="442" w:name="_Toc185418247"/>
            <w:bookmarkStart w:id="443" w:name="_Toc185418440"/>
            <w:bookmarkStart w:id="444" w:name="_Toc185418633"/>
            <w:bookmarkStart w:id="445" w:name="_Toc185418826"/>
            <w:bookmarkStart w:id="446" w:name="_Toc185419019"/>
            <w:bookmarkStart w:id="447" w:name="_Toc185506195"/>
            <w:r w:rsidRPr="00017C2B">
              <w:rPr>
                <w:smallCaps/>
                <w:color w:val="4472C4" w:themeColor="accent5"/>
                <w:sz w:val="32"/>
                <w:szCs w:val="32"/>
              </w:rPr>
              <w:t>QUIZ/ Questions</w:t>
            </w:r>
            <w:bookmarkEnd w:id="438"/>
            <w:bookmarkEnd w:id="439"/>
            <w:bookmarkEnd w:id="440"/>
            <w:bookmarkEnd w:id="441"/>
            <w:bookmarkEnd w:id="442"/>
            <w:bookmarkEnd w:id="443"/>
            <w:bookmarkEnd w:id="444"/>
            <w:bookmarkEnd w:id="445"/>
            <w:bookmarkEnd w:id="446"/>
            <w:bookmarkEnd w:id="447"/>
          </w:p>
        </w:tc>
      </w:tr>
    </w:tbl>
    <w:p w14:paraId="2AF76CDE" w14:textId="77777777" w:rsidR="00E90A73" w:rsidRPr="00B44A65" w:rsidRDefault="00E90A73" w:rsidP="00E90A73">
      <w:pPr>
        <w:spacing w:before="100" w:beforeAutospacing="1" w:after="100" w:afterAutospacing="1" w:line="240" w:lineRule="auto"/>
        <w:rPr>
          <w:rFonts w:ascii="Times New Roman" w:eastAsia="Times New Roman" w:hAnsi="Times New Roman" w:cs="Times New Roman"/>
          <w:b/>
          <w:bCs/>
          <w:color w:val="auto"/>
        </w:rPr>
      </w:pPr>
      <w:r w:rsidRPr="00B44A65">
        <w:rPr>
          <w:rFonts w:ascii="Times New Roman" w:eastAsia="Times New Roman" w:hAnsi="Times New Roman" w:cs="Times New Roman"/>
          <w:b/>
          <w:bCs/>
          <w:color w:val="auto"/>
        </w:rPr>
        <w:t>Answer the following questions. Each question is awarded one mark</w:t>
      </w:r>
    </w:p>
    <w:p w14:paraId="71185025" w14:textId="1E8F0D57" w:rsidR="00E90A73" w:rsidRPr="00017C2B" w:rsidRDefault="00E90A73" w:rsidP="00E90A73">
      <w:pPr>
        <w:pStyle w:val="Heading3"/>
        <w:keepNext w:val="0"/>
        <w:keepLines w:val="0"/>
        <w:rPr>
          <w:color w:val="4472C4" w:themeColor="accent5"/>
        </w:rPr>
      </w:pPr>
      <w:bookmarkStart w:id="448" w:name="_Toc185417476"/>
      <w:bookmarkStart w:id="449" w:name="_Toc185417669"/>
      <w:bookmarkStart w:id="450" w:name="_Toc185417862"/>
      <w:bookmarkStart w:id="451" w:name="_Toc185418055"/>
      <w:bookmarkStart w:id="452" w:name="_Toc185418248"/>
      <w:bookmarkStart w:id="453" w:name="_Toc185418441"/>
      <w:bookmarkStart w:id="454" w:name="_Toc185418634"/>
      <w:bookmarkStart w:id="455" w:name="_Toc185418827"/>
      <w:bookmarkStart w:id="456" w:name="_Toc185419020"/>
      <w:bookmarkStart w:id="457" w:name="_Toc185506196"/>
      <w:r w:rsidRPr="00017C2B">
        <w:rPr>
          <w:color w:val="4472C4" w:themeColor="accent5"/>
        </w:rPr>
        <w:t xml:space="preserve">Multiple Choice Questions (MCQs) on </w:t>
      </w:r>
      <w:r w:rsidR="00C24960" w:rsidRPr="00017C2B">
        <w:rPr>
          <w:rFonts w:ascii="Times New Roman" w:eastAsia="Times New Roman" w:hAnsi="Times New Roman" w:cs="Times New Roman"/>
          <w:b/>
          <w:bCs/>
          <w:color w:val="4472C4" w:themeColor="accent5"/>
          <w:sz w:val="27"/>
          <w:szCs w:val="27"/>
        </w:rPr>
        <w:t>Motivation and Consumer Needs</w:t>
      </w:r>
      <w:r w:rsidRPr="00017C2B">
        <w:rPr>
          <w:color w:val="4472C4" w:themeColor="accent5"/>
        </w:rPr>
        <w:t xml:space="preserve"> "</w:t>
      </w:r>
      <w:bookmarkEnd w:id="448"/>
      <w:bookmarkEnd w:id="449"/>
      <w:bookmarkEnd w:id="450"/>
      <w:bookmarkEnd w:id="451"/>
      <w:bookmarkEnd w:id="452"/>
      <w:bookmarkEnd w:id="453"/>
      <w:bookmarkEnd w:id="454"/>
      <w:bookmarkEnd w:id="455"/>
      <w:bookmarkEnd w:id="456"/>
      <w:bookmarkEnd w:id="457"/>
    </w:p>
    <w:p w14:paraId="4CC790EE" w14:textId="77777777" w:rsidR="00E90A73" w:rsidRPr="00E90A73" w:rsidRDefault="00E90A73" w:rsidP="00E90A73">
      <w:pPr>
        <w:rPr>
          <w:i/>
          <w:iCs/>
          <w:color w:val="FF0000"/>
        </w:rPr>
      </w:pPr>
      <w:r w:rsidRPr="00E90A73">
        <w:rPr>
          <w:i/>
          <w:iCs/>
          <w:color w:val="FF0000"/>
        </w:rPr>
        <w:t>(Digitizer: hide the answers)</w:t>
      </w:r>
    </w:p>
    <w:p w14:paraId="15274C44" w14:textId="77777777" w:rsidR="009B7B1A" w:rsidRPr="009B7B1A" w:rsidRDefault="00E90A73" w:rsidP="009B7B1A">
      <w:pPr>
        <w:pStyle w:val="Heading3"/>
        <w:rPr>
          <w:rFonts w:ascii="Times New Roman" w:eastAsia="Times New Roman" w:hAnsi="Times New Roman" w:cs="Times New Roman"/>
          <w:b/>
          <w:bCs/>
          <w:caps w:val="0"/>
          <w:color w:val="auto"/>
          <w:spacing w:val="0"/>
          <w:sz w:val="27"/>
          <w:szCs w:val="27"/>
        </w:rPr>
      </w:pPr>
      <w:bookmarkStart w:id="458" w:name="_Toc185417477"/>
      <w:bookmarkStart w:id="459" w:name="_Toc185417670"/>
      <w:bookmarkStart w:id="460" w:name="_Toc185417863"/>
      <w:bookmarkStart w:id="461" w:name="_Toc185418056"/>
      <w:bookmarkStart w:id="462" w:name="_Toc185418249"/>
      <w:bookmarkStart w:id="463" w:name="_Toc185418442"/>
      <w:bookmarkStart w:id="464" w:name="_Toc185418635"/>
      <w:bookmarkStart w:id="465" w:name="_Toc185418828"/>
      <w:bookmarkStart w:id="466" w:name="_Toc185419021"/>
      <w:bookmarkStart w:id="467" w:name="_Toc185506197"/>
      <w:r w:rsidRPr="00C23405">
        <w:rPr>
          <w:rFonts w:ascii="Times New Roman" w:eastAsia="Times New Roman" w:hAnsi="Times New Roman" w:cs="Times New Roman"/>
          <w:b/>
          <w:bCs/>
          <w:color w:val="auto"/>
          <w:spacing w:val="0"/>
        </w:rPr>
        <w:t xml:space="preserve">1. </w:t>
      </w:r>
      <w:r w:rsidR="009B7B1A" w:rsidRPr="009B7B1A">
        <w:rPr>
          <w:rFonts w:ascii="Times New Roman" w:eastAsia="Times New Roman" w:hAnsi="Times New Roman" w:cs="Times New Roman"/>
          <w:b/>
          <w:bCs/>
          <w:caps w:val="0"/>
          <w:color w:val="auto"/>
          <w:spacing w:val="0"/>
          <w:sz w:val="27"/>
          <w:szCs w:val="27"/>
        </w:rPr>
        <w:t>Maslow’s Hierarchy of Needs</w:t>
      </w:r>
      <w:bookmarkEnd w:id="458"/>
      <w:bookmarkEnd w:id="459"/>
      <w:bookmarkEnd w:id="460"/>
      <w:bookmarkEnd w:id="461"/>
      <w:bookmarkEnd w:id="462"/>
      <w:bookmarkEnd w:id="463"/>
      <w:bookmarkEnd w:id="464"/>
      <w:bookmarkEnd w:id="465"/>
      <w:bookmarkEnd w:id="466"/>
      <w:bookmarkEnd w:id="467"/>
    </w:p>
    <w:p w14:paraId="1FA58760"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 xml:space="preserve">Which of the following is a </w:t>
      </w:r>
      <w:r w:rsidRPr="009B7B1A">
        <w:rPr>
          <w:rFonts w:ascii="Times New Roman" w:eastAsia="Times New Roman" w:hAnsi="Times New Roman" w:cs="Times New Roman"/>
          <w:b/>
          <w:bCs/>
          <w:color w:val="auto"/>
          <w:spacing w:val="0"/>
        </w:rPr>
        <w:t>physiological need</w:t>
      </w:r>
      <w:r w:rsidRPr="009B7B1A">
        <w:rPr>
          <w:rFonts w:ascii="Times New Roman" w:eastAsia="Times New Roman" w:hAnsi="Times New Roman" w:cs="Times New Roman"/>
          <w:color w:val="auto"/>
          <w:spacing w:val="0"/>
        </w:rPr>
        <w:t xml:space="preserve"> according to Maslow’s hierarchy?</w:t>
      </w:r>
      <w:r w:rsidRPr="009B7B1A">
        <w:rPr>
          <w:rFonts w:ascii="Times New Roman" w:eastAsia="Times New Roman" w:hAnsi="Times New Roman" w:cs="Times New Roman"/>
          <w:color w:val="auto"/>
          <w:spacing w:val="0"/>
        </w:rPr>
        <w:br/>
        <w:t>A) Social connection</w:t>
      </w:r>
      <w:r w:rsidRPr="009B7B1A">
        <w:rPr>
          <w:rFonts w:ascii="Times New Roman" w:eastAsia="Times New Roman" w:hAnsi="Times New Roman" w:cs="Times New Roman"/>
          <w:color w:val="auto"/>
          <w:spacing w:val="0"/>
        </w:rPr>
        <w:br/>
        <w:t>B) Financial security</w:t>
      </w:r>
      <w:r w:rsidRPr="009B7B1A">
        <w:rPr>
          <w:rFonts w:ascii="Times New Roman" w:eastAsia="Times New Roman" w:hAnsi="Times New Roman" w:cs="Times New Roman"/>
          <w:color w:val="auto"/>
          <w:spacing w:val="0"/>
        </w:rPr>
        <w:br/>
        <w:t>C) Food and water</w:t>
      </w:r>
      <w:r w:rsidRPr="009B7B1A">
        <w:rPr>
          <w:rFonts w:ascii="Times New Roman" w:eastAsia="Times New Roman" w:hAnsi="Times New Roman" w:cs="Times New Roman"/>
          <w:color w:val="auto"/>
          <w:spacing w:val="0"/>
        </w:rPr>
        <w:br/>
        <w:t>D) Esteem and recognition</w:t>
      </w:r>
    </w:p>
    <w:p w14:paraId="2C4729F8"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 C) Food and water</w:t>
      </w:r>
    </w:p>
    <w:p w14:paraId="4121DC7F"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2. Freud’s Theory of Motivation</w:t>
      </w:r>
    </w:p>
    <w:p w14:paraId="4B14BFF7"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In Freud’s theory, which component of the psyche seeks immediate gratification without concern for consequences?</w:t>
      </w:r>
      <w:r w:rsidRPr="009B7B1A">
        <w:rPr>
          <w:rFonts w:ascii="Times New Roman" w:eastAsia="Times New Roman" w:hAnsi="Times New Roman" w:cs="Times New Roman"/>
          <w:color w:val="auto"/>
          <w:spacing w:val="0"/>
        </w:rPr>
        <w:br/>
        <w:t>A) The Superego</w:t>
      </w:r>
      <w:r w:rsidRPr="009B7B1A">
        <w:rPr>
          <w:rFonts w:ascii="Times New Roman" w:eastAsia="Times New Roman" w:hAnsi="Times New Roman" w:cs="Times New Roman"/>
          <w:color w:val="auto"/>
          <w:spacing w:val="0"/>
        </w:rPr>
        <w:br/>
        <w:t>B) The Ego</w:t>
      </w:r>
      <w:r w:rsidRPr="009B7B1A">
        <w:rPr>
          <w:rFonts w:ascii="Times New Roman" w:eastAsia="Times New Roman" w:hAnsi="Times New Roman" w:cs="Times New Roman"/>
          <w:color w:val="auto"/>
          <w:spacing w:val="0"/>
        </w:rPr>
        <w:br/>
        <w:t>C) The Id</w:t>
      </w:r>
      <w:r w:rsidRPr="009B7B1A">
        <w:rPr>
          <w:rFonts w:ascii="Times New Roman" w:eastAsia="Times New Roman" w:hAnsi="Times New Roman" w:cs="Times New Roman"/>
          <w:color w:val="auto"/>
          <w:spacing w:val="0"/>
        </w:rPr>
        <w:br/>
        <w:t>D) The Conscious</w:t>
      </w:r>
    </w:p>
    <w:p w14:paraId="761539AC"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lastRenderedPageBreak/>
        <w:t>Answer</w:t>
      </w:r>
      <w:r w:rsidRPr="009B7B1A">
        <w:rPr>
          <w:rFonts w:ascii="Times New Roman" w:eastAsia="Times New Roman" w:hAnsi="Times New Roman" w:cs="Times New Roman"/>
          <w:color w:val="auto"/>
          <w:spacing w:val="0"/>
        </w:rPr>
        <w:t>: C) The Id</w:t>
      </w:r>
    </w:p>
    <w:p w14:paraId="27527E9C"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3. Herzberg’s Two-Factor Theory</w:t>
      </w:r>
    </w:p>
    <w:p w14:paraId="22CFFBB8"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 xml:space="preserve">Which of the following is considered a </w:t>
      </w:r>
      <w:r w:rsidRPr="009B7B1A">
        <w:rPr>
          <w:rFonts w:ascii="Times New Roman" w:eastAsia="Times New Roman" w:hAnsi="Times New Roman" w:cs="Times New Roman"/>
          <w:b/>
          <w:bCs/>
          <w:color w:val="auto"/>
          <w:spacing w:val="0"/>
        </w:rPr>
        <w:t>motivator</w:t>
      </w:r>
      <w:r w:rsidRPr="009B7B1A">
        <w:rPr>
          <w:rFonts w:ascii="Times New Roman" w:eastAsia="Times New Roman" w:hAnsi="Times New Roman" w:cs="Times New Roman"/>
          <w:color w:val="auto"/>
          <w:spacing w:val="0"/>
        </w:rPr>
        <w:t xml:space="preserve"> in Herzberg’s Two-Factor Theory?</w:t>
      </w:r>
      <w:r w:rsidRPr="009B7B1A">
        <w:rPr>
          <w:rFonts w:ascii="Times New Roman" w:eastAsia="Times New Roman" w:hAnsi="Times New Roman" w:cs="Times New Roman"/>
          <w:color w:val="auto"/>
          <w:spacing w:val="0"/>
        </w:rPr>
        <w:br/>
        <w:t>A) Product quality</w:t>
      </w:r>
      <w:r w:rsidRPr="009B7B1A">
        <w:rPr>
          <w:rFonts w:ascii="Times New Roman" w:eastAsia="Times New Roman" w:hAnsi="Times New Roman" w:cs="Times New Roman"/>
          <w:color w:val="auto"/>
          <w:spacing w:val="0"/>
        </w:rPr>
        <w:br/>
        <w:t>B) Price</w:t>
      </w:r>
      <w:r w:rsidRPr="009B7B1A">
        <w:rPr>
          <w:rFonts w:ascii="Times New Roman" w:eastAsia="Times New Roman" w:hAnsi="Times New Roman" w:cs="Times New Roman"/>
          <w:color w:val="auto"/>
          <w:spacing w:val="0"/>
        </w:rPr>
        <w:br/>
        <w:t>C) Personal achievement</w:t>
      </w:r>
      <w:r w:rsidRPr="009B7B1A">
        <w:rPr>
          <w:rFonts w:ascii="Times New Roman" w:eastAsia="Times New Roman" w:hAnsi="Times New Roman" w:cs="Times New Roman"/>
          <w:color w:val="auto"/>
          <w:spacing w:val="0"/>
        </w:rPr>
        <w:br/>
        <w:t>D) Customer service</w:t>
      </w:r>
    </w:p>
    <w:p w14:paraId="1FF87B8A"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 C) Personal achievement</w:t>
      </w:r>
    </w:p>
    <w:p w14:paraId="1AA831BB"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4. Maslow’s Hierarchy of Needs</w:t>
      </w:r>
    </w:p>
    <w:p w14:paraId="4188892F"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 xml:space="preserve">Which product category best aligns with </w:t>
      </w:r>
      <w:r w:rsidRPr="009B7B1A">
        <w:rPr>
          <w:rFonts w:ascii="Times New Roman" w:eastAsia="Times New Roman" w:hAnsi="Times New Roman" w:cs="Times New Roman"/>
          <w:b/>
          <w:bCs/>
          <w:color w:val="auto"/>
          <w:spacing w:val="0"/>
        </w:rPr>
        <w:t>self-actualization</w:t>
      </w:r>
      <w:r w:rsidRPr="009B7B1A">
        <w:rPr>
          <w:rFonts w:ascii="Times New Roman" w:eastAsia="Times New Roman" w:hAnsi="Times New Roman" w:cs="Times New Roman"/>
          <w:color w:val="auto"/>
          <w:spacing w:val="0"/>
        </w:rPr>
        <w:t xml:space="preserve"> needs?</w:t>
      </w:r>
      <w:r w:rsidRPr="009B7B1A">
        <w:rPr>
          <w:rFonts w:ascii="Times New Roman" w:eastAsia="Times New Roman" w:hAnsi="Times New Roman" w:cs="Times New Roman"/>
          <w:color w:val="auto"/>
          <w:spacing w:val="0"/>
        </w:rPr>
        <w:br/>
        <w:t>A) Fast food</w:t>
      </w:r>
      <w:r w:rsidRPr="009B7B1A">
        <w:rPr>
          <w:rFonts w:ascii="Times New Roman" w:eastAsia="Times New Roman" w:hAnsi="Times New Roman" w:cs="Times New Roman"/>
          <w:color w:val="auto"/>
          <w:spacing w:val="0"/>
        </w:rPr>
        <w:br/>
        <w:t>B) Luxury cars</w:t>
      </w:r>
      <w:r w:rsidRPr="009B7B1A">
        <w:rPr>
          <w:rFonts w:ascii="Times New Roman" w:eastAsia="Times New Roman" w:hAnsi="Times New Roman" w:cs="Times New Roman"/>
          <w:color w:val="auto"/>
          <w:spacing w:val="0"/>
        </w:rPr>
        <w:br/>
        <w:t>C) Fitness equipment</w:t>
      </w:r>
      <w:r w:rsidRPr="009B7B1A">
        <w:rPr>
          <w:rFonts w:ascii="Times New Roman" w:eastAsia="Times New Roman" w:hAnsi="Times New Roman" w:cs="Times New Roman"/>
          <w:color w:val="auto"/>
          <w:spacing w:val="0"/>
        </w:rPr>
        <w:br/>
        <w:t>D) Organic grocery items</w:t>
      </w:r>
    </w:p>
    <w:p w14:paraId="2E039708"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 C) Fitness equipment</w:t>
      </w:r>
    </w:p>
    <w:p w14:paraId="5AC5E845"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5. Freud’s Theory of Motivation</w:t>
      </w:r>
    </w:p>
    <w:p w14:paraId="756C7B26"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 xml:space="preserve">Which of the following brands would most likely appeal to the </w:t>
      </w:r>
      <w:r w:rsidRPr="009B7B1A">
        <w:rPr>
          <w:rFonts w:ascii="Times New Roman" w:eastAsia="Times New Roman" w:hAnsi="Times New Roman" w:cs="Times New Roman"/>
          <w:b/>
          <w:bCs/>
          <w:color w:val="auto"/>
          <w:spacing w:val="0"/>
        </w:rPr>
        <w:t>Ego</w:t>
      </w:r>
      <w:r w:rsidRPr="009B7B1A">
        <w:rPr>
          <w:rFonts w:ascii="Times New Roman" w:eastAsia="Times New Roman" w:hAnsi="Times New Roman" w:cs="Times New Roman"/>
          <w:color w:val="auto"/>
          <w:spacing w:val="0"/>
        </w:rPr>
        <w:t xml:space="preserve"> component of the psyche?</w:t>
      </w:r>
      <w:r w:rsidRPr="009B7B1A">
        <w:rPr>
          <w:rFonts w:ascii="Times New Roman" w:eastAsia="Times New Roman" w:hAnsi="Times New Roman" w:cs="Times New Roman"/>
          <w:color w:val="auto"/>
          <w:spacing w:val="0"/>
        </w:rPr>
        <w:br/>
        <w:t>A) Rolex</w:t>
      </w:r>
      <w:r w:rsidRPr="009B7B1A">
        <w:rPr>
          <w:rFonts w:ascii="Times New Roman" w:eastAsia="Times New Roman" w:hAnsi="Times New Roman" w:cs="Times New Roman"/>
          <w:color w:val="auto"/>
          <w:spacing w:val="0"/>
        </w:rPr>
        <w:br/>
        <w:t>B) Patagonia</w:t>
      </w:r>
      <w:r w:rsidRPr="009B7B1A">
        <w:rPr>
          <w:rFonts w:ascii="Times New Roman" w:eastAsia="Times New Roman" w:hAnsi="Times New Roman" w:cs="Times New Roman"/>
          <w:color w:val="auto"/>
          <w:spacing w:val="0"/>
        </w:rPr>
        <w:br/>
        <w:t>C) BMW</w:t>
      </w:r>
      <w:r w:rsidRPr="009B7B1A">
        <w:rPr>
          <w:rFonts w:ascii="Times New Roman" w:eastAsia="Times New Roman" w:hAnsi="Times New Roman" w:cs="Times New Roman"/>
          <w:color w:val="auto"/>
          <w:spacing w:val="0"/>
        </w:rPr>
        <w:br/>
        <w:t>D) Toms Shoes</w:t>
      </w:r>
    </w:p>
    <w:p w14:paraId="5DBD6A12"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 C) BMW</w:t>
      </w:r>
    </w:p>
    <w:p w14:paraId="469B2BC0"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6. Herzberg’s Two-Factor Theory</w:t>
      </w:r>
    </w:p>
    <w:p w14:paraId="49EA3E37"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 xml:space="preserve">What is an example of a </w:t>
      </w:r>
      <w:r w:rsidRPr="009B7B1A">
        <w:rPr>
          <w:rFonts w:ascii="Times New Roman" w:eastAsia="Times New Roman" w:hAnsi="Times New Roman" w:cs="Times New Roman"/>
          <w:b/>
          <w:bCs/>
          <w:color w:val="auto"/>
          <w:spacing w:val="0"/>
        </w:rPr>
        <w:t>hygiene factor</w:t>
      </w:r>
      <w:r w:rsidRPr="009B7B1A">
        <w:rPr>
          <w:rFonts w:ascii="Times New Roman" w:eastAsia="Times New Roman" w:hAnsi="Times New Roman" w:cs="Times New Roman"/>
          <w:color w:val="auto"/>
          <w:spacing w:val="0"/>
        </w:rPr>
        <w:t xml:space="preserve"> according to Herzberg’s Two-Factor Theory?</w:t>
      </w:r>
      <w:r w:rsidRPr="009B7B1A">
        <w:rPr>
          <w:rFonts w:ascii="Times New Roman" w:eastAsia="Times New Roman" w:hAnsi="Times New Roman" w:cs="Times New Roman"/>
          <w:color w:val="auto"/>
          <w:spacing w:val="0"/>
        </w:rPr>
        <w:br/>
        <w:t>A) Innovation</w:t>
      </w:r>
      <w:r w:rsidRPr="009B7B1A">
        <w:rPr>
          <w:rFonts w:ascii="Times New Roman" w:eastAsia="Times New Roman" w:hAnsi="Times New Roman" w:cs="Times New Roman"/>
          <w:color w:val="auto"/>
          <w:spacing w:val="0"/>
        </w:rPr>
        <w:br/>
        <w:t>B) Recognition</w:t>
      </w:r>
      <w:r w:rsidRPr="009B7B1A">
        <w:rPr>
          <w:rFonts w:ascii="Times New Roman" w:eastAsia="Times New Roman" w:hAnsi="Times New Roman" w:cs="Times New Roman"/>
          <w:color w:val="auto"/>
          <w:spacing w:val="0"/>
        </w:rPr>
        <w:br/>
        <w:t>C) Customer service</w:t>
      </w:r>
      <w:r w:rsidRPr="009B7B1A">
        <w:rPr>
          <w:rFonts w:ascii="Times New Roman" w:eastAsia="Times New Roman" w:hAnsi="Times New Roman" w:cs="Times New Roman"/>
          <w:color w:val="auto"/>
          <w:spacing w:val="0"/>
        </w:rPr>
        <w:br/>
        <w:t>D) Creativity</w:t>
      </w:r>
    </w:p>
    <w:p w14:paraId="3A61992D"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 C) Customer service</w:t>
      </w:r>
    </w:p>
    <w:p w14:paraId="4D3E1AFB"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7. Consumer Needs</w:t>
      </w:r>
    </w:p>
    <w:p w14:paraId="629DDB89"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 xml:space="preserve">Which of the following products would most likely fulfill </w:t>
      </w:r>
      <w:r w:rsidRPr="009B7B1A">
        <w:rPr>
          <w:rFonts w:ascii="Times New Roman" w:eastAsia="Times New Roman" w:hAnsi="Times New Roman" w:cs="Times New Roman"/>
          <w:b/>
          <w:bCs/>
          <w:color w:val="auto"/>
          <w:spacing w:val="0"/>
        </w:rPr>
        <w:t>basic physiological needs</w:t>
      </w:r>
      <w:r w:rsidRPr="009B7B1A">
        <w:rPr>
          <w:rFonts w:ascii="Times New Roman" w:eastAsia="Times New Roman" w:hAnsi="Times New Roman" w:cs="Times New Roman"/>
          <w:color w:val="auto"/>
          <w:spacing w:val="0"/>
        </w:rPr>
        <w:t>?</w:t>
      </w:r>
      <w:r w:rsidRPr="009B7B1A">
        <w:rPr>
          <w:rFonts w:ascii="Times New Roman" w:eastAsia="Times New Roman" w:hAnsi="Times New Roman" w:cs="Times New Roman"/>
          <w:color w:val="auto"/>
          <w:spacing w:val="0"/>
        </w:rPr>
        <w:br/>
        <w:t>A) A luxury watch</w:t>
      </w:r>
      <w:r w:rsidRPr="009B7B1A">
        <w:rPr>
          <w:rFonts w:ascii="Times New Roman" w:eastAsia="Times New Roman" w:hAnsi="Times New Roman" w:cs="Times New Roman"/>
          <w:color w:val="auto"/>
          <w:spacing w:val="0"/>
        </w:rPr>
        <w:br/>
        <w:t>B) A personal fitness tracker</w:t>
      </w:r>
      <w:r w:rsidRPr="009B7B1A">
        <w:rPr>
          <w:rFonts w:ascii="Times New Roman" w:eastAsia="Times New Roman" w:hAnsi="Times New Roman" w:cs="Times New Roman"/>
          <w:color w:val="auto"/>
          <w:spacing w:val="0"/>
        </w:rPr>
        <w:br/>
      </w:r>
      <w:r w:rsidRPr="009B7B1A">
        <w:rPr>
          <w:rFonts w:ascii="Times New Roman" w:eastAsia="Times New Roman" w:hAnsi="Times New Roman" w:cs="Times New Roman"/>
          <w:color w:val="auto"/>
          <w:spacing w:val="0"/>
        </w:rPr>
        <w:lastRenderedPageBreak/>
        <w:t>C) A bottle of water</w:t>
      </w:r>
      <w:r w:rsidRPr="009B7B1A">
        <w:rPr>
          <w:rFonts w:ascii="Times New Roman" w:eastAsia="Times New Roman" w:hAnsi="Times New Roman" w:cs="Times New Roman"/>
          <w:color w:val="auto"/>
          <w:spacing w:val="0"/>
        </w:rPr>
        <w:br/>
        <w:t>D) A designer handbag</w:t>
      </w:r>
    </w:p>
    <w:p w14:paraId="5CFBF421"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 C) A bottle of water</w:t>
      </w:r>
    </w:p>
    <w:p w14:paraId="48D17C44"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8. Case Study of Consumer Behavior</w:t>
      </w:r>
    </w:p>
    <w:p w14:paraId="27991439"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 xml:space="preserve">Which of the following brands appeals to </w:t>
      </w:r>
      <w:r w:rsidRPr="009B7B1A">
        <w:rPr>
          <w:rFonts w:ascii="Times New Roman" w:eastAsia="Times New Roman" w:hAnsi="Times New Roman" w:cs="Times New Roman"/>
          <w:b/>
          <w:bCs/>
          <w:color w:val="auto"/>
          <w:spacing w:val="0"/>
        </w:rPr>
        <w:t>self-actualization</w:t>
      </w:r>
      <w:r w:rsidRPr="009B7B1A">
        <w:rPr>
          <w:rFonts w:ascii="Times New Roman" w:eastAsia="Times New Roman" w:hAnsi="Times New Roman" w:cs="Times New Roman"/>
          <w:color w:val="auto"/>
          <w:spacing w:val="0"/>
        </w:rPr>
        <w:t xml:space="preserve"> needs by promoting personal growth and creativity?</w:t>
      </w:r>
      <w:r w:rsidRPr="009B7B1A">
        <w:rPr>
          <w:rFonts w:ascii="Times New Roman" w:eastAsia="Times New Roman" w:hAnsi="Times New Roman" w:cs="Times New Roman"/>
          <w:color w:val="auto"/>
          <w:spacing w:val="0"/>
        </w:rPr>
        <w:br/>
        <w:t>A) Apple</w:t>
      </w:r>
      <w:r w:rsidRPr="009B7B1A">
        <w:rPr>
          <w:rFonts w:ascii="Times New Roman" w:eastAsia="Times New Roman" w:hAnsi="Times New Roman" w:cs="Times New Roman"/>
          <w:color w:val="auto"/>
          <w:spacing w:val="0"/>
        </w:rPr>
        <w:br/>
        <w:t>B) McDonald's</w:t>
      </w:r>
      <w:r w:rsidRPr="009B7B1A">
        <w:rPr>
          <w:rFonts w:ascii="Times New Roman" w:eastAsia="Times New Roman" w:hAnsi="Times New Roman" w:cs="Times New Roman"/>
          <w:color w:val="auto"/>
          <w:spacing w:val="0"/>
        </w:rPr>
        <w:br/>
        <w:t>C) Adidas</w:t>
      </w:r>
      <w:r w:rsidRPr="009B7B1A">
        <w:rPr>
          <w:rFonts w:ascii="Times New Roman" w:eastAsia="Times New Roman" w:hAnsi="Times New Roman" w:cs="Times New Roman"/>
          <w:color w:val="auto"/>
          <w:spacing w:val="0"/>
        </w:rPr>
        <w:br/>
        <w:t>D) Walmart</w:t>
      </w:r>
    </w:p>
    <w:p w14:paraId="36A9882E"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 A) Apple</w:t>
      </w:r>
    </w:p>
    <w:p w14:paraId="20DA0C67"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9. Maslow’s Hierarchy of Needs</w:t>
      </w:r>
    </w:p>
    <w:p w14:paraId="681A8E07"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 xml:space="preserve">Which of the following products is likely marketed to fulfill </w:t>
      </w:r>
      <w:r w:rsidRPr="009B7B1A">
        <w:rPr>
          <w:rFonts w:ascii="Times New Roman" w:eastAsia="Times New Roman" w:hAnsi="Times New Roman" w:cs="Times New Roman"/>
          <w:b/>
          <w:bCs/>
          <w:color w:val="auto"/>
          <w:spacing w:val="0"/>
        </w:rPr>
        <w:t>safety needs</w:t>
      </w:r>
      <w:r w:rsidRPr="009B7B1A">
        <w:rPr>
          <w:rFonts w:ascii="Times New Roman" w:eastAsia="Times New Roman" w:hAnsi="Times New Roman" w:cs="Times New Roman"/>
          <w:color w:val="auto"/>
          <w:spacing w:val="0"/>
        </w:rPr>
        <w:t>?</w:t>
      </w:r>
      <w:r w:rsidRPr="009B7B1A">
        <w:rPr>
          <w:rFonts w:ascii="Times New Roman" w:eastAsia="Times New Roman" w:hAnsi="Times New Roman" w:cs="Times New Roman"/>
          <w:color w:val="auto"/>
          <w:spacing w:val="0"/>
        </w:rPr>
        <w:br/>
        <w:t>A) Food products</w:t>
      </w:r>
      <w:r w:rsidRPr="009B7B1A">
        <w:rPr>
          <w:rFonts w:ascii="Times New Roman" w:eastAsia="Times New Roman" w:hAnsi="Times New Roman" w:cs="Times New Roman"/>
          <w:color w:val="auto"/>
          <w:spacing w:val="0"/>
        </w:rPr>
        <w:br/>
        <w:t>B) Home security systems</w:t>
      </w:r>
      <w:r w:rsidRPr="009B7B1A">
        <w:rPr>
          <w:rFonts w:ascii="Times New Roman" w:eastAsia="Times New Roman" w:hAnsi="Times New Roman" w:cs="Times New Roman"/>
          <w:color w:val="auto"/>
          <w:spacing w:val="0"/>
        </w:rPr>
        <w:br/>
        <w:t>C) Designer clothing</w:t>
      </w:r>
      <w:r w:rsidRPr="009B7B1A">
        <w:rPr>
          <w:rFonts w:ascii="Times New Roman" w:eastAsia="Times New Roman" w:hAnsi="Times New Roman" w:cs="Times New Roman"/>
          <w:color w:val="auto"/>
          <w:spacing w:val="0"/>
        </w:rPr>
        <w:br/>
        <w:t>D) Travel experiences</w:t>
      </w:r>
    </w:p>
    <w:p w14:paraId="5DC78EBD"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 B) Home security systems</w:t>
      </w:r>
    </w:p>
    <w:p w14:paraId="4BBBCD97" w14:textId="77777777" w:rsidR="009B7B1A" w:rsidRPr="009B7B1A" w:rsidRDefault="009B7B1A" w:rsidP="009B7B1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9B7B1A">
        <w:rPr>
          <w:rFonts w:ascii="Times New Roman" w:eastAsia="Times New Roman" w:hAnsi="Times New Roman" w:cs="Times New Roman"/>
          <w:b/>
          <w:bCs/>
          <w:color w:val="auto"/>
          <w:spacing w:val="0"/>
          <w:sz w:val="27"/>
          <w:szCs w:val="27"/>
        </w:rPr>
        <w:t>10. Consumer Needs and Their Influence on Purchasing Behavior</w:t>
      </w:r>
    </w:p>
    <w:p w14:paraId="7ECAE707"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color w:val="auto"/>
          <w:spacing w:val="0"/>
        </w:rPr>
        <w:t xml:space="preserve">After satisfying their </w:t>
      </w:r>
      <w:r w:rsidRPr="009B7B1A">
        <w:rPr>
          <w:rFonts w:ascii="Times New Roman" w:eastAsia="Times New Roman" w:hAnsi="Times New Roman" w:cs="Times New Roman"/>
          <w:b/>
          <w:bCs/>
          <w:color w:val="auto"/>
          <w:spacing w:val="0"/>
        </w:rPr>
        <w:t>basic needs</w:t>
      </w:r>
      <w:r w:rsidRPr="009B7B1A">
        <w:rPr>
          <w:rFonts w:ascii="Times New Roman" w:eastAsia="Times New Roman" w:hAnsi="Times New Roman" w:cs="Times New Roman"/>
          <w:color w:val="auto"/>
          <w:spacing w:val="0"/>
        </w:rPr>
        <w:t>, a consumer is more likely to purchase products that fulfill which type of needs?</w:t>
      </w:r>
      <w:r w:rsidRPr="009B7B1A">
        <w:rPr>
          <w:rFonts w:ascii="Times New Roman" w:eastAsia="Times New Roman" w:hAnsi="Times New Roman" w:cs="Times New Roman"/>
          <w:color w:val="auto"/>
          <w:spacing w:val="0"/>
        </w:rPr>
        <w:br/>
        <w:t>A) Physiological needs</w:t>
      </w:r>
      <w:r w:rsidRPr="009B7B1A">
        <w:rPr>
          <w:rFonts w:ascii="Times New Roman" w:eastAsia="Times New Roman" w:hAnsi="Times New Roman" w:cs="Times New Roman"/>
          <w:color w:val="auto"/>
          <w:spacing w:val="0"/>
        </w:rPr>
        <w:br/>
        <w:t>B) Social needs</w:t>
      </w:r>
      <w:r w:rsidRPr="009B7B1A">
        <w:rPr>
          <w:rFonts w:ascii="Times New Roman" w:eastAsia="Times New Roman" w:hAnsi="Times New Roman" w:cs="Times New Roman"/>
          <w:color w:val="auto"/>
          <w:spacing w:val="0"/>
        </w:rPr>
        <w:br/>
        <w:t>C) Psychological needs</w:t>
      </w:r>
      <w:r w:rsidRPr="009B7B1A">
        <w:rPr>
          <w:rFonts w:ascii="Times New Roman" w:eastAsia="Times New Roman" w:hAnsi="Times New Roman" w:cs="Times New Roman"/>
          <w:color w:val="auto"/>
          <w:spacing w:val="0"/>
        </w:rPr>
        <w:br/>
        <w:t>D) Safety needs</w:t>
      </w:r>
    </w:p>
    <w:p w14:paraId="490DFB31" w14:textId="77777777" w:rsidR="009B7B1A" w:rsidRPr="009B7B1A" w:rsidRDefault="009B7B1A" w:rsidP="009B7B1A">
      <w:pPr>
        <w:spacing w:before="100" w:beforeAutospacing="1" w:after="100" w:afterAutospacing="1" w:line="240" w:lineRule="auto"/>
        <w:rPr>
          <w:rFonts w:ascii="Times New Roman" w:eastAsia="Times New Roman" w:hAnsi="Times New Roman" w:cs="Times New Roman"/>
          <w:color w:val="auto"/>
          <w:spacing w:val="0"/>
        </w:rPr>
      </w:pPr>
      <w:r w:rsidRPr="009B7B1A">
        <w:rPr>
          <w:rFonts w:ascii="Times New Roman" w:eastAsia="Times New Roman" w:hAnsi="Times New Roman" w:cs="Times New Roman"/>
          <w:b/>
          <w:bCs/>
          <w:color w:val="auto"/>
          <w:spacing w:val="0"/>
        </w:rPr>
        <w:t>Answer</w:t>
      </w:r>
      <w:r w:rsidRPr="009B7B1A">
        <w:rPr>
          <w:rFonts w:ascii="Times New Roman" w:eastAsia="Times New Roman" w:hAnsi="Times New Roman" w:cs="Times New Roman"/>
          <w:color w:val="auto"/>
          <w:spacing w:val="0"/>
        </w:rPr>
        <w:t>: C) Psychological needs</w:t>
      </w:r>
    </w:p>
    <w:p w14:paraId="7E3879A5" w14:textId="386A662F" w:rsidR="00E90A73" w:rsidRPr="00E90A73" w:rsidRDefault="00E90A73" w:rsidP="009B7B1A">
      <w:pPr>
        <w:rPr>
          <w:rFonts w:ascii="Century Gothic" w:eastAsia="Century Gothic" w:hAnsi="Century Gothic" w:cs="Century Gothic"/>
          <w:b/>
          <w:color w:val="FF0000"/>
          <w:sz w:val="22"/>
          <w:szCs w:val="22"/>
        </w:rPr>
      </w:pPr>
    </w:p>
    <w:p w14:paraId="4A5C9798" w14:textId="2B6DAC76" w:rsidR="00E90A73" w:rsidRPr="00E90A73" w:rsidRDefault="00E90A73" w:rsidP="00E90A73">
      <w:pPr>
        <w:spacing w:before="0" w:after="0" w:line="240" w:lineRule="auto"/>
        <w:rPr>
          <w:rFonts w:ascii="Century Gothic" w:hAnsi="Century Gothic"/>
          <w:caps/>
          <w:color w:val="FF0000"/>
        </w:rPr>
      </w:pPr>
      <w:r w:rsidRPr="00E90A73">
        <w:rPr>
          <w:rFonts w:ascii="Century Gothic" w:hAnsi="Century Gothic"/>
          <w:caps/>
          <w:color w:val="FF0000"/>
        </w:rPr>
        <w:t xml:space="preserve">               </w:t>
      </w:r>
    </w:p>
    <w:p w14:paraId="5D307F0E" w14:textId="77777777" w:rsidR="00E90A73" w:rsidRPr="00017C2B" w:rsidRDefault="00E90A73" w:rsidP="00E90A73">
      <w:pPr>
        <w:pStyle w:val="Heading2"/>
        <w:rPr>
          <w:color w:val="4472C4" w:themeColor="accent5"/>
        </w:rPr>
      </w:pPr>
      <w:bookmarkStart w:id="468" w:name="_Toc185417480"/>
      <w:bookmarkStart w:id="469" w:name="_Toc185417673"/>
      <w:bookmarkStart w:id="470" w:name="_Toc185417866"/>
      <w:bookmarkStart w:id="471" w:name="_Toc185418059"/>
      <w:bookmarkStart w:id="472" w:name="_Toc185418252"/>
      <w:bookmarkStart w:id="473" w:name="_Toc185418445"/>
      <w:bookmarkStart w:id="474" w:name="_Toc185418638"/>
      <w:bookmarkStart w:id="475" w:name="_Toc185418831"/>
      <w:bookmarkStart w:id="476" w:name="_Toc185419024"/>
      <w:bookmarkStart w:id="477" w:name="_Toc185506200"/>
      <w:r w:rsidRPr="00017C2B">
        <w:rPr>
          <w:color w:val="4472C4" w:themeColor="accent5"/>
        </w:rPr>
        <w:t>ACTIVITY 3: PRACTICAL/MINI-PROJECT/WORKSHOP</w:t>
      </w:r>
      <w:bookmarkEnd w:id="468"/>
      <w:bookmarkEnd w:id="469"/>
      <w:bookmarkEnd w:id="470"/>
      <w:bookmarkEnd w:id="471"/>
      <w:bookmarkEnd w:id="472"/>
      <w:bookmarkEnd w:id="473"/>
      <w:bookmarkEnd w:id="474"/>
      <w:bookmarkEnd w:id="475"/>
      <w:bookmarkEnd w:id="476"/>
      <w:bookmarkEnd w:id="477"/>
    </w:p>
    <w:p w14:paraId="288717F3" w14:textId="77777777" w:rsidR="00E90A73" w:rsidRPr="00B44A65" w:rsidRDefault="00E90A73" w:rsidP="00E90A73">
      <w:pPr>
        <w:spacing w:before="0" w:after="0" w:line="240" w:lineRule="auto"/>
        <w:rPr>
          <w:rFonts w:ascii="Century Gothic" w:eastAsia="Century Gothic" w:hAnsi="Century Gothic" w:cs="Century Gothic"/>
          <w:color w:val="auto"/>
          <w:sz w:val="22"/>
          <w:szCs w:val="22"/>
        </w:rPr>
      </w:pPr>
    </w:p>
    <w:tbl>
      <w:tblPr>
        <w:tblStyle w:val="Style104"/>
        <w:tblW w:w="9600" w:type="dxa"/>
        <w:tblLayout w:type="fixed"/>
        <w:tblLook w:val="04A0" w:firstRow="1" w:lastRow="0" w:firstColumn="1" w:lastColumn="0" w:noHBand="0" w:noVBand="1"/>
      </w:tblPr>
      <w:tblGrid>
        <w:gridCol w:w="1185"/>
        <w:gridCol w:w="8415"/>
      </w:tblGrid>
      <w:tr w:rsidR="00017C2B" w:rsidRPr="00017C2B" w14:paraId="315546B4" w14:textId="77777777" w:rsidTr="00214084">
        <w:tc>
          <w:tcPr>
            <w:tcW w:w="1185" w:type="dxa"/>
            <w:shd w:val="clear" w:color="auto" w:fill="auto"/>
            <w:tcMar>
              <w:top w:w="0" w:type="dxa"/>
              <w:left w:w="0" w:type="dxa"/>
              <w:bottom w:w="0" w:type="dxa"/>
              <w:right w:w="0" w:type="dxa"/>
            </w:tcMar>
            <w:vAlign w:val="center"/>
          </w:tcPr>
          <w:p w14:paraId="61AE9347" w14:textId="77777777" w:rsidR="00E90A73" w:rsidRPr="00017C2B" w:rsidRDefault="00E90A73" w:rsidP="00214084">
            <w:pPr>
              <w:widowControl w:val="0"/>
              <w:spacing w:before="0" w:line="240" w:lineRule="auto"/>
              <w:rPr>
                <w:rFonts w:ascii="Century Gothic" w:eastAsia="Century Gothic" w:hAnsi="Century Gothic" w:cs="Century Gothic"/>
                <w:color w:val="4472C4" w:themeColor="accent5"/>
                <w:sz w:val="22"/>
                <w:szCs w:val="22"/>
              </w:rPr>
            </w:pPr>
            <w:r w:rsidRPr="00017C2B">
              <w:rPr>
                <w:rFonts w:ascii="Century Gothic" w:eastAsia="Century Gothic" w:hAnsi="Century Gothic" w:cs="Century Gothic"/>
                <w:noProof/>
                <w:color w:val="4472C4" w:themeColor="accent5"/>
                <w:sz w:val="22"/>
                <w:szCs w:val="22"/>
              </w:rPr>
              <w:lastRenderedPageBreak/>
              <w:drawing>
                <wp:inline distT="114300" distB="114300" distL="114300" distR="114300" wp14:anchorId="73D9056A" wp14:editId="67B1A65F">
                  <wp:extent cx="547370" cy="547370"/>
                  <wp:effectExtent l="0" t="0" r="0" b="0"/>
                  <wp:docPr id="514966355"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25"/>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0154E802" w14:textId="1597BF49" w:rsidR="00E90A73" w:rsidRPr="00017C2B" w:rsidRDefault="00B44A65" w:rsidP="00214084">
            <w:pPr>
              <w:pStyle w:val="Heading4"/>
              <w:spacing w:line="240" w:lineRule="auto"/>
              <w:rPr>
                <w:color w:val="4472C4" w:themeColor="accent5"/>
              </w:rPr>
            </w:pPr>
            <w:bookmarkStart w:id="478" w:name="_Toc185417481"/>
            <w:bookmarkStart w:id="479" w:name="_Toc185417674"/>
            <w:bookmarkStart w:id="480" w:name="_Toc185417867"/>
            <w:bookmarkStart w:id="481" w:name="_Toc185418060"/>
            <w:bookmarkStart w:id="482" w:name="_Toc185418253"/>
            <w:bookmarkStart w:id="483" w:name="_Toc185418446"/>
            <w:bookmarkStart w:id="484" w:name="_Toc185418639"/>
            <w:bookmarkStart w:id="485" w:name="_Toc185418832"/>
            <w:bookmarkStart w:id="486" w:name="_Toc185419025"/>
            <w:bookmarkStart w:id="487" w:name="_Toc185506201"/>
            <w:r w:rsidRPr="00017C2B">
              <w:rPr>
                <w:color w:val="4472C4" w:themeColor="accent5"/>
              </w:rPr>
              <w:t xml:space="preserve">Essay </w:t>
            </w:r>
            <w:r w:rsidR="00E90A73" w:rsidRPr="00017C2B">
              <w:rPr>
                <w:color w:val="4472C4" w:themeColor="accent5"/>
              </w:rPr>
              <w:t xml:space="preserve"> 1: Demonstration of practical use of knowledge acquired</w:t>
            </w:r>
            <w:bookmarkEnd w:id="478"/>
            <w:bookmarkEnd w:id="479"/>
            <w:bookmarkEnd w:id="480"/>
            <w:bookmarkEnd w:id="481"/>
            <w:bookmarkEnd w:id="482"/>
            <w:bookmarkEnd w:id="483"/>
            <w:bookmarkEnd w:id="484"/>
            <w:bookmarkEnd w:id="485"/>
            <w:bookmarkEnd w:id="486"/>
            <w:bookmarkEnd w:id="487"/>
          </w:p>
        </w:tc>
      </w:tr>
    </w:tbl>
    <w:p w14:paraId="2F864727" w14:textId="77777777" w:rsidR="00E90A73" w:rsidRPr="00B44A65" w:rsidRDefault="00E90A73" w:rsidP="00E90A73">
      <w:pPr>
        <w:spacing w:before="0" w:after="0" w:line="240" w:lineRule="auto"/>
        <w:rPr>
          <w:rFonts w:ascii="Century Gothic" w:eastAsia="Century Gothic" w:hAnsi="Century Gothic" w:cs="Century Gothic"/>
          <w:color w:val="auto"/>
          <w:sz w:val="22"/>
          <w:szCs w:val="22"/>
        </w:rPr>
      </w:pPr>
      <w:r w:rsidRPr="00B44A65">
        <w:rPr>
          <w:rFonts w:ascii="Century Gothic" w:eastAsia="Century Gothic" w:hAnsi="Century Gothic" w:cs="Century Gothic"/>
          <w:color w:val="auto"/>
          <w:sz w:val="22"/>
          <w:szCs w:val="22"/>
        </w:rPr>
        <w:t>.</w:t>
      </w:r>
    </w:p>
    <w:p w14:paraId="4D646764" w14:textId="1B47A433" w:rsidR="00E90A73" w:rsidRPr="00B44A65" w:rsidRDefault="00B44A65" w:rsidP="00E90A73">
      <w:pPr>
        <w:spacing w:before="0" w:after="0" w:line="240" w:lineRule="auto"/>
        <w:rPr>
          <w:rFonts w:ascii="Century Gothic" w:eastAsia="Century Gothic" w:hAnsi="Century Gothic" w:cs="Century Gothic"/>
          <w:color w:val="auto"/>
          <w:sz w:val="22"/>
          <w:szCs w:val="22"/>
        </w:rPr>
      </w:pPr>
      <w:r w:rsidRPr="00B44A65">
        <w:rPr>
          <w:rFonts w:ascii="Times New Roman" w:hAnsi="Times New Roman" w:cs="Times New Roman"/>
          <w:color w:val="auto"/>
        </w:rPr>
        <w:t xml:space="preserve">Demonstrate your understanding of consumer </w:t>
      </w:r>
      <w:r w:rsidR="009B2DDA">
        <w:rPr>
          <w:rFonts w:ascii="Times New Roman" w:hAnsi="Times New Roman" w:cs="Times New Roman"/>
          <w:color w:val="auto"/>
        </w:rPr>
        <w:t xml:space="preserve">motivation and consumer needs </w:t>
      </w:r>
      <w:r w:rsidRPr="00B44A65">
        <w:rPr>
          <w:rFonts w:ascii="Times New Roman" w:hAnsi="Times New Roman" w:cs="Times New Roman"/>
          <w:color w:val="auto"/>
        </w:rPr>
        <w:t>and write a short essay on them</w:t>
      </w:r>
    </w:p>
    <w:p w14:paraId="1FDF3CB6"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r w:rsidRPr="00E90A73">
        <w:rPr>
          <w:noProof/>
          <w:color w:val="FF0000"/>
        </w:rPr>
        <w:drawing>
          <wp:anchor distT="114300" distB="114300" distL="114300" distR="114300" simplePos="0" relativeHeight="251678720" behindDoc="0" locked="0" layoutInCell="1" allowOverlap="1" wp14:anchorId="254875E3" wp14:editId="67DF441A">
            <wp:simplePos x="0" y="0"/>
            <wp:positionH relativeFrom="column">
              <wp:posOffset>114300</wp:posOffset>
            </wp:positionH>
            <wp:positionV relativeFrom="paragraph">
              <wp:posOffset>170815</wp:posOffset>
            </wp:positionV>
            <wp:extent cx="548005" cy="548005"/>
            <wp:effectExtent l="0" t="0" r="0" b="0"/>
            <wp:wrapSquare wrapText="bothSides"/>
            <wp:docPr id="1758279522"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26"/>
                    <a:srcRect/>
                    <a:stretch>
                      <a:fillRect/>
                    </a:stretch>
                  </pic:blipFill>
                  <pic:spPr>
                    <a:xfrm>
                      <a:off x="0" y="0"/>
                      <a:ext cx="547688" cy="547688"/>
                    </a:xfrm>
                    <a:prstGeom prst="rect">
                      <a:avLst/>
                    </a:prstGeom>
                  </pic:spPr>
                </pic:pic>
              </a:graphicData>
            </a:graphic>
          </wp:anchor>
        </w:drawing>
      </w:r>
    </w:p>
    <w:p w14:paraId="5228D7F3"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105"/>
        <w:tblW w:w="9600" w:type="dxa"/>
        <w:tblLayout w:type="fixed"/>
        <w:tblLook w:val="04A0" w:firstRow="1" w:lastRow="0" w:firstColumn="1" w:lastColumn="0" w:noHBand="0" w:noVBand="1"/>
      </w:tblPr>
      <w:tblGrid>
        <w:gridCol w:w="1185"/>
        <w:gridCol w:w="8415"/>
      </w:tblGrid>
      <w:tr w:rsidR="009B2DDA" w:rsidRPr="009B2DDA" w14:paraId="6FA8993E" w14:textId="77777777" w:rsidTr="00214084">
        <w:tc>
          <w:tcPr>
            <w:tcW w:w="1185" w:type="dxa"/>
            <w:shd w:val="clear" w:color="auto" w:fill="auto"/>
            <w:tcMar>
              <w:top w:w="0" w:type="dxa"/>
              <w:left w:w="0" w:type="dxa"/>
              <w:bottom w:w="0" w:type="dxa"/>
              <w:right w:w="0" w:type="dxa"/>
            </w:tcMar>
            <w:vAlign w:val="center"/>
          </w:tcPr>
          <w:p w14:paraId="03F16A36" w14:textId="77777777" w:rsidR="00E90A73" w:rsidRPr="009B2DDA" w:rsidRDefault="00E90A73" w:rsidP="00214084">
            <w:pPr>
              <w:widowControl w:val="0"/>
              <w:spacing w:before="0" w:line="240" w:lineRule="auto"/>
              <w:rPr>
                <w:rFonts w:ascii="Century Gothic" w:eastAsia="Century Gothic" w:hAnsi="Century Gothic" w:cs="Century Gothic"/>
                <w:color w:val="auto"/>
                <w:sz w:val="22"/>
                <w:szCs w:val="22"/>
              </w:rPr>
            </w:pPr>
            <w:r w:rsidRPr="009B2DDA">
              <w:rPr>
                <w:noProof/>
                <w:color w:val="auto"/>
              </w:rPr>
              <w:drawing>
                <wp:anchor distT="0" distB="0" distL="0" distR="0" simplePos="0" relativeHeight="251679744" behindDoc="0" locked="0" layoutInCell="1" allowOverlap="1" wp14:anchorId="7B4493F3" wp14:editId="10ECD0CF">
                  <wp:simplePos x="0" y="0"/>
                  <wp:positionH relativeFrom="column">
                    <wp:posOffset>171450</wp:posOffset>
                  </wp:positionH>
                  <wp:positionV relativeFrom="paragraph">
                    <wp:posOffset>-9525</wp:posOffset>
                  </wp:positionV>
                  <wp:extent cx="527685" cy="527685"/>
                  <wp:effectExtent l="0" t="0" r="0" b="0"/>
                  <wp:wrapSquare wrapText="bothSides"/>
                  <wp:docPr id="1157622381"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5F84406E" w14:textId="08597464" w:rsidR="00E90A73" w:rsidRPr="009B2DDA" w:rsidRDefault="00E90A73" w:rsidP="00214084">
            <w:pPr>
              <w:spacing w:before="0" w:line="240" w:lineRule="auto"/>
              <w:rPr>
                <w:color w:val="auto"/>
              </w:rPr>
            </w:pPr>
            <w:r w:rsidRPr="00017C2B">
              <w:rPr>
                <w:rFonts w:ascii="Century Gothic" w:eastAsia="Century Gothic" w:hAnsi="Century Gothic" w:cs="Century Gothic"/>
                <w:smallCaps/>
                <w:color w:val="4472C4" w:themeColor="accent5"/>
                <w:sz w:val="40"/>
                <w:szCs w:val="40"/>
              </w:rPr>
              <w:t>ONLINE</w:t>
            </w:r>
            <w:r w:rsidRPr="00017C2B">
              <w:rPr>
                <w:rFonts w:ascii="Century Gothic" w:eastAsia="Century Gothic" w:hAnsi="Century Gothic" w:cs="Century Gothic"/>
                <w:b/>
                <w:smallCaps/>
                <w:color w:val="4472C4" w:themeColor="accent5"/>
                <w:sz w:val="32"/>
                <w:szCs w:val="32"/>
              </w:rPr>
              <w:t xml:space="preserve"> </w:t>
            </w:r>
            <w:r w:rsidRPr="00017C2B">
              <w:rPr>
                <w:rFonts w:ascii="Century Gothic" w:eastAsia="Century Gothic" w:hAnsi="Century Gothic" w:cs="Century Gothic"/>
                <w:smallCaps/>
                <w:color w:val="4472C4" w:themeColor="accent5"/>
                <w:sz w:val="40"/>
                <w:szCs w:val="40"/>
              </w:rPr>
              <w:t>DISCUSSION</w:t>
            </w:r>
            <w:r w:rsidRPr="009B2DDA">
              <w:rPr>
                <w:color w:val="auto"/>
              </w:rPr>
              <w:br/>
            </w:r>
            <w:r w:rsidRPr="009B2DDA">
              <w:rPr>
                <w:rFonts w:ascii="Century Gothic" w:eastAsia="Century Gothic" w:hAnsi="Century Gothic" w:cs="Century Gothic"/>
                <w:color w:val="auto"/>
              </w:rPr>
              <w:t>Use</w:t>
            </w:r>
            <w:r w:rsidR="0096460C">
              <w:rPr>
                <w:rFonts w:ascii="Century Gothic" w:eastAsia="Century Gothic" w:hAnsi="Century Gothic" w:cs="Century Gothic"/>
                <w:color w:val="auto"/>
              </w:rPr>
              <w:t xml:space="preserve"> a chat forum</w:t>
            </w:r>
            <w:r w:rsidRPr="009B2DDA">
              <w:rPr>
                <w:color w:val="auto"/>
              </w:rPr>
              <w:t>.</w:t>
            </w:r>
          </w:p>
        </w:tc>
      </w:tr>
    </w:tbl>
    <w:p w14:paraId="320BE532" w14:textId="77777777" w:rsidR="00E90A73" w:rsidRPr="00B44A65" w:rsidRDefault="00E90A73" w:rsidP="00E90A73">
      <w:pPr>
        <w:spacing w:before="0" w:after="0" w:line="240" w:lineRule="auto"/>
        <w:rPr>
          <w:rFonts w:ascii="Century Gothic" w:eastAsia="Century Gothic" w:hAnsi="Century Gothic" w:cs="Century Gothic"/>
          <w:color w:val="auto"/>
          <w:sz w:val="22"/>
          <w:szCs w:val="22"/>
        </w:rPr>
      </w:pPr>
    </w:p>
    <w:p w14:paraId="0D648ACE" w14:textId="5A46C8E7" w:rsidR="00E90A73" w:rsidRPr="00B44A65" w:rsidRDefault="00B44A65" w:rsidP="00E90A73">
      <w:pPr>
        <w:spacing w:before="0" w:after="0" w:line="240" w:lineRule="auto"/>
        <w:rPr>
          <w:rFonts w:ascii="Century Gothic" w:eastAsia="Century Gothic" w:hAnsi="Century Gothic" w:cs="Century Gothic"/>
          <w:color w:val="auto"/>
          <w:sz w:val="22"/>
          <w:szCs w:val="22"/>
        </w:rPr>
      </w:pPr>
      <w:r w:rsidRPr="00B44A65">
        <w:rPr>
          <w:rFonts w:ascii="Times New Roman" w:hAnsi="Times New Roman" w:cs="Times New Roman"/>
          <w:color w:val="auto"/>
        </w:rPr>
        <w:t xml:space="preserve">discuss </w:t>
      </w:r>
      <w:r w:rsidR="0096460C">
        <w:rPr>
          <w:rFonts w:ascii="Times New Roman" w:hAnsi="Times New Roman" w:cs="Times New Roman"/>
          <w:color w:val="auto"/>
        </w:rPr>
        <w:t xml:space="preserve">on a chat </w:t>
      </w:r>
      <w:r w:rsidRPr="00B44A65">
        <w:rPr>
          <w:rFonts w:ascii="Times New Roman" w:hAnsi="Times New Roman" w:cs="Times New Roman"/>
          <w:color w:val="auto"/>
        </w:rPr>
        <w:t xml:space="preserve">forum how </w:t>
      </w:r>
      <w:r w:rsidR="009B2DDA">
        <w:rPr>
          <w:rFonts w:ascii="Times New Roman" w:hAnsi="Times New Roman" w:cs="Times New Roman"/>
          <w:color w:val="auto"/>
        </w:rPr>
        <w:t>consumer motivation and consumer needs</w:t>
      </w:r>
      <w:r w:rsidRPr="00B44A65">
        <w:rPr>
          <w:rFonts w:ascii="Times New Roman" w:hAnsi="Times New Roman" w:cs="Times New Roman"/>
          <w:color w:val="auto"/>
        </w:rPr>
        <w:t xml:space="preserve"> help marketers in their work.</w:t>
      </w:r>
    </w:p>
    <w:p w14:paraId="652DB9EE" w14:textId="77777777" w:rsidR="00E90A73" w:rsidRPr="00B44A65" w:rsidRDefault="00E90A73" w:rsidP="00E90A73">
      <w:pPr>
        <w:spacing w:before="0" w:after="0" w:line="240" w:lineRule="auto"/>
        <w:rPr>
          <w:rFonts w:ascii="Century Gothic" w:eastAsia="Century Gothic" w:hAnsi="Century Gothic" w:cs="Century Gothic"/>
          <w:color w:val="auto"/>
          <w:sz w:val="22"/>
          <w:szCs w:val="22"/>
        </w:rPr>
      </w:pPr>
    </w:p>
    <w:p w14:paraId="2642C909" w14:textId="77777777" w:rsidR="00E90A73" w:rsidRPr="00017C2B" w:rsidRDefault="00E90A73" w:rsidP="00E90A73">
      <w:pPr>
        <w:pStyle w:val="Heading2"/>
        <w:spacing w:after="0"/>
        <w:rPr>
          <w:rFonts w:eastAsia="Century Gothic" w:cs="Century Gothic"/>
          <w:color w:val="4472C4" w:themeColor="accent5"/>
          <w:sz w:val="22"/>
          <w:szCs w:val="22"/>
        </w:rPr>
      </w:pPr>
      <w:bookmarkStart w:id="488" w:name="_Toc185417482"/>
      <w:bookmarkStart w:id="489" w:name="_Toc185417675"/>
      <w:bookmarkStart w:id="490" w:name="_Toc185417868"/>
      <w:bookmarkStart w:id="491" w:name="_Toc185418061"/>
      <w:bookmarkStart w:id="492" w:name="_Toc185418254"/>
      <w:bookmarkStart w:id="493" w:name="_Toc185418447"/>
      <w:bookmarkStart w:id="494" w:name="_Toc185418640"/>
      <w:bookmarkStart w:id="495" w:name="_Toc185418833"/>
      <w:bookmarkStart w:id="496" w:name="_Toc185419026"/>
      <w:bookmarkStart w:id="497" w:name="_Toc185506202"/>
      <w:r w:rsidRPr="00017C2B">
        <w:rPr>
          <w:color w:val="4472C4" w:themeColor="accent5"/>
        </w:rPr>
        <w:t>REFERENCE LIST AND FURTHER READING</w:t>
      </w:r>
      <w:bookmarkEnd w:id="488"/>
      <w:bookmarkEnd w:id="489"/>
      <w:bookmarkEnd w:id="490"/>
      <w:bookmarkEnd w:id="491"/>
      <w:bookmarkEnd w:id="492"/>
      <w:bookmarkEnd w:id="493"/>
      <w:bookmarkEnd w:id="494"/>
      <w:bookmarkEnd w:id="495"/>
      <w:bookmarkEnd w:id="496"/>
      <w:bookmarkEnd w:id="497"/>
    </w:p>
    <w:p w14:paraId="6B27357C"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5A3BC05E" w14:textId="77777777" w:rsidR="00E90A73" w:rsidRPr="00C23405" w:rsidRDefault="00E90A73" w:rsidP="00E90A73">
      <w:pPr>
        <w:rPr>
          <w:color w:val="5B9BD5" w:themeColor="accent1"/>
        </w:rPr>
      </w:pPr>
      <w:r w:rsidRPr="00C23405">
        <w:rPr>
          <w:b/>
          <w:bCs/>
          <w:color w:val="5B9BD5" w:themeColor="accent1"/>
        </w:rPr>
        <w:t>Text References:</w:t>
      </w:r>
    </w:p>
    <w:p w14:paraId="1F18DA60" w14:textId="77777777" w:rsidR="00391C96" w:rsidRPr="00CA3406" w:rsidRDefault="00391C96" w:rsidP="00391C96">
      <w:pPr>
        <w:numPr>
          <w:ilvl w:val="0"/>
          <w:numId w:val="57"/>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Solomon, M. R. (2017). </w:t>
      </w:r>
      <w:r w:rsidRPr="00CA3406">
        <w:rPr>
          <w:rFonts w:ascii="Century Gothic" w:eastAsia="Century Gothic" w:hAnsi="Century Gothic" w:cs="Century Gothic"/>
          <w:i/>
          <w:iCs/>
          <w:color w:val="auto"/>
          <w:sz w:val="22"/>
          <w:szCs w:val="22"/>
        </w:rPr>
        <w:t>Consumer behavior: Buying, having, and being</w:t>
      </w:r>
      <w:r w:rsidRPr="00CA3406">
        <w:rPr>
          <w:rFonts w:ascii="Century Gothic" w:eastAsia="Century Gothic" w:hAnsi="Century Gothic" w:cs="Century Gothic"/>
          <w:color w:val="auto"/>
          <w:sz w:val="22"/>
          <w:szCs w:val="22"/>
        </w:rPr>
        <w:t xml:space="preserve"> (12th ed.). Pearson Education.</w:t>
      </w:r>
      <w:r w:rsidRPr="00CA3406">
        <w:rPr>
          <w:rFonts w:ascii="Century Gothic" w:eastAsia="Century Gothic" w:hAnsi="Century Gothic" w:cs="Century Gothic"/>
          <w:color w:val="auto"/>
          <w:sz w:val="22"/>
          <w:szCs w:val="22"/>
        </w:rPr>
        <w:br/>
        <w:t>A comprehensive textbook that explores consumer behavior theories, including motivational drivers like Maslow’s hierarchy and Freud's theory, with practical applications for marketing.</w:t>
      </w:r>
    </w:p>
    <w:p w14:paraId="177E55FE" w14:textId="77777777" w:rsidR="00391C96" w:rsidRPr="00CA3406" w:rsidRDefault="00391C96" w:rsidP="00391C96">
      <w:pPr>
        <w:numPr>
          <w:ilvl w:val="0"/>
          <w:numId w:val="57"/>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Schiffman, L. G., &amp; Kanuk, L. L. (2019). </w:t>
      </w:r>
      <w:r w:rsidRPr="00CA3406">
        <w:rPr>
          <w:rFonts w:ascii="Century Gothic" w:eastAsia="Century Gothic" w:hAnsi="Century Gothic" w:cs="Century Gothic"/>
          <w:i/>
          <w:iCs/>
          <w:color w:val="auto"/>
          <w:sz w:val="22"/>
          <w:szCs w:val="22"/>
        </w:rPr>
        <w:t>Consumer behavior</w:t>
      </w:r>
      <w:r w:rsidRPr="00CA3406">
        <w:rPr>
          <w:rFonts w:ascii="Century Gothic" w:eastAsia="Century Gothic" w:hAnsi="Century Gothic" w:cs="Century Gothic"/>
          <w:color w:val="auto"/>
          <w:sz w:val="22"/>
          <w:szCs w:val="22"/>
        </w:rPr>
        <w:t xml:space="preserve"> (11th ed.). Pearson Education.</w:t>
      </w:r>
      <w:r w:rsidRPr="00CA3406">
        <w:rPr>
          <w:rFonts w:ascii="Century Gothic" w:eastAsia="Century Gothic" w:hAnsi="Century Gothic" w:cs="Century Gothic"/>
          <w:color w:val="auto"/>
          <w:sz w:val="22"/>
          <w:szCs w:val="22"/>
        </w:rPr>
        <w:br/>
        <w:t>This textbook provides in-depth coverage of consumer decision-making, motivation theories, and how these concepts influence purchasing behavior.</w:t>
      </w:r>
    </w:p>
    <w:p w14:paraId="64B59ED4" w14:textId="77777777" w:rsidR="00391C96" w:rsidRPr="00CA3406" w:rsidRDefault="00391C96" w:rsidP="00391C96">
      <w:pPr>
        <w:numPr>
          <w:ilvl w:val="0"/>
          <w:numId w:val="57"/>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Sweeney, J. C., &amp; </w:t>
      </w:r>
      <w:proofErr w:type="spellStart"/>
      <w:r w:rsidRPr="00CA3406">
        <w:rPr>
          <w:rFonts w:ascii="Century Gothic" w:eastAsia="Century Gothic" w:hAnsi="Century Gothic" w:cs="Century Gothic"/>
          <w:color w:val="auto"/>
          <w:sz w:val="22"/>
          <w:szCs w:val="22"/>
        </w:rPr>
        <w:t>Wyber</w:t>
      </w:r>
      <w:proofErr w:type="spellEnd"/>
      <w:r w:rsidRPr="00CA3406">
        <w:rPr>
          <w:rFonts w:ascii="Century Gothic" w:eastAsia="Century Gothic" w:hAnsi="Century Gothic" w:cs="Century Gothic"/>
          <w:color w:val="auto"/>
          <w:sz w:val="22"/>
          <w:szCs w:val="22"/>
        </w:rPr>
        <w:t xml:space="preserve">, J. (2020). </w:t>
      </w:r>
      <w:r w:rsidRPr="00CA3406">
        <w:rPr>
          <w:rFonts w:ascii="Century Gothic" w:eastAsia="Century Gothic" w:hAnsi="Century Gothic" w:cs="Century Gothic"/>
          <w:i/>
          <w:iCs/>
          <w:color w:val="auto"/>
          <w:sz w:val="22"/>
          <w:szCs w:val="22"/>
        </w:rPr>
        <w:t>Consumer behavior: A strategic approach</w:t>
      </w:r>
      <w:r w:rsidRPr="00CA3406">
        <w:rPr>
          <w:rFonts w:ascii="Century Gothic" w:eastAsia="Century Gothic" w:hAnsi="Century Gothic" w:cs="Century Gothic"/>
          <w:color w:val="auto"/>
          <w:sz w:val="22"/>
          <w:szCs w:val="22"/>
        </w:rPr>
        <w:t xml:space="preserve"> (3rd ed.). Routledge.</w:t>
      </w:r>
      <w:r w:rsidRPr="00CA3406">
        <w:rPr>
          <w:rFonts w:ascii="Century Gothic" w:eastAsia="Century Gothic" w:hAnsi="Century Gothic" w:cs="Century Gothic"/>
          <w:color w:val="auto"/>
          <w:sz w:val="22"/>
          <w:szCs w:val="22"/>
        </w:rPr>
        <w:br/>
        <w:t>Offers a strategic approach to understanding consumer behavior, particularly in relation to motivation theories and their application in marketing.</w:t>
      </w:r>
    </w:p>
    <w:p w14:paraId="269B15A4" w14:textId="77777777" w:rsidR="00391C96" w:rsidRPr="00CA3406" w:rsidRDefault="00000000" w:rsidP="00391C96">
      <w:pPr>
        <w:rPr>
          <w:rFonts w:ascii="Century Gothic" w:eastAsia="Century Gothic" w:hAnsi="Century Gothic" w:cs="Century Gothic"/>
          <w:color w:val="auto"/>
          <w:sz w:val="22"/>
          <w:szCs w:val="22"/>
        </w:rPr>
      </w:pPr>
      <w:r>
        <w:rPr>
          <w:rFonts w:ascii="Century Gothic" w:eastAsia="Century Gothic" w:hAnsi="Century Gothic" w:cs="Century Gothic"/>
          <w:color w:val="auto"/>
          <w:sz w:val="22"/>
          <w:szCs w:val="22"/>
        </w:rPr>
        <w:pict w14:anchorId="4BACEDAC">
          <v:rect id="_x0000_i1053" style="width:0;height:1.5pt" o:hralign="center" o:hrstd="t" o:hr="t" fillcolor="#a0a0a0" stroked="f"/>
        </w:pict>
      </w:r>
    </w:p>
    <w:p w14:paraId="2699FA43" w14:textId="76F0B5C4" w:rsidR="00391C96" w:rsidRPr="00CA3406" w:rsidRDefault="00391C96" w:rsidP="00391C96">
      <w:p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Suggested Online Journals </w:t>
      </w:r>
    </w:p>
    <w:p w14:paraId="7C22B354" w14:textId="77777777" w:rsidR="00391C96" w:rsidRPr="00CA3406" w:rsidRDefault="00391C96" w:rsidP="00391C96">
      <w:pPr>
        <w:numPr>
          <w:ilvl w:val="0"/>
          <w:numId w:val="58"/>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Journal of Consumer Research. (n.d.). </w:t>
      </w:r>
      <w:r w:rsidRPr="00CA3406">
        <w:rPr>
          <w:rFonts w:ascii="Century Gothic" w:eastAsia="Century Gothic" w:hAnsi="Century Gothic" w:cs="Century Gothic"/>
          <w:i/>
          <w:iCs/>
          <w:color w:val="auto"/>
          <w:sz w:val="22"/>
          <w:szCs w:val="22"/>
        </w:rPr>
        <w:t>Consumer behavior and motivations</w:t>
      </w:r>
      <w:r w:rsidRPr="00CA3406">
        <w:rPr>
          <w:rFonts w:ascii="Century Gothic" w:eastAsia="Century Gothic" w:hAnsi="Century Gothic" w:cs="Century Gothic"/>
          <w:color w:val="auto"/>
          <w:sz w:val="22"/>
          <w:szCs w:val="22"/>
        </w:rPr>
        <w:t>. Retrieved from https://academic.oup.com/jcr</w:t>
      </w:r>
      <w:r w:rsidRPr="00CA3406">
        <w:rPr>
          <w:rFonts w:ascii="Century Gothic" w:eastAsia="Century Gothic" w:hAnsi="Century Gothic" w:cs="Century Gothic"/>
          <w:color w:val="auto"/>
          <w:sz w:val="22"/>
          <w:szCs w:val="22"/>
        </w:rPr>
        <w:br/>
      </w:r>
      <w:r w:rsidRPr="00CA3406">
        <w:rPr>
          <w:rFonts w:ascii="Century Gothic" w:eastAsia="Century Gothic" w:hAnsi="Century Gothic" w:cs="Century Gothic"/>
          <w:color w:val="auto"/>
          <w:sz w:val="22"/>
          <w:szCs w:val="22"/>
        </w:rPr>
        <w:lastRenderedPageBreak/>
        <w:t>A premier journal in the field, this publication examines the relationship between consumer psychology, motivations, and purchasing decisions.</w:t>
      </w:r>
    </w:p>
    <w:p w14:paraId="5A46994C" w14:textId="77777777" w:rsidR="00391C96" w:rsidRPr="00CA3406" w:rsidRDefault="00391C96" w:rsidP="00391C96">
      <w:pPr>
        <w:numPr>
          <w:ilvl w:val="0"/>
          <w:numId w:val="58"/>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Journal of Marketing Research. (n.d.). </w:t>
      </w:r>
      <w:r w:rsidRPr="00CA3406">
        <w:rPr>
          <w:rFonts w:ascii="Century Gothic" w:eastAsia="Century Gothic" w:hAnsi="Century Gothic" w:cs="Century Gothic"/>
          <w:i/>
          <w:iCs/>
          <w:color w:val="auto"/>
          <w:sz w:val="22"/>
          <w:szCs w:val="22"/>
        </w:rPr>
        <w:t>Psychological foundations of consumer behavior</w:t>
      </w:r>
      <w:r w:rsidRPr="00CA3406">
        <w:rPr>
          <w:rFonts w:ascii="Century Gothic" w:eastAsia="Century Gothic" w:hAnsi="Century Gothic" w:cs="Century Gothic"/>
          <w:color w:val="auto"/>
          <w:sz w:val="22"/>
          <w:szCs w:val="22"/>
        </w:rPr>
        <w:t>. Retrieved from https://journals.sagepub.com/home/mrj</w:t>
      </w:r>
      <w:r w:rsidRPr="00CA3406">
        <w:rPr>
          <w:rFonts w:ascii="Century Gothic" w:eastAsia="Century Gothic" w:hAnsi="Century Gothic" w:cs="Century Gothic"/>
          <w:color w:val="auto"/>
          <w:sz w:val="22"/>
          <w:szCs w:val="22"/>
        </w:rPr>
        <w:br/>
        <w:t>Focuses on empirical research regarding how psychological factors, such as unconscious desires and motivation theories, impact consumer behavior.</w:t>
      </w:r>
    </w:p>
    <w:p w14:paraId="6173D525" w14:textId="77777777" w:rsidR="00391C96" w:rsidRPr="00CA3406" w:rsidRDefault="00391C96" w:rsidP="00391C96">
      <w:pPr>
        <w:numPr>
          <w:ilvl w:val="0"/>
          <w:numId w:val="58"/>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International Journal of Consumer Studies. (n.d.). </w:t>
      </w:r>
      <w:r w:rsidRPr="00CA3406">
        <w:rPr>
          <w:rFonts w:ascii="Century Gothic" w:eastAsia="Century Gothic" w:hAnsi="Century Gothic" w:cs="Century Gothic"/>
          <w:i/>
          <w:iCs/>
          <w:color w:val="auto"/>
          <w:sz w:val="22"/>
          <w:szCs w:val="22"/>
        </w:rPr>
        <w:t>Influence of needs and motivations on purchasing behavior</w:t>
      </w:r>
      <w:r w:rsidRPr="00CA3406">
        <w:rPr>
          <w:rFonts w:ascii="Century Gothic" w:eastAsia="Century Gothic" w:hAnsi="Century Gothic" w:cs="Century Gothic"/>
          <w:color w:val="auto"/>
          <w:sz w:val="22"/>
          <w:szCs w:val="22"/>
        </w:rPr>
        <w:t xml:space="preserve">. Retrieved from </w:t>
      </w:r>
      <w:hyperlink r:id="rId37" w:tgtFrame="_new" w:history="1">
        <w:r w:rsidRPr="00CA3406">
          <w:rPr>
            <w:rStyle w:val="Hyperlink"/>
            <w:rFonts w:ascii="Century Gothic" w:eastAsia="Century Gothic" w:hAnsi="Century Gothic" w:cs="Century Gothic"/>
            <w:color w:val="auto"/>
            <w:sz w:val="22"/>
            <w:szCs w:val="22"/>
          </w:rPr>
          <w:t>https://onlinelibrary.wiley.com/journal/14706431</w:t>
        </w:r>
      </w:hyperlink>
      <w:r w:rsidRPr="00CA3406">
        <w:rPr>
          <w:rFonts w:ascii="Century Gothic" w:eastAsia="Century Gothic" w:hAnsi="Century Gothic" w:cs="Century Gothic"/>
          <w:color w:val="auto"/>
          <w:sz w:val="22"/>
          <w:szCs w:val="22"/>
        </w:rPr>
        <w:br/>
        <w:t>This journal provides in-depth research on consumer behavior across different cultures, emphasizing how needs and motivations shape purchasing choices.</w:t>
      </w:r>
    </w:p>
    <w:p w14:paraId="33C4D2CB" w14:textId="77777777" w:rsidR="00391C96" w:rsidRPr="00CA3406" w:rsidRDefault="00000000" w:rsidP="00391C96">
      <w:pPr>
        <w:rPr>
          <w:rFonts w:ascii="Century Gothic" w:eastAsia="Century Gothic" w:hAnsi="Century Gothic" w:cs="Century Gothic"/>
          <w:color w:val="auto"/>
          <w:sz w:val="22"/>
          <w:szCs w:val="22"/>
        </w:rPr>
      </w:pPr>
      <w:r>
        <w:rPr>
          <w:rFonts w:ascii="Century Gothic" w:eastAsia="Century Gothic" w:hAnsi="Century Gothic" w:cs="Century Gothic"/>
          <w:color w:val="auto"/>
          <w:sz w:val="22"/>
          <w:szCs w:val="22"/>
        </w:rPr>
        <w:pict w14:anchorId="4426C9CF">
          <v:rect id="_x0000_i1054" style="width:0;height:1.5pt" o:hralign="center" o:hrstd="t" o:hr="t" fillcolor="#a0a0a0" stroked="f"/>
        </w:pict>
      </w:r>
    </w:p>
    <w:p w14:paraId="20D7943C" w14:textId="0B7A2115" w:rsidR="00391C96" w:rsidRPr="00CA3406" w:rsidRDefault="00391C96" w:rsidP="00391C96">
      <w:p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Suggested Open Educational Resources (OERs) </w:t>
      </w:r>
    </w:p>
    <w:p w14:paraId="095E7726" w14:textId="37A83312" w:rsidR="00391C96" w:rsidRPr="00CA3406" w:rsidRDefault="00391C96" w:rsidP="00391C96">
      <w:pPr>
        <w:numPr>
          <w:ilvl w:val="0"/>
          <w:numId w:val="59"/>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MIT Open</w:t>
      </w:r>
      <w:r w:rsidR="00CA3406">
        <w:rPr>
          <w:rFonts w:ascii="Century Gothic" w:eastAsia="Century Gothic" w:hAnsi="Century Gothic" w:cs="Century Gothic"/>
          <w:color w:val="auto"/>
          <w:sz w:val="22"/>
          <w:szCs w:val="22"/>
        </w:rPr>
        <w:t xml:space="preserve"> </w:t>
      </w:r>
      <w:r w:rsidRPr="00CA3406">
        <w:rPr>
          <w:rFonts w:ascii="Century Gothic" w:eastAsia="Century Gothic" w:hAnsi="Century Gothic" w:cs="Century Gothic"/>
          <w:color w:val="auto"/>
          <w:sz w:val="22"/>
          <w:szCs w:val="22"/>
        </w:rPr>
        <w:t>Course</w:t>
      </w:r>
      <w:r w:rsidR="00CA3406">
        <w:rPr>
          <w:rFonts w:ascii="Century Gothic" w:eastAsia="Century Gothic" w:hAnsi="Century Gothic" w:cs="Century Gothic"/>
          <w:color w:val="auto"/>
          <w:sz w:val="22"/>
          <w:szCs w:val="22"/>
        </w:rPr>
        <w:t xml:space="preserve"> </w:t>
      </w:r>
      <w:r w:rsidRPr="00CA3406">
        <w:rPr>
          <w:rFonts w:ascii="Century Gothic" w:eastAsia="Century Gothic" w:hAnsi="Century Gothic" w:cs="Century Gothic"/>
          <w:color w:val="auto"/>
          <w:sz w:val="22"/>
          <w:szCs w:val="22"/>
        </w:rPr>
        <w:t xml:space="preserve">Ware. (n.d.). </w:t>
      </w:r>
      <w:r w:rsidRPr="00CA3406">
        <w:rPr>
          <w:rFonts w:ascii="Century Gothic" w:eastAsia="Century Gothic" w:hAnsi="Century Gothic" w:cs="Century Gothic"/>
          <w:i/>
          <w:iCs/>
          <w:color w:val="auto"/>
          <w:sz w:val="22"/>
          <w:szCs w:val="22"/>
        </w:rPr>
        <w:t>Marketing Management</w:t>
      </w:r>
      <w:r w:rsidRPr="00CA3406">
        <w:rPr>
          <w:rFonts w:ascii="Century Gothic" w:eastAsia="Century Gothic" w:hAnsi="Century Gothic" w:cs="Century Gothic"/>
          <w:color w:val="auto"/>
          <w:sz w:val="22"/>
          <w:szCs w:val="22"/>
        </w:rPr>
        <w:t>. Retrieved from https://ocw.mit.edu/courses/sloan-school-of-management/15-810-marketing-management-fall-2016/</w:t>
      </w:r>
      <w:r w:rsidRPr="00CA3406">
        <w:rPr>
          <w:rFonts w:ascii="Century Gothic" w:eastAsia="Century Gothic" w:hAnsi="Century Gothic" w:cs="Century Gothic"/>
          <w:color w:val="auto"/>
          <w:sz w:val="22"/>
          <w:szCs w:val="22"/>
        </w:rPr>
        <w:br/>
        <w:t>An open course offering insights into how motivation theories are applied to marketing management strategies.</w:t>
      </w:r>
    </w:p>
    <w:p w14:paraId="080DACDF" w14:textId="77777777" w:rsidR="00391C96" w:rsidRPr="00CA3406" w:rsidRDefault="00391C96" w:rsidP="00391C96">
      <w:pPr>
        <w:numPr>
          <w:ilvl w:val="0"/>
          <w:numId w:val="59"/>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Saylor Academy. (n.d.). </w:t>
      </w:r>
      <w:r w:rsidRPr="00CA3406">
        <w:rPr>
          <w:rFonts w:ascii="Century Gothic" w:eastAsia="Century Gothic" w:hAnsi="Century Gothic" w:cs="Century Gothic"/>
          <w:i/>
          <w:iCs/>
          <w:color w:val="auto"/>
          <w:sz w:val="22"/>
          <w:szCs w:val="22"/>
        </w:rPr>
        <w:t>Consumer Behavior</w:t>
      </w:r>
      <w:r w:rsidRPr="00CA3406">
        <w:rPr>
          <w:rFonts w:ascii="Century Gothic" w:eastAsia="Century Gothic" w:hAnsi="Century Gothic" w:cs="Century Gothic"/>
          <w:color w:val="auto"/>
          <w:sz w:val="22"/>
          <w:szCs w:val="22"/>
        </w:rPr>
        <w:t>. Retrieved from https://www.saylor.org/courses/bus208/</w:t>
      </w:r>
      <w:r w:rsidRPr="00CA3406">
        <w:rPr>
          <w:rFonts w:ascii="Century Gothic" w:eastAsia="Century Gothic" w:hAnsi="Century Gothic" w:cs="Century Gothic"/>
          <w:color w:val="auto"/>
          <w:sz w:val="22"/>
          <w:szCs w:val="22"/>
        </w:rPr>
        <w:br/>
        <w:t>A free course offering a detailed study of consumer behavior and the psychological factors that influence consumer decisions.</w:t>
      </w:r>
    </w:p>
    <w:p w14:paraId="0FADA61B" w14:textId="77777777" w:rsidR="00391C96" w:rsidRPr="00CA3406" w:rsidRDefault="00391C96" w:rsidP="00391C96">
      <w:pPr>
        <w:numPr>
          <w:ilvl w:val="0"/>
          <w:numId w:val="59"/>
        </w:numPr>
        <w:rPr>
          <w:rFonts w:ascii="Century Gothic" w:eastAsia="Century Gothic" w:hAnsi="Century Gothic" w:cs="Century Gothic"/>
          <w:color w:val="auto"/>
          <w:sz w:val="22"/>
          <w:szCs w:val="22"/>
        </w:rPr>
      </w:pPr>
      <w:r w:rsidRPr="00CA3406">
        <w:rPr>
          <w:rFonts w:ascii="Century Gothic" w:eastAsia="Century Gothic" w:hAnsi="Century Gothic" w:cs="Century Gothic"/>
          <w:color w:val="auto"/>
          <w:sz w:val="22"/>
          <w:szCs w:val="22"/>
        </w:rPr>
        <w:t xml:space="preserve">Open Textbooks for Hong Kong. (n.d.). </w:t>
      </w:r>
      <w:r w:rsidRPr="00CA3406">
        <w:rPr>
          <w:rFonts w:ascii="Century Gothic" w:eastAsia="Century Gothic" w:hAnsi="Century Gothic" w:cs="Century Gothic"/>
          <w:i/>
          <w:iCs/>
          <w:color w:val="auto"/>
          <w:sz w:val="22"/>
          <w:szCs w:val="22"/>
        </w:rPr>
        <w:t>Principles of Marketing</w:t>
      </w:r>
      <w:r w:rsidRPr="00CA3406">
        <w:rPr>
          <w:rFonts w:ascii="Century Gothic" w:eastAsia="Century Gothic" w:hAnsi="Century Gothic" w:cs="Century Gothic"/>
          <w:color w:val="auto"/>
          <w:sz w:val="22"/>
          <w:szCs w:val="22"/>
        </w:rPr>
        <w:t xml:space="preserve">. Retrieved from </w:t>
      </w:r>
      <w:hyperlink r:id="rId38" w:tgtFrame="_new" w:history="1">
        <w:r w:rsidRPr="00CA3406">
          <w:rPr>
            <w:rStyle w:val="Hyperlink"/>
            <w:rFonts w:ascii="Century Gothic" w:eastAsia="Century Gothic" w:hAnsi="Century Gothic" w:cs="Century Gothic"/>
            <w:color w:val="auto"/>
            <w:sz w:val="22"/>
            <w:szCs w:val="22"/>
          </w:rPr>
          <w:t>https://www.opentextbooks.org.hk/</w:t>
        </w:r>
      </w:hyperlink>
      <w:r w:rsidRPr="00CA3406">
        <w:rPr>
          <w:rFonts w:ascii="Century Gothic" w:eastAsia="Century Gothic" w:hAnsi="Century Gothic" w:cs="Century Gothic"/>
          <w:color w:val="auto"/>
          <w:sz w:val="22"/>
          <w:szCs w:val="22"/>
        </w:rPr>
        <w:br/>
        <w:t>A comprehensive resource that includes open-access textbooks on marketing principles, including consumer behavior and motivational theories.</w:t>
      </w:r>
    </w:p>
    <w:p w14:paraId="2DF5144F" w14:textId="77777777" w:rsidR="00E90A73" w:rsidRPr="00E90A73" w:rsidRDefault="00E90A73" w:rsidP="00E90A73">
      <w:pPr>
        <w:spacing w:before="0" w:after="0" w:line="240" w:lineRule="auto"/>
        <w:jc w:val="both"/>
        <w:rPr>
          <w:rFonts w:ascii="Century Gothic" w:eastAsia="Century Gothic" w:hAnsi="Century Gothic" w:cs="Century Gothic"/>
          <w:color w:val="FF0000"/>
          <w:sz w:val="22"/>
          <w:szCs w:val="22"/>
        </w:rPr>
      </w:pPr>
      <w:r w:rsidRPr="00E90A73">
        <w:rPr>
          <w:noProof/>
          <w:color w:val="FF0000"/>
        </w:rPr>
        <w:drawing>
          <wp:anchor distT="0" distB="0" distL="114300" distR="114300" simplePos="0" relativeHeight="251680768" behindDoc="0" locked="0" layoutInCell="1" allowOverlap="1" wp14:anchorId="68134EAB" wp14:editId="47BDDC2C">
            <wp:simplePos x="0" y="0"/>
            <wp:positionH relativeFrom="column">
              <wp:posOffset>171450</wp:posOffset>
            </wp:positionH>
            <wp:positionV relativeFrom="paragraph">
              <wp:posOffset>134620</wp:posOffset>
            </wp:positionV>
            <wp:extent cx="709930" cy="737235"/>
            <wp:effectExtent l="0" t="0" r="0" b="0"/>
            <wp:wrapSquare wrapText="bothSides"/>
            <wp:docPr id="371821044"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32"/>
                    <a:srcRect/>
                    <a:stretch>
                      <a:fillRect/>
                    </a:stretch>
                  </pic:blipFill>
                  <pic:spPr>
                    <a:xfrm>
                      <a:off x="0" y="0"/>
                      <a:ext cx="709613" cy="737260"/>
                    </a:xfrm>
                    <a:prstGeom prst="rect">
                      <a:avLst/>
                    </a:prstGeom>
                  </pic:spPr>
                </pic:pic>
              </a:graphicData>
            </a:graphic>
          </wp:anchor>
        </w:drawing>
      </w:r>
    </w:p>
    <w:p w14:paraId="2E18E016"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0B59671D" w14:textId="5EBA2DEC" w:rsidR="00E90A73" w:rsidRPr="00017C2B" w:rsidRDefault="00E90A73" w:rsidP="00E90A73">
      <w:pPr>
        <w:pStyle w:val="Heading3"/>
        <w:keepLines w:val="0"/>
        <w:spacing w:after="0"/>
        <w:ind w:left="720" w:hanging="720"/>
        <w:rPr>
          <w:color w:val="4472C4" w:themeColor="accent5"/>
          <w:sz w:val="32"/>
          <w:szCs w:val="32"/>
        </w:rPr>
      </w:pPr>
      <w:bookmarkStart w:id="498" w:name="_Toc185417483"/>
      <w:bookmarkStart w:id="499" w:name="_Toc185417676"/>
      <w:bookmarkStart w:id="500" w:name="_Toc185417869"/>
      <w:bookmarkStart w:id="501" w:name="_Toc185418062"/>
      <w:bookmarkStart w:id="502" w:name="_Toc185418255"/>
      <w:bookmarkStart w:id="503" w:name="_Toc185418448"/>
      <w:bookmarkStart w:id="504" w:name="_Toc185418641"/>
      <w:bookmarkStart w:id="505" w:name="_Toc185418834"/>
      <w:bookmarkStart w:id="506" w:name="_Toc185419027"/>
      <w:bookmarkStart w:id="507" w:name="_Toc185506203"/>
      <w:r w:rsidRPr="00017C2B">
        <w:rPr>
          <w:color w:val="4472C4" w:themeColor="accent5"/>
          <w:sz w:val="32"/>
          <w:szCs w:val="32"/>
        </w:rPr>
        <w:t xml:space="preserve">END OF MODULE </w:t>
      </w:r>
      <w:r w:rsidR="00391C96" w:rsidRPr="00017C2B">
        <w:rPr>
          <w:color w:val="4472C4" w:themeColor="accent5"/>
          <w:sz w:val="32"/>
          <w:szCs w:val="32"/>
        </w:rPr>
        <w:t>3</w:t>
      </w:r>
      <w:r w:rsidRPr="00017C2B">
        <w:rPr>
          <w:color w:val="4472C4" w:themeColor="accent5"/>
          <w:sz w:val="32"/>
          <w:szCs w:val="32"/>
        </w:rPr>
        <w:t xml:space="preserve"> ASSESSMENT</w:t>
      </w:r>
      <w:bookmarkEnd w:id="498"/>
      <w:bookmarkEnd w:id="499"/>
      <w:bookmarkEnd w:id="500"/>
      <w:bookmarkEnd w:id="501"/>
      <w:bookmarkEnd w:id="502"/>
      <w:bookmarkEnd w:id="503"/>
      <w:bookmarkEnd w:id="504"/>
      <w:bookmarkEnd w:id="505"/>
      <w:bookmarkEnd w:id="506"/>
      <w:bookmarkEnd w:id="507"/>
      <w:r w:rsidRPr="00017C2B">
        <w:rPr>
          <w:color w:val="4472C4" w:themeColor="accent5"/>
          <w:sz w:val="32"/>
          <w:szCs w:val="32"/>
        </w:rPr>
        <w:t xml:space="preserve"> </w:t>
      </w:r>
    </w:p>
    <w:p w14:paraId="7FD58312" w14:textId="77777777" w:rsidR="00E90A73" w:rsidRPr="00E90A73" w:rsidRDefault="00E90A73" w:rsidP="00E90A73">
      <w:pPr>
        <w:rPr>
          <w:color w:val="FF0000"/>
        </w:rPr>
      </w:pPr>
    </w:p>
    <w:p w14:paraId="15AAC55C" w14:textId="69C5B605" w:rsidR="009B2DDA" w:rsidRPr="009B2DDA" w:rsidRDefault="009B2DDA" w:rsidP="009B2DDA">
      <w:pPr>
        <w:pStyle w:val="NormalWeb"/>
        <w:numPr>
          <w:ilvl w:val="0"/>
          <w:numId w:val="393"/>
        </w:numPr>
        <w:rPr>
          <w:b/>
          <w:bCs/>
        </w:rPr>
      </w:pPr>
      <w:r w:rsidRPr="009B2DDA">
        <w:rPr>
          <w:rStyle w:val="Strong"/>
          <w:rFonts w:eastAsia="Geo"/>
          <w:b w:val="0"/>
          <w:bCs w:val="0"/>
        </w:rPr>
        <w:t>What is the concept of "motivational conflicts," and how might it influence a consumer’s decision-making process?</w:t>
      </w:r>
    </w:p>
    <w:p w14:paraId="53621816" w14:textId="60E4CC09" w:rsidR="009B2DDA" w:rsidRPr="009B2DDA" w:rsidRDefault="009B2DDA" w:rsidP="009B2DDA">
      <w:pPr>
        <w:pStyle w:val="NormalWeb"/>
        <w:numPr>
          <w:ilvl w:val="0"/>
          <w:numId w:val="393"/>
        </w:numPr>
        <w:rPr>
          <w:b/>
          <w:bCs/>
        </w:rPr>
      </w:pPr>
      <w:r w:rsidRPr="009B2DDA">
        <w:rPr>
          <w:rStyle w:val="Strong"/>
          <w:rFonts w:eastAsia="Geo"/>
          <w:b w:val="0"/>
          <w:bCs w:val="0"/>
        </w:rPr>
        <w:t>In the context of consumer behavior, how are utilitarian and hedonic needs different? Give an example of each.</w:t>
      </w:r>
    </w:p>
    <w:p w14:paraId="7542F0A3" w14:textId="44745687" w:rsidR="009B2DDA" w:rsidRPr="009B2DDA" w:rsidRDefault="009B2DDA" w:rsidP="009B2DDA">
      <w:pPr>
        <w:pStyle w:val="NormalWeb"/>
        <w:numPr>
          <w:ilvl w:val="0"/>
          <w:numId w:val="393"/>
        </w:numPr>
        <w:rPr>
          <w:b/>
          <w:bCs/>
        </w:rPr>
      </w:pPr>
      <w:r w:rsidRPr="009B2DDA">
        <w:rPr>
          <w:rStyle w:val="Strong"/>
          <w:rFonts w:eastAsia="Geo"/>
          <w:b w:val="0"/>
          <w:bCs w:val="0"/>
        </w:rPr>
        <w:t>How can marketers use consumer needs to create brand loyalty? Provide an example of a company that successfully targets consumer needs to build loyalty.</w:t>
      </w:r>
    </w:p>
    <w:p w14:paraId="2C07D1ED" w14:textId="77777777" w:rsidR="00E90A73" w:rsidRPr="00017C2B" w:rsidRDefault="00E90A73" w:rsidP="00E90A73">
      <w:pPr>
        <w:pStyle w:val="Heading2"/>
        <w:spacing w:before="0" w:after="0" w:line="240" w:lineRule="auto"/>
        <w:rPr>
          <w:color w:val="4472C4" w:themeColor="accent5"/>
        </w:rPr>
      </w:pPr>
      <w:r w:rsidRPr="00017C2B">
        <w:rPr>
          <w:color w:val="4472C4" w:themeColor="accent5"/>
        </w:rPr>
        <w:lastRenderedPageBreak/>
        <w:t xml:space="preserve">  </w:t>
      </w:r>
      <w:bookmarkStart w:id="508" w:name="_Toc185417484"/>
      <w:bookmarkStart w:id="509" w:name="_Toc185417677"/>
      <w:bookmarkStart w:id="510" w:name="_Toc185417870"/>
      <w:bookmarkStart w:id="511" w:name="_Toc185418063"/>
      <w:bookmarkStart w:id="512" w:name="_Toc185418256"/>
      <w:bookmarkStart w:id="513" w:name="_Toc185418449"/>
      <w:bookmarkStart w:id="514" w:name="_Toc185418642"/>
      <w:bookmarkStart w:id="515" w:name="_Toc185418835"/>
      <w:bookmarkStart w:id="516" w:name="_Toc185419028"/>
      <w:bookmarkStart w:id="517" w:name="_Toc185506204"/>
      <w:r w:rsidRPr="00017C2B">
        <w:rPr>
          <w:rFonts w:ascii="Arial" w:eastAsia="Arial" w:hAnsi="Arial" w:cs="Arial"/>
          <w:noProof/>
          <w:color w:val="4472C4" w:themeColor="accent5"/>
          <w:sz w:val="22"/>
          <w:szCs w:val="22"/>
        </w:rPr>
        <w:drawing>
          <wp:inline distT="0" distB="0" distL="0" distR="0" wp14:anchorId="59B46CF5" wp14:editId="79C4DF32">
            <wp:extent cx="347345" cy="347345"/>
            <wp:effectExtent l="0" t="0" r="0" b="0"/>
            <wp:docPr id="1932332534"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017C2B">
        <w:rPr>
          <w:rFonts w:ascii="Arial" w:eastAsia="Arial" w:hAnsi="Arial" w:cs="Arial"/>
          <w:color w:val="4472C4" w:themeColor="accent5"/>
          <w:sz w:val="22"/>
          <w:szCs w:val="22"/>
        </w:rPr>
        <w:t xml:space="preserve">    </w:t>
      </w:r>
      <w:r w:rsidRPr="00017C2B">
        <w:rPr>
          <w:color w:val="4472C4" w:themeColor="accent5"/>
        </w:rPr>
        <w:t>TAKE HOME MESSAGE/SELF REFLECTION</w:t>
      </w:r>
      <w:bookmarkEnd w:id="508"/>
      <w:bookmarkEnd w:id="509"/>
      <w:bookmarkEnd w:id="510"/>
      <w:bookmarkEnd w:id="511"/>
      <w:bookmarkEnd w:id="512"/>
      <w:bookmarkEnd w:id="513"/>
      <w:bookmarkEnd w:id="514"/>
      <w:bookmarkEnd w:id="515"/>
      <w:bookmarkEnd w:id="516"/>
      <w:bookmarkEnd w:id="517"/>
    </w:p>
    <w:p w14:paraId="430D4012" w14:textId="77777777" w:rsidR="00E90A73" w:rsidRPr="00074849" w:rsidRDefault="00E90A73" w:rsidP="00E90A73">
      <w:pPr>
        <w:spacing w:before="0" w:after="0" w:line="240" w:lineRule="auto"/>
        <w:rPr>
          <w:rFonts w:ascii="Century Gothic" w:eastAsia="Century Gothic" w:hAnsi="Century Gothic" w:cs="Century Gothic"/>
          <w:color w:val="auto"/>
          <w:sz w:val="22"/>
          <w:szCs w:val="22"/>
        </w:rPr>
      </w:pPr>
    </w:p>
    <w:p w14:paraId="6E5FDD9C" w14:textId="3E3D6460" w:rsidR="00E90A73" w:rsidRPr="00074849" w:rsidRDefault="009B2DDA" w:rsidP="00E90A73">
      <w:pPr>
        <w:spacing w:before="0" w:after="0" w:line="240" w:lineRule="auto"/>
        <w:rPr>
          <w:rFonts w:ascii="Century Gothic" w:eastAsia="Century Gothic" w:hAnsi="Century Gothic" w:cs="Century Gothic"/>
          <w:color w:val="auto"/>
          <w:sz w:val="22"/>
          <w:szCs w:val="22"/>
        </w:rPr>
      </w:pPr>
      <w:r>
        <w:rPr>
          <w:rFonts w:ascii="Century Gothic" w:eastAsia="Century Gothic" w:hAnsi="Century Gothic" w:cs="Century Gothic"/>
          <w:color w:val="auto"/>
          <w:sz w:val="22"/>
          <w:szCs w:val="22"/>
        </w:rPr>
        <w:t xml:space="preserve">Consumer needs are the drivers of consumer </w:t>
      </w:r>
      <w:proofErr w:type="spellStart"/>
      <w:r>
        <w:rPr>
          <w:rFonts w:ascii="Century Gothic" w:eastAsia="Century Gothic" w:hAnsi="Century Gothic" w:cs="Century Gothic"/>
          <w:color w:val="auto"/>
          <w:sz w:val="22"/>
          <w:szCs w:val="22"/>
        </w:rPr>
        <w:t>behaviour</w:t>
      </w:r>
      <w:proofErr w:type="spellEnd"/>
      <w:r>
        <w:rPr>
          <w:rFonts w:ascii="Century Gothic" w:eastAsia="Century Gothic" w:hAnsi="Century Gothic" w:cs="Century Gothic"/>
          <w:color w:val="auto"/>
          <w:sz w:val="22"/>
          <w:szCs w:val="22"/>
        </w:rPr>
        <w:t xml:space="preserve"> and shape the consumer</w:t>
      </w:r>
      <w:r w:rsidR="00074849" w:rsidRPr="00074849">
        <w:rPr>
          <w:rFonts w:ascii="Century Gothic" w:eastAsia="Century Gothic" w:hAnsi="Century Gothic" w:cs="Century Gothic"/>
          <w:color w:val="auto"/>
          <w:sz w:val="22"/>
          <w:szCs w:val="22"/>
        </w:rPr>
        <w:t xml:space="preserve"> hope you have learned how to use them to your advantage</w:t>
      </w:r>
    </w:p>
    <w:p w14:paraId="6EC5992A" w14:textId="77777777" w:rsidR="00E90A73" w:rsidRPr="00E90A73" w:rsidRDefault="00E90A73" w:rsidP="00E90A73">
      <w:pPr>
        <w:spacing w:before="0" w:after="0" w:line="240" w:lineRule="auto"/>
        <w:ind w:left="360"/>
        <w:rPr>
          <w:rFonts w:ascii="Century Gothic" w:eastAsia="Century Gothic" w:hAnsi="Century Gothic" w:cs="Century Gothic"/>
          <w:color w:val="FF0000"/>
          <w:sz w:val="22"/>
          <w:szCs w:val="22"/>
        </w:rPr>
      </w:pPr>
    </w:p>
    <w:p w14:paraId="2D91C4E3" w14:textId="77777777" w:rsidR="00E90A73" w:rsidRPr="00017C2B" w:rsidRDefault="00E90A73" w:rsidP="00E90A73">
      <w:pPr>
        <w:pStyle w:val="Heading3"/>
        <w:spacing w:after="0"/>
        <w:rPr>
          <w:color w:val="4472C4" w:themeColor="accent5"/>
          <w:sz w:val="32"/>
          <w:szCs w:val="32"/>
        </w:rPr>
      </w:pPr>
      <w:r w:rsidRPr="00017C2B">
        <w:rPr>
          <w:color w:val="4472C4" w:themeColor="accent5"/>
        </w:rPr>
        <w:t xml:space="preserve">          </w:t>
      </w:r>
      <w:r w:rsidRPr="00017C2B">
        <w:rPr>
          <w:color w:val="4472C4" w:themeColor="accent5"/>
          <w:sz w:val="32"/>
          <w:szCs w:val="32"/>
        </w:rPr>
        <w:t xml:space="preserve">   </w:t>
      </w:r>
      <w:bookmarkStart w:id="518" w:name="_Toc185417485"/>
      <w:bookmarkStart w:id="519" w:name="_Toc185417678"/>
      <w:bookmarkStart w:id="520" w:name="_Toc185417871"/>
      <w:bookmarkStart w:id="521" w:name="_Toc185418064"/>
      <w:bookmarkStart w:id="522" w:name="_Toc185418257"/>
      <w:bookmarkStart w:id="523" w:name="_Toc185418450"/>
      <w:bookmarkStart w:id="524" w:name="_Toc185418643"/>
      <w:bookmarkStart w:id="525" w:name="_Toc185418836"/>
      <w:bookmarkStart w:id="526" w:name="_Toc185419029"/>
      <w:bookmarkStart w:id="527" w:name="_Toc185506205"/>
      <w:r w:rsidRPr="00017C2B">
        <w:rPr>
          <w:color w:val="4472C4" w:themeColor="accent5"/>
          <w:sz w:val="32"/>
          <w:szCs w:val="32"/>
        </w:rPr>
        <w:t>WHAT’S NEXT?</w:t>
      </w:r>
      <w:bookmarkEnd w:id="518"/>
      <w:bookmarkEnd w:id="519"/>
      <w:bookmarkEnd w:id="520"/>
      <w:bookmarkEnd w:id="521"/>
      <w:bookmarkEnd w:id="522"/>
      <w:bookmarkEnd w:id="523"/>
      <w:bookmarkEnd w:id="524"/>
      <w:bookmarkEnd w:id="525"/>
      <w:bookmarkEnd w:id="526"/>
      <w:bookmarkEnd w:id="527"/>
      <w:r w:rsidRPr="00017C2B">
        <w:rPr>
          <w:color w:val="4472C4" w:themeColor="accent5"/>
          <w:sz w:val="32"/>
          <w:szCs w:val="32"/>
        </w:rPr>
        <w:t xml:space="preserve"> </w:t>
      </w:r>
    </w:p>
    <w:p w14:paraId="4C3B1035" w14:textId="77777777" w:rsidR="00E90A73" w:rsidRPr="00E90A73" w:rsidRDefault="00E90A73" w:rsidP="00E90A73">
      <w:pPr>
        <w:spacing w:before="0" w:after="0" w:line="240" w:lineRule="auto"/>
        <w:ind w:left="720"/>
        <w:rPr>
          <w:rFonts w:ascii="Century Gothic" w:eastAsia="Century Gothic" w:hAnsi="Century Gothic" w:cs="Century Gothic"/>
          <w:color w:val="FF0000"/>
          <w:sz w:val="22"/>
          <w:szCs w:val="22"/>
        </w:rPr>
      </w:pPr>
    </w:p>
    <w:p w14:paraId="10E98FA2" w14:textId="0ED773CC" w:rsidR="00E90A73" w:rsidRPr="00391C96" w:rsidRDefault="00E90A73" w:rsidP="00E90A73">
      <w:pPr>
        <w:spacing w:before="0" w:after="0" w:line="240" w:lineRule="auto"/>
        <w:rPr>
          <w:rFonts w:ascii="Century Gothic" w:eastAsia="Century Gothic" w:hAnsi="Century Gothic" w:cs="Century Gothic"/>
          <w:color w:val="auto"/>
          <w:sz w:val="22"/>
          <w:szCs w:val="22"/>
        </w:rPr>
      </w:pPr>
      <w:r w:rsidRPr="00391C96">
        <w:rPr>
          <w:rFonts w:ascii="Century Gothic" w:eastAsia="Century Gothic" w:hAnsi="Century Gothic" w:cs="Century Gothic"/>
          <w:color w:val="auto"/>
          <w:sz w:val="22"/>
          <w:szCs w:val="22"/>
        </w:rPr>
        <w:t xml:space="preserve">Congratulations for completing module </w:t>
      </w:r>
      <w:r w:rsidR="00391C96" w:rsidRPr="00391C96">
        <w:rPr>
          <w:rFonts w:ascii="Century Gothic" w:eastAsia="Century Gothic" w:hAnsi="Century Gothic" w:cs="Century Gothic"/>
          <w:color w:val="auto"/>
          <w:sz w:val="22"/>
          <w:szCs w:val="22"/>
        </w:rPr>
        <w:t>3</w:t>
      </w:r>
      <w:r w:rsidRPr="00391C96">
        <w:rPr>
          <w:rFonts w:ascii="Century Gothic" w:eastAsia="Century Gothic" w:hAnsi="Century Gothic" w:cs="Century Gothic"/>
          <w:color w:val="auto"/>
          <w:sz w:val="22"/>
          <w:szCs w:val="22"/>
        </w:rPr>
        <w:t xml:space="preserve">; </w:t>
      </w:r>
    </w:p>
    <w:p w14:paraId="6B37ED2D" w14:textId="529CD63D" w:rsidR="00E90A73" w:rsidRPr="00391C96" w:rsidRDefault="00E90A73" w:rsidP="00E90A73">
      <w:pPr>
        <w:spacing w:before="0" w:after="0" w:line="240" w:lineRule="auto"/>
        <w:rPr>
          <w:rFonts w:ascii="Book Antiqua" w:eastAsia="Book Antiqua" w:hAnsi="Book Antiqua" w:cs="Book Antiqua"/>
          <w:b/>
          <w:bCs/>
          <w:color w:val="auto"/>
        </w:rPr>
      </w:pPr>
      <w:r w:rsidRPr="00391C96">
        <w:rPr>
          <w:rFonts w:ascii="Century Gothic" w:eastAsia="Century Gothic" w:hAnsi="Century Gothic" w:cs="Century Gothic"/>
          <w:color w:val="auto"/>
          <w:sz w:val="22"/>
          <w:szCs w:val="22"/>
        </w:rPr>
        <w:t xml:space="preserve">Welcome to </w:t>
      </w:r>
      <w:r w:rsidRPr="00391C96">
        <w:rPr>
          <w:rFonts w:ascii="Century Gothic" w:eastAsia="Century Gothic" w:hAnsi="Century Gothic" w:cs="Century Gothic"/>
          <w:b/>
          <w:bCs/>
          <w:color w:val="auto"/>
          <w:sz w:val="22"/>
          <w:szCs w:val="22"/>
        </w:rPr>
        <w:t xml:space="preserve">Module </w:t>
      </w:r>
      <w:r w:rsidR="00391C96" w:rsidRPr="00391C96">
        <w:rPr>
          <w:rFonts w:ascii="Century Gothic" w:eastAsia="Century Gothic" w:hAnsi="Century Gothic" w:cs="Century Gothic"/>
          <w:b/>
          <w:bCs/>
          <w:color w:val="auto"/>
          <w:sz w:val="22"/>
          <w:szCs w:val="22"/>
        </w:rPr>
        <w:t>4</w:t>
      </w:r>
      <w:r w:rsidRPr="00391C96">
        <w:rPr>
          <w:rFonts w:ascii="Century Gothic" w:eastAsia="Century Gothic" w:hAnsi="Century Gothic" w:cs="Century Gothic"/>
          <w:b/>
          <w:bCs/>
          <w:color w:val="auto"/>
          <w:sz w:val="22"/>
          <w:szCs w:val="22"/>
        </w:rPr>
        <w:t>:</w:t>
      </w:r>
      <w:r w:rsidRPr="00391C96">
        <w:rPr>
          <w:rFonts w:ascii="Century Gothic" w:eastAsia="Century Gothic" w:hAnsi="Century Gothic" w:cs="Century Gothic"/>
          <w:color w:val="auto"/>
          <w:sz w:val="22"/>
          <w:szCs w:val="22"/>
        </w:rPr>
        <w:t xml:space="preserve"> </w:t>
      </w:r>
      <w:r w:rsidR="00391C96" w:rsidRPr="00312E41">
        <w:rPr>
          <w:rFonts w:ascii="Times New Roman" w:eastAsia="Times New Roman" w:hAnsi="Times New Roman" w:cs="Times New Roman"/>
          <w:b/>
          <w:bCs/>
          <w:color w:val="auto"/>
          <w:sz w:val="27"/>
          <w:szCs w:val="27"/>
        </w:rPr>
        <w:t>Attitudes and Attitude Change</w:t>
      </w:r>
    </w:p>
    <w:p w14:paraId="5B92C172" w14:textId="77777777" w:rsidR="00E90A73" w:rsidRPr="00E90A73" w:rsidRDefault="00E90A73" w:rsidP="00E90A73">
      <w:pPr>
        <w:spacing w:before="0" w:after="0" w:line="240" w:lineRule="auto"/>
        <w:rPr>
          <w:rFonts w:ascii="Book Antiqua" w:eastAsia="Book Antiqua" w:hAnsi="Book Antiqua" w:cs="Book Antiqua"/>
          <w:b/>
          <w:bCs/>
          <w:color w:val="FF0000"/>
        </w:rPr>
      </w:pPr>
    </w:p>
    <w:p w14:paraId="2814140C" w14:textId="77777777" w:rsidR="00E90A73" w:rsidRPr="00E90A73" w:rsidRDefault="00E90A73" w:rsidP="00E90A73">
      <w:pPr>
        <w:spacing w:before="0" w:after="0" w:line="240" w:lineRule="auto"/>
        <w:rPr>
          <w:rFonts w:ascii="Book Antiqua" w:eastAsia="Book Antiqua" w:hAnsi="Book Antiqua" w:cs="Book Antiqua"/>
          <w:b/>
          <w:bCs/>
          <w:color w:val="FF0000"/>
        </w:rPr>
      </w:pPr>
    </w:p>
    <w:p w14:paraId="2551DDD6" w14:textId="77777777" w:rsidR="00E90A73" w:rsidRPr="00E90A73" w:rsidRDefault="00E90A73" w:rsidP="00E90A73">
      <w:pPr>
        <w:spacing w:before="0" w:after="0" w:line="240" w:lineRule="auto"/>
        <w:rPr>
          <w:rFonts w:ascii="Book Antiqua" w:eastAsia="Book Antiqua" w:hAnsi="Book Antiqua" w:cs="Book Antiqua"/>
          <w:b/>
          <w:bCs/>
          <w:color w:val="FF0000"/>
        </w:rPr>
      </w:pPr>
    </w:p>
    <w:p w14:paraId="50B82D8A" w14:textId="77777777" w:rsidR="00E90A73" w:rsidRPr="00E90A73" w:rsidRDefault="00E90A73" w:rsidP="00E90A73">
      <w:pPr>
        <w:rPr>
          <w:color w:val="FF0000"/>
        </w:rPr>
      </w:pPr>
    </w:p>
    <w:p w14:paraId="6001DAFD" w14:textId="77777777" w:rsidR="00E90A73" w:rsidRDefault="00E90A73">
      <w:pPr>
        <w:rPr>
          <w:color w:val="FF0000"/>
        </w:rPr>
      </w:pPr>
    </w:p>
    <w:p w14:paraId="459EFA56" w14:textId="77777777" w:rsidR="00E90A73" w:rsidRDefault="00E90A73">
      <w:pPr>
        <w:rPr>
          <w:color w:val="FF0000"/>
        </w:rPr>
      </w:pPr>
    </w:p>
    <w:p w14:paraId="542F468D" w14:textId="77777777" w:rsidR="00E90A73" w:rsidRDefault="00E90A73">
      <w:pPr>
        <w:rPr>
          <w:color w:val="FF0000"/>
        </w:rPr>
      </w:pPr>
    </w:p>
    <w:p w14:paraId="3ABD64C3" w14:textId="77777777" w:rsidR="00E90A73" w:rsidRDefault="00E90A73">
      <w:pPr>
        <w:rPr>
          <w:color w:val="FF0000"/>
        </w:rPr>
      </w:pPr>
    </w:p>
    <w:p w14:paraId="44D9BBF0" w14:textId="77777777" w:rsidR="00E90A73" w:rsidRDefault="00E90A73">
      <w:pPr>
        <w:rPr>
          <w:color w:val="FF0000"/>
        </w:rPr>
      </w:pPr>
    </w:p>
    <w:p w14:paraId="0AFE3ECF" w14:textId="77777777" w:rsidR="00E90A73" w:rsidRDefault="00E90A73">
      <w:pPr>
        <w:rPr>
          <w:color w:val="FF0000"/>
        </w:rPr>
      </w:pPr>
    </w:p>
    <w:p w14:paraId="267E0CF5" w14:textId="77777777" w:rsidR="00E90A73" w:rsidRPr="00E90A73" w:rsidRDefault="00E90A73" w:rsidP="00E90A73">
      <w:pPr>
        <w:spacing w:line="240" w:lineRule="auto"/>
        <w:ind w:right="-2160"/>
        <w:rPr>
          <w:rFonts w:ascii="Century Gothic" w:eastAsia="Century Gothic" w:hAnsi="Century Gothic" w:cs="Century Gothic"/>
          <w:color w:val="FF0000"/>
        </w:rPr>
      </w:pPr>
    </w:p>
    <w:p w14:paraId="4CC3E008" w14:textId="77777777" w:rsidR="00E90A73" w:rsidRPr="00E90A73" w:rsidRDefault="00E90A73" w:rsidP="00E90A73">
      <w:pPr>
        <w:rPr>
          <w:rFonts w:ascii="Century Gothic" w:eastAsia="Century Gothic" w:hAnsi="Century Gothic" w:cs="Century Gothic"/>
          <w:color w:val="FF0000"/>
        </w:rPr>
        <w:sectPr w:rsidR="00E90A73" w:rsidRPr="00E90A73" w:rsidSect="00E90A73">
          <w:footerReference w:type="first" r:id="rId39"/>
          <w:pgSz w:w="12240" w:h="15840"/>
          <w:pgMar w:top="954" w:right="630" w:bottom="900" w:left="1980" w:header="720" w:footer="720" w:gutter="0"/>
          <w:pgNumType w:start="1"/>
          <w:cols w:space="720"/>
          <w:titlePg/>
        </w:sectPr>
      </w:pPr>
    </w:p>
    <w:p w14:paraId="11766242" w14:textId="77777777" w:rsidR="00E90A73" w:rsidRPr="00E90A73" w:rsidRDefault="00E90A73" w:rsidP="00E90A73">
      <w:pPr>
        <w:rPr>
          <w:rFonts w:ascii="Century Gothic" w:eastAsia="Century Gothic" w:hAnsi="Century Gothic" w:cs="Century Gothic"/>
          <w:color w:val="FF0000"/>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90A73" w:rsidRPr="00E90A73" w14:paraId="09180926" w14:textId="77777777" w:rsidTr="00214084">
        <w:tc>
          <w:tcPr>
            <w:tcW w:w="10215" w:type="dxa"/>
            <w:tcBorders>
              <w:top w:val="nil"/>
              <w:left w:val="nil"/>
              <w:bottom w:val="single" w:sz="4" w:space="0" w:color="037B90"/>
              <w:right w:val="nil"/>
            </w:tcBorders>
            <w:tcMar>
              <w:top w:w="0" w:type="dxa"/>
              <w:left w:w="0" w:type="dxa"/>
              <w:bottom w:w="0" w:type="dxa"/>
              <w:right w:w="0" w:type="dxa"/>
            </w:tcMar>
          </w:tcPr>
          <w:p w14:paraId="05A43F2B" w14:textId="035CEAC4" w:rsidR="00E90A73" w:rsidRPr="00E90A73" w:rsidRDefault="00E90A73" w:rsidP="00467C45">
            <w:pPr>
              <w:pStyle w:val="Heading1"/>
              <w:rPr>
                <w:rFonts w:eastAsia="Times New Roman"/>
                <w:color w:val="FF0000"/>
              </w:rPr>
            </w:pPr>
            <w:bookmarkStart w:id="528" w:name="_Toc185506206"/>
            <w:r w:rsidRPr="00074849">
              <w:rPr>
                <w:rFonts w:eastAsia="Times New Roman"/>
                <w:color w:val="auto"/>
              </w:rPr>
              <w:t xml:space="preserve">Module </w:t>
            </w:r>
            <w:r w:rsidR="00391C96" w:rsidRPr="00074849">
              <w:rPr>
                <w:rFonts w:eastAsia="Times New Roman"/>
                <w:color w:val="auto"/>
              </w:rPr>
              <w:t>4</w:t>
            </w:r>
            <w:r w:rsidRPr="00074849">
              <w:rPr>
                <w:rFonts w:eastAsia="Times New Roman"/>
                <w:color w:val="auto"/>
              </w:rPr>
              <w:t xml:space="preserve">: </w:t>
            </w:r>
            <w:r w:rsidR="00391C96" w:rsidRPr="00312E41">
              <w:rPr>
                <w:rFonts w:eastAsia="Times New Roman"/>
              </w:rPr>
              <w:t>Attitudes and Attitude Change</w:t>
            </w:r>
            <w:bookmarkEnd w:id="528"/>
          </w:p>
        </w:tc>
      </w:tr>
    </w:tbl>
    <w:p w14:paraId="7A23B6F1" w14:textId="77777777" w:rsidR="00E90A73" w:rsidRPr="00CA3406" w:rsidRDefault="00E90A73" w:rsidP="00E90A73">
      <w:pPr>
        <w:ind w:hanging="720"/>
        <w:rPr>
          <w:color w:val="4472C4" w:themeColor="accent5"/>
        </w:rPr>
      </w:pPr>
      <w:r w:rsidRPr="00CA3406">
        <w:rPr>
          <w:rFonts w:ascii="Century Gothic" w:eastAsia="Century Gothic" w:hAnsi="Century Gothic" w:cs="Century Gothic"/>
          <w:color w:val="4472C4" w:themeColor="accent5"/>
        </w:rPr>
        <w:t xml:space="preserve"> INSTRUCTIONAL HOURS: 4</w:t>
      </w:r>
    </w:p>
    <w:p w14:paraId="472E27F9" w14:textId="77777777" w:rsidR="00E90A73" w:rsidRPr="00017C2B" w:rsidRDefault="00E90A73" w:rsidP="00E90A73">
      <w:pPr>
        <w:pStyle w:val="Heading3"/>
        <w:rPr>
          <w:b/>
          <w:color w:val="4472C4" w:themeColor="accent5"/>
          <w:sz w:val="32"/>
          <w:szCs w:val="32"/>
        </w:rPr>
      </w:pPr>
      <w:r w:rsidRPr="00017C2B">
        <w:rPr>
          <w:color w:val="4472C4" w:themeColor="accent5"/>
        </w:rPr>
        <w:t xml:space="preserve"> </w:t>
      </w:r>
      <w:bookmarkStart w:id="529" w:name="_Toc185417486"/>
      <w:bookmarkStart w:id="530" w:name="_Toc185417679"/>
      <w:bookmarkStart w:id="531" w:name="_Toc185417872"/>
      <w:bookmarkStart w:id="532" w:name="_Toc185418065"/>
      <w:bookmarkStart w:id="533" w:name="_Toc185418258"/>
      <w:bookmarkStart w:id="534" w:name="_Toc185418451"/>
      <w:bookmarkStart w:id="535" w:name="_Toc185418644"/>
      <w:bookmarkStart w:id="536" w:name="_Toc185418837"/>
      <w:bookmarkStart w:id="537" w:name="_Toc185419030"/>
      <w:bookmarkStart w:id="538" w:name="_Toc185506207"/>
      <w:r w:rsidRPr="00017C2B">
        <w:rPr>
          <w:b/>
          <w:color w:val="4472C4" w:themeColor="accent5"/>
          <w:sz w:val="32"/>
          <w:szCs w:val="32"/>
        </w:rPr>
        <w:t>Module Overview</w:t>
      </w:r>
      <w:bookmarkEnd w:id="529"/>
      <w:bookmarkEnd w:id="530"/>
      <w:bookmarkEnd w:id="531"/>
      <w:bookmarkEnd w:id="532"/>
      <w:bookmarkEnd w:id="533"/>
      <w:bookmarkEnd w:id="534"/>
      <w:bookmarkEnd w:id="535"/>
      <w:bookmarkEnd w:id="536"/>
      <w:bookmarkEnd w:id="537"/>
      <w:bookmarkEnd w:id="538"/>
    </w:p>
    <w:p w14:paraId="6EF57C92" w14:textId="23E01E06" w:rsidR="00391C96" w:rsidRPr="00391C96" w:rsidRDefault="0098342F" w:rsidP="00391C96">
      <w:pPr>
        <w:rPr>
          <w:color w:val="auto"/>
        </w:rPr>
      </w:pPr>
      <w:r>
        <w:rPr>
          <w:color w:val="auto"/>
        </w:rPr>
        <w:t>In th</w:t>
      </w:r>
      <w:r w:rsidR="00391C96" w:rsidRPr="00391C96">
        <w:rPr>
          <w:color w:val="auto"/>
        </w:rPr>
        <w:t xml:space="preserve">is module </w:t>
      </w:r>
      <w:r>
        <w:rPr>
          <w:color w:val="auto"/>
        </w:rPr>
        <w:t>you will get</w:t>
      </w:r>
      <w:r w:rsidR="00391C96" w:rsidRPr="00391C96">
        <w:rPr>
          <w:color w:val="auto"/>
        </w:rPr>
        <w:t xml:space="preserve"> an in-depth understanding of the various aspects of consumer attitudes, their components, the processes through which they are formed, and how they influence consumer behavior. Additionally, the module </w:t>
      </w:r>
      <w:r>
        <w:rPr>
          <w:color w:val="auto"/>
        </w:rPr>
        <w:t xml:space="preserve">will </w:t>
      </w:r>
      <w:r w:rsidR="00391C96" w:rsidRPr="00391C96">
        <w:rPr>
          <w:color w:val="auto"/>
        </w:rPr>
        <w:t>focus on strategies for changing consumer attitudes, including persuasion techniques, emotional appeals, and leveraging social influences. Real-world examples of successful campaigns that have effectively changed consumer attitudes will be analyzed</w:t>
      </w:r>
      <w:r>
        <w:rPr>
          <w:color w:val="auto"/>
        </w:rPr>
        <w:t xml:space="preserve"> for you</w:t>
      </w:r>
      <w:r w:rsidR="00391C96" w:rsidRPr="00391C96">
        <w:rPr>
          <w:color w:val="auto"/>
        </w:rPr>
        <w:t xml:space="preserve"> to understand the practical application of these theories in the field of marketing.</w:t>
      </w:r>
    </w:p>
    <w:p w14:paraId="7CA3A124" w14:textId="77777777" w:rsidR="00E90A73" w:rsidRPr="00E90A73" w:rsidRDefault="00E90A73" w:rsidP="00E90A73">
      <w:pPr>
        <w:rPr>
          <w:rFonts w:ascii="Times New Roman" w:hAnsi="Times New Roman"/>
          <w:color w:val="FF0000"/>
        </w:rPr>
      </w:pPr>
    </w:p>
    <w:p w14:paraId="2C69E2BB" w14:textId="77777777" w:rsidR="00E90A73" w:rsidRPr="00017C2B" w:rsidRDefault="00E90A73" w:rsidP="00E90A73">
      <w:pPr>
        <w:pStyle w:val="Heading3"/>
        <w:rPr>
          <w:rFonts w:ascii="Century Gothic" w:eastAsia="Century Gothic" w:hAnsi="Century Gothic" w:cs="Century Gothic"/>
          <w:color w:val="4472C4" w:themeColor="accent5"/>
          <w:sz w:val="28"/>
          <w:szCs w:val="28"/>
        </w:rPr>
      </w:pPr>
      <w:r w:rsidRPr="00017C2B">
        <w:rPr>
          <w:b/>
          <w:color w:val="4472C4" w:themeColor="accent5"/>
          <w:sz w:val="32"/>
          <w:szCs w:val="32"/>
        </w:rPr>
        <w:t xml:space="preserve"> </w:t>
      </w:r>
      <w:bookmarkStart w:id="539" w:name="_Toc185417487"/>
      <w:bookmarkStart w:id="540" w:name="_Toc185417680"/>
      <w:bookmarkStart w:id="541" w:name="_Toc185417873"/>
      <w:bookmarkStart w:id="542" w:name="_Toc185418066"/>
      <w:bookmarkStart w:id="543" w:name="_Toc185418259"/>
      <w:bookmarkStart w:id="544" w:name="_Toc185418452"/>
      <w:bookmarkStart w:id="545" w:name="_Toc185418645"/>
      <w:bookmarkStart w:id="546" w:name="_Toc185418838"/>
      <w:bookmarkStart w:id="547" w:name="_Toc185419031"/>
      <w:bookmarkStart w:id="548" w:name="_Toc185506208"/>
      <w:r w:rsidRPr="00017C2B">
        <w:rPr>
          <w:b/>
          <w:color w:val="4472C4" w:themeColor="accent5"/>
          <w:sz w:val="32"/>
          <w:szCs w:val="32"/>
        </w:rPr>
        <w:t>Learning Outcomes</w:t>
      </w:r>
      <w:bookmarkEnd w:id="539"/>
      <w:bookmarkEnd w:id="540"/>
      <w:bookmarkEnd w:id="541"/>
      <w:bookmarkEnd w:id="542"/>
      <w:bookmarkEnd w:id="543"/>
      <w:bookmarkEnd w:id="544"/>
      <w:bookmarkEnd w:id="545"/>
      <w:bookmarkEnd w:id="546"/>
      <w:bookmarkEnd w:id="547"/>
      <w:bookmarkEnd w:id="548"/>
    </w:p>
    <w:p w14:paraId="752BF520" w14:textId="77777777" w:rsidR="00E90A73" w:rsidRPr="00074849" w:rsidRDefault="00E90A73" w:rsidP="00E90A73">
      <w:pPr>
        <w:spacing w:before="0" w:after="0"/>
        <w:rPr>
          <w:rFonts w:ascii="Century Gothic" w:eastAsia="Century Gothic" w:hAnsi="Century Gothic" w:cs="Century Gothic"/>
          <w:color w:val="auto"/>
        </w:rPr>
      </w:pPr>
      <w:r w:rsidRPr="00074849">
        <w:rPr>
          <w:rFonts w:ascii="Century Gothic" w:eastAsia="Century Gothic" w:hAnsi="Century Gothic" w:cs="Century Gothic"/>
          <w:color w:val="auto"/>
        </w:rPr>
        <w:t>At the end of this module, you will be able to:</w:t>
      </w:r>
    </w:p>
    <w:p w14:paraId="3267BA9F" w14:textId="77777777" w:rsidR="00E90A73" w:rsidRPr="00E90A73" w:rsidRDefault="00E90A73" w:rsidP="00E90A73">
      <w:pPr>
        <w:spacing w:before="0" w:after="0"/>
        <w:rPr>
          <w:color w:val="FF0000"/>
        </w:rPr>
      </w:pPr>
      <w:r w:rsidRPr="00E90A73">
        <w:rPr>
          <w:noProof/>
          <w:color w:val="FF0000"/>
        </w:rPr>
        <w:lastRenderedPageBreak/>
        <w:drawing>
          <wp:anchor distT="0" distB="0" distL="114300" distR="114300" simplePos="0" relativeHeight="251682816" behindDoc="0" locked="0" layoutInCell="1" allowOverlap="1" wp14:anchorId="3BC84C3A" wp14:editId="0E212E41">
            <wp:simplePos x="0" y="0"/>
            <wp:positionH relativeFrom="column">
              <wp:posOffset>114300</wp:posOffset>
            </wp:positionH>
            <wp:positionV relativeFrom="paragraph">
              <wp:posOffset>190500</wp:posOffset>
            </wp:positionV>
            <wp:extent cx="576580" cy="591820"/>
            <wp:effectExtent l="0" t="0" r="0" b="0"/>
            <wp:wrapSquare wrapText="bothSides"/>
            <wp:docPr id="1314043178"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5"/>
                    <a:srcRect l="1332" r="1333"/>
                    <a:stretch>
                      <a:fillRect/>
                    </a:stretch>
                  </pic:blipFill>
                  <pic:spPr>
                    <a:xfrm>
                      <a:off x="0" y="0"/>
                      <a:ext cx="576263" cy="592051"/>
                    </a:xfrm>
                    <a:prstGeom prst="rect">
                      <a:avLst/>
                    </a:prstGeom>
                  </pic:spPr>
                </pic:pic>
              </a:graphicData>
            </a:graphic>
          </wp:anchor>
        </w:drawing>
      </w:r>
    </w:p>
    <w:p w14:paraId="07FD5A94" w14:textId="42B16120" w:rsidR="00A90C19" w:rsidRPr="00A90C19" w:rsidRDefault="00A90C19" w:rsidP="00A90C19">
      <w:pPr>
        <w:spacing w:before="0" w:line="240" w:lineRule="auto"/>
        <w:rPr>
          <w:rFonts w:ascii="Times New Roman" w:eastAsia="Times New Roman" w:hAnsi="Times New Roman" w:cs="Times New Roman"/>
          <w:color w:val="auto"/>
          <w:spacing w:val="0"/>
        </w:rPr>
      </w:pPr>
      <w:r w:rsidRPr="00A90C19">
        <w:rPr>
          <w:rFonts w:hAnsi="Symbol"/>
          <w:b/>
          <w:bCs/>
        </w:rPr>
        <w:t>1:</w:t>
      </w:r>
      <w:r>
        <w:rPr>
          <w:rFonts w:hAnsi="Symbol"/>
        </w:rPr>
        <w:t xml:space="preserve"> </w:t>
      </w:r>
      <w:r w:rsidRPr="00A90C19">
        <w:t xml:space="preserve">Define The Cognitive, Affective, And Behavioral Components Of Consumer Attitudes. </w:t>
      </w:r>
    </w:p>
    <w:p w14:paraId="1D88A78D" w14:textId="76E0DE51" w:rsidR="00A90C19" w:rsidRPr="00A90C19" w:rsidRDefault="00A90C19" w:rsidP="00A90C19">
      <w:r w:rsidRPr="00A90C19">
        <w:rPr>
          <w:rFonts w:hAnsi="Symbol"/>
          <w:b/>
          <w:bCs/>
        </w:rPr>
        <w:t>2</w:t>
      </w:r>
      <w:r>
        <w:rPr>
          <w:rFonts w:hAnsi="Symbol"/>
        </w:rPr>
        <w:t xml:space="preserve"> </w:t>
      </w:r>
      <w:r w:rsidRPr="00A90C19">
        <w:rPr>
          <w:rStyle w:val="Strong"/>
        </w:rPr>
        <w:t>:</w:t>
      </w:r>
      <w:r w:rsidRPr="00A90C19">
        <w:t xml:space="preserve"> Explain How Consumer Attitudes Influence Purchasing Behavior And Brand Loyalty, Considering The Role Of Social And Experiential Factors. </w:t>
      </w:r>
    </w:p>
    <w:p w14:paraId="61CEC99D" w14:textId="513E437D" w:rsidR="00A90C19" w:rsidRDefault="00A90C19" w:rsidP="00A90C19">
      <w:r w:rsidRPr="00A90C19">
        <w:rPr>
          <w:rFonts w:hAnsi="Symbol"/>
          <w:b/>
          <w:bCs/>
        </w:rPr>
        <w:t>3</w:t>
      </w:r>
      <w:r>
        <w:rPr>
          <w:rFonts w:hAnsi="Symbol"/>
        </w:rPr>
        <w:t xml:space="preserve"> </w:t>
      </w:r>
      <w:r w:rsidRPr="00A90C19">
        <w:rPr>
          <w:rStyle w:val="Strong"/>
        </w:rPr>
        <w:t>:</w:t>
      </w:r>
      <w:r w:rsidRPr="00A90C19">
        <w:t xml:space="preserve"> Analyze Consumer Behavior Through The Lens Of Attitude Theory And Apply Persuasion Techniques Like Cognitive Dissonance, Foot-In-The-Door, And Door-In-The-Face To Real-World Marketing Scenarios. </w:t>
      </w:r>
    </w:p>
    <w:p w14:paraId="628A7B94" w14:textId="5E00C162" w:rsidR="00391C96" w:rsidRPr="00A90C19" w:rsidRDefault="00A90C19" w:rsidP="00A90C19">
      <w:r>
        <w:rPr>
          <w:rStyle w:val="Strong"/>
          <w:caps/>
        </w:rPr>
        <w:t xml:space="preserve">4 </w:t>
      </w:r>
      <w:r w:rsidRPr="00A90C19">
        <w:rPr>
          <w:rStyle w:val="Strong"/>
          <w:caps/>
        </w:rPr>
        <w:t>:</w:t>
      </w:r>
      <w:r w:rsidRPr="00A90C19">
        <w:rPr>
          <w:caps/>
        </w:rPr>
        <w:t xml:space="preserve"> </w:t>
      </w:r>
      <w:r w:rsidRPr="00A90C19">
        <w:t>Design A Consumer Marketing Campaign That Incorporates Emotional Appeals, Celebrity Endorsements, And Social Proof To Effectively Change Consumer Attitudes.</w:t>
      </w:r>
      <w:r w:rsidRPr="00A90C19">
        <w:rPr>
          <w:color w:val="auto"/>
        </w:rPr>
        <w:t>.</w:t>
      </w:r>
      <w:r w:rsidRPr="00A90C19">
        <w:rPr>
          <w:color w:val="auto"/>
          <w:sz w:val="32"/>
          <w:szCs w:val="32"/>
        </w:rPr>
        <w:t xml:space="preserve">    </w:t>
      </w:r>
    </w:p>
    <w:p w14:paraId="0F875D09" w14:textId="77777777" w:rsidR="00391C96" w:rsidRDefault="00391C96" w:rsidP="00391C96">
      <w:pPr>
        <w:pStyle w:val="Heading3"/>
        <w:spacing w:before="0" w:after="200"/>
        <w:rPr>
          <w:color w:val="FF0000"/>
          <w:sz w:val="32"/>
          <w:szCs w:val="32"/>
        </w:rPr>
      </w:pPr>
    </w:p>
    <w:p w14:paraId="0B35F875" w14:textId="77777777" w:rsidR="00391C96" w:rsidRDefault="00391C96" w:rsidP="00391C96">
      <w:pPr>
        <w:pStyle w:val="Heading3"/>
        <w:spacing w:before="0" w:after="200"/>
        <w:rPr>
          <w:color w:val="FF0000"/>
          <w:sz w:val="32"/>
          <w:szCs w:val="32"/>
        </w:rPr>
      </w:pPr>
    </w:p>
    <w:p w14:paraId="14E6C302" w14:textId="5708E494" w:rsidR="00E90A73" w:rsidRPr="00017C2B" w:rsidRDefault="00E90A73" w:rsidP="00391C96">
      <w:pPr>
        <w:pStyle w:val="Heading3"/>
        <w:spacing w:before="0" w:after="200"/>
        <w:rPr>
          <w:b/>
          <w:color w:val="4472C4" w:themeColor="accent5"/>
        </w:rPr>
      </w:pPr>
      <w:bookmarkStart w:id="549" w:name="_Toc185417488"/>
      <w:bookmarkStart w:id="550" w:name="_Toc185417681"/>
      <w:bookmarkStart w:id="551" w:name="_Toc185417874"/>
      <w:bookmarkStart w:id="552" w:name="_Toc185418067"/>
      <w:bookmarkStart w:id="553" w:name="_Toc185418260"/>
      <w:bookmarkStart w:id="554" w:name="_Toc185418453"/>
      <w:bookmarkStart w:id="555" w:name="_Toc185418646"/>
      <w:bookmarkStart w:id="556" w:name="_Toc185418839"/>
      <w:bookmarkStart w:id="557" w:name="_Toc185419032"/>
      <w:bookmarkStart w:id="558" w:name="_Toc185506209"/>
      <w:r w:rsidRPr="00017C2B">
        <w:rPr>
          <w:b/>
          <w:color w:val="4472C4" w:themeColor="accent5"/>
          <w:sz w:val="32"/>
          <w:szCs w:val="32"/>
        </w:rPr>
        <w:t>Learning Activities/Task List</w:t>
      </w:r>
      <w:bookmarkEnd w:id="549"/>
      <w:bookmarkEnd w:id="550"/>
      <w:bookmarkEnd w:id="551"/>
      <w:bookmarkEnd w:id="552"/>
      <w:bookmarkEnd w:id="553"/>
      <w:bookmarkEnd w:id="554"/>
      <w:bookmarkEnd w:id="555"/>
      <w:bookmarkEnd w:id="556"/>
      <w:bookmarkEnd w:id="557"/>
      <w:bookmarkEnd w:id="558"/>
    </w:p>
    <w:p w14:paraId="73D3E36A" w14:textId="77777777" w:rsidR="00E90A73" w:rsidRPr="006E49F5" w:rsidRDefault="00E90A73" w:rsidP="00391C96">
      <w:pPr>
        <w:pStyle w:val="ListParagraph"/>
        <w:numPr>
          <w:ilvl w:val="0"/>
          <w:numId w:val="61"/>
        </w:numPr>
        <w:spacing w:before="0" w:after="0"/>
        <w:rPr>
          <w:rFonts w:ascii="Century Gothic" w:eastAsia="Century Gothic" w:hAnsi="Century Gothic" w:cs="Century Gothic"/>
          <w:color w:val="auto"/>
        </w:rPr>
      </w:pPr>
      <w:r w:rsidRPr="006E49F5">
        <w:rPr>
          <w:rFonts w:ascii="Century Gothic" w:eastAsia="Century Gothic" w:hAnsi="Century Gothic" w:cs="Century Gothic"/>
          <w:color w:val="auto"/>
        </w:rPr>
        <w:t>Watch Lecture Related Video</w:t>
      </w:r>
      <w:r w:rsidRPr="006E49F5">
        <w:rPr>
          <w:noProof/>
          <w:color w:val="auto"/>
        </w:rPr>
        <w:drawing>
          <wp:anchor distT="0" distB="0" distL="0" distR="0" simplePos="0" relativeHeight="251683840" behindDoc="0" locked="0" layoutInCell="1" allowOverlap="1" wp14:anchorId="29F83DA5" wp14:editId="3361A81A">
            <wp:simplePos x="0" y="0"/>
            <wp:positionH relativeFrom="column">
              <wp:posOffset>114300</wp:posOffset>
            </wp:positionH>
            <wp:positionV relativeFrom="paragraph">
              <wp:posOffset>136525</wp:posOffset>
            </wp:positionV>
            <wp:extent cx="581025" cy="581025"/>
            <wp:effectExtent l="0" t="0" r="0" b="0"/>
            <wp:wrapSquare wrapText="bothSides"/>
            <wp:docPr id="19416068"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pic:spPr>
                </pic:pic>
              </a:graphicData>
            </a:graphic>
          </wp:anchor>
        </w:drawing>
      </w:r>
      <w:r w:rsidRPr="006E49F5">
        <w:rPr>
          <w:rFonts w:ascii="Century Gothic" w:eastAsia="Century Gothic" w:hAnsi="Century Gothic" w:cs="Century Gothic"/>
          <w:color w:val="auto"/>
        </w:rPr>
        <w:t>s</w:t>
      </w:r>
    </w:p>
    <w:p w14:paraId="22C8427C" w14:textId="77777777" w:rsidR="00E90A73" w:rsidRPr="006E49F5" w:rsidRDefault="00E90A73" w:rsidP="00391C96">
      <w:pPr>
        <w:pStyle w:val="ListParagraph"/>
        <w:numPr>
          <w:ilvl w:val="0"/>
          <w:numId w:val="61"/>
        </w:numPr>
        <w:spacing w:before="0" w:after="0"/>
        <w:rPr>
          <w:rFonts w:ascii="Century Gothic" w:eastAsia="Century Gothic" w:hAnsi="Century Gothic" w:cs="Century Gothic"/>
          <w:color w:val="auto"/>
        </w:rPr>
      </w:pPr>
      <w:r w:rsidRPr="006E49F5">
        <w:rPr>
          <w:rFonts w:ascii="Century Gothic" w:eastAsia="Century Gothic" w:hAnsi="Century Gothic" w:cs="Century Gothic"/>
          <w:color w:val="auto"/>
        </w:rPr>
        <w:t>Read module introduction materials</w:t>
      </w:r>
    </w:p>
    <w:p w14:paraId="77AB54F4" w14:textId="77777777" w:rsidR="00E90A73" w:rsidRPr="006E49F5" w:rsidRDefault="00E90A73" w:rsidP="00391C96">
      <w:pPr>
        <w:pStyle w:val="ListParagraph"/>
        <w:numPr>
          <w:ilvl w:val="0"/>
          <w:numId w:val="61"/>
        </w:numPr>
        <w:spacing w:before="0" w:after="0"/>
        <w:rPr>
          <w:rFonts w:ascii="Century Gothic" w:eastAsia="Century Gothic" w:hAnsi="Century Gothic" w:cs="Century Gothic"/>
          <w:color w:val="auto"/>
        </w:rPr>
      </w:pPr>
      <w:r w:rsidRPr="006E49F5">
        <w:rPr>
          <w:rFonts w:ascii="Century Gothic" w:eastAsia="Century Gothic" w:hAnsi="Century Gothic" w:cs="Century Gothic"/>
          <w:color w:val="auto"/>
        </w:rPr>
        <w:t xml:space="preserve">Read articles presented  </w:t>
      </w:r>
    </w:p>
    <w:p w14:paraId="02E7008B" w14:textId="77777777" w:rsidR="00E90A73" w:rsidRPr="006E49F5" w:rsidRDefault="00E90A73" w:rsidP="00391C96">
      <w:pPr>
        <w:pStyle w:val="ListParagraph"/>
        <w:numPr>
          <w:ilvl w:val="0"/>
          <w:numId w:val="61"/>
        </w:numPr>
        <w:spacing w:before="0" w:after="0"/>
        <w:rPr>
          <w:rFonts w:ascii="Century Gothic" w:eastAsia="Century Gothic" w:hAnsi="Century Gothic" w:cs="Century Gothic"/>
          <w:color w:val="auto"/>
        </w:rPr>
      </w:pPr>
      <w:r w:rsidRPr="006E49F5">
        <w:rPr>
          <w:rFonts w:ascii="Century Gothic" w:eastAsia="Century Gothic" w:hAnsi="Century Gothic" w:cs="Century Gothic"/>
          <w:color w:val="auto"/>
        </w:rPr>
        <w:t xml:space="preserve">Read case and Undertake case study assignments </w:t>
      </w:r>
    </w:p>
    <w:p w14:paraId="730C772F" w14:textId="77777777" w:rsidR="00E90A73" w:rsidRPr="006E49F5" w:rsidRDefault="00E90A73" w:rsidP="00391C96">
      <w:pPr>
        <w:pStyle w:val="ListParagraph"/>
        <w:numPr>
          <w:ilvl w:val="0"/>
          <w:numId w:val="61"/>
        </w:numPr>
        <w:spacing w:before="0" w:after="0"/>
        <w:rPr>
          <w:rFonts w:ascii="Century Gothic" w:eastAsia="Century Gothic" w:hAnsi="Century Gothic" w:cs="Century Gothic"/>
          <w:color w:val="auto"/>
        </w:rPr>
      </w:pPr>
      <w:r w:rsidRPr="006E49F5">
        <w:rPr>
          <w:rFonts w:ascii="Century Gothic" w:eastAsia="Century Gothic" w:hAnsi="Century Gothic" w:cs="Century Gothic"/>
          <w:color w:val="auto"/>
        </w:rPr>
        <w:t>Complete participation assignments:  Quiz &amp; comprehension</w:t>
      </w:r>
    </w:p>
    <w:p w14:paraId="40454A1A" w14:textId="77777777" w:rsidR="00E90A73" w:rsidRPr="006E49F5" w:rsidRDefault="00E90A73" w:rsidP="00391C96">
      <w:pPr>
        <w:pStyle w:val="ListParagraph"/>
        <w:numPr>
          <w:ilvl w:val="0"/>
          <w:numId w:val="61"/>
        </w:numPr>
        <w:spacing w:before="0" w:after="0"/>
        <w:rPr>
          <w:rFonts w:ascii="Century Gothic" w:eastAsia="Century Gothic" w:hAnsi="Century Gothic" w:cs="Century Gothic"/>
          <w:color w:val="auto"/>
        </w:rPr>
      </w:pPr>
      <w:r w:rsidRPr="006E49F5">
        <w:rPr>
          <w:rFonts w:ascii="Century Gothic" w:eastAsia="Century Gothic" w:hAnsi="Century Gothic" w:cs="Century Gothic"/>
          <w:color w:val="auto"/>
        </w:rPr>
        <w:t>Write on blogs</w:t>
      </w:r>
    </w:p>
    <w:p w14:paraId="3D3893F3" w14:textId="77777777" w:rsidR="00E90A73" w:rsidRPr="006E49F5" w:rsidRDefault="00E90A73" w:rsidP="00391C96">
      <w:pPr>
        <w:pStyle w:val="ListParagraph"/>
        <w:numPr>
          <w:ilvl w:val="0"/>
          <w:numId w:val="61"/>
        </w:numPr>
        <w:spacing w:before="0" w:after="0"/>
        <w:rPr>
          <w:rFonts w:ascii="Century Gothic" w:eastAsia="Century Gothic" w:hAnsi="Century Gothic" w:cs="Century Gothic"/>
          <w:color w:val="auto"/>
        </w:rPr>
      </w:pPr>
      <w:r w:rsidRPr="006E49F5">
        <w:rPr>
          <w:rFonts w:ascii="Century Gothic" w:eastAsia="Century Gothic" w:hAnsi="Century Gothic" w:cs="Century Gothic"/>
          <w:color w:val="auto"/>
        </w:rPr>
        <w:t>Give your take home message</w:t>
      </w:r>
    </w:p>
    <w:p w14:paraId="3E909636" w14:textId="77777777" w:rsidR="00E90A73" w:rsidRPr="00E90A73" w:rsidRDefault="00E90A73" w:rsidP="00391C96">
      <w:pPr>
        <w:spacing w:before="0" w:after="0"/>
        <w:rPr>
          <w:rFonts w:ascii="Century Gothic" w:eastAsia="Century Gothic" w:hAnsi="Century Gothic" w:cs="Century Gothic"/>
          <w:smallCaps/>
          <w:color w:val="FF0000"/>
          <w:sz w:val="40"/>
          <w:szCs w:val="40"/>
        </w:rPr>
      </w:pPr>
    </w:p>
    <w:p w14:paraId="4BDF73A7" w14:textId="77777777" w:rsidR="00E90A73" w:rsidRPr="00E90A73" w:rsidRDefault="00E90A73" w:rsidP="00E90A73">
      <w:pPr>
        <w:pStyle w:val="Heading2"/>
        <w:spacing w:before="0" w:after="0"/>
        <w:rPr>
          <w:color w:val="FF0000"/>
        </w:rPr>
      </w:pPr>
    </w:p>
    <w:p w14:paraId="5664A5EF" w14:textId="77777777" w:rsidR="00E90A73" w:rsidRPr="00017C2B" w:rsidRDefault="00E90A73" w:rsidP="00E90A73">
      <w:pPr>
        <w:pStyle w:val="Heading2"/>
        <w:rPr>
          <w:color w:val="4472C4" w:themeColor="accent5"/>
        </w:rPr>
      </w:pPr>
      <w:bookmarkStart w:id="559" w:name="_Toc185417489"/>
      <w:bookmarkStart w:id="560" w:name="_Toc185417682"/>
      <w:bookmarkStart w:id="561" w:name="_Toc185417875"/>
      <w:bookmarkStart w:id="562" w:name="_Toc185418068"/>
      <w:bookmarkStart w:id="563" w:name="_Toc185418261"/>
      <w:bookmarkStart w:id="564" w:name="_Toc185418454"/>
      <w:bookmarkStart w:id="565" w:name="_Toc185418647"/>
      <w:bookmarkStart w:id="566" w:name="_Toc185418840"/>
      <w:bookmarkStart w:id="567" w:name="_Toc185419033"/>
      <w:bookmarkStart w:id="568" w:name="_Toc185506210"/>
      <w:r w:rsidRPr="00017C2B">
        <w:rPr>
          <w:color w:val="4472C4" w:themeColor="accent5"/>
        </w:rPr>
        <w:t>INSTRUCTIONAL MATERIALS &amp; LEARNING ACTIVITIES</w:t>
      </w:r>
      <w:bookmarkEnd w:id="559"/>
      <w:bookmarkEnd w:id="560"/>
      <w:bookmarkEnd w:id="561"/>
      <w:bookmarkEnd w:id="562"/>
      <w:bookmarkEnd w:id="563"/>
      <w:bookmarkEnd w:id="564"/>
      <w:bookmarkEnd w:id="565"/>
      <w:bookmarkEnd w:id="566"/>
      <w:bookmarkEnd w:id="567"/>
      <w:bookmarkEnd w:id="568"/>
      <w:r w:rsidRPr="00017C2B">
        <w:rPr>
          <w:color w:val="4472C4" w:themeColor="accent5"/>
        </w:rPr>
        <w:t xml:space="preserve"> </w:t>
      </w:r>
    </w:p>
    <w:p w14:paraId="6E3E9A9D"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CA3406" w:rsidRPr="00CA3406" w14:paraId="57DDAABD" w14:textId="77777777" w:rsidTr="0021408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2BE5C3D" w14:textId="77777777" w:rsidR="00E90A73" w:rsidRPr="00CA3406" w:rsidRDefault="00E90A73" w:rsidP="00214084">
            <w:pPr>
              <w:spacing w:before="0" w:line="240" w:lineRule="auto"/>
              <w:jc w:val="center"/>
              <w:rPr>
                <w:rFonts w:ascii="Century Gothic" w:eastAsia="Century Gothic" w:hAnsi="Century Gothic" w:cs="Century Gothic"/>
                <w:color w:val="4472C4" w:themeColor="accent5"/>
                <w:sz w:val="22"/>
                <w:szCs w:val="22"/>
              </w:rPr>
            </w:pPr>
            <w:r w:rsidRPr="00CA3406">
              <w:rPr>
                <w:rFonts w:ascii="Century Gothic" w:eastAsia="Century Gothic" w:hAnsi="Century Gothic" w:cs="Century Gothic"/>
                <w:noProof/>
                <w:color w:val="4472C4" w:themeColor="accent5"/>
                <w:sz w:val="22"/>
                <w:szCs w:val="22"/>
              </w:rPr>
              <w:drawing>
                <wp:inline distT="114300" distB="114300" distL="114300" distR="114300" wp14:anchorId="447ABA06" wp14:editId="333F4415">
                  <wp:extent cx="318770" cy="314325"/>
                  <wp:effectExtent l="0" t="0" r="0" b="0"/>
                  <wp:docPr id="500285235"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7"/>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DF4B327" w14:textId="572D0CA2" w:rsidR="00E90A73" w:rsidRPr="00CA3406" w:rsidRDefault="00E90A73" w:rsidP="00214084">
            <w:pPr>
              <w:spacing w:before="0" w:line="240" w:lineRule="auto"/>
              <w:rPr>
                <w:rFonts w:ascii="Century Gothic" w:eastAsia="Century Gothic" w:hAnsi="Century Gothic" w:cs="Century Gothic"/>
                <w:b/>
                <w:color w:val="4472C4" w:themeColor="accent5"/>
                <w:sz w:val="22"/>
                <w:szCs w:val="22"/>
              </w:rPr>
            </w:pPr>
            <w:r w:rsidRPr="00CA3406">
              <w:rPr>
                <w:rFonts w:ascii="Century Gothic" w:eastAsia="Century Gothic" w:hAnsi="Century Gothic" w:cs="Century Gothic"/>
                <w:b/>
                <w:color w:val="4472C4" w:themeColor="accent5"/>
                <w:sz w:val="22"/>
                <w:szCs w:val="22"/>
              </w:rPr>
              <w:t xml:space="preserve">READING MATERIAL </w:t>
            </w:r>
            <w:r w:rsidR="00074849" w:rsidRPr="00CA3406">
              <w:rPr>
                <w:rFonts w:ascii="Century Gothic" w:eastAsia="Century Gothic" w:hAnsi="Century Gothic" w:cs="Century Gothic"/>
                <w:b/>
                <w:color w:val="4472C4" w:themeColor="accent5"/>
                <w:sz w:val="22"/>
                <w:szCs w:val="22"/>
              </w:rPr>
              <w:t>4</w:t>
            </w:r>
          </w:p>
          <w:p w14:paraId="2F89E331" w14:textId="5E07BA98" w:rsidR="00E90A73" w:rsidRPr="00CA3406" w:rsidRDefault="00E90A73" w:rsidP="00214084">
            <w:pPr>
              <w:spacing w:before="0" w:line="240" w:lineRule="auto"/>
              <w:rPr>
                <w:rFonts w:ascii="Century Gothic" w:eastAsia="Century Gothic" w:hAnsi="Century Gothic" w:cs="Century Gothic"/>
                <w:color w:val="4472C4" w:themeColor="accent5"/>
                <w:sz w:val="22"/>
                <w:szCs w:val="22"/>
              </w:rPr>
            </w:pPr>
          </w:p>
        </w:tc>
      </w:tr>
    </w:tbl>
    <w:p w14:paraId="6DEBE9A0"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47C39295" w14:textId="186ED879" w:rsidR="0026298F" w:rsidRPr="0098342F" w:rsidRDefault="0026298F" w:rsidP="00CA1352">
      <w:pPr>
        <w:pStyle w:val="ListParagraph"/>
        <w:numPr>
          <w:ilvl w:val="1"/>
          <w:numId w:val="50"/>
        </w:numPr>
        <w:spacing w:before="0" w:after="0" w:line="240" w:lineRule="auto"/>
        <w:rPr>
          <w:rFonts w:ascii="Times New Roman" w:eastAsia="Times New Roman" w:hAnsi="Times New Roman" w:cs="Times New Roman"/>
          <w:b/>
          <w:bCs/>
          <w:color w:val="auto"/>
        </w:rPr>
      </w:pPr>
      <w:r w:rsidRPr="0098342F">
        <w:rPr>
          <w:rFonts w:ascii="Times New Roman" w:eastAsia="Times New Roman" w:hAnsi="Times New Roman" w:cs="Times New Roman"/>
          <w:b/>
          <w:bCs/>
          <w:color w:val="auto"/>
        </w:rPr>
        <w:t>Components and Formation of Consumer Attitudes</w:t>
      </w:r>
    </w:p>
    <w:p w14:paraId="2886AB45" w14:textId="1032A8CB" w:rsidR="0026298F" w:rsidRDefault="0026298F" w:rsidP="0026298F">
      <w:pPr>
        <w:pStyle w:val="ListParagraph"/>
        <w:spacing w:before="0" w:after="0" w:line="240" w:lineRule="auto"/>
        <w:rPr>
          <w:rFonts w:ascii="Times New Roman" w:eastAsia="Times New Roman" w:hAnsi="Times New Roman" w:cs="Times New Roman"/>
          <w:b/>
          <w:bCs/>
          <w:color w:val="auto"/>
        </w:rPr>
      </w:pPr>
      <w:r>
        <w:rPr>
          <w:noProof/>
        </w:rPr>
        <mc:AlternateContent>
          <mc:Choice Requires="wps">
            <w:drawing>
              <wp:inline distT="0" distB="0" distL="0" distR="0" wp14:anchorId="02821B63" wp14:editId="54615BD0">
                <wp:extent cx="304800" cy="304800"/>
                <wp:effectExtent l="0" t="0" r="0" b="0"/>
                <wp:docPr id="1211979252" name="AutoShape 11" descr="A detailed Venn diagram illustrating the three components of consumer attitudes: Cognitive Component (depicted with a brain or lightbulb icon, representing beliefs and knowledge), Affective Component (depicted with a heart icon, representing feelings and emotions), and Behavioral Component (depicted with a shopping cart icon, representing actions and intentions). The three circles overlap, showing the interconnected nature of these components and how they form overall consumer attitudes. The diagram is professional, colorful, and designed for a business present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F2BCA5" id="AutoShape 11" o:spid="_x0000_s1026" alt="A detailed Venn diagram illustrating the three components of consumer attitudes: Cognitive Component (depicted with a brain or lightbulb icon, representing beliefs and knowledge), Affective Component (depicted with a heart icon, representing feelings and emotions), and Behavioral Component (depicted with a shopping cart icon, representing actions and intentions). The three circles overlap, showing the interconnected nature of these components and how they form overall consumer attitudes. The diagram is professional, colorful, and designed for a business presenta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6C8882E" w14:textId="77777777" w:rsidR="0026298F" w:rsidRPr="0026298F" w:rsidRDefault="0026298F" w:rsidP="0026298F">
      <w:pPr>
        <w:pStyle w:val="ListParagraph"/>
        <w:spacing w:before="0" w:after="0" w:line="240" w:lineRule="auto"/>
        <w:rPr>
          <w:rFonts w:ascii="Times New Roman" w:eastAsia="Times New Roman" w:hAnsi="Times New Roman" w:cs="Times New Roman"/>
          <w:b/>
          <w:bCs/>
          <w:color w:val="auto"/>
        </w:rPr>
      </w:pPr>
    </w:p>
    <w:p w14:paraId="7F923B53"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1. Components of Consumer Attitudes</w:t>
      </w:r>
    </w:p>
    <w:p w14:paraId="27FAD013"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 xml:space="preserve">Consumer attitudes are a composite of three components that shape the way consumers think, feel, and behave in relation to products and brands. These components do not exist in isolation; they </w:t>
      </w:r>
      <w:r w:rsidRPr="00B85598">
        <w:rPr>
          <w:rFonts w:ascii="Times New Roman" w:eastAsia="Times New Roman" w:hAnsi="Times New Roman" w:cs="Times New Roman"/>
          <w:color w:val="auto"/>
          <w:spacing w:val="0"/>
        </w:rPr>
        <w:lastRenderedPageBreak/>
        <w:t>interact and influence each other, resulting in the overall attitude that impacts consumer choices and actions.</w:t>
      </w:r>
    </w:p>
    <w:p w14:paraId="5C0D291D"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Cognitive Component (Beliefs, Thoughts, and Perceptions)</w:t>
      </w:r>
    </w:p>
    <w:p w14:paraId="7FEF30EC"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 xml:space="preserve">The </w:t>
      </w:r>
      <w:r w:rsidRPr="00B85598">
        <w:rPr>
          <w:rFonts w:ascii="Times New Roman" w:eastAsia="Times New Roman" w:hAnsi="Times New Roman" w:cs="Times New Roman"/>
          <w:b/>
          <w:bCs/>
          <w:color w:val="auto"/>
          <w:spacing w:val="0"/>
        </w:rPr>
        <w:t>cognitive component</w:t>
      </w:r>
      <w:r w:rsidRPr="00B85598">
        <w:rPr>
          <w:rFonts w:ascii="Times New Roman" w:eastAsia="Times New Roman" w:hAnsi="Times New Roman" w:cs="Times New Roman"/>
          <w:color w:val="auto"/>
          <w:spacing w:val="0"/>
        </w:rPr>
        <w:t xml:space="preserve"> involves the knowledge, beliefs, and perceptions that consumers have about a product or service. This is the mental or rational aspect of attitudes. A consumer’s knowledge about a product or service shapes how they perceive it and whether they think it meets their needs or desires.</w:t>
      </w:r>
    </w:p>
    <w:p w14:paraId="1634C373"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Consider a consumer who has been reading a lot of reviews about a particular electric car, such as the </w:t>
      </w:r>
      <w:r w:rsidRPr="00B85598">
        <w:rPr>
          <w:rFonts w:ascii="Times New Roman" w:eastAsia="Times New Roman" w:hAnsi="Times New Roman" w:cs="Times New Roman"/>
          <w:b/>
          <w:bCs/>
          <w:color w:val="auto"/>
          <w:spacing w:val="0"/>
        </w:rPr>
        <w:t>Tesla Model 3</w:t>
      </w:r>
      <w:r w:rsidRPr="00B85598">
        <w:rPr>
          <w:rFonts w:ascii="Times New Roman" w:eastAsia="Times New Roman" w:hAnsi="Times New Roman" w:cs="Times New Roman"/>
          <w:color w:val="auto"/>
          <w:spacing w:val="0"/>
        </w:rPr>
        <w:t>. If the consumer reads that the car is highly efficient, has excellent safety ratings, and is environmentally friendly, they form a cognitive attitude that the Tesla Model 3 is a good purchase. Based on this information, they may decide to purchase the car, believing it’s an eco-friendly and cost-effective option.</w:t>
      </w:r>
    </w:p>
    <w:p w14:paraId="013AD40B"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Influencing Factors</w:t>
      </w:r>
      <w:r w:rsidRPr="00B85598">
        <w:rPr>
          <w:rFonts w:ascii="Times New Roman" w:eastAsia="Times New Roman" w:hAnsi="Times New Roman" w:cs="Times New Roman"/>
          <w:color w:val="auto"/>
          <w:spacing w:val="0"/>
        </w:rPr>
        <w:t>:</w:t>
      </w:r>
    </w:p>
    <w:p w14:paraId="48E5657D" w14:textId="77777777" w:rsidR="00B85598" w:rsidRPr="00B85598" w:rsidRDefault="00B85598" w:rsidP="00420C1A">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Product Information</w:t>
      </w:r>
      <w:r w:rsidRPr="00B85598">
        <w:rPr>
          <w:rFonts w:ascii="Times New Roman" w:eastAsia="Times New Roman" w:hAnsi="Times New Roman" w:cs="Times New Roman"/>
          <w:color w:val="auto"/>
          <w:spacing w:val="0"/>
        </w:rPr>
        <w:t xml:space="preserve">: More information typically strengthens cognitive attitudes. For instance, a consumer who learns that </w:t>
      </w:r>
      <w:r w:rsidRPr="00B85598">
        <w:rPr>
          <w:rFonts w:ascii="Times New Roman" w:eastAsia="Times New Roman" w:hAnsi="Times New Roman" w:cs="Times New Roman"/>
          <w:b/>
          <w:bCs/>
          <w:color w:val="auto"/>
          <w:spacing w:val="0"/>
        </w:rPr>
        <w:t>Whole Foods</w:t>
      </w:r>
      <w:r w:rsidRPr="00B85598">
        <w:rPr>
          <w:rFonts w:ascii="Times New Roman" w:eastAsia="Times New Roman" w:hAnsi="Times New Roman" w:cs="Times New Roman"/>
          <w:color w:val="auto"/>
          <w:spacing w:val="0"/>
        </w:rPr>
        <w:t xml:space="preserve"> offers organic, non-GMO produce might believe it’s the best choice for healthy eating, shaping their attitude to view Whole Foods positively.</w:t>
      </w:r>
    </w:p>
    <w:p w14:paraId="23734ECB" w14:textId="77777777" w:rsidR="00B85598" w:rsidRPr="00B85598" w:rsidRDefault="00B85598" w:rsidP="00420C1A">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Perceived Quality</w:t>
      </w:r>
      <w:r w:rsidRPr="00B85598">
        <w:rPr>
          <w:rFonts w:ascii="Times New Roman" w:eastAsia="Times New Roman" w:hAnsi="Times New Roman" w:cs="Times New Roman"/>
          <w:color w:val="auto"/>
          <w:spacing w:val="0"/>
        </w:rPr>
        <w:t xml:space="preserve">: When consumers associate a brand with high quality, this perception becomes a significant part of their cognitive attitude. For example, a </w:t>
      </w:r>
      <w:r w:rsidRPr="00B85598">
        <w:rPr>
          <w:rFonts w:ascii="Times New Roman" w:eastAsia="Times New Roman" w:hAnsi="Times New Roman" w:cs="Times New Roman"/>
          <w:b/>
          <w:bCs/>
          <w:color w:val="auto"/>
          <w:spacing w:val="0"/>
        </w:rPr>
        <w:t>Sony</w:t>
      </w:r>
      <w:r w:rsidRPr="00B85598">
        <w:rPr>
          <w:rFonts w:ascii="Times New Roman" w:eastAsia="Times New Roman" w:hAnsi="Times New Roman" w:cs="Times New Roman"/>
          <w:color w:val="auto"/>
          <w:spacing w:val="0"/>
        </w:rPr>
        <w:t xml:space="preserve"> television is often regarded as durable and of high quality. If a consumer perceives Sony’s quality as superior to other brands, this will influence their attitude positively toward purchasing Sony products.</w:t>
      </w:r>
    </w:p>
    <w:p w14:paraId="19A293A5"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Affective Component (Feelings, Emotions)</w:t>
      </w:r>
    </w:p>
    <w:p w14:paraId="0D06E8E0"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 xml:space="preserve">The </w:t>
      </w:r>
      <w:r w:rsidRPr="00B85598">
        <w:rPr>
          <w:rFonts w:ascii="Times New Roman" w:eastAsia="Times New Roman" w:hAnsi="Times New Roman" w:cs="Times New Roman"/>
          <w:b/>
          <w:bCs/>
          <w:color w:val="auto"/>
          <w:spacing w:val="0"/>
        </w:rPr>
        <w:t>affective component</w:t>
      </w:r>
      <w:r w:rsidRPr="00B85598">
        <w:rPr>
          <w:rFonts w:ascii="Times New Roman" w:eastAsia="Times New Roman" w:hAnsi="Times New Roman" w:cs="Times New Roman"/>
          <w:color w:val="auto"/>
          <w:spacing w:val="0"/>
        </w:rPr>
        <w:t xml:space="preserve"> reflects the emotional response a consumer has toward a product or service. These emotions often influence consumer decisions more strongly than cognitive factors. This emotional attachment can be positive or negative and often arises from personal experiences or brand associations.</w:t>
      </w:r>
    </w:p>
    <w:p w14:paraId="5D209B3C"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Many consumers have positive emotional responses to </w:t>
      </w:r>
      <w:r w:rsidRPr="00B85598">
        <w:rPr>
          <w:rFonts w:ascii="Times New Roman" w:eastAsia="Times New Roman" w:hAnsi="Times New Roman" w:cs="Times New Roman"/>
          <w:b/>
          <w:bCs/>
          <w:color w:val="auto"/>
          <w:spacing w:val="0"/>
        </w:rPr>
        <w:t>Coca-Cola</w:t>
      </w:r>
      <w:r w:rsidRPr="00B85598">
        <w:rPr>
          <w:rFonts w:ascii="Times New Roman" w:eastAsia="Times New Roman" w:hAnsi="Times New Roman" w:cs="Times New Roman"/>
          <w:color w:val="auto"/>
          <w:spacing w:val="0"/>
        </w:rPr>
        <w:t xml:space="preserve"> because of the brand’s ability to create nostalgia. A consumer who drank Coca-Cola during family celebrations as a child may feel a deep emotional connection to the brand, which can influence them to continue purchasing it as an adult. The emotional appeal of Coca-Cola's marketing, often focusing on happiness, togetherness, and joy, reinforces this positive emotional connection.</w:t>
      </w:r>
    </w:p>
    <w:p w14:paraId="46F04009"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Influencing Factors</w:t>
      </w:r>
      <w:r w:rsidRPr="00B85598">
        <w:rPr>
          <w:rFonts w:ascii="Times New Roman" w:eastAsia="Times New Roman" w:hAnsi="Times New Roman" w:cs="Times New Roman"/>
          <w:color w:val="auto"/>
          <w:spacing w:val="0"/>
        </w:rPr>
        <w:t>:</w:t>
      </w:r>
    </w:p>
    <w:p w14:paraId="09D5810D" w14:textId="77777777" w:rsidR="00B85598" w:rsidRPr="00B85598" w:rsidRDefault="00B85598" w:rsidP="00420C1A">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Brand Image and Storytelling</w:t>
      </w:r>
      <w:r w:rsidRPr="00B85598">
        <w:rPr>
          <w:rFonts w:ascii="Times New Roman" w:eastAsia="Times New Roman" w:hAnsi="Times New Roman" w:cs="Times New Roman"/>
          <w:color w:val="auto"/>
          <w:spacing w:val="0"/>
        </w:rPr>
        <w:t xml:space="preserve">: Brands like </w:t>
      </w:r>
      <w:r w:rsidRPr="00B85598">
        <w:rPr>
          <w:rFonts w:ascii="Times New Roman" w:eastAsia="Times New Roman" w:hAnsi="Times New Roman" w:cs="Times New Roman"/>
          <w:b/>
          <w:bCs/>
          <w:color w:val="auto"/>
          <w:spacing w:val="0"/>
        </w:rPr>
        <w:t>Nike</w:t>
      </w:r>
      <w:r w:rsidRPr="00B85598">
        <w:rPr>
          <w:rFonts w:ascii="Times New Roman" w:eastAsia="Times New Roman" w:hAnsi="Times New Roman" w:cs="Times New Roman"/>
          <w:color w:val="auto"/>
          <w:spacing w:val="0"/>
        </w:rPr>
        <w:t xml:space="preserve"> excel in creating emotional connections by aligning their message with empowerment, achievement, and personal growth. Their slogan, "Just Do It," connects with consumers’ desire to push boundaries and achieve greatness. This emotional connection leads to loyalty, where consumers don’t just buy Nike shoes—they buy into the emotional message of success and determination.</w:t>
      </w:r>
    </w:p>
    <w:p w14:paraId="5EC472CA" w14:textId="77777777" w:rsidR="00B85598" w:rsidRPr="00B85598" w:rsidRDefault="00B85598" w:rsidP="00420C1A">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lastRenderedPageBreak/>
        <w:t>Personal Experience</w:t>
      </w:r>
      <w:r w:rsidRPr="00B85598">
        <w:rPr>
          <w:rFonts w:ascii="Times New Roman" w:eastAsia="Times New Roman" w:hAnsi="Times New Roman" w:cs="Times New Roman"/>
          <w:color w:val="auto"/>
          <w:spacing w:val="0"/>
        </w:rPr>
        <w:t xml:space="preserve">: A consumer who has a great experience using </w:t>
      </w:r>
      <w:r w:rsidRPr="00B85598">
        <w:rPr>
          <w:rFonts w:ascii="Times New Roman" w:eastAsia="Times New Roman" w:hAnsi="Times New Roman" w:cs="Times New Roman"/>
          <w:b/>
          <w:bCs/>
          <w:color w:val="auto"/>
          <w:spacing w:val="0"/>
        </w:rPr>
        <w:t>Apple’s iPhone</w:t>
      </w:r>
      <w:r w:rsidRPr="00B85598">
        <w:rPr>
          <w:rFonts w:ascii="Times New Roman" w:eastAsia="Times New Roman" w:hAnsi="Times New Roman" w:cs="Times New Roman"/>
          <w:color w:val="auto"/>
          <w:spacing w:val="0"/>
        </w:rPr>
        <w:t>, enjoying its simplicity, user-friendly interface, and aesthetic appeal, will likely feel positive emotions toward Apple. These feelings of satisfaction create a strong emotional attachment, making them more likely to continue buying Apple products.</w:t>
      </w:r>
    </w:p>
    <w:p w14:paraId="31748986"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Behavioral Component (Actions, Purchases, Loyalty)</w:t>
      </w:r>
    </w:p>
    <w:p w14:paraId="5ECCA0DC"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 xml:space="preserve">The </w:t>
      </w:r>
      <w:r w:rsidRPr="00B85598">
        <w:rPr>
          <w:rFonts w:ascii="Times New Roman" w:eastAsia="Times New Roman" w:hAnsi="Times New Roman" w:cs="Times New Roman"/>
          <w:b/>
          <w:bCs/>
          <w:color w:val="auto"/>
          <w:spacing w:val="0"/>
        </w:rPr>
        <w:t>behavioral component</w:t>
      </w:r>
      <w:r w:rsidRPr="00B85598">
        <w:rPr>
          <w:rFonts w:ascii="Times New Roman" w:eastAsia="Times New Roman" w:hAnsi="Times New Roman" w:cs="Times New Roman"/>
          <w:color w:val="auto"/>
          <w:spacing w:val="0"/>
        </w:rPr>
        <w:t xml:space="preserve"> refers to the consumer’s actual actions based on their cognitive and affective attitudes. This includes behaviors like purchasing, using, recommending, and staying loyal to a brand. The behavioral component is the visible result of the underlying attitudes.</w:t>
      </w:r>
    </w:p>
    <w:p w14:paraId="6B440730"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If a consumer believes that </w:t>
      </w:r>
      <w:r w:rsidRPr="00B85598">
        <w:rPr>
          <w:rFonts w:ascii="Times New Roman" w:eastAsia="Times New Roman" w:hAnsi="Times New Roman" w:cs="Times New Roman"/>
          <w:b/>
          <w:bCs/>
          <w:color w:val="auto"/>
          <w:spacing w:val="0"/>
        </w:rPr>
        <w:t>Amazon</w:t>
      </w:r>
      <w:r w:rsidRPr="00B85598">
        <w:rPr>
          <w:rFonts w:ascii="Times New Roman" w:eastAsia="Times New Roman" w:hAnsi="Times New Roman" w:cs="Times New Roman"/>
          <w:color w:val="auto"/>
          <w:spacing w:val="0"/>
        </w:rPr>
        <w:t xml:space="preserve"> offers the best selection of products (cognitive) and enjoys the convenience of quick delivery (affective), they are more likely to continue shopping on Amazon and even recommend it to friends and family. Over time, this behavior reinforces their positive attitude toward the brand, creating a cycle of loyalty and repeat purchases.</w:t>
      </w:r>
    </w:p>
    <w:p w14:paraId="2BD4B287"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Influencing Factors</w:t>
      </w:r>
      <w:r w:rsidRPr="00B85598">
        <w:rPr>
          <w:rFonts w:ascii="Times New Roman" w:eastAsia="Times New Roman" w:hAnsi="Times New Roman" w:cs="Times New Roman"/>
          <w:color w:val="auto"/>
          <w:spacing w:val="0"/>
        </w:rPr>
        <w:t>:</w:t>
      </w:r>
    </w:p>
    <w:p w14:paraId="19D1A2B6" w14:textId="77777777" w:rsidR="00B85598" w:rsidRPr="00B85598" w:rsidRDefault="00B85598" w:rsidP="00420C1A">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Purchase Behavior</w:t>
      </w:r>
      <w:r w:rsidRPr="00B85598">
        <w:rPr>
          <w:rFonts w:ascii="Times New Roman" w:eastAsia="Times New Roman" w:hAnsi="Times New Roman" w:cs="Times New Roman"/>
          <w:color w:val="auto"/>
          <w:spacing w:val="0"/>
        </w:rPr>
        <w:t xml:space="preserve">: Consumers with a positive attitude towards a product are more likely to act on their intentions to buy it. If a consumer is convinced that </w:t>
      </w:r>
      <w:r w:rsidRPr="00B85598">
        <w:rPr>
          <w:rFonts w:ascii="Times New Roman" w:eastAsia="Times New Roman" w:hAnsi="Times New Roman" w:cs="Times New Roman"/>
          <w:b/>
          <w:bCs/>
          <w:color w:val="auto"/>
          <w:spacing w:val="0"/>
        </w:rPr>
        <w:t>Tesla</w:t>
      </w:r>
      <w:r w:rsidRPr="00B85598">
        <w:rPr>
          <w:rFonts w:ascii="Times New Roman" w:eastAsia="Times New Roman" w:hAnsi="Times New Roman" w:cs="Times New Roman"/>
          <w:color w:val="auto"/>
          <w:spacing w:val="0"/>
        </w:rPr>
        <w:t xml:space="preserve"> cars are innovative (cognitive) and feels excited about sustainable transportation (affective), they are more likely to purchase a Tesla vehicle.</w:t>
      </w:r>
    </w:p>
    <w:p w14:paraId="1A5BE667" w14:textId="77777777" w:rsidR="00B85598" w:rsidRPr="00B85598" w:rsidRDefault="00B85598" w:rsidP="00420C1A">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Repurchase and Brand Loyalty</w:t>
      </w:r>
      <w:r w:rsidRPr="00B85598">
        <w:rPr>
          <w:rFonts w:ascii="Times New Roman" w:eastAsia="Times New Roman" w:hAnsi="Times New Roman" w:cs="Times New Roman"/>
          <w:color w:val="auto"/>
          <w:spacing w:val="0"/>
        </w:rPr>
        <w:t xml:space="preserve">: A consumer who has positive past experiences with a product, such as using a </w:t>
      </w:r>
      <w:r w:rsidRPr="00B85598">
        <w:rPr>
          <w:rFonts w:ascii="Times New Roman" w:eastAsia="Times New Roman" w:hAnsi="Times New Roman" w:cs="Times New Roman"/>
          <w:b/>
          <w:bCs/>
          <w:color w:val="auto"/>
          <w:spacing w:val="0"/>
        </w:rPr>
        <w:t>Dyson vacuum cleaner</w:t>
      </w:r>
      <w:r w:rsidRPr="00B85598">
        <w:rPr>
          <w:rFonts w:ascii="Times New Roman" w:eastAsia="Times New Roman" w:hAnsi="Times New Roman" w:cs="Times New Roman"/>
          <w:color w:val="auto"/>
          <w:spacing w:val="0"/>
        </w:rPr>
        <w:t xml:space="preserve"> and finding it effective and reliable, is more likely to repurchase from Dyson when they need a new appliance. Their satisfaction increases the likelihood of continued loyalty and positive word-of-mouth recommendations.</w:t>
      </w:r>
    </w:p>
    <w:p w14:paraId="52A2BF6E"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2. Formation of Consumer Attitudes</w:t>
      </w:r>
    </w:p>
    <w:p w14:paraId="4896B9C6"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Consumer attitudes do not form suddenly; they evolve over time through various learning processes, including classical conditioning, operant conditioning, observational learning, direct experience, and cognitive dissonance.</w:t>
      </w:r>
    </w:p>
    <w:p w14:paraId="5961C076"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Classical Conditioning</w:t>
      </w:r>
    </w:p>
    <w:p w14:paraId="16215F6A"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Classical conditioning occurs when a neutral stimulus (such as a brand) is paired with a stimulus that already evokes an emotional response. Over time, the neutral stimulus itself can trigger an emotional reaction.</w:t>
      </w:r>
    </w:p>
    <w:p w14:paraId="1956123E"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w:t>
      </w:r>
      <w:r w:rsidRPr="00B85598">
        <w:rPr>
          <w:rFonts w:ascii="Times New Roman" w:eastAsia="Times New Roman" w:hAnsi="Times New Roman" w:cs="Times New Roman"/>
          <w:b/>
          <w:bCs/>
          <w:color w:val="auto"/>
          <w:spacing w:val="0"/>
        </w:rPr>
        <w:t>McDonald’s</w:t>
      </w:r>
      <w:r w:rsidRPr="00B85598">
        <w:rPr>
          <w:rFonts w:ascii="Times New Roman" w:eastAsia="Times New Roman" w:hAnsi="Times New Roman" w:cs="Times New Roman"/>
          <w:color w:val="auto"/>
          <w:spacing w:val="0"/>
        </w:rPr>
        <w:t xml:space="preserve"> advertisements often feature images of families enjoying meals together, accompanied by cheerful music. Over time, consumers begin to associate the McDonald's brand with happiness, family, and enjoyment. Even without directly experiencing the advertisement, a consumer might develop a positive attitude toward McDonald's based on the emotional response triggered by these associations.</w:t>
      </w:r>
    </w:p>
    <w:p w14:paraId="160698DC"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Operant Conditioning</w:t>
      </w:r>
    </w:p>
    <w:p w14:paraId="1622FC94"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lastRenderedPageBreak/>
        <w:t>Operant conditioning involves the use of rewards or punishments to shape consumer behavior. Companies offer incentives to reinforce positive behaviors, like purchasing or brand loyalty.</w:t>
      </w:r>
    </w:p>
    <w:p w14:paraId="57406646"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w:t>
      </w:r>
      <w:r w:rsidRPr="00B85598">
        <w:rPr>
          <w:rFonts w:ascii="Times New Roman" w:eastAsia="Times New Roman" w:hAnsi="Times New Roman" w:cs="Times New Roman"/>
          <w:b/>
          <w:bCs/>
          <w:color w:val="auto"/>
          <w:spacing w:val="0"/>
        </w:rPr>
        <w:t>Sephora</w:t>
      </w:r>
      <w:r w:rsidRPr="00B85598">
        <w:rPr>
          <w:rFonts w:ascii="Times New Roman" w:eastAsia="Times New Roman" w:hAnsi="Times New Roman" w:cs="Times New Roman"/>
          <w:color w:val="auto"/>
          <w:spacing w:val="0"/>
        </w:rPr>
        <w:t>’s Beauty Insider loyalty program rewards customers with points for each purchase, which can later be exchanged for free products or exclusive discounts. This reward system reinforces consumer behavior, encouraging repeat purchases and strengthening their positive attitude toward Sephora.</w:t>
      </w:r>
    </w:p>
    <w:p w14:paraId="5CA06139"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Observational Learning</w:t>
      </w:r>
    </w:p>
    <w:p w14:paraId="0FBEA0BA"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Observational learning, or social learning, occurs when consumers form attitudes based on the behaviors and outcomes they observe in others. This can involve seeing the behavior of family, friends, or even celebrities.</w:t>
      </w:r>
    </w:p>
    <w:p w14:paraId="1F28AAF5"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A teenager might see a favorite influencer on </w:t>
      </w:r>
      <w:r w:rsidRPr="00B85598">
        <w:rPr>
          <w:rFonts w:ascii="Times New Roman" w:eastAsia="Times New Roman" w:hAnsi="Times New Roman" w:cs="Times New Roman"/>
          <w:b/>
          <w:bCs/>
          <w:color w:val="auto"/>
          <w:spacing w:val="0"/>
        </w:rPr>
        <w:t>Instagram</w:t>
      </w:r>
      <w:r w:rsidRPr="00B85598">
        <w:rPr>
          <w:rFonts w:ascii="Times New Roman" w:eastAsia="Times New Roman" w:hAnsi="Times New Roman" w:cs="Times New Roman"/>
          <w:color w:val="auto"/>
          <w:spacing w:val="0"/>
        </w:rPr>
        <w:t xml:space="preserve"> endorsing a brand of skincare products, such as </w:t>
      </w:r>
      <w:r w:rsidRPr="00B85598">
        <w:rPr>
          <w:rFonts w:ascii="Times New Roman" w:eastAsia="Times New Roman" w:hAnsi="Times New Roman" w:cs="Times New Roman"/>
          <w:b/>
          <w:bCs/>
          <w:color w:val="auto"/>
          <w:spacing w:val="0"/>
        </w:rPr>
        <w:t>Glossier</w:t>
      </w:r>
      <w:r w:rsidRPr="00B85598">
        <w:rPr>
          <w:rFonts w:ascii="Times New Roman" w:eastAsia="Times New Roman" w:hAnsi="Times New Roman" w:cs="Times New Roman"/>
          <w:color w:val="auto"/>
          <w:spacing w:val="0"/>
        </w:rPr>
        <w:t>. Seeing someone they admire use the product makes the teenager more likely to develop a positive attitude toward the brand and possibly purchase the product themselves.</w:t>
      </w:r>
    </w:p>
    <w:p w14:paraId="763332FF"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Direct Experience</w:t>
      </w:r>
    </w:p>
    <w:p w14:paraId="2538511B"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Direct personal experience with a product is one of the most influential ways consumer attitudes are formed. When consumers have good experiences with a product or service, it reinforces positive attitudes.</w:t>
      </w:r>
    </w:p>
    <w:p w14:paraId="7C8C4502"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After a consumer purchases a </w:t>
      </w:r>
      <w:r w:rsidRPr="00B85598">
        <w:rPr>
          <w:rFonts w:ascii="Times New Roman" w:eastAsia="Times New Roman" w:hAnsi="Times New Roman" w:cs="Times New Roman"/>
          <w:b/>
          <w:bCs/>
          <w:color w:val="auto"/>
          <w:spacing w:val="0"/>
        </w:rPr>
        <w:t>Nintendo Switch</w:t>
      </w:r>
      <w:r w:rsidRPr="00B85598">
        <w:rPr>
          <w:rFonts w:ascii="Times New Roman" w:eastAsia="Times New Roman" w:hAnsi="Times New Roman" w:cs="Times New Roman"/>
          <w:color w:val="auto"/>
          <w:spacing w:val="0"/>
        </w:rPr>
        <w:t xml:space="preserve"> and enjoys a seamless, fun gaming experience with friends, they are likely to develop a strong positive attitude toward the brand. The product’s user-friendly interface, entertaining games, and multiplayer features contribute to a favorable experience that strengthens their loyalty to the Nintendo brand.</w:t>
      </w:r>
    </w:p>
    <w:p w14:paraId="2C405384"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Cognitive Dissonance</w:t>
      </w:r>
    </w:p>
    <w:p w14:paraId="3AD0B71C"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Cognitive dissonance occurs when there’s a conflict between a consumer’s beliefs and their behavior. This psychological discomfort motivates consumers to change their beliefs or actions to restore consistency.</w:t>
      </w:r>
    </w:p>
    <w:p w14:paraId="740D83F0"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A consumer who purchases a high-end designer handbag might feel guilty about the price tag afterward. To reduce this cognitive dissonance, they might convince themselves that the handbag’s exclusivity and high quality justify the cost, thus altering their attitude to feel better about the purchase.</w:t>
      </w:r>
    </w:p>
    <w:p w14:paraId="458B7510"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3. Factors Affecting Attitude Change</w:t>
      </w:r>
    </w:p>
    <w:p w14:paraId="1216CFCA"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Consumer attitudes are not static; they can change over time due to various external influences like persuasion, social influence, message framing, and self-perception.</w:t>
      </w:r>
    </w:p>
    <w:p w14:paraId="102E3E38"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Persuasion</w:t>
      </w:r>
    </w:p>
    <w:p w14:paraId="5915A8E8"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Persuasion involves attempting to influence consumer attitudes through marketing strategies such as advertisements, endorsements, or persuasive messaging.</w:t>
      </w:r>
    </w:p>
    <w:p w14:paraId="2EFDBFD2"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lastRenderedPageBreak/>
        <w:t>Example</w:t>
      </w:r>
      <w:r w:rsidRPr="00B85598">
        <w:rPr>
          <w:rFonts w:ascii="Times New Roman" w:eastAsia="Times New Roman" w:hAnsi="Times New Roman" w:cs="Times New Roman"/>
          <w:color w:val="auto"/>
          <w:spacing w:val="0"/>
        </w:rPr>
        <w:t xml:space="preserve">: A persuasive ad campaign for </w:t>
      </w:r>
      <w:r w:rsidRPr="00B85598">
        <w:rPr>
          <w:rFonts w:ascii="Times New Roman" w:eastAsia="Times New Roman" w:hAnsi="Times New Roman" w:cs="Times New Roman"/>
          <w:b/>
          <w:bCs/>
          <w:color w:val="auto"/>
          <w:spacing w:val="0"/>
        </w:rPr>
        <w:t>Apple's iPhone</w:t>
      </w:r>
      <w:r w:rsidRPr="00B85598">
        <w:rPr>
          <w:rFonts w:ascii="Times New Roman" w:eastAsia="Times New Roman" w:hAnsi="Times New Roman" w:cs="Times New Roman"/>
          <w:color w:val="auto"/>
          <w:spacing w:val="0"/>
        </w:rPr>
        <w:t xml:space="preserve"> that emphasizes the phone's superior camera quality, sleek design, and advanced features can lead consumers to change their attitudes, persuading them to view the iPhone as a must-have product.</w:t>
      </w:r>
    </w:p>
    <w:p w14:paraId="57B4B893"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Social Influence</w:t>
      </w:r>
    </w:p>
    <w:p w14:paraId="4B19BEB6"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Consumers are often influenced by their social circle, including friends, family, peers, and online communities. This social influence can significantly shape attitudes toward products or services.</w:t>
      </w:r>
    </w:p>
    <w:p w14:paraId="35B627C1"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A consumer who is part of an environmentally-conscious group might shift their attitude toward more sustainable products after seeing peers adopt eco-friendly brands like </w:t>
      </w:r>
      <w:r w:rsidRPr="00B85598">
        <w:rPr>
          <w:rFonts w:ascii="Times New Roman" w:eastAsia="Times New Roman" w:hAnsi="Times New Roman" w:cs="Times New Roman"/>
          <w:b/>
          <w:bCs/>
          <w:color w:val="auto"/>
          <w:spacing w:val="0"/>
        </w:rPr>
        <w:t>Patagonia</w:t>
      </w:r>
      <w:r w:rsidRPr="00B85598">
        <w:rPr>
          <w:rFonts w:ascii="Times New Roman" w:eastAsia="Times New Roman" w:hAnsi="Times New Roman" w:cs="Times New Roman"/>
          <w:color w:val="auto"/>
          <w:spacing w:val="0"/>
        </w:rPr>
        <w:t xml:space="preserve"> or </w:t>
      </w:r>
      <w:r w:rsidRPr="00B85598">
        <w:rPr>
          <w:rFonts w:ascii="Times New Roman" w:eastAsia="Times New Roman" w:hAnsi="Times New Roman" w:cs="Times New Roman"/>
          <w:b/>
          <w:bCs/>
          <w:color w:val="auto"/>
          <w:spacing w:val="0"/>
        </w:rPr>
        <w:t>The Body Shop</w:t>
      </w:r>
      <w:r w:rsidRPr="00B85598">
        <w:rPr>
          <w:rFonts w:ascii="Times New Roman" w:eastAsia="Times New Roman" w:hAnsi="Times New Roman" w:cs="Times New Roman"/>
          <w:color w:val="auto"/>
          <w:spacing w:val="0"/>
        </w:rPr>
        <w:t>. The influence of their social group drives them to support brands that align with their values.</w:t>
      </w:r>
    </w:p>
    <w:p w14:paraId="281FF693"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Message Framing</w:t>
      </w:r>
    </w:p>
    <w:p w14:paraId="6D43289C"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The way a message is framed can significantly affect how a consumer perceives a product or brand. Positive framing tends to generate favorable attitudes, while negative framing might have the opposite effect.</w:t>
      </w:r>
    </w:p>
    <w:p w14:paraId="4479E640"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An advertisement for a weight-loss product that focuses on the benefits (e.g., feeling healthier, looking better) is more likely to generate a positive response from consumers than one that emphasizes the risks of being overweight.</w:t>
      </w:r>
    </w:p>
    <w:p w14:paraId="13830F94"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Self-Perception Theory</w:t>
      </w:r>
    </w:p>
    <w:p w14:paraId="25F94A94"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Self-perception theory suggests that consumers may change their attitudes to align with their behaviors, especially when they are unsure about their preferences.</w:t>
      </w:r>
    </w:p>
    <w:p w14:paraId="67AED0E0"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If a consumer purchases a </w:t>
      </w:r>
      <w:r w:rsidRPr="00B85598">
        <w:rPr>
          <w:rFonts w:ascii="Times New Roman" w:eastAsia="Times New Roman" w:hAnsi="Times New Roman" w:cs="Times New Roman"/>
          <w:b/>
          <w:bCs/>
          <w:color w:val="auto"/>
          <w:spacing w:val="0"/>
        </w:rPr>
        <w:t>Keurig coffee machine</w:t>
      </w:r>
      <w:r w:rsidRPr="00B85598">
        <w:rPr>
          <w:rFonts w:ascii="Times New Roman" w:eastAsia="Times New Roman" w:hAnsi="Times New Roman" w:cs="Times New Roman"/>
          <w:color w:val="auto"/>
          <w:spacing w:val="0"/>
        </w:rPr>
        <w:t xml:space="preserve"> after seeing it advertised, they might convince themselves they enjoy the convenience of making coffee quickly, even if they weren’t sure about their preference before. Their action (the purchase) influences their attitude to align with it.</w:t>
      </w:r>
    </w:p>
    <w:p w14:paraId="38901BA9"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4. Attitude-Behavior Consistency</w:t>
      </w:r>
    </w:p>
    <w:p w14:paraId="0B81E6A8"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While attitudes often predict behavior, several factors can create a gap between them. External factors, such as situational influences, social pressure, and perceived behavioral control, can affect how a consumer’s attitude translates into actual behavior.</w:t>
      </w:r>
    </w:p>
    <w:p w14:paraId="117A80B8"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Situational Influences</w:t>
      </w:r>
    </w:p>
    <w:p w14:paraId="23A8C379"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Even with a positive attitude toward a product, a consumer might be unable or unwilling to act on it due to situational factors.</w:t>
      </w:r>
    </w:p>
    <w:p w14:paraId="1C5FCE61"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A consumer may have a positive attitude toward </w:t>
      </w:r>
      <w:r w:rsidRPr="00B85598">
        <w:rPr>
          <w:rFonts w:ascii="Times New Roman" w:eastAsia="Times New Roman" w:hAnsi="Times New Roman" w:cs="Times New Roman"/>
          <w:b/>
          <w:bCs/>
          <w:color w:val="auto"/>
          <w:spacing w:val="0"/>
        </w:rPr>
        <w:t>Nike running shoes</w:t>
      </w:r>
      <w:r w:rsidRPr="00B85598">
        <w:rPr>
          <w:rFonts w:ascii="Times New Roman" w:eastAsia="Times New Roman" w:hAnsi="Times New Roman" w:cs="Times New Roman"/>
          <w:color w:val="auto"/>
          <w:spacing w:val="0"/>
        </w:rPr>
        <w:t xml:space="preserve"> but may not buy them immediately due to their high price or lack of availability in stores. In this case, situational factors (price, availability) prevent the consumer from acting on their attitude.</w:t>
      </w:r>
    </w:p>
    <w:p w14:paraId="227D156A"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lastRenderedPageBreak/>
        <w:t>Social Pressure</w:t>
      </w:r>
    </w:p>
    <w:p w14:paraId="33AB437F"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Consumers may change their behavior based on social expectations, even if it contradicts their personal attitudes.</w:t>
      </w:r>
    </w:p>
    <w:p w14:paraId="4C493D9F"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A consumer might dislike the idea of wearing branded clothing, but due to peer pressure in a social circle, they purchase expensive </w:t>
      </w:r>
      <w:r w:rsidRPr="00B85598">
        <w:rPr>
          <w:rFonts w:ascii="Times New Roman" w:eastAsia="Times New Roman" w:hAnsi="Times New Roman" w:cs="Times New Roman"/>
          <w:b/>
          <w:bCs/>
          <w:color w:val="auto"/>
          <w:spacing w:val="0"/>
        </w:rPr>
        <w:t>Gucci</w:t>
      </w:r>
      <w:r w:rsidRPr="00B85598">
        <w:rPr>
          <w:rFonts w:ascii="Times New Roman" w:eastAsia="Times New Roman" w:hAnsi="Times New Roman" w:cs="Times New Roman"/>
          <w:color w:val="auto"/>
          <w:spacing w:val="0"/>
        </w:rPr>
        <w:t xml:space="preserve"> clothing to fit in with the group. Social pressure overrides their personal attitudes.</w:t>
      </w:r>
    </w:p>
    <w:p w14:paraId="30CDD87A" w14:textId="77777777" w:rsidR="00B85598" w:rsidRPr="00B85598" w:rsidRDefault="00B85598" w:rsidP="00B8559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85598">
        <w:rPr>
          <w:rFonts w:ascii="Times New Roman" w:eastAsia="Times New Roman" w:hAnsi="Times New Roman" w:cs="Times New Roman"/>
          <w:b/>
          <w:bCs/>
          <w:color w:val="auto"/>
          <w:spacing w:val="0"/>
        </w:rPr>
        <w:t>Perceived Behavioral Control</w:t>
      </w:r>
    </w:p>
    <w:p w14:paraId="63F68062"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A consumer’s ability to act on their attitudes can also be influenced by external factors such as time, money, or accessibility.</w:t>
      </w:r>
    </w:p>
    <w:p w14:paraId="02A8150F"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Example</w:t>
      </w:r>
      <w:r w:rsidRPr="00B85598">
        <w:rPr>
          <w:rFonts w:ascii="Times New Roman" w:eastAsia="Times New Roman" w:hAnsi="Times New Roman" w:cs="Times New Roman"/>
          <w:color w:val="auto"/>
          <w:spacing w:val="0"/>
        </w:rPr>
        <w:t xml:space="preserve">: A consumer who desires to buy a </w:t>
      </w:r>
      <w:r w:rsidRPr="00B85598">
        <w:rPr>
          <w:rFonts w:ascii="Times New Roman" w:eastAsia="Times New Roman" w:hAnsi="Times New Roman" w:cs="Times New Roman"/>
          <w:b/>
          <w:bCs/>
          <w:color w:val="auto"/>
          <w:spacing w:val="0"/>
        </w:rPr>
        <w:t>Tesla</w:t>
      </w:r>
      <w:r w:rsidRPr="00B85598">
        <w:rPr>
          <w:rFonts w:ascii="Times New Roman" w:eastAsia="Times New Roman" w:hAnsi="Times New Roman" w:cs="Times New Roman"/>
          <w:color w:val="auto"/>
          <w:spacing w:val="0"/>
        </w:rPr>
        <w:t xml:space="preserve"> car but perceives it as too expensive may have a positive attitude toward the brand but is unable to act on this attitude due to financial constraints.</w:t>
      </w:r>
    </w:p>
    <w:p w14:paraId="053C91AE"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These factors highlight the complexity of consumer behavior. Understanding how attitudes form and evolve helps businesses tailor their marketing strategies to align with consumers' thoughts, emotions, and behaviors.</w:t>
      </w:r>
    </w:p>
    <w:p w14:paraId="2932059D" w14:textId="251EC3B1" w:rsidR="009439B3" w:rsidRPr="009439B3" w:rsidRDefault="009439B3" w:rsidP="009439B3">
      <w:pPr>
        <w:spacing w:before="0" w:after="0" w:line="240" w:lineRule="auto"/>
        <w:rPr>
          <w:rFonts w:ascii="Times New Roman" w:eastAsia="Times New Roman" w:hAnsi="Times New Roman" w:cs="Times New Roman"/>
          <w:color w:val="auto"/>
        </w:rPr>
      </w:pPr>
      <w:r w:rsidRPr="009439B3">
        <w:rPr>
          <w:rFonts w:ascii="Times New Roman" w:eastAsia="Times New Roman" w:hAnsi="Times New Roman" w:cs="Times New Roman"/>
          <w:color w:val="auto"/>
        </w:rPr>
        <w:t>.</w:t>
      </w:r>
    </w:p>
    <w:p w14:paraId="44C496E8" w14:textId="7F0E30BF" w:rsidR="00E90A73" w:rsidRPr="00E90A73" w:rsidRDefault="00E90A73" w:rsidP="009439B3">
      <w:pPr>
        <w:spacing w:before="0" w:after="0" w:line="240" w:lineRule="auto"/>
        <w:rPr>
          <w:rFonts w:ascii="Century Gothic" w:eastAsia="Century Gothic" w:hAnsi="Century Gothic" w:cs="Century Gothic"/>
          <w:color w:val="FF0000"/>
        </w:rPr>
      </w:pPr>
    </w:p>
    <w:p w14:paraId="44DE1EBE" w14:textId="77777777" w:rsidR="00E90A73" w:rsidRPr="00017C2B" w:rsidRDefault="00E90A73" w:rsidP="00E90A73">
      <w:pPr>
        <w:pStyle w:val="Heading4"/>
        <w:keepLines w:val="0"/>
        <w:rPr>
          <w:color w:val="4472C4" w:themeColor="accent5"/>
        </w:rPr>
      </w:pPr>
      <w:bookmarkStart w:id="569" w:name="_Toc185417490"/>
      <w:bookmarkStart w:id="570" w:name="_Toc185417683"/>
      <w:bookmarkStart w:id="571" w:name="_Toc185417876"/>
      <w:bookmarkStart w:id="572" w:name="_Toc185418069"/>
      <w:bookmarkStart w:id="573" w:name="_Toc185418262"/>
      <w:bookmarkStart w:id="574" w:name="_Toc185418455"/>
      <w:bookmarkStart w:id="575" w:name="_Toc185418648"/>
      <w:bookmarkStart w:id="576" w:name="_Toc185418841"/>
      <w:bookmarkStart w:id="577" w:name="_Toc185419034"/>
      <w:bookmarkStart w:id="578" w:name="_Toc185506211"/>
      <w:r w:rsidRPr="00017C2B">
        <w:rPr>
          <w:color w:val="4472C4" w:themeColor="accent5"/>
        </w:rPr>
        <w:t>MASTERY EXERCISE 1.1</w:t>
      </w:r>
      <w:bookmarkEnd w:id="569"/>
      <w:bookmarkEnd w:id="570"/>
      <w:bookmarkEnd w:id="571"/>
      <w:bookmarkEnd w:id="572"/>
      <w:bookmarkEnd w:id="573"/>
      <w:bookmarkEnd w:id="574"/>
      <w:bookmarkEnd w:id="575"/>
      <w:bookmarkEnd w:id="576"/>
      <w:bookmarkEnd w:id="577"/>
      <w:bookmarkEnd w:id="578"/>
      <w:r w:rsidRPr="00017C2B">
        <w:rPr>
          <w:color w:val="4472C4" w:themeColor="accent5"/>
        </w:rPr>
        <w:t xml:space="preserve"> </w:t>
      </w:r>
    </w:p>
    <w:p w14:paraId="718ABF85" w14:textId="77777777" w:rsidR="009C09D6" w:rsidRPr="005C2F05" w:rsidRDefault="009C09D6" w:rsidP="009C09D6">
      <w:pPr>
        <w:pStyle w:val="NormalWeb"/>
        <w:numPr>
          <w:ilvl w:val="0"/>
          <w:numId w:val="395"/>
        </w:numPr>
        <w:rPr>
          <w:b/>
          <w:bCs/>
        </w:rPr>
      </w:pPr>
      <w:r w:rsidRPr="005C2F05">
        <w:rPr>
          <w:rStyle w:val="Strong"/>
          <w:rFonts w:eastAsia="Geo"/>
          <w:b w:val="0"/>
          <w:bCs w:val="0"/>
        </w:rPr>
        <w:t>What role does consistency theory play in consumer attitude change?</w:t>
      </w:r>
    </w:p>
    <w:p w14:paraId="72E246F3" w14:textId="77777777" w:rsidR="009C09D6" w:rsidRPr="005C2F05" w:rsidRDefault="009C09D6" w:rsidP="009C09D6">
      <w:pPr>
        <w:pStyle w:val="NormalWeb"/>
        <w:numPr>
          <w:ilvl w:val="0"/>
          <w:numId w:val="395"/>
        </w:numPr>
        <w:rPr>
          <w:b/>
          <w:bCs/>
        </w:rPr>
      </w:pPr>
      <w:r w:rsidRPr="005C2F05">
        <w:rPr>
          <w:rStyle w:val="Strong"/>
          <w:rFonts w:eastAsia="Geo"/>
          <w:b w:val="0"/>
          <w:bCs w:val="0"/>
        </w:rPr>
        <w:t>Describe how peer influence can contribute to attitude change in consumers.</w:t>
      </w:r>
    </w:p>
    <w:p w14:paraId="4E2E2C88" w14:textId="77777777" w:rsidR="009C09D6" w:rsidRPr="00E90A73" w:rsidRDefault="009C09D6" w:rsidP="009C09D6">
      <w:pPr>
        <w:rPr>
          <w:rFonts w:ascii="Century Gothic" w:eastAsia="Century Gothic" w:hAnsi="Century Gothic" w:cs="Century Gothic"/>
          <w:color w:val="FF0000"/>
          <w:sz w:val="22"/>
          <w:szCs w:val="22"/>
        </w:rPr>
      </w:pPr>
    </w:p>
    <w:tbl>
      <w:tblPr>
        <w:tblStyle w:val="Style99"/>
        <w:tblW w:w="9600" w:type="dxa"/>
        <w:tblLayout w:type="fixed"/>
        <w:tblLook w:val="04A0" w:firstRow="1" w:lastRow="0" w:firstColumn="1" w:lastColumn="0" w:noHBand="0" w:noVBand="1"/>
      </w:tblPr>
      <w:tblGrid>
        <w:gridCol w:w="1125"/>
        <w:gridCol w:w="8475"/>
      </w:tblGrid>
      <w:tr w:rsidR="00017C2B" w:rsidRPr="00017C2B" w14:paraId="38A6A828" w14:textId="77777777" w:rsidTr="003E7FD4">
        <w:tc>
          <w:tcPr>
            <w:tcW w:w="1125" w:type="dxa"/>
            <w:shd w:val="clear" w:color="auto" w:fill="auto"/>
            <w:tcMar>
              <w:top w:w="0" w:type="dxa"/>
              <w:left w:w="0" w:type="dxa"/>
              <w:bottom w:w="0" w:type="dxa"/>
              <w:right w:w="0" w:type="dxa"/>
            </w:tcMar>
            <w:vAlign w:val="center"/>
          </w:tcPr>
          <w:p w14:paraId="5C6F4255" w14:textId="77777777" w:rsidR="009C09D6" w:rsidRPr="00017C2B" w:rsidRDefault="009C09D6" w:rsidP="003E7FD4">
            <w:pPr>
              <w:widowControl w:val="0"/>
              <w:spacing w:before="0" w:line="240" w:lineRule="auto"/>
              <w:rPr>
                <w:rFonts w:ascii="Century Gothic" w:eastAsia="Century Gothic" w:hAnsi="Century Gothic" w:cs="Century Gothic"/>
                <w:b/>
                <w:color w:val="4472C4" w:themeColor="accent5"/>
                <w:sz w:val="28"/>
                <w:szCs w:val="28"/>
              </w:rPr>
            </w:pPr>
            <w:r w:rsidRPr="00017C2B">
              <w:rPr>
                <w:rFonts w:ascii="Century Gothic" w:eastAsia="Century Gothic" w:hAnsi="Century Gothic" w:cs="Century Gothic"/>
                <w:b/>
                <w:noProof/>
                <w:color w:val="4472C4" w:themeColor="accent5"/>
                <w:sz w:val="28"/>
                <w:szCs w:val="28"/>
              </w:rPr>
              <w:drawing>
                <wp:inline distT="114300" distB="114300" distL="114300" distR="114300" wp14:anchorId="633EFDAF" wp14:editId="02971239">
                  <wp:extent cx="509270" cy="514985"/>
                  <wp:effectExtent l="0" t="0" r="0" b="0"/>
                  <wp:docPr id="468136465"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3350AA6B" w14:textId="77777777" w:rsidR="009C09D6" w:rsidRPr="00017C2B" w:rsidRDefault="009C09D6" w:rsidP="003E7FD4">
            <w:pPr>
              <w:pStyle w:val="Heading4"/>
              <w:spacing w:line="240" w:lineRule="auto"/>
              <w:rPr>
                <w:color w:val="4472C4" w:themeColor="accent5"/>
              </w:rPr>
            </w:pPr>
            <w:bookmarkStart w:id="579" w:name="_Toc185417491"/>
            <w:bookmarkStart w:id="580" w:name="_Toc185417684"/>
            <w:bookmarkStart w:id="581" w:name="_Toc185417877"/>
            <w:bookmarkStart w:id="582" w:name="_Toc185418070"/>
            <w:bookmarkStart w:id="583" w:name="_Toc185418263"/>
            <w:bookmarkStart w:id="584" w:name="_Toc185418456"/>
            <w:bookmarkStart w:id="585" w:name="_Toc185418649"/>
            <w:bookmarkStart w:id="586" w:name="_Toc185418842"/>
            <w:bookmarkStart w:id="587" w:name="_Toc185419035"/>
            <w:bookmarkStart w:id="588" w:name="_Toc185506212"/>
            <w:r w:rsidRPr="00017C2B">
              <w:rPr>
                <w:smallCaps/>
                <w:color w:val="4472C4" w:themeColor="accent5"/>
                <w:sz w:val="32"/>
                <w:szCs w:val="32"/>
              </w:rPr>
              <w:t>VIDEO 1</w:t>
            </w:r>
            <w:bookmarkEnd w:id="579"/>
            <w:bookmarkEnd w:id="580"/>
            <w:bookmarkEnd w:id="581"/>
            <w:bookmarkEnd w:id="582"/>
            <w:bookmarkEnd w:id="583"/>
            <w:bookmarkEnd w:id="584"/>
            <w:bookmarkEnd w:id="585"/>
            <w:bookmarkEnd w:id="586"/>
            <w:bookmarkEnd w:id="587"/>
            <w:bookmarkEnd w:id="588"/>
          </w:p>
        </w:tc>
      </w:tr>
    </w:tbl>
    <w:p w14:paraId="6C8DE5D6" w14:textId="77777777" w:rsidR="009C09D6" w:rsidRPr="00B44A65" w:rsidRDefault="009C09D6" w:rsidP="009C09D6">
      <w:pPr>
        <w:spacing w:before="0" w:after="0" w:line="240" w:lineRule="auto"/>
        <w:rPr>
          <w:rFonts w:ascii="Century Gothic" w:eastAsia="Century Gothic" w:hAnsi="Century Gothic" w:cs="Century Gothic"/>
          <w:color w:val="auto"/>
          <w:sz w:val="22"/>
          <w:szCs w:val="22"/>
        </w:rPr>
      </w:pPr>
    </w:p>
    <w:p w14:paraId="1AB744BF" w14:textId="77777777" w:rsidR="009C09D6" w:rsidRPr="00B44A65" w:rsidRDefault="009C09D6" w:rsidP="009C09D6">
      <w:pPr>
        <w:spacing w:before="0" w:after="0" w:line="240" w:lineRule="auto"/>
        <w:rPr>
          <w:rFonts w:ascii="Century Gothic" w:eastAsia="Century Gothic" w:hAnsi="Century Gothic" w:cs="Century Gothic"/>
          <w:color w:val="auto"/>
          <w:sz w:val="22"/>
          <w:szCs w:val="22"/>
        </w:rPr>
      </w:pPr>
      <w:r w:rsidRPr="00B44A65">
        <w:rPr>
          <w:rFonts w:ascii="Century Gothic" w:eastAsia="Century Gothic" w:hAnsi="Century Gothic" w:cs="Century Gothic"/>
          <w:color w:val="auto"/>
          <w:sz w:val="22"/>
          <w:szCs w:val="22"/>
        </w:rPr>
        <w:t xml:space="preserve">You are required to watch the video on attitudes and consumer </w:t>
      </w:r>
      <w:proofErr w:type="spellStart"/>
      <w:r w:rsidRPr="00B44A65">
        <w:rPr>
          <w:rFonts w:ascii="Century Gothic" w:eastAsia="Century Gothic" w:hAnsi="Century Gothic" w:cs="Century Gothic"/>
          <w:color w:val="auto"/>
          <w:sz w:val="22"/>
          <w:szCs w:val="22"/>
        </w:rPr>
        <w:t>behaviour</w:t>
      </w:r>
      <w:proofErr w:type="spellEnd"/>
      <w:r w:rsidRPr="00B44A65">
        <w:rPr>
          <w:rFonts w:ascii="Century Gothic" w:eastAsia="Century Gothic" w:hAnsi="Century Gothic" w:cs="Century Gothic"/>
          <w:color w:val="auto"/>
          <w:sz w:val="22"/>
          <w:szCs w:val="22"/>
        </w:rPr>
        <w:t xml:space="preserve"> and answer the questions.</w:t>
      </w:r>
    </w:p>
    <w:p w14:paraId="03D50C90" w14:textId="77777777" w:rsidR="009C09D6" w:rsidRPr="00B44A65" w:rsidRDefault="009C09D6" w:rsidP="009C09D6">
      <w:pPr>
        <w:spacing w:before="0" w:after="0" w:line="240" w:lineRule="auto"/>
        <w:rPr>
          <w:rFonts w:ascii="Century Gothic" w:eastAsia="Century Gothic" w:hAnsi="Century Gothic" w:cs="Century Gothic"/>
          <w:b/>
          <w:color w:val="auto"/>
          <w:sz w:val="22"/>
          <w:szCs w:val="22"/>
        </w:rPr>
      </w:pPr>
    </w:p>
    <w:p w14:paraId="1F4F9421" w14:textId="77777777" w:rsidR="009C09D6" w:rsidRPr="00B44A65" w:rsidRDefault="009C09D6" w:rsidP="009C09D6">
      <w:pPr>
        <w:spacing w:before="0" w:after="0" w:line="240" w:lineRule="auto"/>
        <w:rPr>
          <w:rFonts w:ascii="Century Gothic" w:eastAsia="Century Gothic" w:hAnsi="Century Gothic" w:cs="Century Gothic"/>
          <w:color w:val="auto"/>
          <w:sz w:val="22"/>
          <w:szCs w:val="22"/>
        </w:rPr>
      </w:pPr>
      <w:r w:rsidRPr="00B44A65">
        <w:rPr>
          <w:rFonts w:ascii="Century Gothic" w:eastAsia="Century Gothic" w:hAnsi="Century Gothic" w:cs="Century Gothic"/>
          <w:color w:val="auto"/>
          <w:sz w:val="22"/>
          <w:szCs w:val="22"/>
        </w:rPr>
        <w:t>Please click on the link below:</w:t>
      </w:r>
    </w:p>
    <w:p w14:paraId="4AF28915" w14:textId="77777777" w:rsidR="009C09D6" w:rsidRDefault="009C09D6" w:rsidP="009C09D6">
      <w:pPr>
        <w:spacing w:before="0" w:after="0" w:line="240" w:lineRule="auto"/>
      </w:pPr>
      <w:hyperlink r:id="rId40" w:history="1">
        <w:r w:rsidRPr="00B44A65">
          <w:rPr>
            <w:rStyle w:val="Hyperlink"/>
          </w:rPr>
          <w:t>http://www.youtube.com/watch?v=HhMZ_00C2AU</w:t>
        </w:r>
      </w:hyperlink>
    </w:p>
    <w:p w14:paraId="5581D553" w14:textId="77777777" w:rsidR="009C09D6" w:rsidRDefault="009C09D6" w:rsidP="009C09D6">
      <w:pPr>
        <w:spacing w:before="0" w:after="0" w:line="240" w:lineRule="auto"/>
      </w:pPr>
    </w:p>
    <w:p w14:paraId="70E1C42A" w14:textId="77777777" w:rsidR="009C09D6" w:rsidRDefault="009C09D6" w:rsidP="009C09D6">
      <w:pPr>
        <w:spacing w:before="0" w:after="0" w:line="240" w:lineRule="auto"/>
      </w:pPr>
      <w:r>
        <w:t>questions</w:t>
      </w:r>
    </w:p>
    <w:p w14:paraId="582E4FB7" w14:textId="77777777" w:rsidR="009C09D6" w:rsidRPr="00B44A65" w:rsidRDefault="009C09D6" w:rsidP="009C09D6">
      <w:pPr>
        <w:pStyle w:val="ListParagraph"/>
        <w:numPr>
          <w:ilvl w:val="0"/>
          <w:numId w:val="390"/>
        </w:numPr>
        <w:spacing w:before="0" w:after="0" w:line="240" w:lineRule="auto"/>
        <w:rPr>
          <w:rFonts w:ascii="Times New Roman" w:eastAsia="Times New Roman" w:hAnsi="Times New Roman" w:cs="Times New Roman"/>
          <w:color w:val="auto"/>
          <w:spacing w:val="0"/>
        </w:rPr>
      </w:pPr>
      <w:r w:rsidRPr="00B44A65">
        <w:rPr>
          <w:rFonts w:ascii="Times New Roman" w:eastAsia="Times New Roman" w:hAnsi="Times New Roman" w:cs="Times New Roman"/>
          <w:color w:val="auto"/>
          <w:spacing w:val="0"/>
        </w:rPr>
        <w:t xml:space="preserve">How can marketers change consumer attitudes? </w:t>
      </w:r>
    </w:p>
    <w:p w14:paraId="03B50670" w14:textId="77777777" w:rsidR="009C09D6" w:rsidRPr="00B44A65" w:rsidRDefault="009C09D6" w:rsidP="009C09D6">
      <w:pPr>
        <w:pStyle w:val="ListParagraph"/>
        <w:numPr>
          <w:ilvl w:val="0"/>
          <w:numId w:val="390"/>
        </w:numPr>
        <w:spacing w:before="0" w:after="0" w:line="240" w:lineRule="auto"/>
        <w:rPr>
          <w:rFonts w:ascii="Times New Roman" w:eastAsia="Times New Roman" w:hAnsi="Times New Roman" w:cs="Times New Roman"/>
          <w:color w:val="auto"/>
          <w:spacing w:val="0"/>
        </w:rPr>
      </w:pPr>
      <w:r w:rsidRPr="00B44A65">
        <w:rPr>
          <w:rFonts w:ascii="Times New Roman" w:eastAsia="Times New Roman" w:hAnsi="Times New Roman" w:cs="Times New Roman"/>
          <w:color w:val="auto"/>
          <w:spacing w:val="0"/>
        </w:rPr>
        <w:t xml:space="preserve">What is the role of cognitive dissonance in consumer behavior? </w:t>
      </w:r>
    </w:p>
    <w:p w14:paraId="52C499D4" w14:textId="77777777" w:rsidR="009C09D6" w:rsidRPr="00B44A65" w:rsidRDefault="009C09D6" w:rsidP="009C09D6">
      <w:pPr>
        <w:pStyle w:val="ListParagraph"/>
        <w:numPr>
          <w:ilvl w:val="0"/>
          <w:numId w:val="390"/>
        </w:numPr>
        <w:spacing w:before="0" w:after="0" w:line="240" w:lineRule="auto"/>
        <w:rPr>
          <w:color w:val="FF0000"/>
        </w:rPr>
      </w:pPr>
      <w:r w:rsidRPr="00B44A65">
        <w:rPr>
          <w:rFonts w:ascii="Times New Roman" w:eastAsia="Times New Roman" w:hAnsi="Times New Roman" w:cs="Times New Roman"/>
          <w:color w:val="auto"/>
          <w:spacing w:val="0"/>
        </w:rPr>
        <w:t>How can marketers reduce cognitive dissonance?</w:t>
      </w:r>
    </w:p>
    <w:p w14:paraId="078C5B37" w14:textId="5B4E3B1F" w:rsidR="00E90A73" w:rsidRPr="00E90A73" w:rsidRDefault="00E90A73" w:rsidP="009C09D6">
      <w:pPr>
        <w:rPr>
          <w:rFonts w:ascii="Times New Roman" w:hAnsi="Times New Roman" w:cs="Times New Roman"/>
          <w:color w:val="FF0000"/>
        </w:rPr>
      </w:pPr>
    </w:p>
    <w:tbl>
      <w:tblPr>
        <w:tblStyle w:val="Style100"/>
        <w:tblW w:w="9600" w:type="dxa"/>
        <w:tblLayout w:type="fixed"/>
        <w:tblLook w:val="04A0" w:firstRow="1" w:lastRow="0" w:firstColumn="1" w:lastColumn="0" w:noHBand="0" w:noVBand="1"/>
      </w:tblPr>
      <w:tblGrid>
        <w:gridCol w:w="1095"/>
        <w:gridCol w:w="8505"/>
      </w:tblGrid>
      <w:tr w:rsidR="00017C2B" w:rsidRPr="00017C2B" w14:paraId="64188C09" w14:textId="77777777" w:rsidTr="00214084">
        <w:tc>
          <w:tcPr>
            <w:tcW w:w="1095" w:type="dxa"/>
            <w:shd w:val="clear" w:color="auto" w:fill="auto"/>
            <w:tcMar>
              <w:top w:w="0" w:type="dxa"/>
              <w:left w:w="0" w:type="dxa"/>
              <w:bottom w:w="0" w:type="dxa"/>
              <w:right w:w="0" w:type="dxa"/>
            </w:tcMar>
            <w:vAlign w:val="center"/>
          </w:tcPr>
          <w:p w14:paraId="2E94087A" w14:textId="77777777" w:rsidR="00E90A73" w:rsidRPr="00017C2B" w:rsidRDefault="00E90A73" w:rsidP="00214084">
            <w:pPr>
              <w:widowControl w:val="0"/>
              <w:spacing w:before="0" w:line="240" w:lineRule="auto"/>
              <w:rPr>
                <w:rFonts w:ascii="Century Gothic" w:eastAsia="Century Gothic" w:hAnsi="Century Gothic" w:cs="Century Gothic"/>
                <w:color w:val="4472C4" w:themeColor="accent5"/>
                <w:sz w:val="28"/>
                <w:szCs w:val="28"/>
              </w:rPr>
            </w:pPr>
            <w:r w:rsidRPr="00017C2B">
              <w:rPr>
                <w:rFonts w:ascii="Century Gothic" w:eastAsia="Century Gothic" w:hAnsi="Century Gothic" w:cs="Century Gothic"/>
                <w:noProof/>
                <w:color w:val="4472C4" w:themeColor="accent5"/>
                <w:sz w:val="28"/>
                <w:szCs w:val="28"/>
              </w:rPr>
              <w:drawing>
                <wp:inline distT="114300" distB="114300" distL="114300" distR="114300" wp14:anchorId="65266F86" wp14:editId="0E9149EA">
                  <wp:extent cx="503555" cy="503555"/>
                  <wp:effectExtent l="0" t="0" r="0" b="0"/>
                  <wp:docPr id="121833570"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0015EC58" w14:textId="77777777" w:rsidR="00E90A73" w:rsidRPr="00017C2B" w:rsidRDefault="00E90A73" w:rsidP="00214084">
            <w:pPr>
              <w:pStyle w:val="Heading4"/>
              <w:spacing w:line="240" w:lineRule="auto"/>
              <w:rPr>
                <w:color w:val="4472C4" w:themeColor="accent5"/>
              </w:rPr>
            </w:pPr>
            <w:bookmarkStart w:id="589" w:name="_Toc185417492"/>
            <w:bookmarkStart w:id="590" w:name="_Toc185417685"/>
            <w:bookmarkStart w:id="591" w:name="_Toc185417878"/>
            <w:bookmarkStart w:id="592" w:name="_Toc185418071"/>
            <w:bookmarkStart w:id="593" w:name="_Toc185418264"/>
            <w:bookmarkStart w:id="594" w:name="_Toc185418457"/>
            <w:bookmarkStart w:id="595" w:name="_Toc185418650"/>
            <w:bookmarkStart w:id="596" w:name="_Toc185418843"/>
            <w:bookmarkStart w:id="597" w:name="_Toc185419036"/>
            <w:bookmarkStart w:id="598" w:name="_Toc185506213"/>
            <w:r w:rsidRPr="00017C2B">
              <w:rPr>
                <w:smallCaps/>
                <w:color w:val="4472C4" w:themeColor="accent5"/>
                <w:sz w:val="32"/>
                <w:szCs w:val="32"/>
              </w:rPr>
              <w:t>CASE STUDY</w:t>
            </w:r>
            <w:bookmarkEnd w:id="589"/>
            <w:bookmarkEnd w:id="590"/>
            <w:bookmarkEnd w:id="591"/>
            <w:bookmarkEnd w:id="592"/>
            <w:bookmarkEnd w:id="593"/>
            <w:bookmarkEnd w:id="594"/>
            <w:bookmarkEnd w:id="595"/>
            <w:bookmarkEnd w:id="596"/>
            <w:bookmarkEnd w:id="597"/>
            <w:bookmarkEnd w:id="598"/>
          </w:p>
        </w:tc>
      </w:tr>
    </w:tbl>
    <w:p w14:paraId="1CC12B96"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39B1D356" w14:textId="2A468922" w:rsidR="00E90A73" w:rsidRPr="00C45770" w:rsidRDefault="00E90A73" w:rsidP="00E90A73">
      <w:pPr>
        <w:pStyle w:val="Heading3"/>
        <w:keepNext w:val="0"/>
        <w:keepLines w:val="0"/>
        <w:rPr>
          <w:color w:val="5B9BD5" w:themeColor="accent1"/>
        </w:rPr>
      </w:pPr>
      <w:bookmarkStart w:id="599" w:name="_Toc185417493"/>
      <w:bookmarkStart w:id="600" w:name="_Toc185417686"/>
      <w:bookmarkStart w:id="601" w:name="_Toc185417879"/>
      <w:bookmarkStart w:id="602" w:name="_Toc185418072"/>
      <w:bookmarkStart w:id="603" w:name="_Toc185418265"/>
      <w:bookmarkStart w:id="604" w:name="_Toc185418458"/>
      <w:bookmarkStart w:id="605" w:name="_Toc185418651"/>
      <w:bookmarkStart w:id="606" w:name="_Toc185418844"/>
      <w:bookmarkStart w:id="607" w:name="_Toc185419037"/>
      <w:bookmarkStart w:id="608" w:name="_Toc185506214"/>
      <w:r w:rsidRPr="00C45770">
        <w:rPr>
          <w:color w:val="5B9BD5" w:themeColor="accent1"/>
        </w:rPr>
        <w:t xml:space="preserve">Case Study: </w:t>
      </w:r>
      <w:r w:rsidR="00C712EE" w:rsidRPr="00C45770">
        <w:rPr>
          <w:color w:val="5B9BD5" w:themeColor="accent1"/>
        </w:rPr>
        <w:t>XPhone</w:t>
      </w:r>
      <w:bookmarkEnd w:id="599"/>
      <w:bookmarkEnd w:id="600"/>
      <w:bookmarkEnd w:id="601"/>
      <w:bookmarkEnd w:id="602"/>
      <w:bookmarkEnd w:id="603"/>
      <w:bookmarkEnd w:id="604"/>
      <w:bookmarkEnd w:id="605"/>
      <w:bookmarkEnd w:id="606"/>
      <w:bookmarkEnd w:id="607"/>
      <w:bookmarkEnd w:id="608"/>
    </w:p>
    <w:p w14:paraId="76056CC5" w14:textId="77777777" w:rsidR="00E90A73" w:rsidRPr="00C712EE" w:rsidRDefault="00E90A73" w:rsidP="00E90A73">
      <w:pPr>
        <w:rPr>
          <w:i/>
          <w:iCs/>
          <w:color w:val="auto"/>
        </w:rPr>
      </w:pPr>
      <w:r w:rsidRPr="00C712EE">
        <w:rPr>
          <w:i/>
          <w:iCs/>
          <w:color w:val="auto"/>
        </w:rPr>
        <w:t>Read the case below and answer questions that follow</w:t>
      </w:r>
    </w:p>
    <w:p w14:paraId="492ABC4C" w14:textId="77777777" w:rsidR="00E90A73" w:rsidRPr="00E90A73" w:rsidRDefault="00E90A73" w:rsidP="00E90A73">
      <w:pPr>
        <w:rPr>
          <w:i/>
          <w:iCs/>
          <w:color w:val="FF0000"/>
        </w:rPr>
      </w:pPr>
      <w:r w:rsidRPr="00E90A73">
        <w:rPr>
          <w:i/>
          <w:iCs/>
          <w:color w:val="FF0000"/>
        </w:rPr>
        <w:t>(Digitizer: hide the answers)</w:t>
      </w:r>
    </w:p>
    <w:p w14:paraId="396ED3E0" w14:textId="77777777" w:rsidR="00C712EE" w:rsidRPr="00C712EE" w:rsidRDefault="00C712EE" w:rsidP="00C712E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C712EE">
        <w:rPr>
          <w:rFonts w:ascii="Times New Roman" w:eastAsia="Times New Roman" w:hAnsi="Times New Roman" w:cs="Times New Roman"/>
          <w:b/>
          <w:bCs/>
          <w:color w:val="auto"/>
          <w:spacing w:val="0"/>
          <w:sz w:val="27"/>
          <w:szCs w:val="27"/>
        </w:rPr>
        <w:t>Attitude Formation and Change in the Smartphone Market</w:t>
      </w:r>
    </w:p>
    <w:p w14:paraId="6BC2FA16" w14:textId="77777777" w:rsidR="00C712EE" w:rsidRPr="00C712EE" w:rsidRDefault="00C712EE" w:rsidP="00C712E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C712EE">
        <w:rPr>
          <w:rFonts w:ascii="Times New Roman" w:eastAsia="Times New Roman" w:hAnsi="Times New Roman" w:cs="Times New Roman"/>
          <w:b/>
          <w:bCs/>
          <w:color w:val="auto"/>
          <w:spacing w:val="0"/>
        </w:rPr>
        <w:t>Background:</w:t>
      </w:r>
    </w:p>
    <w:p w14:paraId="3201034C" w14:textId="77777777" w:rsidR="00C712EE" w:rsidRPr="00C712EE" w:rsidRDefault="00C712EE" w:rsidP="00C712EE">
      <w:p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color w:val="auto"/>
          <w:spacing w:val="0"/>
        </w:rPr>
        <w:t xml:space="preserve">A well-established smartphone brand, </w:t>
      </w:r>
      <w:proofErr w:type="spellStart"/>
      <w:r w:rsidRPr="00C712EE">
        <w:rPr>
          <w:rFonts w:ascii="Times New Roman" w:eastAsia="Times New Roman" w:hAnsi="Times New Roman" w:cs="Times New Roman"/>
          <w:b/>
          <w:bCs/>
          <w:color w:val="auto"/>
          <w:spacing w:val="0"/>
        </w:rPr>
        <w:t>XPhone</w:t>
      </w:r>
      <w:proofErr w:type="spellEnd"/>
      <w:r w:rsidRPr="00C712EE">
        <w:rPr>
          <w:rFonts w:ascii="Times New Roman" w:eastAsia="Times New Roman" w:hAnsi="Times New Roman" w:cs="Times New Roman"/>
          <w:color w:val="auto"/>
          <w:spacing w:val="0"/>
        </w:rPr>
        <w:t xml:space="preserve">, is facing intense competition from new entrants in the market, especially </w:t>
      </w:r>
      <w:proofErr w:type="spellStart"/>
      <w:r w:rsidRPr="00C712EE">
        <w:rPr>
          <w:rFonts w:ascii="Times New Roman" w:eastAsia="Times New Roman" w:hAnsi="Times New Roman" w:cs="Times New Roman"/>
          <w:b/>
          <w:bCs/>
          <w:color w:val="auto"/>
          <w:spacing w:val="0"/>
        </w:rPr>
        <w:t>EcoPhone</w:t>
      </w:r>
      <w:proofErr w:type="spellEnd"/>
      <w:r w:rsidRPr="00C712EE">
        <w:rPr>
          <w:rFonts w:ascii="Times New Roman" w:eastAsia="Times New Roman" w:hAnsi="Times New Roman" w:cs="Times New Roman"/>
          <w:color w:val="auto"/>
          <w:spacing w:val="0"/>
        </w:rPr>
        <w:t xml:space="preserve">, a sustainable smartphone brand that appeals to environmentally-conscious consumers. </w:t>
      </w:r>
      <w:proofErr w:type="spellStart"/>
      <w:r w:rsidRPr="00C712EE">
        <w:rPr>
          <w:rFonts w:ascii="Times New Roman" w:eastAsia="Times New Roman" w:hAnsi="Times New Roman" w:cs="Times New Roman"/>
          <w:color w:val="auto"/>
          <w:spacing w:val="0"/>
        </w:rPr>
        <w:t>XPhone</w:t>
      </w:r>
      <w:proofErr w:type="spellEnd"/>
      <w:r w:rsidRPr="00C712EE">
        <w:rPr>
          <w:rFonts w:ascii="Times New Roman" w:eastAsia="Times New Roman" w:hAnsi="Times New Roman" w:cs="Times New Roman"/>
          <w:color w:val="auto"/>
          <w:spacing w:val="0"/>
        </w:rPr>
        <w:t xml:space="preserve"> has a loyal customer base but is struggling to expand its market share among younger consumers who are increasingly attracted to </w:t>
      </w:r>
      <w:proofErr w:type="spellStart"/>
      <w:r w:rsidRPr="00C712EE">
        <w:rPr>
          <w:rFonts w:ascii="Times New Roman" w:eastAsia="Times New Roman" w:hAnsi="Times New Roman" w:cs="Times New Roman"/>
          <w:color w:val="auto"/>
          <w:spacing w:val="0"/>
        </w:rPr>
        <w:t>EcoPhone's</w:t>
      </w:r>
      <w:proofErr w:type="spellEnd"/>
      <w:r w:rsidRPr="00C712EE">
        <w:rPr>
          <w:rFonts w:ascii="Times New Roman" w:eastAsia="Times New Roman" w:hAnsi="Times New Roman" w:cs="Times New Roman"/>
          <w:color w:val="auto"/>
          <w:spacing w:val="0"/>
        </w:rPr>
        <w:t xml:space="preserve"> eco-friendly features.</w:t>
      </w:r>
    </w:p>
    <w:p w14:paraId="6BE84443" w14:textId="77777777" w:rsidR="00C712EE" w:rsidRPr="00C712EE" w:rsidRDefault="00C712EE" w:rsidP="00C712EE">
      <w:pPr>
        <w:spacing w:before="100" w:beforeAutospacing="1" w:after="100" w:afterAutospacing="1" w:line="240" w:lineRule="auto"/>
        <w:rPr>
          <w:rFonts w:ascii="Times New Roman" w:eastAsia="Times New Roman" w:hAnsi="Times New Roman" w:cs="Times New Roman"/>
          <w:color w:val="auto"/>
          <w:spacing w:val="0"/>
        </w:rPr>
      </w:pPr>
      <w:proofErr w:type="spellStart"/>
      <w:r w:rsidRPr="00C712EE">
        <w:rPr>
          <w:rFonts w:ascii="Times New Roman" w:eastAsia="Times New Roman" w:hAnsi="Times New Roman" w:cs="Times New Roman"/>
          <w:color w:val="auto"/>
          <w:spacing w:val="0"/>
        </w:rPr>
        <w:t>XPhone</w:t>
      </w:r>
      <w:proofErr w:type="spellEnd"/>
      <w:r w:rsidRPr="00C712EE">
        <w:rPr>
          <w:rFonts w:ascii="Times New Roman" w:eastAsia="Times New Roman" w:hAnsi="Times New Roman" w:cs="Times New Roman"/>
          <w:color w:val="auto"/>
          <w:spacing w:val="0"/>
        </w:rPr>
        <w:t xml:space="preserve"> has received feedback from focus groups suggesting that while the brand is known for its premium quality and durability, it lacks strong emotional appeal among younger buyers, especially those who prioritize sustainability. </w:t>
      </w:r>
      <w:proofErr w:type="spellStart"/>
      <w:r w:rsidRPr="00C712EE">
        <w:rPr>
          <w:rFonts w:ascii="Times New Roman" w:eastAsia="Times New Roman" w:hAnsi="Times New Roman" w:cs="Times New Roman"/>
          <w:color w:val="auto"/>
          <w:spacing w:val="0"/>
        </w:rPr>
        <w:t>EcoPhone</w:t>
      </w:r>
      <w:proofErr w:type="spellEnd"/>
      <w:r w:rsidRPr="00C712EE">
        <w:rPr>
          <w:rFonts w:ascii="Times New Roman" w:eastAsia="Times New Roman" w:hAnsi="Times New Roman" w:cs="Times New Roman"/>
          <w:color w:val="auto"/>
          <w:spacing w:val="0"/>
        </w:rPr>
        <w:t>, on the other hand, positions itself as a sustainable and eco-friendly choice with a unique selling proposition that appeals to socially-conscious consumers.</w:t>
      </w:r>
    </w:p>
    <w:p w14:paraId="488FAD62" w14:textId="77777777" w:rsidR="00C712EE" w:rsidRPr="00C712EE" w:rsidRDefault="00C712EE" w:rsidP="00C712EE">
      <w:pPr>
        <w:spacing w:before="100" w:beforeAutospacing="1" w:after="100" w:afterAutospacing="1" w:line="240" w:lineRule="auto"/>
        <w:rPr>
          <w:rFonts w:ascii="Times New Roman" w:eastAsia="Times New Roman" w:hAnsi="Times New Roman" w:cs="Times New Roman"/>
          <w:color w:val="auto"/>
          <w:spacing w:val="0"/>
        </w:rPr>
      </w:pPr>
      <w:proofErr w:type="spellStart"/>
      <w:r w:rsidRPr="00C712EE">
        <w:rPr>
          <w:rFonts w:ascii="Times New Roman" w:eastAsia="Times New Roman" w:hAnsi="Times New Roman" w:cs="Times New Roman"/>
          <w:color w:val="auto"/>
          <w:spacing w:val="0"/>
        </w:rPr>
        <w:t>XPhone's</w:t>
      </w:r>
      <w:proofErr w:type="spellEnd"/>
      <w:r w:rsidRPr="00C712EE">
        <w:rPr>
          <w:rFonts w:ascii="Times New Roman" w:eastAsia="Times New Roman" w:hAnsi="Times New Roman" w:cs="Times New Roman"/>
          <w:color w:val="auto"/>
          <w:spacing w:val="0"/>
        </w:rPr>
        <w:t xml:space="preserve"> marketing team wants to redesign its strategy to target younger consumers and shift their attitudes toward the brand. They are considering using a multi-faceted marketing approach to change consumers’ attitudes and increase sales.</w:t>
      </w:r>
    </w:p>
    <w:p w14:paraId="4AFB69EF" w14:textId="77777777" w:rsidR="00C712EE" w:rsidRPr="00C712EE" w:rsidRDefault="00000000" w:rsidP="00C712E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1A6E46DF">
          <v:rect id="_x0000_i1055" style="width:0;height:1.5pt" o:hralign="center" o:hrstd="t" o:hr="t" fillcolor="#a0a0a0" stroked="f"/>
        </w:pict>
      </w:r>
    </w:p>
    <w:p w14:paraId="2A1BCDCB" w14:textId="77777777" w:rsidR="00C712EE" w:rsidRPr="00C712EE" w:rsidRDefault="00C712EE" w:rsidP="00C712E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C712EE">
        <w:rPr>
          <w:rFonts w:ascii="Times New Roman" w:eastAsia="Times New Roman" w:hAnsi="Times New Roman" w:cs="Times New Roman"/>
          <w:b/>
          <w:bCs/>
          <w:color w:val="auto"/>
          <w:spacing w:val="0"/>
          <w:sz w:val="27"/>
          <w:szCs w:val="27"/>
        </w:rPr>
        <w:t>Questions:</w:t>
      </w:r>
    </w:p>
    <w:p w14:paraId="319F44DA" w14:textId="77777777" w:rsidR="00C712EE" w:rsidRPr="00CA3406" w:rsidRDefault="00C712EE" w:rsidP="00C712EE">
      <w:pPr>
        <w:numPr>
          <w:ilvl w:val="0"/>
          <w:numId w:val="215"/>
        </w:numPr>
        <w:spacing w:before="100" w:beforeAutospacing="1" w:after="100" w:afterAutospacing="1" w:line="240" w:lineRule="auto"/>
        <w:rPr>
          <w:rFonts w:ascii="Times New Roman" w:eastAsia="Times New Roman" w:hAnsi="Times New Roman" w:cs="Times New Roman"/>
          <w:color w:val="auto"/>
          <w:spacing w:val="0"/>
        </w:rPr>
      </w:pPr>
      <w:r w:rsidRPr="00CA3406">
        <w:rPr>
          <w:rFonts w:ascii="Times New Roman" w:eastAsia="Times New Roman" w:hAnsi="Times New Roman" w:cs="Times New Roman"/>
          <w:color w:val="auto"/>
          <w:spacing w:val="0"/>
        </w:rPr>
        <w:t xml:space="preserve">How can </w:t>
      </w:r>
      <w:proofErr w:type="spellStart"/>
      <w:r w:rsidRPr="00CA3406">
        <w:rPr>
          <w:rFonts w:ascii="Times New Roman" w:eastAsia="Times New Roman" w:hAnsi="Times New Roman" w:cs="Times New Roman"/>
          <w:color w:val="auto"/>
          <w:spacing w:val="0"/>
        </w:rPr>
        <w:t>XPhone</w:t>
      </w:r>
      <w:proofErr w:type="spellEnd"/>
      <w:r w:rsidRPr="00CA3406">
        <w:rPr>
          <w:rFonts w:ascii="Times New Roman" w:eastAsia="Times New Roman" w:hAnsi="Times New Roman" w:cs="Times New Roman"/>
          <w:color w:val="auto"/>
          <w:spacing w:val="0"/>
        </w:rPr>
        <w:t xml:space="preserve"> use classical conditioning to improve its brand appeal?</w:t>
      </w:r>
    </w:p>
    <w:p w14:paraId="46213656" w14:textId="77777777" w:rsidR="00C712EE" w:rsidRPr="00CA3406" w:rsidRDefault="00C712EE" w:rsidP="00C712EE">
      <w:pPr>
        <w:numPr>
          <w:ilvl w:val="0"/>
          <w:numId w:val="215"/>
        </w:numPr>
        <w:spacing w:before="100" w:beforeAutospacing="1" w:after="100" w:afterAutospacing="1" w:line="240" w:lineRule="auto"/>
        <w:rPr>
          <w:rFonts w:ascii="Times New Roman" w:eastAsia="Times New Roman" w:hAnsi="Times New Roman" w:cs="Times New Roman"/>
          <w:color w:val="auto"/>
          <w:spacing w:val="0"/>
        </w:rPr>
      </w:pPr>
      <w:r w:rsidRPr="00CA3406">
        <w:rPr>
          <w:rFonts w:ascii="Times New Roman" w:eastAsia="Times New Roman" w:hAnsi="Times New Roman" w:cs="Times New Roman"/>
          <w:color w:val="auto"/>
          <w:spacing w:val="0"/>
        </w:rPr>
        <w:t xml:space="preserve">In what ways can </w:t>
      </w:r>
      <w:proofErr w:type="spellStart"/>
      <w:r w:rsidRPr="00CA3406">
        <w:rPr>
          <w:rFonts w:ascii="Times New Roman" w:eastAsia="Times New Roman" w:hAnsi="Times New Roman" w:cs="Times New Roman"/>
          <w:color w:val="auto"/>
          <w:spacing w:val="0"/>
        </w:rPr>
        <w:t>XPhone</w:t>
      </w:r>
      <w:proofErr w:type="spellEnd"/>
      <w:r w:rsidRPr="00CA3406">
        <w:rPr>
          <w:rFonts w:ascii="Times New Roman" w:eastAsia="Times New Roman" w:hAnsi="Times New Roman" w:cs="Times New Roman"/>
          <w:color w:val="auto"/>
          <w:spacing w:val="0"/>
        </w:rPr>
        <w:t xml:space="preserve"> leverage social influence and observational learning to strengthen its brand image and shift attitudes?</w:t>
      </w:r>
    </w:p>
    <w:p w14:paraId="25D615E1" w14:textId="77777777" w:rsidR="00C712EE" w:rsidRPr="00C712EE" w:rsidRDefault="00000000" w:rsidP="00C712E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13A198C7">
          <v:rect id="_x0000_i1056" style="width:0;height:1.5pt" o:hralign="center" o:hrstd="t" o:hr="t" fillcolor="#a0a0a0" stroked="f"/>
        </w:pict>
      </w:r>
    </w:p>
    <w:p w14:paraId="2112197B" w14:textId="77777777" w:rsidR="00C712EE" w:rsidRPr="00C712EE" w:rsidRDefault="00C712EE" w:rsidP="00C712EE">
      <w:pPr>
        <w:spacing w:before="100" w:beforeAutospacing="1" w:after="100" w:afterAutospacing="1" w:line="240" w:lineRule="auto"/>
        <w:outlineLvl w:val="2"/>
        <w:rPr>
          <w:rFonts w:ascii="Times New Roman" w:eastAsia="Times New Roman" w:hAnsi="Times New Roman" w:cs="Times New Roman"/>
          <w:b/>
          <w:bCs/>
          <w:color w:val="FF0000"/>
          <w:spacing w:val="0"/>
          <w:sz w:val="27"/>
          <w:szCs w:val="27"/>
        </w:rPr>
      </w:pPr>
      <w:r w:rsidRPr="00C712EE">
        <w:rPr>
          <w:rFonts w:ascii="Times New Roman" w:eastAsia="Times New Roman" w:hAnsi="Times New Roman" w:cs="Times New Roman"/>
          <w:b/>
          <w:bCs/>
          <w:color w:val="FF0000"/>
          <w:spacing w:val="0"/>
          <w:sz w:val="27"/>
          <w:szCs w:val="27"/>
        </w:rPr>
        <w:t>Answers:</w:t>
      </w:r>
    </w:p>
    <w:p w14:paraId="79D23EDD" w14:textId="14C57303" w:rsidR="00C712EE" w:rsidRPr="00C712EE" w:rsidRDefault="00F41667" w:rsidP="00C712EE">
      <w:pPr>
        <w:spacing w:before="100" w:beforeAutospacing="1" w:after="100" w:afterAutospacing="1" w:line="240" w:lineRule="auto"/>
        <w:outlineLvl w:val="3"/>
        <w:rPr>
          <w:rFonts w:ascii="Times New Roman" w:eastAsia="Times New Roman" w:hAnsi="Times New Roman" w:cs="Times New Roman"/>
          <w:b/>
          <w:bCs/>
          <w:color w:val="auto"/>
          <w:spacing w:val="0"/>
        </w:rPr>
      </w:pPr>
      <w:r>
        <w:rPr>
          <w:rFonts w:ascii="Times New Roman" w:eastAsia="Times New Roman" w:hAnsi="Times New Roman" w:cs="Times New Roman"/>
          <w:b/>
          <w:bCs/>
          <w:color w:val="auto"/>
          <w:spacing w:val="0"/>
        </w:rPr>
        <w:t>1</w:t>
      </w:r>
      <w:r w:rsidR="00C712EE" w:rsidRPr="00C712EE">
        <w:rPr>
          <w:rFonts w:ascii="Times New Roman" w:eastAsia="Times New Roman" w:hAnsi="Times New Roman" w:cs="Times New Roman"/>
          <w:b/>
          <w:bCs/>
          <w:color w:val="auto"/>
          <w:spacing w:val="0"/>
        </w:rPr>
        <w:t>. Using Classical Conditioning to Improve Brand Appeal:</w:t>
      </w:r>
    </w:p>
    <w:p w14:paraId="11C2A098" w14:textId="77777777" w:rsidR="00C712EE" w:rsidRPr="00C712EE" w:rsidRDefault="00C712EE" w:rsidP="00C712EE">
      <w:pPr>
        <w:spacing w:before="100" w:beforeAutospacing="1" w:after="100" w:afterAutospacing="1" w:line="240" w:lineRule="auto"/>
        <w:rPr>
          <w:rFonts w:ascii="Times New Roman" w:eastAsia="Times New Roman" w:hAnsi="Times New Roman" w:cs="Times New Roman"/>
          <w:color w:val="auto"/>
          <w:spacing w:val="0"/>
        </w:rPr>
      </w:pPr>
      <w:proofErr w:type="spellStart"/>
      <w:r w:rsidRPr="00C712EE">
        <w:rPr>
          <w:rFonts w:ascii="Times New Roman" w:eastAsia="Times New Roman" w:hAnsi="Times New Roman" w:cs="Times New Roman"/>
          <w:color w:val="auto"/>
          <w:spacing w:val="0"/>
        </w:rPr>
        <w:t>XPhone</w:t>
      </w:r>
      <w:proofErr w:type="spellEnd"/>
      <w:r w:rsidRPr="00C712EE">
        <w:rPr>
          <w:rFonts w:ascii="Times New Roman" w:eastAsia="Times New Roman" w:hAnsi="Times New Roman" w:cs="Times New Roman"/>
          <w:color w:val="auto"/>
          <w:spacing w:val="0"/>
        </w:rPr>
        <w:t xml:space="preserve"> could use </w:t>
      </w:r>
      <w:r w:rsidRPr="00C712EE">
        <w:rPr>
          <w:rFonts w:ascii="Times New Roman" w:eastAsia="Times New Roman" w:hAnsi="Times New Roman" w:cs="Times New Roman"/>
          <w:b/>
          <w:bCs/>
          <w:color w:val="auto"/>
          <w:spacing w:val="0"/>
        </w:rPr>
        <w:t>classical conditioning</w:t>
      </w:r>
      <w:r w:rsidRPr="00C712EE">
        <w:rPr>
          <w:rFonts w:ascii="Times New Roman" w:eastAsia="Times New Roman" w:hAnsi="Times New Roman" w:cs="Times New Roman"/>
          <w:color w:val="auto"/>
          <w:spacing w:val="0"/>
        </w:rPr>
        <w:t xml:space="preserve"> by associating its brand with positive emotions linked to environmental sustainability. For instance, </w:t>
      </w:r>
      <w:proofErr w:type="spellStart"/>
      <w:r w:rsidRPr="00C712EE">
        <w:rPr>
          <w:rFonts w:ascii="Times New Roman" w:eastAsia="Times New Roman" w:hAnsi="Times New Roman" w:cs="Times New Roman"/>
          <w:color w:val="auto"/>
          <w:spacing w:val="0"/>
        </w:rPr>
        <w:t>XPhone</w:t>
      </w:r>
      <w:proofErr w:type="spellEnd"/>
      <w:r w:rsidRPr="00C712EE">
        <w:rPr>
          <w:rFonts w:ascii="Times New Roman" w:eastAsia="Times New Roman" w:hAnsi="Times New Roman" w:cs="Times New Roman"/>
          <w:color w:val="auto"/>
          <w:spacing w:val="0"/>
        </w:rPr>
        <w:t xml:space="preserve"> could create advertisements that feature images of happy people using their devices in natural settings, like on hikes or at the beach, accompanied by uplifting music and messages about reducing e-waste or supporting sustainability.</w:t>
      </w:r>
    </w:p>
    <w:p w14:paraId="3F105993" w14:textId="77777777" w:rsidR="00C712EE" w:rsidRPr="00C712EE" w:rsidRDefault="00C712EE" w:rsidP="00C712EE">
      <w:p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color w:val="auto"/>
          <w:spacing w:val="0"/>
        </w:rPr>
        <w:t xml:space="preserve">By pairing the brand with these positive emotional responses, </w:t>
      </w:r>
      <w:proofErr w:type="spellStart"/>
      <w:r w:rsidRPr="00C712EE">
        <w:rPr>
          <w:rFonts w:ascii="Times New Roman" w:eastAsia="Times New Roman" w:hAnsi="Times New Roman" w:cs="Times New Roman"/>
          <w:color w:val="auto"/>
          <w:spacing w:val="0"/>
        </w:rPr>
        <w:t>XPhone</w:t>
      </w:r>
      <w:proofErr w:type="spellEnd"/>
      <w:r w:rsidRPr="00C712EE">
        <w:rPr>
          <w:rFonts w:ascii="Times New Roman" w:eastAsia="Times New Roman" w:hAnsi="Times New Roman" w:cs="Times New Roman"/>
          <w:color w:val="auto"/>
          <w:spacing w:val="0"/>
        </w:rPr>
        <w:t xml:space="preserve"> can condition younger consumers to feel good about choosing their phone over competitors.</w:t>
      </w:r>
    </w:p>
    <w:p w14:paraId="71493989" w14:textId="47A640E1" w:rsidR="00C712EE" w:rsidRPr="00C712EE" w:rsidRDefault="00F41667" w:rsidP="00C712EE">
      <w:pPr>
        <w:spacing w:before="100" w:beforeAutospacing="1" w:after="100" w:afterAutospacing="1" w:line="240" w:lineRule="auto"/>
        <w:outlineLvl w:val="3"/>
        <w:rPr>
          <w:rFonts w:ascii="Times New Roman" w:eastAsia="Times New Roman" w:hAnsi="Times New Roman" w:cs="Times New Roman"/>
          <w:b/>
          <w:bCs/>
          <w:color w:val="auto"/>
          <w:spacing w:val="0"/>
        </w:rPr>
      </w:pPr>
      <w:r>
        <w:rPr>
          <w:rFonts w:ascii="Times New Roman" w:eastAsia="Times New Roman" w:hAnsi="Times New Roman" w:cs="Times New Roman"/>
          <w:b/>
          <w:bCs/>
          <w:color w:val="auto"/>
          <w:spacing w:val="0"/>
        </w:rPr>
        <w:t>2</w:t>
      </w:r>
      <w:r w:rsidR="00C712EE" w:rsidRPr="00C712EE">
        <w:rPr>
          <w:rFonts w:ascii="Times New Roman" w:eastAsia="Times New Roman" w:hAnsi="Times New Roman" w:cs="Times New Roman"/>
          <w:b/>
          <w:bCs/>
          <w:color w:val="auto"/>
          <w:spacing w:val="0"/>
        </w:rPr>
        <w:t>. Leveraging Social Influence and Observational Learning:</w:t>
      </w:r>
    </w:p>
    <w:p w14:paraId="21313482" w14:textId="77777777" w:rsidR="00C712EE" w:rsidRPr="00C712EE" w:rsidRDefault="00C712EE" w:rsidP="00C712EE">
      <w:pPr>
        <w:spacing w:before="100" w:beforeAutospacing="1" w:after="100" w:afterAutospacing="1" w:line="240" w:lineRule="auto"/>
        <w:rPr>
          <w:rFonts w:ascii="Times New Roman" w:eastAsia="Times New Roman" w:hAnsi="Times New Roman" w:cs="Times New Roman"/>
          <w:color w:val="auto"/>
          <w:spacing w:val="0"/>
        </w:rPr>
      </w:pPr>
      <w:proofErr w:type="spellStart"/>
      <w:r w:rsidRPr="00C712EE">
        <w:rPr>
          <w:rFonts w:ascii="Times New Roman" w:eastAsia="Times New Roman" w:hAnsi="Times New Roman" w:cs="Times New Roman"/>
          <w:color w:val="auto"/>
          <w:spacing w:val="0"/>
        </w:rPr>
        <w:lastRenderedPageBreak/>
        <w:t>XPhone</w:t>
      </w:r>
      <w:proofErr w:type="spellEnd"/>
      <w:r w:rsidRPr="00C712EE">
        <w:rPr>
          <w:rFonts w:ascii="Times New Roman" w:eastAsia="Times New Roman" w:hAnsi="Times New Roman" w:cs="Times New Roman"/>
          <w:color w:val="auto"/>
          <w:spacing w:val="0"/>
        </w:rPr>
        <w:t xml:space="preserve"> can use </w:t>
      </w:r>
      <w:r w:rsidRPr="00C712EE">
        <w:rPr>
          <w:rFonts w:ascii="Times New Roman" w:eastAsia="Times New Roman" w:hAnsi="Times New Roman" w:cs="Times New Roman"/>
          <w:b/>
          <w:bCs/>
          <w:color w:val="auto"/>
          <w:spacing w:val="0"/>
        </w:rPr>
        <w:t>social influence</w:t>
      </w:r>
      <w:r w:rsidRPr="00C712EE">
        <w:rPr>
          <w:rFonts w:ascii="Times New Roman" w:eastAsia="Times New Roman" w:hAnsi="Times New Roman" w:cs="Times New Roman"/>
          <w:color w:val="auto"/>
          <w:spacing w:val="0"/>
        </w:rPr>
        <w:t xml:space="preserve"> and </w:t>
      </w:r>
      <w:r w:rsidRPr="00C712EE">
        <w:rPr>
          <w:rFonts w:ascii="Times New Roman" w:eastAsia="Times New Roman" w:hAnsi="Times New Roman" w:cs="Times New Roman"/>
          <w:b/>
          <w:bCs/>
          <w:color w:val="auto"/>
          <w:spacing w:val="0"/>
        </w:rPr>
        <w:t>observational learning</w:t>
      </w:r>
      <w:r w:rsidRPr="00C712EE">
        <w:rPr>
          <w:rFonts w:ascii="Times New Roman" w:eastAsia="Times New Roman" w:hAnsi="Times New Roman" w:cs="Times New Roman"/>
          <w:color w:val="auto"/>
          <w:spacing w:val="0"/>
        </w:rPr>
        <w:t xml:space="preserve"> by partnering with </w:t>
      </w:r>
      <w:r w:rsidRPr="00C712EE">
        <w:rPr>
          <w:rFonts w:ascii="Times New Roman" w:eastAsia="Times New Roman" w:hAnsi="Times New Roman" w:cs="Times New Roman"/>
          <w:b/>
          <w:bCs/>
          <w:color w:val="auto"/>
          <w:spacing w:val="0"/>
        </w:rPr>
        <w:t>eco-conscious influencers</w:t>
      </w:r>
      <w:r w:rsidRPr="00C712EE">
        <w:rPr>
          <w:rFonts w:ascii="Times New Roman" w:eastAsia="Times New Roman" w:hAnsi="Times New Roman" w:cs="Times New Roman"/>
          <w:color w:val="auto"/>
          <w:spacing w:val="0"/>
        </w:rPr>
        <w:t xml:space="preserve"> and </w:t>
      </w:r>
      <w:r w:rsidRPr="00C712EE">
        <w:rPr>
          <w:rFonts w:ascii="Times New Roman" w:eastAsia="Times New Roman" w:hAnsi="Times New Roman" w:cs="Times New Roman"/>
          <w:b/>
          <w:bCs/>
          <w:color w:val="auto"/>
          <w:spacing w:val="0"/>
        </w:rPr>
        <w:t>social media celebrities</w:t>
      </w:r>
      <w:r w:rsidRPr="00C712EE">
        <w:rPr>
          <w:rFonts w:ascii="Times New Roman" w:eastAsia="Times New Roman" w:hAnsi="Times New Roman" w:cs="Times New Roman"/>
          <w:color w:val="auto"/>
          <w:spacing w:val="0"/>
        </w:rPr>
        <w:t xml:space="preserve"> who have large followings among younger, environmentally-minded consumers. These influencers can promote the brand’s eco-friendly features and demonstrate how the brand aligns with their values.</w:t>
      </w:r>
    </w:p>
    <w:p w14:paraId="6D394379" w14:textId="77777777" w:rsidR="00C712EE" w:rsidRPr="00C712EE" w:rsidRDefault="00C712EE" w:rsidP="00C712EE">
      <w:p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color w:val="auto"/>
          <w:spacing w:val="0"/>
        </w:rPr>
        <w:t xml:space="preserve">Additionally, </w:t>
      </w:r>
      <w:proofErr w:type="spellStart"/>
      <w:r w:rsidRPr="00C712EE">
        <w:rPr>
          <w:rFonts w:ascii="Times New Roman" w:eastAsia="Times New Roman" w:hAnsi="Times New Roman" w:cs="Times New Roman"/>
          <w:color w:val="auto"/>
          <w:spacing w:val="0"/>
        </w:rPr>
        <w:t>XPhone</w:t>
      </w:r>
      <w:proofErr w:type="spellEnd"/>
      <w:r w:rsidRPr="00C712EE">
        <w:rPr>
          <w:rFonts w:ascii="Times New Roman" w:eastAsia="Times New Roman" w:hAnsi="Times New Roman" w:cs="Times New Roman"/>
          <w:color w:val="auto"/>
          <w:spacing w:val="0"/>
        </w:rPr>
        <w:t xml:space="preserve"> could create campaigns that encourage consumers to share their own sustainability efforts while using the phone, such as recycling old devices or using the phone's energy-saving features. This social proof would influence others in the consumer’s social network.</w:t>
      </w:r>
    </w:p>
    <w:p w14:paraId="0A6F0E7E" w14:textId="77777777" w:rsidR="00E90A73" w:rsidRPr="00E90A73" w:rsidRDefault="00E90A73" w:rsidP="00E90A73">
      <w:pPr>
        <w:pStyle w:val="NormalWeb"/>
        <w:rPr>
          <w:color w:val="FF0000"/>
        </w:rPr>
      </w:pPr>
    </w:p>
    <w:tbl>
      <w:tblPr>
        <w:tblStyle w:val="Style101"/>
        <w:tblW w:w="9600" w:type="dxa"/>
        <w:tblLayout w:type="fixed"/>
        <w:tblLook w:val="04A0" w:firstRow="1" w:lastRow="0" w:firstColumn="1" w:lastColumn="0" w:noHBand="0" w:noVBand="1"/>
      </w:tblPr>
      <w:tblGrid>
        <w:gridCol w:w="1125"/>
        <w:gridCol w:w="8475"/>
      </w:tblGrid>
      <w:tr w:rsidR="00017C2B" w:rsidRPr="00017C2B" w14:paraId="6F25FB23" w14:textId="77777777" w:rsidTr="00214084">
        <w:tc>
          <w:tcPr>
            <w:tcW w:w="1125" w:type="dxa"/>
            <w:shd w:val="clear" w:color="auto" w:fill="auto"/>
            <w:tcMar>
              <w:top w:w="0" w:type="dxa"/>
              <w:left w:w="0" w:type="dxa"/>
              <w:bottom w:w="0" w:type="dxa"/>
              <w:right w:w="0" w:type="dxa"/>
            </w:tcMar>
            <w:vAlign w:val="center"/>
          </w:tcPr>
          <w:p w14:paraId="618BABEC" w14:textId="77777777" w:rsidR="00E90A73" w:rsidRPr="00017C2B" w:rsidRDefault="00E90A73" w:rsidP="00214084">
            <w:pPr>
              <w:spacing w:before="0" w:line="240" w:lineRule="auto"/>
              <w:rPr>
                <w:color w:val="4472C4" w:themeColor="accent5"/>
              </w:rPr>
            </w:pPr>
            <w:r w:rsidRPr="00017C2B">
              <w:rPr>
                <w:noProof/>
                <w:color w:val="4472C4" w:themeColor="accent5"/>
              </w:rPr>
              <w:drawing>
                <wp:inline distT="114300" distB="114300" distL="114300" distR="114300" wp14:anchorId="76CD4E80" wp14:editId="3D49830E">
                  <wp:extent cx="442595" cy="442595"/>
                  <wp:effectExtent l="0" t="0" r="0" b="0"/>
                  <wp:docPr id="681794959"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464F66C2" w14:textId="77777777" w:rsidR="00E90A73" w:rsidRPr="00017C2B" w:rsidRDefault="00E90A73" w:rsidP="00214084">
            <w:pPr>
              <w:pStyle w:val="Heading4"/>
              <w:spacing w:line="240" w:lineRule="auto"/>
              <w:rPr>
                <w:color w:val="4472C4" w:themeColor="accent5"/>
              </w:rPr>
            </w:pPr>
            <w:bookmarkStart w:id="609" w:name="_Toc185417494"/>
            <w:bookmarkStart w:id="610" w:name="_Toc185417687"/>
            <w:bookmarkStart w:id="611" w:name="_Toc185417880"/>
            <w:bookmarkStart w:id="612" w:name="_Toc185418073"/>
            <w:bookmarkStart w:id="613" w:name="_Toc185418266"/>
            <w:bookmarkStart w:id="614" w:name="_Toc185418459"/>
            <w:bookmarkStart w:id="615" w:name="_Toc185418652"/>
            <w:bookmarkStart w:id="616" w:name="_Toc185418845"/>
            <w:bookmarkStart w:id="617" w:name="_Toc185419038"/>
            <w:bookmarkStart w:id="618" w:name="_Toc185506215"/>
            <w:r w:rsidRPr="00017C2B">
              <w:rPr>
                <w:smallCaps/>
                <w:color w:val="4472C4" w:themeColor="accent5"/>
                <w:sz w:val="32"/>
                <w:szCs w:val="32"/>
              </w:rPr>
              <w:t>QUIZ/ Questions</w:t>
            </w:r>
            <w:bookmarkEnd w:id="609"/>
            <w:bookmarkEnd w:id="610"/>
            <w:bookmarkEnd w:id="611"/>
            <w:bookmarkEnd w:id="612"/>
            <w:bookmarkEnd w:id="613"/>
            <w:bookmarkEnd w:id="614"/>
            <w:bookmarkEnd w:id="615"/>
            <w:bookmarkEnd w:id="616"/>
            <w:bookmarkEnd w:id="617"/>
            <w:bookmarkEnd w:id="618"/>
          </w:p>
        </w:tc>
      </w:tr>
    </w:tbl>
    <w:p w14:paraId="1F2065AD" w14:textId="77777777" w:rsidR="00E90A73" w:rsidRPr="00823B0B" w:rsidRDefault="00E90A73" w:rsidP="00E90A73">
      <w:pPr>
        <w:spacing w:before="100" w:beforeAutospacing="1" w:after="100" w:afterAutospacing="1" w:line="240" w:lineRule="auto"/>
        <w:rPr>
          <w:rFonts w:ascii="Times New Roman" w:eastAsia="Times New Roman" w:hAnsi="Times New Roman" w:cs="Times New Roman"/>
          <w:b/>
          <w:bCs/>
          <w:color w:val="auto"/>
        </w:rPr>
      </w:pPr>
      <w:r w:rsidRPr="00823B0B">
        <w:rPr>
          <w:rFonts w:ascii="Times New Roman" w:eastAsia="Times New Roman" w:hAnsi="Times New Roman" w:cs="Times New Roman"/>
          <w:b/>
          <w:bCs/>
          <w:color w:val="auto"/>
        </w:rPr>
        <w:t>Answer the following questions. Each question is awarded one mark</w:t>
      </w:r>
    </w:p>
    <w:p w14:paraId="38E97058" w14:textId="77777777" w:rsidR="00E90A73" w:rsidRPr="00823B0B" w:rsidRDefault="00E90A73" w:rsidP="00E90A73">
      <w:pPr>
        <w:pStyle w:val="Heading3"/>
        <w:keepNext w:val="0"/>
        <w:keepLines w:val="0"/>
        <w:rPr>
          <w:color w:val="auto"/>
        </w:rPr>
      </w:pPr>
      <w:bookmarkStart w:id="619" w:name="_Toc185417495"/>
      <w:bookmarkStart w:id="620" w:name="_Toc185417688"/>
      <w:bookmarkStart w:id="621" w:name="_Toc185417881"/>
      <w:bookmarkStart w:id="622" w:name="_Toc185418074"/>
      <w:bookmarkStart w:id="623" w:name="_Toc185418267"/>
      <w:bookmarkStart w:id="624" w:name="_Toc185418460"/>
      <w:bookmarkStart w:id="625" w:name="_Toc185418653"/>
      <w:bookmarkStart w:id="626" w:name="_Toc185418846"/>
      <w:bookmarkStart w:id="627" w:name="_Toc185419039"/>
      <w:bookmarkStart w:id="628" w:name="_Toc185506216"/>
      <w:r w:rsidRPr="00823B0B">
        <w:rPr>
          <w:color w:val="auto"/>
        </w:rPr>
        <w:t>Multiple Choice Questions (MCQs) on "</w:t>
      </w:r>
      <w:r w:rsidRPr="00823B0B">
        <w:rPr>
          <w:rFonts w:ascii="Times New Roman" w:eastAsia="Times New Roman" w:hAnsi="Times New Roman" w:cs="Times New Roman"/>
          <w:b/>
          <w:bCs/>
          <w:color w:val="auto"/>
          <w:sz w:val="27"/>
          <w:szCs w:val="27"/>
        </w:rPr>
        <w:t xml:space="preserve"> Introduction to Consumer Behavior</w:t>
      </w:r>
      <w:r w:rsidRPr="00823B0B">
        <w:rPr>
          <w:color w:val="auto"/>
        </w:rPr>
        <w:t xml:space="preserve"> "</w:t>
      </w:r>
      <w:bookmarkEnd w:id="619"/>
      <w:bookmarkEnd w:id="620"/>
      <w:bookmarkEnd w:id="621"/>
      <w:bookmarkEnd w:id="622"/>
      <w:bookmarkEnd w:id="623"/>
      <w:bookmarkEnd w:id="624"/>
      <w:bookmarkEnd w:id="625"/>
      <w:bookmarkEnd w:id="626"/>
      <w:bookmarkEnd w:id="627"/>
      <w:bookmarkEnd w:id="628"/>
    </w:p>
    <w:p w14:paraId="6E87B948" w14:textId="77777777" w:rsidR="00E90A73" w:rsidRPr="00E90A73" w:rsidRDefault="00E90A73" w:rsidP="00E90A73">
      <w:pPr>
        <w:rPr>
          <w:i/>
          <w:iCs/>
          <w:color w:val="FF0000"/>
        </w:rPr>
      </w:pPr>
      <w:r w:rsidRPr="00E90A73">
        <w:rPr>
          <w:i/>
          <w:iCs/>
          <w:color w:val="FF0000"/>
        </w:rPr>
        <w:t>(Digitizer: hide the answers)</w:t>
      </w:r>
    </w:p>
    <w:p w14:paraId="05B4510E"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1. Which component of consumer attitudes refers to the beliefs and perceptions a consumer holds about a product or service?</w:t>
      </w:r>
    </w:p>
    <w:p w14:paraId="719626D4"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A) Behavioral Component</w:t>
      </w:r>
      <w:r w:rsidRPr="00B85598">
        <w:rPr>
          <w:rFonts w:ascii="Times New Roman" w:eastAsia="Times New Roman" w:hAnsi="Times New Roman" w:cs="Times New Roman"/>
          <w:color w:val="auto"/>
          <w:spacing w:val="0"/>
        </w:rPr>
        <w:br/>
        <w:t>B) Cognitive Component</w:t>
      </w:r>
      <w:r w:rsidRPr="00B85598">
        <w:rPr>
          <w:rFonts w:ascii="Times New Roman" w:eastAsia="Times New Roman" w:hAnsi="Times New Roman" w:cs="Times New Roman"/>
          <w:color w:val="auto"/>
          <w:spacing w:val="0"/>
        </w:rPr>
        <w:br/>
        <w:t>C) Affective Component</w:t>
      </w:r>
      <w:r w:rsidRPr="00B85598">
        <w:rPr>
          <w:rFonts w:ascii="Times New Roman" w:eastAsia="Times New Roman" w:hAnsi="Times New Roman" w:cs="Times New Roman"/>
          <w:color w:val="auto"/>
          <w:spacing w:val="0"/>
        </w:rPr>
        <w:br/>
        <w:t>D) Social Influence</w:t>
      </w:r>
    </w:p>
    <w:p w14:paraId="285C7B51"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Answer</w:t>
      </w:r>
      <w:r w:rsidRPr="00B85598">
        <w:rPr>
          <w:rFonts w:ascii="Times New Roman" w:eastAsia="Times New Roman" w:hAnsi="Times New Roman" w:cs="Times New Roman"/>
          <w:color w:val="auto"/>
          <w:spacing w:val="0"/>
        </w:rPr>
        <w:t>: B) Cognitive Component</w:t>
      </w:r>
    </w:p>
    <w:p w14:paraId="7EF3A644" w14:textId="77777777" w:rsidR="00B85598" w:rsidRPr="00B85598" w:rsidRDefault="00000000" w:rsidP="00B8559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590E829E">
          <v:rect id="_x0000_i1057" style="width:0;height:1.5pt" o:hralign="center" o:hrstd="t" o:hr="t" fillcolor="#a0a0a0" stroked="f"/>
        </w:pict>
      </w:r>
    </w:p>
    <w:p w14:paraId="643E88B8"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2. Which of the following is an example of the affective component of consumer attitudes?</w:t>
      </w:r>
    </w:p>
    <w:p w14:paraId="4E0FEB29"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A) A consumer believing that an electric car is eco-friendly</w:t>
      </w:r>
      <w:r w:rsidRPr="00B85598">
        <w:rPr>
          <w:rFonts w:ascii="Times New Roman" w:eastAsia="Times New Roman" w:hAnsi="Times New Roman" w:cs="Times New Roman"/>
          <w:color w:val="auto"/>
          <w:spacing w:val="0"/>
        </w:rPr>
        <w:br/>
        <w:t>B) A consumer purchasing a product based on its durability</w:t>
      </w:r>
      <w:r w:rsidRPr="00B85598">
        <w:rPr>
          <w:rFonts w:ascii="Times New Roman" w:eastAsia="Times New Roman" w:hAnsi="Times New Roman" w:cs="Times New Roman"/>
          <w:color w:val="auto"/>
          <w:spacing w:val="0"/>
        </w:rPr>
        <w:br/>
        <w:t>C) A consumer feeling nostalgic about Coca-Cola after seeing an advertisement</w:t>
      </w:r>
      <w:r w:rsidRPr="00B85598">
        <w:rPr>
          <w:rFonts w:ascii="Times New Roman" w:eastAsia="Times New Roman" w:hAnsi="Times New Roman" w:cs="Times New Roman"/>
          <w:color w:val="auto"/>
          <w:spacing w:val="0"/>
        </w:rPr>
        <w:br/>
        <w:t>D) A consumer reading a positive review about a brand</w:t>
      </w:r>
    </w:p>
    <w:p w14:paraId="53BD6873"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Answer</w:t>
      </w:r>
      <w:r w:rsidRPr="00B85598">
        <w:rPr>
          <w:rFonts w:ascii="Times New Roman" w:eastAsia="Times New Roman" w:hAnsi="Times New Roman" w:cs="Times New Roman"/>
          <w:color w:val="auto"/>
          <w:spacing w:val="0"/>
        </w:rPr>
        <w:t>: C) A consumer feeling nostalgic about Coca-Cola after seeing an advertisement</w:t>
      </w:r>
    </w:p>
    <w:p w14:paraId="245CD47A" w14:textId="77777777" w:rsidR="00B85598" w:rsidRPr="00B85598" w:rsidRDefault="00000000" w:rsidP="00B8559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1CB5C942">
          <v:rect id="_x0000_i1058" style="width:0;height:1.5pt" o:hralign="center" o:hrstd="t" o:hr="t" fillcolor="#a0a0a0" stroked="f"/>
        </w:pict>
      </w:r>
    </w:p>
    <w:p w14:paraId="185017DA"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3. What does the behavioral component of consumer attitudes refer to?</w:t>
      </w:r>
    </w:p>
    <w:p w14:paraId="53AFBD44"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lastRenderedPageBreak/>
        <w:t>A) The consumer’s belief about a product's quality</w:t>
      </w:r>
      <w:r w:rsidRPr="00B85598">
        <w:rPr>
          <w:rFonts w:ascii="Times New Roman" w:eastAsia="Times New Roman" w:hAnsi="Times New Roman" w:cs="Times New Roman"/>
          <w:color w:val="auto"/>
          <w:spacing w:val="0"/>
        </w:rPr>
        <w:br/>
        <w:t>B) The consumer’s emotional connection with a product</w:t>
      </w:r>
      <w:r w:rsidRPr="00B85598">
        <w:rPr>
          <w:rFonts w:ascii="Times New Roman" w:eastAsia="Times New Roman" w:hAnsi="Times New Roman" w:cs="Times New Roman"/>
          <w:color w:val="auto"/>
          <w:spacing w:val="0"/>
        </w:rPr>
        <w:br/>
        <w:t>C) The consumer’s actual actions such as purchases or brand loyalty</w:t>
      </w:r>
      <w:r w:rsidRPr="00B85598">
        <w:rPr>
          <w:rFonts w:ascii="Times New Roman" w:eastAsia="Times New Roman" w:hAnsi="Times New Roman" w:cs="Times New Roman"/>
          <w:color w:val="auto"/>
          <w:spacing w:val="0"/>
        </w:rPr>
        <w:br/>
        <w:t>D) The consumer’s initial perceptions of a brand</w:t>
      </w:r>
    </w:p>
    <w:p w14:paraId="17FCC6F4"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Answer</w:t>
      </w:r>
      <w:r w:rsidRPr="00B85598">
        <w:rPr>
          <w:rFonts w:ascii="Times New Roman" w:eastAsia="Times New Roman" w:hAnsi="Times New Roman" w:cs="Times New Roman"/>
          <w:color w:val="auto"/>
          <w:spacing w:val="0"/>
        </w:rPr>
        <w:t>: C) The consumer’s actual actions such as purchases or brand loyalty</w:t>
      </w:r>
    </w:p>
    <w:p w14:paraId="57692BAC" w14:textId="77777777" w:rsidR="00B85598" w:rsidRPr="00B85598" w:rsidRDefault="00000000" w:rsidP="00B8559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04F6A500">
          <v:rect id="_x0000_i1059" style="width:0;height:1.5pt" o:hralign="center" o:hrstd="t" o:hr="t" fillcolor="#a0a0a0" stroked="f"/>
        </w:pict>
      </w:r>
    </w:p>
    <w:p w14:paraId="78BD45B0"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4. Which learning process involves associating a neutral stimulus with an emotional response over time?</w:t>
      </w:r>
    </w:p>
    <w:p w14:paraId="102779D6"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A) Operant Conditioning</w:t>
      </w:r>
      <w:r w:rsidRPr="00B85598">
        <w:rPr>
          <w:rFonts w:ascii="Times New Roman" w:eastAsia="Times New Roman" w:hAnsi="Times New Roman" w:cs="Times New Roman"/>
          <w:color w:val="auto"/>
          <w:spacing w:val="0"/>
        </w:rPr>
        <w:br/>
        <w:t>B) Classical Conditioning</w:t>
      </w:r>
      <w:r w:rsidRPr="00B85598">
        <w:rPr>
          <w:rFonts w:ascii="Times New Roman" w:eastAsia="Times New Roman" w:hAnsi="Times New Roman" w:cs="Times New Roman"/>
          <w:color w:val="auto"/>
          <w:spacing w:val="0"/>
        </w:rPr>
        <w:br/>
        <w:t>C) Observational Learning</w:t>
      </w:r>
      <w:r w:rsidRPr="00B85598">
        <w:rPr>
          <w:rFonts w:ascii="Times New Roman" w:eastAsia="Times New Roman" w:hAnsi="Times New Roman" w:cs="Times New Roman"/>
          <w:color w:val="auto"/>
          <w:spacing w:val="0"/>
        </w:rPr>
        <w:br/>
        <w:t>D) Direct Experience</w:t>
      </w:r>
    </w:p>
    <w:p w14:paraId="5579B4D2"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Answer</w:t>
      </w:r>
      <w:r w:rsidRPr="00B85598">
        <w:rPr>
          <w:rFonts w:ascii="Times New Roman" w:eastAsia="Times New Roman" w:hAnsi="Times New Roman" w:cs="Times New Roman"/>
          <w:color w:val="auto"/>
          <w:spacing w:val="0"/>
        </w:rPr>
        <w:t>: B) Classical Conditioning</w:t>
      </w:r>
    </w:p>
    <w:p w14:paraId="391AD154" w14:textId="77777777" w:rsidR="00B85598" w:rsidRPr="00B85598" w:rsidRDefault="00000000" w:rsidP="00B8559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05249113">
          <v:rect id="_x0000_i1060" style="width:0;height:1.5pt" o:hralign="center" o:hrstd="t" o:hr="t" fillcolor="#a0a0a0" stroked="f"/>
        </w:pict>
      </w:r>
    </w:p>
    <w:p w14:paraId="54DD52B7"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5. Which of the following is an example of operant conditioning in consumer behavior?</w:t>
      </w:r>
    </w:p>
    <w:p w14:paraId="49BB1018"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A) A consumer buys a product after seeing a celebrity endorse it</w:t>
      </w:r>
      <w:r w:rsidRPr="00B85598">
        <w:rPr>
          <w:rFonts w:ascii="Times New Roman" w:eastAsia="Times New Roman" w:hAnsi="Times New Roman" w:cs="Times New Roman"/>
          <w:color w:val="auto"/>
          <w:spacing w:val="0"/>
        </w:rPr>
        <w:br/>
        <w:t>B) A consumer buys a product because they receive a discount with each purchase</w:t>
      </w:r>
      <w:r w:rsidRPr="00B85598">
        <w:rPr>
          <w:rFonts w:ascii="Times New Roman" w:eastAsia="Times New Roman" w:hAnsi="Times New Roman" w:cs="Times New Roman"/>
          <w:color w:val="auto"/>
          <w:spacing w:val="0"/>
        </w:rPr>
        <w:br/>
        <w:t>C) A consumer experiences positive emotions after using a product</w:t>
      </w:r>
      <w:r w:rsidRPr="00B85598">
        <w:rPr>
          <w:rFonts w:ascii="Times New Roman" w:eastAsia="Times New Roman" w:hAnsi="Times New Roman" w:cs="Times New Roman"/>
          <w:color w:val="auto"/>
          <w:spacing w:val="0"/>
        </w:rPr>
        <w:br/>
        <w:t>D) A consumer learns about a product through reading reviews</w:t>
      </w:r>
    </w:p>
    <w:p w14:paraId="28654BDA"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Answer</w:t>
      </w:r>
      <w:r w:rsidRPr="00B85598">
        <w:rPr>
          <w:rFonts w:ascii="Times New Roman" w:eastAsia="Times New Roman" w:hAnsi="Times New Roman" w:cs="Times New Roman"/>
          <w:color w:val="auto"/>
          <w:spacing w:val="0"/>
        </w:rPr>
        <w:t>: B) A consumer buys a product because they receive a discount with each purchase</w:t>
      </w:r>
    </w:p>
    <w:p w14:paraId="511BA995" w14:textId="77777777" w:rsidR="00B85598" w:rsidRPr="00B85598" w:rsidRDefault="00000000" w:rsidP="00B8559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66DE2F7C">
          <v:rect id="_x0000_i1061" style="width:0;height:1.5pt" o:hralign="center" o:hrstd="t" o:hr="t" fillcolor="#a0a0a0" stroked="f"/>
        </w:pict>
      </w:r>
    </w:p>
    <w:p w14:paraId="2D45AC98"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6. Observational learning in consumer behavior occurs when:</w:t>
      </w:r>
    </w:p>
    <w:p w14:paraId="64FB1989"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A) Consumers purchase products based on their past experiences</w:t>
      </w:r>
      <w:r w:rsidRPr="00B85598">
        <w:rPr>
          <w:rFonts w:ascii="Times New Roman" w:eastAsia="Times New Roman" w:hAnsi="Times New Roman" w:cs="Times New Roman"/>
          <w:color w:val="auto"/>
          <w:spacing w:val="0"/>
        </w:rPr>
        <w:br/>
        <w:t>B) Consumers change their attitude after observing others, such as influencers or peers</w:t>
      </w:r>
      <w:r w:rsidRPr="00B85598">
        <w:rPr>
          <w:rFonts w:ascii="Times New Roman" w:eastAsia="Times New Roman" w:hAnsi="Times New Roman" w:cs="Times New Roman"/>
          <w:color w:val="auto"/>
          <w:spacing w:val="0"/>
        </w:rPr>
        <w:br/>
        <w:t>C) Consumers are rewarded for their behavior</w:t>
      </w:r>
      <w:r w:rsidRPr="00B85598">
        <w:rPr>
          <w:rFonts w:ascii="Times New Roman" w:eastAsia="Times New Roman" w:hAnsi="Times New Roman" w:cs="Times New Roman"/>
          <w:color w:val="auto"/>
          <w:spacing w:val="0"/>
        </w:rPr>
        <w:br/>
        <w:t>D) Consumers form beliefs about a product after receiving information from advertisements</w:t>
      </w:r>
    </w:p>
    <w:p w14:paraId="100F8034"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Answer</w:t>
      </w:r>
      <w:r w:rsidRPr="00B85598">
        <w:rPr>
          <w:rFonts w:ascii="Times New Roman" w:eastAsia="Times New Roman" w:hAnsi="Times New Roman" w:cs="Times New Roman"/>
          <w:color w:val="auto"/>
          <w:spacing w:val="0"/>
        </w:rPr>
        <w:t>: B) Consumers change their attitude after observing others, such as influencers or peers</w:t>
      </w:r>
    </w:p>
    <w:p w14:paraId="3DB5FFCA" w14:textId="77777777" w:rsidR="00B85598" w:rsidRPr="00B85598" w:rsidRDefault="00000000" w:rsidP="00B8559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74D0A0FA">
          <v:rect id="_x0000_i1062" style="width:0;height:1.5pt" o:hralign="center" o:hrstd="t" o:hr="t" fillcolor="#a0a0a0" stroked="f"/>
        </w:pict>
      </w:r>
    </w:p>
    <w:p w14:paraId="0A22CB5E"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7. What is cognitive dissonance in the context of consumer attitudes?</w:t>
      </w:r>
    </w:p>
    <w:p w14:paraId="73E08699"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A) The tension experienced when consumer behavior does not align with their beliefs</w:t>
      </w:r>
      <w:r w:rsidRPr="00B85598">
        <w:rPr>
          <w:rFonts w:ascii="Times New Roman" w:eastAsia="Times New Roman" w:hAnsi="Times New Roman" w:cs="Times New Roman"/>
          <w:color w:val="auto"/>
          <w:spacing w:val="0"/>
        </w:rPr>
        <w:br/>
        <w:t>B) A feeling of satisfaction when a consumer buys a desired product</w:t>
      </w:r>
      <w:r w:rsidRPr="00B85598">
        <w:rPr>
          <w:rFonts w:ascii="Times New Roman" w:eastAsia="Times New Roman" w:hAnsi="Times New Roman" w:cs="Times New Roman"/>
          <w:color w:val="auto"/>
          <w:spacing w:val="0"/>
        </w:rPr>
        <w:br/>
      </w:r>
      <w:r w:rsidRPr="00B85598">
        <w:rPr>
          <w:rFonts w:ascii="Times New Roman" w:eastAsia="Times New Roman" w:hAnsi="Times New Roman" w:cs="Times New Roman"/>
          <w:color w:val="auto"/>
          <w:spacing w:val="0"/>
        </w:rPr>
        <w:lastRenderedPageBreak/>
        <w:t>C) The reinforcement of a behavior through rewards or punishments</w:t>
      </w:r>
      <w:r w:rsidRPr="00B85598">
        <w:rPr>
          <w:rFonts w:ascii="Times New Roman" w:eastAsia="Times New Roman" w:hAnsi="Times New Roman" w:cs="Times New Roman"/>
          <w:color w:val="auto"/>
          <w:spacing w:val="0"/>
        </w:rPr>
        <w:br/>
        <w:t>D) The process of associating emotions with a neutral stimulus</w:t>
      </w:r>
    </w:p>
    <w:p w14:paraId="0798974B"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Answer</w:t>
      </w:r>
      <w:r w:rsidRPr="00B85598">
        <w:rPr>
          <w:rFonts w:ascii="Times New Roman" w:eastAsia="Times New Roman" w:hAnsi="Times New Roman" w:cs="Times New Roman"/>
          <w:color w:val="auto"/>
          <w:spacing w:val="0"/>
        </w:rPr>
        <w:t>: A) The tension experienced when consumer behavior does not align with their beliefs</w:t>
      </w:r>
    </w:p>
    <w:p w14:paraId="03F0C788" w14:textId="77777777" w:rsidR="00B85598" w:rsidRPr="00B85598" w:rsidRDefault="00000000" w:rsidP="00B8559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02BC9D78">
          <v:rect id="_x0000_i1063" style="width:0;height:1.5pt" o:hralign="center" o:hrstd="t" o:hr="t" fillcolor="#a0a0a0" stroked="f"/>
        </w:pict>
      </w:r>
    </w:p>
    <w:p w14:paraId="4723511F"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8. Which factor is most likely to increase attitude change through advertising?</w:t>
      </w:r>
    </w:p>
    <w:p w14:paraId="30EBEC40"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A) The emotional appeal of the message</w:t>
      </w:r>
      <w:r w:rsidRPr="00B85598">
        <w:rPr>
          <w:rFonts w:ascii="Times New Roman" w:eastAsia="Times New Roman" w:hAnsi="Times New Roman" w:cs="Times New Roman"/>
          <w:color w:val="auto"/>
          <w:spacing w:val="0"/>
        </w:rPr>
        <w:br/>
        <w:t>B) The price of the product being advertised</w:t>
      </w:r>
      <w:r w:rsidRPr="00B85598">
        <w:rPr>
          <w:rFonts w:ascii="Times New Roman" w:eastAsia="Times New Roman" w:hAnsi="Times New Roman" w:cs="Times New Roman"/>
          <w:color w:val="auto"/>
          <w:spacing w:val="0"/>
        </w:rPr>
        <w:br/>
        <w:t>C) The complexity of the product’s features</w:t>
      </w:r>
      <w:r w:rsidRPr="00B85598">
        <w:rPr>
          <w:rFonts w:ascii="Times New Roman" w:eastAsia="Times New Roman" w:hAnsi="Times New Roman" w:cs="Times New Roman"/>
          <w:color w:val="auto"/>
          <w:spacing w:val="0"/>
        </w:rPr>
        <w:br/>
        <w:t>D) The geographic location of the target audience</w:t>
      </w:r>
    </w:p>
    <w:p w14:paraId="65D332DB"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Answer</w:t>
      </w:r>
      <w:r w:rsidRPr="00B85598">
        <w:rPr>
          <w:rFonts w:ascii="Times New Roman" w:eastAsia="Times New Roman" w:hAnsi="Times New Roman" w:cs="Times New Roman"/>
          <w:color w:val="auto"/>
          <w:spacing w:val="0"/>
        </w:rPr>
        <w:t>: A) The emotional appeal of the message</w:t>
      </w:r>
    </w:p>
    <w:p w14:paraId="7252F311" w14:textId="77777777" w:rsidR="00B85598" w:rsidRPr="00B85598" w:rsidRDefault="00000000" w:rsidP="00B8559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18F1C7CF">
          <v:rect id="_x0000_i1064" style="width:0;height:1.5pt" o:hralign="center" o:hrstd="t" o:hr="t" fillcolor="#a0a0a0" stroked="f"/>
        </w:pict>
      </w:r>
    </w:p>
    <w:p w14:paraId="7343C883"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9. In self-perception theory, how do consumers change their attitudes?</w:t>
      </w:r>
    </w:p>
    <w:p w14:paraId="0A7034D1"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A) They change their behavior based on emotional responses to a product</w:t>
      </w:r>
      <w:r w:rsidRPr="00B85598">
        <w:rPr>
          <w:rFonts w:ascii="Times New Roman" w:eastAsia="Times New Roman" w:hAnsi="Times New Roman" w:cs="Times New Roman"/>
          <w:color w:val="auto"/>
          <w:spacing w:val="0"/>
        </w:rPr>
        <w:br/>
        <w:t>B) They adjust their attitudes to align with their past behaviors</w:t>
      </w:r>
      <w:r w:rsidRPr="00B85598">
        <w:rPr>
          <w:rFonts w:ascii="Times New Roman" w:eastAsia="Times New Roman" w:hAnsi="Times New Roman" w:cs="Times New Roman"/>
          <w:color w:val="auto"/>
          <w:spacing w:val="0"/>
        </w:rPr>
        <w:br/>
        <w:t>C) They form attitudes through repeated exposure to a product</w:t>
      </w:r>
      <w:r w:rsidRPr="00B85598">
        <w:rPr>
          <w:rFonts w:ascii="Times New Roman" w:eastAsia="Times New Roman" w:hAnsi="Times New Roman" w:cs="Times New Roman"/>
          <w:color w:val="auto"/>
          <w:spacing w:val="0"/>
        </w:rPr>
        <w:br/>
        <w:t>D) They rely on social influences to guide their attitudes</w:t>
      </w:r>
    </w:p>
    <w:p w14:paraId="0DA6E6B5"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Answer</w:t>
      </w:r>
      <w:r w:rsidRPr="00B85598">
        <w:rPr>
          <w:rFonts w:ascii="Times New Roman" w:eastAsia="Times New Roman" w:hAnsi="Times New Roman" w:cs="Times New Roman"/>
          <w:color w:val="auto"/>
          <w:spacing w:val="0"/>
        </w:rPr>
        <w:t>: B) They adjust their attitudes to align with their past behaviors</w:t>
      </w:r>
    </w:p>
    <w:p w14:paraId="56ED6ABF" w14:textId="77777777" w:rsidR="00B85598" w:rsidRPr="00B85598" w:rsidRDefault="00000000" w:rsidP="00B8559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0E8B010F">
          <v:rect id="_x0000_i1065" style="width:0;height:1.5pt" o:hralign="center" o:hrstd="t" o:hr="t" fillcolor="#a0a0a0" stroked="f"/>
        </w:pict>
      </w:r>
    </w:p>
    <w:p w14:paraId="6D24F5AE" w14:textId="77777777" w:rsidR="00B85598" w:rsidRPr="00B85598" w:rsidRDefault="00B85598" w:rsidP="00B85598">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85598">
        <w:rPr>
          <w:rFonts w:ascii="Times New Roman" w:eastAsia="Times New Roman" w:hAnsi="Times New Roman" w:cs="Times New Roman"/>
          <w:b/>
          <w:bCs/>
          <w:color w:val="auto"/>
          <w:spacing w:val="0"/>
          <w:sz w:val="27"/>
          <w:szCs w:val="27"/>
        </w:rPr>
        <w:t>10. Which of the following is a situational influence that might prevent a consumer from acting on a positive attitude?</w:t>
      </w:r>
    </w:p>
    <w:p w14:paraId="3DF1FB50"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color w:val="auto"/>
          <w:spacing w:val="0"/>
        </w:rPr>
        <w:t>A) A consumer's belief that a product is of high quality</w:t>
      </w:r>
      <w:r w:rsidRPr="00B85598">
        <w:rPr>
          <w:rFonts w:ascii="Times New Roman" w:eastAsia="Times New Roman" w:hAnsi="Times New Roman" w:cs="Times New Roman"/>
          <w:color w:val="auto"/>
          <w:spacing w:val="0"/>
        </w:rPr>
        <w:br/>
        <w:t>B) The consumer's lack of access to the product in stores</w:t>
      </w:r>
      <w:r w:rsidRPr="00B85598">
        <w:rPr>
          <w:rFonts w:ascii="Times New Roman" w:eastAsia="Times New Roman" w:hAnsi="Times New Roman" w:cs="Times New Roman"/>
          <w:color w:val="auto"/>
          <w:spacing w:val="0"/>
        </w:rPr>
        <w:br/>
        <w:t>C) A consumer's emotional attachment to a brand</w:t>
      </w:r>
      <w:r w:rsidRPr="00B85598">
        <w:rPr>
          <w:rFonts w:ascii="Times New Roman" w:eastAsia="Times New Roman" w:hAnsi="Times New Roman" w:cs="Times New Roman"/>
          <w:color w:val="auto"/>
          <w:spacing w:val="0"/>
        </w:rPr>
        <w:br/>
        <w:t>D) The social norms in the consumer’s community</w:t>
      </w:r>
    </w:p>
    <w:p w14:paraId="07430382" w14:textId="77777777" w:rsidR="00B85598" w:rsidRPr="00B85598" w:rsidRDefault="00B85598" w:rsidP="00B85598">
      <w:pPr>
        <w:spacing w:before="100" w:beforeAutospacing="1" w:after="100" w:afterAutospacing="1" w:line="240" w:lineRule="auto"/>
        <w:rPr>
          <w:rFonts w:ascii="Times New Roman" w:eastAsia="Times New Roman" w:hAnsi="Times New Roman" w:cs="Times New Roman"/>
          <w:color w:val="auto"/>
          <w:spacing w:val="0"/>
        </w:rPr>
      </w:pPr>
      <w:r w:rsidRPr="00B85598">
        <w:rPr>
          <w:rFonts w:ascii="Times New Roman" w:eastAsia="Times New Roman" w:hAnsi="Times New Roman" w:cs="Times New Roman"/>
          <w:b/>
          <w:bCs/>
          <w:color w:val="auto"/>
          <w:spacing w:val="0"/>
        </w:rPr>
        <w:t>Answer</w:t>
      </w:r>
      <w:r w:rsidRPr="00B85598">
        <w:rPr>
          <w:rFonts w:ascii="Times New Roman" w:eastAsia="Times New Roman" w:hAnsi="Times New Roman" w:cs="Times New Roman"/>
          <w:color w:val="auto"/>
          <w:spacing w:val="0"/>
        </w:rPr>
        <w:t>: B) The consumer's lack of access to the product in stores</w:t>
      </w:r>
    </w:p>
    <w:p w14:paraId="30C1907B" w14:textId="77777777" w:rsidR="00E90A73" w:rsidRPr="00E90A73" w:rsidRDefault="00E90A73" w:rsidP="00E90A73">
      <w:pPr>
        <w:rPr>
          <w:rFonts w:ascii="Century Gothic" w:eastAsia="Century Gothic" w:hAnsi="Century Gothic" w:cs="Century Gothic"/>
          <w:b/>
          <w:color w:val="FF0000"/>
          <w:sz w:val="22"/>
          <w:szCs w:val="22"/>
        </w:rPr>
      </w:pPr>
    </w:p>
    <w:p w14:paraId="7A41066C" w14:textId="698E4BEF" w:rsidR="00E90A73" w:rsidRPr="00823B0B" w:rsidRDefault="00E90A73" w:rsidP="00D628EA">
      <w:pPr>
        <w:rPr>
          <w:rFonts w:ascii="Century Gothic" w:hAnsi="Century Gothic"/>
          <w:caps/>
          <w:color w:val="FF0000"/>
        </w:rPr>
      </w:pPr>
      <w:r w:rsidRPr="00823B0B">
        <w:rPr>
          <w:rFonts w:ascii="Century Gothic" w:hAnsi="Century Gothic"/>
          <w:color w:val="FF0000"/>
        </w:rPr>
        <w:t xml:space="preserve">             </w:t>
      </w:r>
    </w:p>
    <w:p w14:paraId="2BA0441D" w14:textId="77777777" w:rsidR="00E90A73" w:rsidRPr="00017C2B" w:rsidRDefault="00E90A73" w:rsidP="00E90A73">
      <w:pPr>
        <w:pStyle w:val="Heading2"/>
        <w:rPr>
          <w:color w:val="4472C4" w:themeColor="accent5"/>
        </w:rPr>
      </w:pPr>
      <w:bookmarkStart w:id="629" w:name="_Toc185417499"/>
      <w:bookmarkStart w:id="630" w:name="_Toc185417692"/>
      <w:bookmarkStart w:id="631" w:name="_Toc185417885"/>
      <w:bookmarkStart w:id="632" w:name="_Toc185418078"/>
      <w:bookmarkStart w:id="633" w:name="_Toc185418271"/>
      <w:bookmarkStart w:id="634" w:name="_Toc185418464"/>
      <w:bookmarkStart w:id="635" w:name="_Toc185418657"/>
      <w:bookmarkStart w:id="636" w:name="_Toc185418850"/>
      <w:bookmarkStart w:id="637" w:name="_Toc185419043"/>
      <w:bookmarkStart w:id="638" w:name="_Toc185506219"/>
      <w:r w:rsidRPr="00017C2B">
        <w:rPr>
          <w:color w:val="4472C4" w:themeColor="accent5"/>
        </w:rPr>
        <w:t>ACTIVITY 3: PRACTICAL/MINI-PROJECT/WORKSHOP</w:t>
      </w:r>
      <w:bookmarkEnd w:id="629"/>
      <w:bookmarkEnd w:id="630"/>
      <w:bookmarkEnd w:id="631"/>
      <w:bookmarkEnd w:id="632"/>
      <w:bookmarkEnd w:id="633"/>
      <w:bookmarkEnd w:id="634"/>
      <w:bookmarkEnd w:id="635"/>
      <w:bookmarkEnd w:id="636"/>
      <w:bookmarkEnd w:id="637"/>
      <w:bookmarkEnd w:id="638"/>
    </w:p>
    <w:p w14:paraId="3E61CF26" w14:textId="77777777" w:rsidR="00E90A73" w:rsidRPr="00823B0B" w:rsidRDefault="00E90A73" w:rsidP="00E90A73">
      <w:pPr>
        <w:spacing w:before="0" w:after="0" w:line="240" w:lineRule="auto"/>
        <w:rPr>
          <w:rFonts w:ascii="Century Gothic" w:eastAsia="Century Gothic" w:hAnsi="Century Gothic" w:cs="Century Gothic"/>
          <w:sz w:val="22"/>
          <w:szCs w:val="22"/>
        </w:rPr>
      </w:pPr>
    </w:p>
    <w:tbl>
      <w:tblPr>
        <w:tblStyle w:val="Style104"/>
        <w:tblW w:w="9600" w:type="dxa"/>
        <w:tblLayout w:type="fixed"/>
        <w:tblLook w:val="04A0" w:firstRow="1" w:lastRow="0" w:firstColumn="1" w:lastColumn="0" w:noHBand="0" w:noVBand="1"/>
      </w:tblPr>
      <w:tblGrid>
        <w:gridCol w:w="1185"/>
        <w:gridCol w:w="8415"/>
      </w:tblGrid>
      <w:tr w:rsidR="00D628EA" w:rsidRPr="00D628EA" w14:paraId="6CC89C9D" w14:textId="77777777" w:rsidTr="00214084">
        <w:tc>
          <w:tcPr>
            <w:tcW w:w="1185" w:type="dxa"/>
            <w:shd w:val="clear" w:color="auto" w:fill="auto"/>
            <w:tcMar>
              <w:top w:w="0" w:type="dxa"/>
              <w:left w:w="0" w:type="dxa"/>
              <w:bottom w:w="0" w:type="dxa"/>
              <w:right w:w="0" w:type="dxa"/>
            </w:tcMar>
            <w:vAlign w:val="center"/>
          </w:tcPr>
          <w:p w14:paraId="4954AAA3" w14:textId="77777777" w:rsidR="00E90A73" w:rsidRPr="00D628EA" w:rsidRDefault="00E90A73" w:rsidP="00214084">
            <w:pPr>
              <w:widowControl w:val="0"/>
              <w:spacing w:before="0" w:line="240" w:lineRule="auto"/>
              <w:rPr>
                <w:rFonts w:ascii="Century Gothic" w:eastAsia="Century Gothic" w:hAnsi="Century Gothic" w:cs="Century Gothic"/>
                <w:color w:val="5B9BD5" w:themeColor="accent1"/>
                <w:sz w:val="22"/>
                <w:szCs w:val="22"/>
              </w:rPr>
            </w:pPr>
            <w:r w:rsidRPr="00D628EA">
              <w:rPr>
                <w:rFonts w:ascii="Century Gothic" w:eastAsia="Century Gothic" w:hAnsi="Century Gothic" w:cs="Century Gothic"/>
                <w:noProof/>
                <w:color w:val="5B9BD5" w:themeColor="accent1"/>
                <w:sz w:val="22"/>
                <w:szCs w:val="22"/>
              </w:rPr>
              <w:lastRenderedPageBreak/>
              <w:drawing>
                <wp:inline distT="114300" distB="114300" distL="114300" distR="114300" wp14:anchorId="4C0F1739" wp14:editId="79FABD25">
                  <wp:extent cx="547370" cy="547370"/>
                  <wp:effectExtent l="0" t="0" r="0" b="0"/>
                  <wp:docPr id="1922546640"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25"/>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50231425" w14:textId="77777777" w:rsidR="00E90A73" w:rsidRPr="00D628EA" w:rsidRDefault="00E90A73" w:rsidP="00214084">
            <w:pPr>
              <w:pStyle w:val="Heading4"/>
              <w:spacing w:line="240" w:lineRule="auto"/>
              <w:rPr>
                <w:color w:val="5B9BD5" w:themeColor="accent1"/>
              </w:rPr>
            </w:pPr>
            <w:bookmarkStart w:id="639" w:name="_Toc185417500"/>
            <w:bookmarkStart w:id="640" w:name="_Toc185417693"/>
            <w:bookmarkStart w:id="641" w:name="_Toc185417886"/>
            <w:bookmarkStart w:id="642" w:name="_Toc185418079"/>
            <w:bookmarkStart w:id="643" w:name="_Toc185418272"/>
            <w:bookmarkStart w:id="644" w:name="_Toc185418465"/>
            <w:bookmarkStart w:id="645" w:name="_Toc185418658"/>
            <w:bookmarkStart w:id="646" w:name="_Toc185418851"/>
            <w:bookmarkStart w:id="647" w:name="_Toc185419044"/>
            <w:bookmarkStart w:id="648" w:name="_Toc185506220"/>
            <w:r w:rsidRPr="00D628EA">
              <w:rPr>
                <w:color w:val="5B9BD5" w:themeColor="accent1"/>
              </w:rPr>
              <w:t>VIDEO 1: Demonstration of practical use of knowledge acquired</w:t>
            </w:r>
            <w:bookmarkEnd w:id="639"/>
            <w:bookmarkEnd w:id="640"/>
            <w:bookmarkEnd w:id="641"/>
            <w:bookmarkEnd w:id="642"/>
            <w:bookmarkEnd w:id="643"/>
            <w:bookmarkEnd w:id="644"/>
            <w:bookmarkEnd w:id="645"/>
            <w:bookmarkEnd w:id="646"/>
            <w:bookmarkEnd w:id="647"/>
            <w:bookmarkEnd w:id="648"/>
          </w:p>
        </w:tc>
      </w:tr>
    </w:tbl>
    <w:p w14:paraId="672D36AF"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r w:rsidRPr="00E90A73">
        <w:rPr>
          <w:rFonts w:ascii="Century Gothic" w:eastAsia="Century Gothic" w:hAnsi="Century Gothic" w:cs="Century Gothic"/>
          <w:color w:val="FF0000"/>
          <w:sz w:val="22"/>
          <w:szCs w:val="22"/>
        </w:rPr>
        <w:t>.</w:t>
      </w:r>
    </w:p>
    <w:p w14:paraId="595ACF55" w14:textId="77777777" w:rsidR="00823B0B" w:rsidRPr="00B44A65" w:rsidRDefault="00823B0B" w:rsidP="00823B0B">
      <w:pPr>
        <w:spacing w:before="0" w:after="0" w:line="240" w:lineRule="auto"/>
        <w:rPr>
          <w:rFonts w:ascii="Century Gothic" w:eastAsia="Century Gothic" w:hAnsi="Century Gothic" w:cs="Century Gothic"/>
          <w:color w:val="auto"/>
          <w:sz w:val="22"/>
          <w:szCs w:val="22"/>
        </w:rPr>
      </w:pPr>
      <w:r w:rsidRPr="00B44A65">
        <w:rPr>
          <w:rFonts w:ascii="Times New Roman" w:hAnsi="Times New Roman" w:cs="Times New Roman"/>
          <w:color w:val="auto"/>
        </w:rPr>
        <w:t>On a discussion forum discuss how attitudes help marketers in their work.</w:t>
      </w:r>
    </w:p>
    <w:p w14:paraId="7352B79B"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r w:rsidRPr="00E90A73">
        <w:rPr>
          <w:noProof/>
          <w:color w:val="FF0000"/>
        </w:rPr>
        <w:drawing>
          <wp:anchor distT="114300" distB="114300" distL="114300" distR="114300" simplePos="0" relativeHeight="251685888" behindDoc="0" locked="0" layoutInCell="1" allowOverlap="1" wp14:anchorId="233733AC" wp14:editId="17C61172">
            <wp:simplePos x="0" y="0"/>
            <wp:positionH relativeFrom="column">
              <wp:posOffset>114300</wp:posOffset>
            </wp:positionH>
            <wp:positionV relativeFrom="paragraph">
              <wp:posOffset>170815</wp:posOffset>
            </wp:positionV>
            <wp:extent cx="548005" cy="548005"/>
            <wp:effectExtent l="0" t="0" r="0" b="0"/>
            <wp:wrapSquare wrapText="bothSides"/>
            <wp:docPr id="189857202"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26"/>
                    <a:srcRect/>
                    <a:stretch>
                      <a:fillRect/>
                    </a:stretch>
                  </pic:blipFill>
                  <pic:spPr>
                    <a:xfrm>
                      <a:off x="0" y="0"/>
                      <a:ext cx="547688" cy="547688"/>
                    </a:xfrm>
                    <a:prstGeom prst="rect">
                      <a:avLst/>
                    </a:prstGeom>
                  </pic:spPr>
                </pic:pic>
              </a:graphicData>
            </a:graphic>
          </wp:anchor>
        </w:drawing>
      </w:r>
    </w:p>
    <w:p w14:paraId="475AB702"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105"/>
        <w:tblW w:w="9600" w:type="dxa"/>
        <w:tblLayout w:type="fixed"/>
        <w:tblLook w:val="04A0" w:firstRow="1" w:lastRow="0" w:firstColumn="1" w:lastColumn="0" w:noHBand="0" w:noVBand="1"/>
      </w:tblPr>
      <w:tblGrid>
        <w:gridCol w:w="1185"/>
        <w:gridCol w:w="8415"/>
      </w:tblGrid>
      <w:tr w:rsidR="000378AA" w:rsidRPr="000378AA" w14:paraId="07F6CD42" w14:textId="77777777" w:rsidTr="00214084">
        <w:tc>
          <w:tcPr>
            <w:tcW w:w="1185" w:type="dxa"/>
            <w:shd w:val="clear" w:color="auto" w:fill="auto"/>
            <w:tcMar>
              <w:top w:w="0" w:type="dxa"/>
              <w:left w:w="0" w:type="dxa"/>
              <w:bottom w:w="0" w:type="dxa"/>
              <w:right w:w="0" w:type="dxa"/>
            </w:tcMar>
            <w:vAlign w:val="center"/>
          </w:tcPr>
          <w:p w14:paraId="7E2BB1BF" w14:textId="77777777" w:rsidR="00E90A73" w:rsidRPr="000378AA" w:rsidRDefault="00E90A73" w:rsidP="00214084">
            <w:pPr>
              <w:widowControl w:val="0"/>
              <w:spacing w:before="0" w:line="240" w:lineRule="auto"/>
              <w:rPr>
                <w:rFonts w:ascii="Century Gothic" w:eastAsia="Century Gothic" w:hAnsi="Century Gothic" w:cs="Century Gothic"/>
                <w:color w:val="auto"/>
                <w:sz w:val="22"/>
                <w:szCs w:val="22"/>
              </w:rPr>
            </w:pPr>
            <w:r w:rsidRPr="000378AA">
              <w:rPr>
                <w:noProof/>
                <w:color w:val="auto"/>
              </w:rPr>
              <w:drawing>
                <wp:anchor distT="0" distB="0" distL="0" distR="0" simplePos="0" relativeHeight="251686912" behindDoc="0" locked="0" layoutInCell="1" allowOverlap="1" wp14:anchorId="24981297" wp14:editId="790DEBF7">
                  <wp:simplePos x="0" y="0"/>
                  <wp:positionH relativeFrom="column">
                    <wp:posOffset>171450</wp:posOffset>
                  </wp:positionH>
                  <wp:positionV relativeFrom="paragraph">
                    <wp:posOffset>-9525</wp:posOffset>
                  </wp:positionV>
                  <wp:extent cx="527685" cy="527685"/>
                  <wp:effectExtent l="0" t="0" r="0" b="0"/>
                  <wp:wrapSquare wrapText="bothSides"/>
                  <wp:docPr id="234107208"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6D4EED69" w14:textId="77777777" w:rsidR="00E90A73" w:rsidRPr="000378AA" w:rsidRDefault="00E90A73" w:rsidP="00214084">
            <w:pPr>
              <w:spacing w:before="0" w:line="240" w:lineRule="auto"/>
              <w:rPr>
                <w:color w:val="auto"/>
              </w:rPr>
            </w:pPr>
            <w:r w:rsidRPr="00017C2B">
              <w:rPr>
                <w:rFonts w:ascii="Century Gothic" w:eastAsia="Century Gothic" w:hAnsi="Century Gothic" w:cs="Century Gothic"/>
                <w:smallCaps/>
                <w:color w:val="4472C4" w:themeColor="accent5"/>
                <w:sz w:val="40"/>
                <w:szCs w:val="40"/>
              </w:rPr>
              <w:t>ONLINE</w:t>
            </w:r>
            <w:r w:rsidRPr="00017C2B">
              <w:rPr>
                <w:rFonts w:ascii="Century Gothic" w:eastAsia="Century Gothic" w:hAnsi="Century Gothic" w:cs="Century Gothic"/>
                <w:b/>
                <w:smallCaps/>
                <w:color w:val="4472C4" w:themeColor="accent5"/>
                <w:sz w:val="32"/>
                <w:szCs w:val="32"/>
              </w:rPr>
              <w:t xml:space="preserve"> </w:t>
            </w:r>
            <w:r w:rsidRPr="00017C2B">
              <w:rPr>
                <w:rFonts w:ascii="Century Gothic" w:eastAsia="Century Gothic" w:hAnsi="Century Gothic" w:cs="Century Gothic"/>
                <w:smallCaps/>
                <w:color w:val="4472C4" w:themeColor="accent5"/>
                <w:sz w:val="40"/>
                <w:szCs w:val="40"/>
              </w:rPr>
              <w:t>DISCUSSION</w:t>
            </w:r>
            <w:r w:rsidRPr="000378AA">
              <w:rPr>
                <w:color w:val="auto"/>
              </w:rPr>
              <w:br/>
            </w:r>
            <w:r w:rsidRPr="000378AA">
              <w:rPr>
                <w:rFonts w:ascii="Century Gothic" w:eastAsia="Century Gothic" w:hAnsi="Century Gothic" w:cs="Century Gothic"/>
                <w:color w:val="auto"/>
              </w:rPr>
              <w:t>Use chats, forums, journals, wikis, blogs, question/answer, message my teacher to engage others</w:t>
            </w:r>
            <w:r w:rsidRPr="000378AA">
              <w:rPr>
                <w:color w:val="auto"/>
              </w:rPr>
              <w:t>.</w:t>
            </w:r>
          </w:p>
        </w:tc>
      </w:tr>
    </w:tbl>
    <w:p w14:paraId="222D170C"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396D452D" w14:textId="7683B1FC" w:rsidR="00074849" w:rsidRPr="00B44A65" w:rsidRDefault="00EC3506" w:rsidP="00074849">
      <w:pPr>
        <w:spacing w:before="0" w:after="0" w:line="240" w:lineRule="auto"/>
        <w:rPr>
          <w:rFonts w:ascii="Century Gothic" w:eastAsia="Century Gothic" w:hAnsi="Century Gothic" w:cs="Century Gothic"/>
          <w:color w:val="auto"/>
          <w:sz w:val="22"/>
          <w:szCs w:val="22"/>
        </w:rPr>
      </w:pPr>
      <w:r>
        <w:rPr>
          <w:rFonts w:ascii="Times New Roman" w:hAnsi="Times New Roman" w:cs="Times New Roman"/>
          <w:color w:val="auto"/>
        </w:rPr>
        <w:t>show</w:t>
      </w:r>
      <w:r w:rsidR="00074849" w:rsidRPr="00B44A65">
        <w:rPr>
          <w:rFonts w:ascii="Times New Roman" w:hAnsi="Times New Roman" w:cs="Times New Roman"/>
          <w:color w:val="auto"/>
        </w:rPr>
        <w:t xml:space="preserve"> your understanding of consumer attitudes </w:t>
      </w:r>
      <w:r>
        <w:rPr>
          <w:rFonts w:ascii="Times New Roman" w:hAnsi="Times New Roman" w:cs="Times New Roman"/>
          <w:color w:val="auto"/>
        </w:rPr>
        <w:t>by</w:t>
      </w:r>
      <w:r w:rsidR="00074849" w:rsidRPr="00B44A65">
        <w:rPr>
          <w:rFonts w:ascii="Times New Roman" w:hAnsi="Times New Roman" w:cs="Times New Roman"/>
          <w:color w:val="auto"/>
        </w:rPr>
        <w:t xml:space="preserve"> writ</w:t>
      </w:r>
      <w:r>
        <w:rPr>
          <w:rFonts w:ascii="Times New Roman" w:hAnsi="Times New Roman" w:cs="Times New Roman"/>
          <w:color w:val="auto"/>
        </w:rPr>
        <w:t>ing</w:t>
      </w:r>
      <w:r w:rsidR="00074849" w:rsidRPr="00B44A65">
        <w:rPr>
          <w:rFonts w:ascii="Times New Roman" w:hAnsi="Times New Roman" w:cs="Times New Roman"/>
          <w:color w:val="auto"/>
        </w:rPr>
        <w:t xml:space="preserve"> a</w:t>
      </w:r>
      <w:r w:rsidR="000378AA">
        <w:rPr>
          <w:rFonts w:ascii="Times New Roman" w:hAnsi="Times New Roman" w:cs="Times New Roman"/>
          <w:color w:val="auto"/>
        </w:rPr>
        <w:t>n</w:t>
      </w:r>
      <w:r w:rsidR="00074849" w:rsidRPr="00B44A65">
        <w:rPr>
          <w:rFonts w:ascii="Times New Roman" w:hAnsi="Times New Roman" w:cs="Times New Roman"/>
          <w:color w:val="auto"/>
        </w:rPr>
        <w:t xml:space="preserve"> essay</w:t>
      </w:r>
      <w:r w:rsidR="000378AA">
        <w:rPr>
          <w:rFonts w:ascii="Times New Roman" w:hAnsi="Times New Roman" w:cs="Times New Roman"/>
          <w:color w:val="auto"/>
        </w:rPr>
        <w:t xml:space="preserve"> of not more than 200 words</w:t>
      </w:r>
      <w:r w:rsidR="00074849" w:rsidRPr="00B44A65">
        <w:rPr>
          <w:rFonts w:ascii="Times New Roman" w:hAnsi="Times New Roman" w:cs="Times New Roman"/>
          <w:color w:val="auto"/>
        </w:rPr>
        <w:t xml:space="preserve"> on them</w:t>
      </w:r>
      <w:r w:rsidR="000378AA">
        <w:rPr>
          <w:rFonts w:ascii="Times New Roman" w:hAnsi="Times New Roman" w:cs="Times New Roman"/>
          <w:color w:val="auto"/>
        </w:rPr>
        <w:t>.</w:t>
      </w:r>
    </w:p>
    <w:p w14:paraId="631C8254"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57C0BFB5" w14:textId="77777777" w:rsidR="00E90A73" w:rsidRPr="00017C2B" w:rsidRDefault="00E90A73" w:rsidP="00E90A73">
      <w:pPr>
        <w:pStyle w:val="Heading2"/>
        <w:spacing w:after="0"/>
        <w:rPr>
          <w:rFonts w:eastAsia="Century Gothic" w:cs="Century Gothic"/>
          <w:color w:val="4472C4" w:themeColor="accent5"/>
          <w:sz w:val="22"/>
          <w:szCs w:val="22"/>
        </w:rPr>
      </w:pPr>
      <w:bookmarkStart w:id="649" w:name="_Toc185417501"/>
      <w:bookmarkStart w:id="650" w:name="_Toc185417694"/>
      <w:bookmarkStart w:id="651" w:name="_Toc185417887"/>
      <w:bookmarkStart w:id="652" w:name="_Toc185418080"/>
      <w:bookmarkStart w:id="653" w:name="_Toc185418273"/>
      <w:bookmarkStart w:id="654" w:name="_Toc185418466"/>
      <w:bookmarkStart w:id="655" w:name="_Toc185418659"/>
      <w:bookmarkStart w:id="656" w:name="_Toc185418852"/>
      <w:bookmarkStart w:id="657" w:name="_Toc185419045"/>
      <w:bookmarkStart w:id="658" w:name="_Toc185506221"/>
      <w:r w:rsidRPr="00017C2B">
        <w:rPr>
          <w:color w:val="4472C4" w:themeColor="accent5"/>
        </w:rPr>
        <w:t>REFERENCE LIST AND FURTHER READING</w:t>
      </w:r>
      <w:bookmarkEnd w:id="649"/>
      <w:bookmarkEnd w:id="650"/>
      <w:bookmarkEnd w:id="651"/>
      <w:bookmarkEnd w:id="652"/>
      <w:bookmarkEnd w:id="653"/>
      <w:bookmarkEnd w:id="654"/>
      <w:bookmarkEnd w:id="655"/>
      <w:bookmarkEnd w:id="656"/>
      <w:bookmarkEnd w:id="657"/>
      <w:bookmarkEnd w:id="658"/>
    </w:p>
    <w:p w14:paraId="188771E0"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1F28602A" w14:textId="77777777" w:rsidR="00E90A73" w:rsidRPr="00D628EA" w:rsidRDefault="00E90A73" w:rsidP="00E90A73">
      <w:pPr>
        <w:rPr>
          <w:color w:val="5B9BD5" w:themeColor="accent1"/>
        </w:rPr>
      </w:pPr>
      <w:r w:rsidRPr="00D628EA">
        <w:rPr>
          <w:b/>
          <w:bCs/>
          <w:color w:val="5B9BD5" w:themeColor="accent1"/>
        </w:rPr>
        <w:t>Text References:</w:t>
      </w:r>
    </w:p>
    <w:p w14:paraId="61EF518E" w14:textId="77777777" w:rsidR="00C712EE" w:rsidRPr="00C712EE" w:rsidRDefault="00C712EE" w:rsidP="00C712E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C712EE">
        <w:rPr>
          <w:rFonts w:ascii="Times New Roman" w:eastAsia="Times New Roman" w:hAnsi="Times New Roman" w:cs="Times New Roman"/>
          <w:b/>
          <w:bCs/>
          <w:color w:val="auto"/>
          <w:spacing w:val="0"/>
          <w:sz w:val="27"/>
          <w:szCs w:val="27"/>
        </w:rPr>
        <w:t>Online Textbooks:</w:t>
      </w:r>
    </w:p>
    <w:p w14:paraId="351893D2" w14:textId="77777777" w:rsidR="00C712EE" w:rsidRPr="00C712EE" w:rsidRDefault="00C712EE" w:rsidP="00C712EE">
      <w:pPr>
        <w:numPr>
          <w:ilvl w:val="0"/>
          <w:numId w:val="212"/>
        </w:num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b/>
          <w:bCs/>
          <w:color w:val="auto"/>
          <w:spacing w:val="0"/>
        </w:rPr>
        <w:t>Solomon, M. R. (2019).</w:t>
      </w:r>
      <w:r w:rsidRPr="00C712EE">
        <w:rPr>
          <w:rFonts w:ascii="Times New Roman" w:eastAsia="Times New Roman" w:hAnsi="Times New Roman" w:cs="Times New Roman"/>
          <w:color w:val="auto"/>
          <w:spacing w:val="0"/>
        </w:rPr>
        <w:t xml:space="preserve"> </w:t>
      </w:r>
      <w:r w:rsidRPr="00C712EE">
        <w:rPr>
          <w:rFonts w:ascii="Times New Roman" w:eastAsia="Times New Roman" w:hAnsi="Times New Roman" w:cs="Times New Roman"/>
          <w:i/>
          <w:iCs/>
          <w:color w:val="auto"/>
          <w:spacing w:val="0"/>
        </w:rPr>
        <w:t>Consumer Behavior: Buying, Having, and Being</w:t>
      </w:r>
      <w:r w:rsidRPr="00C712EE">
        <w:rPr>
          <w:rFonts w:ascii="Times New Roman" w:eastAsia="Times New Roman" w:hAnsi="Times New Roman" w:cs="Times New Roman"/>
          <w:color w:val="auto"/>
          <w:spacing w:val="0"/>
        </w:rPr>
        <w:t>. Pearson.</w:t>
      </w:r>
    </w:p>
    <w:p w14:paraId="0F63A196" w14:textId="77777777" w:rsidR="00C712EE" w:rsidRPr="00C712EE" w:rsidRDefault="00C712EE" w:rsidP="00C712EE">
      <w:pPr>
        <w:numPr>
          <w:ilvl w:val="0"/>
          <w:numId w:val="212"/>
        </w:num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b/>
          <w:bCs/>
          <w:color w:val="auto"/>
          <w:spacing w:val="0"/>
        </w:rPr>
        <w:t>Loudon, D. L., &amp; Della Bitta, A. J. (2019).</w:t>
      </w:r>
      <w:r w:rsidRPr="00C712EE">
        <w:rPr>
          <w:rFonts w:ascii="Times New Roman" w:eastAsia="Times New Roman" w:hAnsi="Times New Roman" w:cs="Times New Roman"/>
          <w:color w:val="auto"/>
          <w:spacing w:val="0"/>
        </w:rPr>
        <w:t xml:space="preserve"> </w:t>
      </w:r>
      <w:r w:rsidRPr="00C712EE">
        <w:rPr>
          <w:rFonts w:ascii="Times New Roman" w:eastAsia="Times New Roman" w:hAnsi="Times New Roman" w:cs="Times New Roman"/>
          <w:i/>
          <w:iCs/>
          <w:color w:val="auto"/>
          <w:spacing w:val="0"/>
        </w:rPr>
        <w:t>Consumer Behavior: Concepts and Applications</w:t>
      </w:r>
      <w:r w:rsidRPr="00C712EE">
        <w:rPr>
          <w:rFonts w:ascii="Times New Roman" w:eastAsia="Times New Roman" w:hAnsi="Times New Roman" w:cs="Times New Roman"/>
          <w:color w:val="auto"/>
          <w:spacing w:val="0"/>
        </w:rPr>
        <w:t xml:space="preserve"> (5th ed.). McGraw-Hill.</w:t>
      </w:r>
    </w:p>
    <w:p w14:paraId="6588AD40" w14:textId="08E2787B" w:rsidR="00C712EE" w:rsidRPr="00C712EE" w:rsidRDefault="00C712EE" w:rsidP="00C712EE">
      <w:pPr>
        <w:numPr>
          <w:ilvl w:val="0"/>
          <w:numId w:val="212"/>
        </w:num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b/>
          <w:bCs/>
          <w:color w:val="auto"/>
          <w:spacing w:val="0"/>
        </w:rPr>
        <w:t>Schiffman, L. G., &amp; Kanuk, L. L. (2019).</w:t>
      </w:r>
      <w:r w:rsidRPr="00C712EE">
        <w:rPr>
          <w:rFonts w:ascii="Times New Roman" w:eastAsia="Times New Roman" w:hAnsi="Times New Roman" w:cs="Times New Roman"/>
          <w:color w:val="auto"/>
          <w:spacing w:val="0"/>
        </w:rPr>
        <w:t xml:space="preserve"> </w:t>
      </w:r>
      <w:r w:rsidRPr="00C712EE">
        <w:rPr>
          <w:rFonts w:ascii="Times New Roman" w:eastAsia="Times New Roman" w:hAnsi="Times New Roman" w:cs="Times New Roman"/>
          <w:i/>
          <w:iCs/>
          <w:color w:val="auto"/>
          <w:spacing w:val="0"/>
        </w:rPr>
        <w:t>Consumer Behavior</w:t>
      </w:r>
      <w:r w:rsidRPr="00C712EE">
        <w:rPr>
          <w:rFonts w:ascii="Times New Roman" w:eastAsia="Times New Roman" w:hAnsi="Times New Roman" w:cs="Times New Roman"/>
          <w:color w:val="auto"/>
          <w:spacing w:val="0"/>
        </w:rPr>
        <w:t xml:space="preserve"> (11th ed.). Pearson.</w:t>
      </w:r>
    </w:p>
    <w:p w14:paraId="476B6BF5" w14:textId="77777777" w:rsidR="00C712EE" w:rsidRPr="00C712EE" w:rsidRDefault="00C712EE" w:rsidP="00C712E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C712EE">
        <w:rPr>
          <w:rFonts w:ascii="Times New Roman" w:eastAsia="Times New Roman" w:hAnsi="Times New Roman" w:cs="Times New Roman"/>
          <w:b/>
          <w:bCs/>
          <w:color w:val="auto"/>
          <w:spacing w:val="0"/>
          <w:sz w:val="27"/>
          <w:szCs w:val="27"/>
        </w:rPr>
        <w:t>Online Journals:</w:t>
      </w:r>
    </w:p>
    <w:p w14:paraId="7F196B92" w14:textId="77777777" w:rsidR="00C712EE" w:rsidRPr="00C712EE" w:rsidRDefault="00C712EE" w:rsidP="00C712EE">
      <w:pPr>
        <w:numPr>
          <w:ilvl w:val="0"/>
          <w:numId w:val="213"/>
        </w:num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b/>
          <w:bCs/>
          <w:color w:val="auto"/>
          <w:spacing w:val="0"/>
        </w:rPr>
        <w:t>Journal of Consumer Research.</w:t>
      </w:r>
      <w:r w:rsidRPr="00C712EE">
        <w:rPr>
          <w:rFonts w:ascii="Times New Roman" w:eastAsia="Times New Roman" w:hAnsi="Times New Roman" w:cs="Times New Roman"/>
          <w:color w:val="auto"/>
          <w:spacing w:val="0"/>
        </w:rPr>
        <w:t xml:space="preserve"> (2023). </w:t>
      </w:r>
      <w:r w:rsidRPr="00C712EE">
        <w:rPr>
          <w:rFonts w:ascii="Times New Roman" w:eastAsia="Times New Roman" w:hAnsi="Times New Roman" w:cs="Times New Roman"/>
          <w:i/>
          <w:iCs/>
          <w:color w:val="auto"/>
          <w:spacing w:val="0"/>
        </w:rPr>
        <w:t>Journal of Consumer Research</w:t>
      </w:r>
      <w:r w:rsidRPr="00C712EE">
        <w:rPr>
          <w:rFonts w:ascii="Times New Roman" w:eastAsia="Times New Roman" w:hAnsi="Times New Roman" w:cs="Times New Roman"/>
          <w:color w:val="auto"/>
          <w:spacing w:val="0"/>
        </w:rPr>
        <w:t>, 50(5), 1-22.</w:t>
      </w:r>
    </w:p>
    <w:p w14:paraId="04DA41C7" w14:textId="77777777" w:rsidR="00C712EE" w:rsidRPr="00C712EE" w:rsidRDefault="00C712EE" w:rsidP="00C712EE">
      <w:pPr>
        <w:numPr>
          <w:ilvl w:val="0"/>
          <w:numId w:val="213"/>
        </w:num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b/>
          <w:bCs/>
          <w:color w:val="auto"/>
          <w:spacing w:val="0"/>
        </w:rPr>
        <w:t>Journal of Consumer Psychology.</w:t>
      </w:r>
      <w:r w:rsidRPr="00C712EE">
        <w:rPr>
          <w:rFonts w:ascii="Times New Roman" w:eastAsia="Times New Roman" w:hAnsi="Times New Roman" w:cs="Times New Roman"/>
          <w:color w:val="auto"/>
          <w:spacing w:val="0"/>
        </w:rPr>
        <w:t xml:space="preserve"> (2023). </w:t>
      </w:r>
      <w:r w:rsidRPr="00C712EE">
        <w:rPr>
          <w:rFonts w:ascii="Times New Roman" w:eastAsia="Times New Roman" w:hAnsi="Times New Roman" w:cs="Times New Roman"/>
          <w:i/>
          <w:iCs/>
          <w:color w:val="auto"/>
          <w:spacing w:val="0"/>
        </w:rPr>
        <w:t>Journal of Consumer Psychology</w:t>
      </w:r>
      <w:r w:rsidRPr="00C712EE">
        <w:rPr>
          <w:rFonts w:ascii="Times New Roman" w:eastAsia="Times New Roman" w:hAnsi="Times New Roman" w:cs="Times New Roman"/>
          <w:color w:val="auto"/>
          <w:spacing w:val="0"/>
        </w:rPr>
        <w:t>, 33(4), 438-451.</w:t>
      </w:r>
    </w:p>
    <w:p w14:paraId="3B8EFBE6" w14:textId="77777777" w:rsidR="00C712EE" w:rsidRPr="00C712EE" w:rsidRDefault="00C712EE" w:rsidP="00C712EE">
      <w:pPr>
        <w:numPr>
          <w:ilvl w:val="0"/>
          <w:numId w:val="213"/>
        </w:num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b/>
          <w:bCs/>
          <w:color w:val="auto"/>
          <w:spacing w:val="0"/>
        </w:rPr>
        <w:t>Journal of Marketing Research.</w:t>
      </w:r>
      <w:r w:rsidRPr="00C712EE">
        <w:rPr>
          <w:rFonts w:ascii="Times New Roman" w:eastAsia="Times New Roman" w:hAnsi="Times New Roman" w:cs="Times New Roman"/>
          <w:color w:val="auto"/>
          <w:spacing w:val="0"/>
        </w:rPr>
        <w:t xml:space="preserve"> (2023). </w:t>
      </w:r>
      <w:r w:rsidRPr="00C712EE">
        <w:rPr>
          <w:rFonts w:ascii="Times New Roman" w:eastAsia="Times New Roman" w:hAnsi="Times New Roman" w:cs="Times New Roman"/>
          <w:i/>
          <w:iCs/>
          <w:color w:val="auto"/>
          <w:spacing w:val="0"/>
        </w:rPr>
        <w:t>Journal of Marketing Research</w:t>
      </w:r>
      <w:r w:rsidRPr="00C712EE">
        <w:rPr>
          <w:rFonts w:ascii="Times New Roman" w:eastAsia="Times New Roman" w:hAnsi="Times New Roman" w:cs="Times New Roman"/>
          <w:color w:val="auto"/>
          <w:spacing w:val="0"/>
        </w:rPr>
        <w:t>, 60(2), 212-230.</w:t>
      </w:r>
    </w:p>
    <w:p w14:paraId="1A6882E8" w14:textId="77777777" w:rsidR="00C712EE" w:rsidRPr="00C712EE" w:rsidRDefault="00C712EE" w:rsidP="00C712E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C712EE">
        <w:rPr>
          <w:rFonts w:ascii="Times New Roman" w:eastAsia="Times New Roman" w:hAnsi="Times New Roman" w:cs="Times New Roman"/>
          <w:b/>
          <w:bCs/>
          <w:color w:val="auto"/>
          <w:spacing w:val="0"/>
          <w:sz w:val="27"/>
          <w:szCs w:val="27"/>
        </w:rPr>
        <w:t>Open Educational Resources (OERs):</w:t>
      </w:r>
    </w:p>
    <w:p w14:paraId="3672C47D" w14:textId="77777777" w:rsidR="00C712EE" w:rsidRPr="00C712EE" w:rsidRDefault="00C712EE" w:rsidP="00C712EE">
      <w:pPr>
        <w:numPr>
          <w:ilvl w:val="0"/>
          <w:numId w:val="214"/>
        </w:num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b/>
          <w:bCs/>
          <w:color w:val="auto"/>
          <w:spacing w:val="0"/>
        </w:rPr>
        <w:t>University of Massachusetts Global. (n.d.).</w:t>
      </w:r>
      <w:r w:rsidRPr="00C712EE">
        <w:rPr>
          <w:rFonts w:ascii="Times New Roman" w:eastAsia="Times New Roman" w:hAnsi="Times New Roman" w:cs="Times New Roman"/>
          <w:color w:val="auto"/>
          <w:spacing w:val="0"/>
        </w:rPr>
        <w:t xml:space="preserve"> </w:t>
      </w:r>
      <w:r w:rsidRPr="00C712EE">
        <w:rPr>
          <w:rFonts w:ascii="Times New Roman" w:eastAsia="Times New Roman" w:hAnsi="Times New Roman" w:cs="Times New Roman"/>
          <w:i/>
          <w:iCs/>
          <w:color w:val="auto"/>
          <w:spacing w:val="0"/>
        </w:rPr>
        <w:t>Consumer Behavior: An Overview</w:t>
      </w:r>
      <w:r w:rsidRPr="00C712EE">
        <w:rPr>
          <w:rFonts w:ascii="Times New Roman" w:eastAsia="Times New Roman" w:hAnsi="Times New Roman" w:cs="Times New Roman"/>
          <w:color w:val="auto"/>
          <w:spacing w:val="0"/>
        </w:rPr>
        <w:t xml:space="preserve">. Retrieved from </w:t>
      </w:r>
      <w:hyperlink r:id="rId41" w:tgtFrame="_new" w:history="1">
        <w:r w:rsidRPr="00C712EE">
          <w:rPr>
            <w:rFonts w:ascii="Times New Roman" w:eastAsia="Times New Roman" w:hAnsi="Times New Roman" w:cs="Times New Roman"/>
            <w:color w:val="0000FF"/>
            <w:spacing w:val="0"/>
            <w:u w:val="single"/>
          </w:rPr>
          <w:t>https://www.umassglobal.edu</w:t>
        </w:r>
      </w:hyperlink>
    </w:p>
    <w:p w14:paraId="5D9FC0DC" w14:textId="77777777" w:rsidR="00C712EE" w:rsidRPr="00C712EE" w:rsidRDefault="00C712EE" w:rsidP="00C712EE">
      <w:pPr>
        <w:numPr>
          <w:ilvl w:val="0"/>
          <w:numId w:val="214"/>
        </w:num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b/>
          <w:bCs/>
          <w:color w:val="auto"/>
          <w:spacing w:val="0"/>
        </w:rPr>
        <w:t>Lumen Learning. (n.d.).</w:t>
      </w:r>
      <w:r w:rsidRPr="00C712EE">
        <w:rPr>
          <w:rFonts w:ascii="Times New Roman" w:eastAsia="Times New Roman" w:hAnsi="Times New Roman" w:cs="Times New Roman"/>
          <w:color w:val="auto"/>
          <w:spacing w:val="0"/>
        </w:rPr>
        <w:t xml:space="preserve"> </w:t>
      </w:r>
      <w:r w:rsidRPr="00C712EE">
        <w:rPr>
          <w:rFonts w:ascii="Times New Roman" w:eastAsia="Times New Roman" w:hAnsi="Times New Roman" w:cs="Times New Roman"/>
          <w:i/>
          <w:iCs/>
          <w:color w:val="auto"/>
          <w:spacing w:val="0"/>
        </w:rPr>
        <w:t>Consumer Behavior</w:t>
      </w:r>
      <w:r w:rsidRPr="00C712EE">
        <w:rPr>
          <w:rFonts w:ascii="Times New Roman" w:eastAsia="Times New Roman" w:hAnsi="Times New Roman" w:cs="Times New Roman"/>
          <w:color w:val="auto"/>
          <w:spacing w:val="0"/>
        </w:rPr>
        <w:t>. Retrieved from https://courses.lumenlearning.com/</w:t>
      </w:r>
    </w:p>
    <w:p w14:paraId="7BD1AE32" w14:textId="77777777" w:rsidR="00C712EE" w:rsidRPr="00C712EE" w:rsidRDefault="00C712EE" w:rsidP="00C712EE">
      <w:pPr>
        <w:numPr>
          <w:ilvl w:val="0"/>
          <w:numId w:val="214"/>
        </w:numPr>
        <w:spacing w:before="100" w:beforeAutospacing="1" w:after="100" w:afterAutospacing="1" w:line="240" w:lineRule="auto"/>
        <w:rPr>
          <w:rFonts w:ascii="Times New Roman" w:eastAsia="Times New Roman" w:hAnsi="Times New Roman" w:cs="Times New Roman"/>
          <w:color w:val="auto"/>
          <w:spacing w:val="0"/>
        </w:rPr>
      </w:pPr>
      <w:r w:rsidRPr="00C712EE">
        <w:rPr>
          <w:rFonts w:ascii="Times New Roman" w:eastAsia="Times New Roman" w:hAnsi="Times New Roman" w:cs="Times New Roman"/>
          <w:b/>
          <w:bCs/>
          <w:color w:val="auto"/>
          <w:spacing w:val="0"/>
        </w:rPr>
        <w:t>Saylor Academy. (n.d.).</w:t>
      </w:r>
      <w:r w:rsidRPr="00C712EE">
        <w:rPr>
          <w:rFonts w:ascii="Times New Roman" w:eastAsia="Times New Roman" w:hAnsi="Times New Roman" w:cs="Times New Roman"/>
          <w:color w:val="auto"/>
          <w:spacing w:val="0"/>
        </w:rPr>
        <w:t xml:space="preserve"> </w:t>
      </w:r>
      <w:r w:rsidRPr="00C712EE">
        <w:rPr>
          <w:rFonts w:ascii="Times New Roman" w:eastAsia="Times New Roman" w:hAnsi="Times New Roman" w:cs="Times New Roman"/>
          <w:i/>
          <w:iCs/>
          <w:color w:val="auto"/>
          <w:spacing w:val="0"/>
        </w:rPr>
        <w:t>Consumer Behavior</w:t>
      </w:r>
      <w:r w:rsidRPr="00C712EE">
        <w:rPr>
          <w:rFonts w:ascii="Times New Roman" w:eastAsia="Times New Roman" w:hAnsi="Times New Roman" w:cs="Times New Roman"/>
          <w:color w:val="auto"/>
          <w:spacing w:val="0"/>
        </w:rPr>
        <w:t>. Retrieved from https://www.saylor.org/courses/bus208/</w:t>
      </w:r>
    </w:p>
    <w:p w14:paraId="3F3FA96D" w14:textId="77777777" w:rsidR="00E90A73" w:rsidRPr="00E90A73" w:rsidRDefault="00E90A73" w:rsidP="00E90A73">
      <w:pPr>
        <w:spacing w:before="0" w:after="0" w:line="240" w:lineRule="auto"/>
        <w:jc w:val="both"/>
        <w:rPr>
          <w:rFonts w:ascii="Century Gothic" w:eastAsia="Century Gothic" w:hAnsi="Century Gothic" w:cs="Century Gothic"/>
          <w:color w:val="FF0000"/>
          <w:sz w:val="22"/>
          <w:szCs w:val="22"/>
        </w:rPr>
      </w:pPr>
      <w:r w:rsidRPr="00E90A73">
        <w:rPr>
          <w:noProof/>
          <w:color w:val="FF0000"/>
        </w:rPr>
        <w:lastRenderedPageBreak/>
        <w:drawing>
          <wp:anchor distT="0" distB="0" distL="114300" distR="114300" simplePos="0" relativeHeight="251687936" behindDoc="0" locked="0" layoutInCell="1" allowOverlap="1" wp14:anchorId="26225D04" wp14:editId="0F5726B7">
            <wp:simplePos x="0" y="0"/>
            <wp:positionH relativeFrom="column">
              <wp:posOffset>171450</wp:posOffset>
            </wp:positionH>
            <wp:positionV relativeFrom="paragraph">
              <wp:posOffset>134620</wp:posOffset>
            </wp:positionV>
            <wp:extent cx="709930" cy="737235"/>
            <wp:effectExtent l="0" t="0" r="0" b="0"/>
            <wp:wrapSquare wrapText="bothSides"/>
            <wp:docPr id="2101796192"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32"/>
                    <a:srcRect/>
                    <a:stretch>
                      <a:fillRect/>
                    </a:stretch>
                  </pic:blipFill>
                  <pic:spPr>
                    <a:xfrm>
                      <a:off x="0" y="0"/>
                      <a:ext cx="709613" cy="737260"/>
                    </a:xfrm>
                    <a:prstGeom prst="rect">
                      <a:avLst/>
                    </a:prstGeom>
                  </pic:spPr>
                </pic:pic>
              </a:graphicData>
            </a:graphic>
          </wp:anchor>
        </w:drawing>
      </w:r>
    </w:p>
    <w:p w14:paraId="08539317"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093EA0B1" w14:textId="47DD8B5D" w:rsidR="00E90A73" w:rsidRPr="00017C2B" w:rsidRDefault="00E90A73" w:rsidP="00E90A73">
      <w:pPr>
        <w:pStyle w:val="Heading3"/>
        <w:keepLines w:val="0"/>
        <w:spacing w:after="0"/>
        <w:ind w:left="720" w:hanging="720"/>
        <w:rPr>
          <w:color w:val="4472C4" w:themeColor="accent5"/>
          <w:sz w:val="32"/>
          <w:szCs w:val="32"/>
        </w:rPr>
      </w:pPr>
      <w:bookmarkStart w:id="659" w:name="_Toc185417502"/>
      <w:bookmarkStart w:id="660" w:name="_Toc185417695"/>
      <w:bookmarkStart w:id="661" w:name="_Toc185417888"/>
      <w:bookmarkStart w:id="662" w:name="_Toc185418081"/>
      <w:bookmarkStart w:id="663" w:name="_Toc185418274"/>
      <w:bookmarkStart w:id="664" w:name="_Toc185418467"/>
      <w:bookmarkStart w:id="665" w:name="_Toc185418660"/>
      <w:bookmarkStart w:id="666" w:name="_Toc185418853"/>
      <w:bookmarkStart w:id="667" w:name="_Toc185419046"/>
      <w:bookmarkStart w:id="668" w:name="_Toc185506222"/>
      <w:r w:rsidRPr="00017C2B">
        <w:rPr>
          <w:color w:val="4472C4" w:themeColor="accent5"/>
          <w:sz w:val="32"/>
          <w:szCs w:val="32"/>
        </w:rPr>
        <w:t xml:space="preserve">END OF MODULE </w:t>
      </w:r>
      <w:r w:rsidR="0095557D" w:rsidRPr="00017C2B">
        <w:rPr>
          <w:color w:val="4472C4" w:themeColor="accent5"/>
          <w:sz w:val="32"/>
          <w:szCs w:val="32"/>
        </w:rPr>
        <w:t>4</w:t>
      </w:r>
      <w:r w:rsidRPr="00017C2B">
        <w:rPr>
          <w:color w:val="4472C4" w:themeColor="accent5"/>
          <w:sz w:val="32"/>
          <w:szCs w:val="32"/>
        </w:rPr>
        <w:t xml:space="preserve"> ASSESSMENT</w:t>
      </w:r>
      <w:bookmarkEnd w:id="659"/>
      <w:bookmarkEnd w:id="660"/>
      <w:bookmarkEnd w:id="661"/>
      <w:bookmarkEnd w:id="662"/>
      <w:bookmarkEnd w:id="663"/>
      <w:bookmarkEnd w:id="664"/>
      <w:bookmarkEnd w:id="665"/>
      <w:bookmarkEnd w:id="666"/>
      <w:bookmarkEnd w:id="667"/>
      <w:bookmarkEnd w:id="668"/>
      <w:r w:rsidRPr="00017C2B">
        <w:rPr>
          <w:color w:val="4472C4" w:themeColor="accent5"/>
          <w:sz w:val="32"/>
          <w:szCs w:val="32"/>
        </w:rPr>
        <w:t xml:space="preserve"> </w:t>
      </w:r>
    </w:p>
    <w:p w14:paraId="42A756C8" w14:textId="77777777" w:rsidR="00E90A73" w:rsidRPr="00E90A73" w:rsidRDefault="00E90A73" w:rsidP="00E90A73">
      <w:pPr>
        <w:rPr>
          <w:color w:val="FF0000"/>
        </w:rPr>
      </w:pPr>
    </w:p>
    <w:p w14:paraId="2F5C9093" w14:textId="77777777" w:rsidR="00074849" w:rsidRDefault="00074849" w:rsidP="000378AA">
      <w:pPr>
        <w:pStyle w:val="NormalWeb"/>
        <w:numPr>
          <w:ilvl w:val="0"/>
          <w:numId w:val="400"/>
        </w:numPr>
      </w:pPr>
      <w:r>
        <w:rPr>
          <w:rStyle w:val="Strong"/>
          <w:rFonts w:eastAsia="Geo"/>
        </w:rPr>
        <w:t>True or False:</w:t>
      </w:r>
      <w:r>
        <w:t xml:space="preserve"> Affective attitudes are more likely to be changed by detailed, factual arguments than by emotional appeals.</w:t>
      </w:r>
    </w:p>
    <w:p w14:paraId="4E85AB59" w14:textId="77777777" w:rsidR="000378AA" w:rsidRDefault="00074849" w:rsidP="000378AA">
      <w:pPr>
        <w:pStyle w:val="NormalWeb"/>
        <w:numPr>
          <w:ilvl w:val="0"/>
          <w:numId w:val="400"/>
        </w:numPr>
      </w:pPr>
      <w:r>
        <w:rPr>
          <w:rStyle w:val="Strong"/>
          <w:rFonts w:eastAsia="Geo"/>
        </w:rPr>
        <w:t>True or False:</w:t>
      </w:r>
      <w:r>
        <w:t xml:space="preserve"> Social influence, such as peer pressure or celebrity endorsements, can play a major role in changing consumer attitudes toward products or brands.</w:t>
      </w:r>
    </w:p>
    <w:p w14:paraId="1B520468" w14:textId="78BEE5E0" w:rsidR="00E90A73" w:rsidRPr="000378AA" w:rsidRDefault="000378AA" w:rsidP="000378AA">
      <w:pPr>
        <w:pStyle w:val="NormalWeb"/>
        <w:numPr>
          <w:ilvl w:val="0"/>
          <w:numId w:val="400"/>
        </w:numPr>
      </w:pPr>
      <w:r w:rsidRPr="000378AA">
        <w:rPr>
          <w:rStyle w:val="Strong"/>
        </w:rPr>
        <w:t>true or false:</w:t>
      </w:r>
      <w:r w:rsidRPr="000378AA">
        <w:t xml:space="preserve"> the central route to persuasion is more effective when the consumer is highly involved with the product and actively engages with the information presented</w:t>
      </w:r>
    </w:p>
    <w:p w14:paraId="347FC1FA" w14:textId="77777777" w:rsidR="00E90A73" w:rsidRPr="00017C2B" w:rsidRDefault="00E90A73" w:rsidP="00E90A73">
      <w:pPr>
        <w:pStyle w:val="Heading2"/>
        <w:spacing w:before="0" w:after="0" w:line="240" w:lineRule="auto"/>
        <w:rPr>
          <w:color w:val="4472C4" w:themeColor="accent5"/>
        </w:rPr>
      </w:pPr>
      <w:r w:rsidRPr="00017C2B">
        <w:rPr>
          <w:color w:val="4472C4" w:themeColor="accent5"/>
        </w:rPr>
        <w:t xml:space="preserve">  </w:t>
      </w:r>
      <w:bookmarkStart w:id="669" w:name="_Toc185417503"/>
      <w:bookmarkStart w:id="670" w:name="_Toc185417696"/>
      <w:bookmarkStart w:id="671" w:name="_Toc185417889"/>
      <w:bookmarkStart w:id="672" w:name="_Toc185418082"/>
      <w:bookmarkStart w:id="673" w:name="_Toc185418275"/>
      <w:bookmarkStart w:id="674" w:name="_Toc185418468"/>
      <w:bookmarkStart w:id="675" w:name="_Toc185418661"/>
      <w:bookmarkStart w:id="676" w:name="_Toc185418854"/>
      <w:bookmarkStart w:id="677" w:name="_Toc185419047"/>
      <w:bookmarkStart w:id="678" w:name="_Toc185506223"/>
      <w:r w:rsidRPr="00017C2B">
        <w:rPr>
          <w:rFonts w:ascii="Arial" w:eastAsia="Arial" w:hAnsi="Arial" w:cs="Arial"/>
          <w:noProof/>
          <w:color w:val="4472C4" w:themeColor="accent5"/>
          <w:sz w:val="22"/>
          <w:szCs w:val="22"/>
        </w:rPr>
        <w:drawing>
          <wp:inline distT="0" distB="0" distL="0" distR="0" wp14:anchorId="1D75002B" wp14:editId="2C942240">
            <wp:extent cx="347345" cy="347345"/>
            <wp:effectExtent l="0" t="0" r="0" b="0"/>
            <wp:docPr id="663436114"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017C2B">
        <w:rPr>
          <w:rFonts w:ascii="Arial" w:eastAsia="Arial" w:hAnsi="Arial" w:cs="Arial"/>
          <w:color w:val="4472C4" w:themeColor="accent5"/>
          <w:sz w:val="22"/>
          <w:szCs w:val="22"/>
        </w:rPr>
        <w:t xml:space="preserve">    </w:t>
      </w:r>
      <w:r w:rsidRPr="00017C2B">
        <w:rPr>
          <w:color w:val="4472C4" w:themeColor="accent5"/>
        </w:rPr>
        <w:t>TAKE HOME MESSAGE/SELF REFLECTION</w:t>
      </w:r>
      <w:bookmarkEnd w:id="669"/>
      <w:bookmarkEnd w:id="670"/>
      <w:bookmarkEnd w:id="671"/>
      <w:bookmarkEnd w:id="672"/>
      <w:bookmarkEnd w:id="673"/>
      <w:bookmarkEnd w:id="674"/>
      <w:bookmarkEnd w:id="675"/>
      <w:bookmarkEnd w:id="676"/>
      <w:bookmarkEnd w:id="677"/>
      <w:bookmarkEnd w:id="678"/>
    </w:p>
    <w:p w14:paraId="24417681"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3C993F04" w14:textId="77777777" w:rsidR="00074849" w:rsidRPr="00074849" w:rsidRDefault="00074849" w:rsidP="00074849">
      <w:pPr>
        <w:spacing w:before="0" w:after="0" w:line="240" w:lineRule="auto"/>
        <w:rPr>
          <w:rFonts w:ascii="Century Gothic" w:eastAsia="Century Gothic" w:hAnsi="Century Gothic" w:cs="Century Gothic"/>
          <w:color w:val="auto"/>
          <w:sz w:val="22"/>
          <w:szCs w:val="22"/>
        </w:rPr>
      </w:pPr>
      <w:r w:rsidRPr="00074849">
        <w:rPr>
          <w:rFonts w:ascii="Century Gothic" w:eastAsia="Century Gothic" w:hAnsi="Century Gothic" w:cs="Century Gothic"/>
          <w:color w:val="auto"/>
          <w:sz w:val="22"/>
          <w:szCs w:val="22"/>
        </w:rPr>
        <w:t xml:space="preserve">Attitudes shape who a person is and also affects their buying </w:t>
      </w:r>
      <w:proofErr w:type="spellStart"/>
      <w:r w:rsidRPr="00074849">
        <w:rPr>
          <w:rFonts w:ascii="Century Gothic" w:eastAsia="Century Gothic" w:hAnsi="Century Gothic" w:cs="Century Gothic"/>
          <w:color w:val="auto"/>
          <w:sz w:val="22"/>
          <w:szCs w:val="22"/>
        </w:rPr>
        <w:t>behaviour</w:t>
      </w:r>
      <w:proofErr w:type="spellEnd"/>
      <w:r w:rsidRPr="00074849">
        <w:rPr>
          <w:rFonts w:ascii="Century Gothic" w:eastAsia="Century Gothic" w:hAnsi="Century Gothic" w:cs="Century Gothic"/>
          <w:color w:val="auto"/>
          <w:sz w:val="22"/>
          <w:szCs w:val="22"/>
        </w:rPr>
        <w:t xml:space="preserve"> hope you have learned how to use them to your advantage</w:t>
      </w:r>
    </w:p>
    <w:p w14:paraId="7E6BEECD" w14:textId="5E135936"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0DB53AAB" w14:textId="77777777" w:rsidR="00E90A73" w:rsidRPr="00E90A73" w:rsidRDefault="00E90A73" w:rsidP="00E90A73">
      <w:pPr>
        <w:spacing w:before="0" w:after="0" w:line="240" w:lineRule="auto"/>
        <w:ind w:left="360"/>
        <w:rPr>
          <w:rFonts w:ascii="Century Gothic" w:eastAsia="Century Gothic" w:hAnsi="Century Gothic" w:cs="Century Gothic"/>
          <w:color w:val="FF0000"/>
          <w:sz w:val="22"/>
          <w:szCs w:val="22"/>
        </w:rPr>
      </w:pPr>
    </w:p>
    <w:p w14:paraId="7C985FE6" w14:textId="77777777" w:rsidR="00E90A73" w:rsidRPr="00017C2B" w:rsidRDefault="00E90A73" w:rsidP="00E90A73">
      <w:pPr>
        <w:pStyle w:val="Heading3"/>
        <w:spacing w:after="0"/>
        <w:rPr>
          <w:color w:val="4472C4" w:themeColor="accent5"/>
          <w:sz w:val="32"/>
          <w:szCs w:val="32"/>
        </w:rPr>
      </w:pPr>
      <w:r w:rsidRPr="00017C2B">
        <w:rPr>
          <w:color w:val="4472C4" w:themeColor="accent5"/>
        </w:rPr>
        <w:t xml:space="preserve">          </w:t>
      </w:r>
      <w:r w:rsidRPr="00017C2B">
        <w:rPr>
          <w:color w:val="4472C4" w:themeColor="accent5"/>
          <w:sz w:val="32"/>
          <w:szCs w:val="32"/>
        </w:rPr>
        <w:t xml:space="preserve">   </w:t>
      </w:r>
      <w:bookmarkStart w:id="679" w:name="_Toc185417504"/>
      <w:bookmarkStart w:id="680" w:name="_Toc185417697"/>
      <w:bookmarkStart w:id="681" w:name="_Toc185417890"/>
      <w:bookmarkStart w:id="682" w:name="_Toc185418083"/>
      <w:bookmarkStart w:id="683" w:name="_Toc185418276"/>
      <w:bookmarkStart w:id="684" w:name="_Toc185418469"/>
      <w:bookmarkStart w:id="685" w:name="_Toc185418662"/>
      <w:bookmarkStart w:id="686" w:name="_Toc185418855"/>
      <w:bookmarkStart w:id="687" w:name="_Toc185419048"/>
      <w:bookmarkStart w:id="688" w:name="_Toc185506224"/>
      <w:r w:rsidRPr="00017C2B">
        <w:rPr>
          <w:color w:val="4472C4" w:themeColor="accent5"/>
          <w:sz w:val="32"/>
          <w:szCs w:val="32"/>
        </w:rPr>
        <w:t>WHAT’S NEXT?</w:t>
      </w:r>
      <w:bookmarkEnd w:id="679"/>
      <w:bookmarkEnd w:id="680"/>
      <w:bookmarkEnd w:id="681"/>
      <w:bookmarkEnd w:id="682"/>
      <w:bookmarkEnd w:id="683"/>
      <w:bookmarkEnd w:id="684"/>
      <w:bookmarkEnd w:id="685"/>
      <w:bookmarkEnd w:id="686"/>
      <w:bookmarkEnd w:id="687"/>
      <w:bookmarkEnd w:id="688"/>
      <w:r w:rsidRPr="00017C2B">
        <w:rPr>
          <w:color w:val="4472C4" w:themeColor="accent5"/>
          <w:sz w:val="32"/>
          <w:szCs w:val="32"/>
        </w:rPr>
        <w:t xml:space="preserve"> </w:t>
      </w:r>
    </w:p>
    <w:p w14:paraId="7CA3FA14" w14:textId="77777777" w:rsidR="00E90A73" w:rsidRPr="00E90A73" w:rsidRDefault="00E90A73" w:rsidP="00E90A73">
      <w:pPr>
        <w:spacing w:before="0" w:after="0" w:line="240" w:lineRule="auto"/>
        <w:ind w:left="720"/>
        <w:rPr>
          <w:rFonts w:ascii="Century Gothic" w:eastAsia="Century Gothic" w:hAnsi="Century Gothic" w:cs="Century Gothic"/>
          <w:color w:val="FF0000"/>
          <w:sz w:val="22"/>
          <w:szCs w:val="22"/>
        </w:rPr>
      </w:pPr>
    </w:p>
    <w:p w14:paraId="39BDD777" w14:textId="21075FA0" w:rsidR="00E90A73" w:rsidRPr="0095557D" w:rsidRDefault="00E90A73" w:rsidP="00E90A73">
      <w:pPr>
        <w:spacing w:before="0" w:after="0" w:line="240" w:lineRule="auto"/>
        <w:rPr>
          <w:rFonts w:ascii="Century Gothic" w:eastAsia="Century Gothic" w:hAnsi="Century Gothic" w:cs="Century Gothic"/>
          <w:color w:val="auto"/>
          <w:sz w:val="22"/>
          <w:szCs w:val="22"/>
        </w:rPr>
      </w:pPr>
      <w:r w:rsidRPr="0095557D">
        <w:rPr>
          <w:rFonts w:ascii="Century Gothic" w:eastAsia="Century Gothic" w:hAnsi="Century Gothic" w:cs="Century Gothic"/>
          <w:color w:val="auto"/>
          <w:sz w:val="22"/>
          <w:szCs w:val="22"/>
        </w:rPr>
        <w:t xml:space="preserve">Congratulations for completing module </w:t>
      </w:r>
      <w:r w:rsidR="0095557D" w:rsidRPr="0095557D">
        <w:rPr>
          <w:rFonts w:ascii="Century Gothic" w:eastAsia="Century Gothic" w:hAnsi="Century Gothic" w:cs="Century Gothic"/>
          <w:color w:val="auto"/>
          <w:sz w:val="22"/>
          <w:szCs w:val="22"/>
        </w:rPr>
        <w:t>4</w:t>
      </w:r>
      <w:r w:rsidRPr="0095557D">
        <w:rPr>
          <w:rFonts w:ascii="Century Gothic" w:eastAsia="Century Gothic" w:hAnsi="Century Gothic" w:cs="Century Gothic"/>
          <w:color w:val="auto"/>
          <w:sz w:val="22"/>
          <w:szCs w:val="22"/>
        </w:rPr>
        <w:t xml:space="preserve">; </w:t>
      </w:r>
    </w:p>
    <w:p w14:paraId="42FFAFFF" w14:textId="191937F8" w:rsidR="00E90A73" w:rsidRPr="0095557D" w:rsidRDefault="00E90A73" w:rsidP="00E90A73">
      <w:pPr>
        <w:spacing w:before="0" w:after="0" w:line="240" w:lineRule="auto"/>
        <w:rPr>
          <w:rFonts w:ascii="Book Antiqua" w:eastAsia="Book Antiqua" w:hAnsi="Book Antiqua" w:cs="Book Antiqua"/>
          <w:b/>
          <w:bCs/>
          <w:color w:val="auto"/>
        </w:rPr>
      </w:pPr>
      <w:r w:rsidRPr="0095557D">
        <w:rPr>
          <w:rFonts w:ascii="Century Gothic" w:eastAsia="Century Gothic" w:hAnsi="Century Gothic" w:cs="Century Gothic"/>
          <w:color w:val="auto"/>
          <w:sz w:val="22"/>
          <w:szCs w:val="22"/>
        </w:rPr>
        <w:t xml:space="preserve">Welcome to </w:t>
      </w:r>
      <w:r w:rsidRPr="0095557D">
        <w:rPr>
          <w:rFonts w:ascii="Century Gothic" w:eastAsia="Century Gothic" w:hAnsi="Century Gothic" w:cs="Century Gothic"/>
          <w:b/>
          <w:bCs/>
          <w:color w:val="auto"/>
          <w:sz w:val="22"/>
          <w:szCs w:val="22"/>
        </w:rPr>
        <w:t xml:space="preserve">Module </w:t>
      </w:r>
      <w:r w:rsidR="0095557D" w:rsidRPr="0095557D">
        <w:rPr>
          <w:rFonts w:ascii="Century Gothic" w:eastAsia="Century Gothic" w:hAnsi="Century Gothic" w:cs="Century Gothic"/>
          <w:b/>
          <w:bCs/>
          <w:color w:val="auto"/>
          <w:sz w:val="22"/>
          <w:szCs w:val="22"/>
        </w:rPr>
        <w:t>5</w:t>
      </w:r>
      <w:r w:rsidRPr="0095557D">
        <w:rPr>
          <w:rFonts w:ascii="Century Gothic" w:eastAsia="Century Gothic" w:hAnsi="Century Gothic" w:cs="Century Gothic"/>
          <w:b/>
          <w:bCs/>
          <w:color w:val="auto"/>
          <w:sz w:val="22"/>
          <w:szCs w:val="22"/>
        </w:rPr>
        <w:t>:</w:t>
      </w:r>
      <w:r w:rsidRPr="0095557D">
        <w:rPr>
          <w:rFonts w:ascii="Century Gothic" w:eastAsia="Century Gothic" w:hAnsi="Century Gothic" w:cs="Century Gothic"/>
          <w:color w:val="auto"/>
          <w:sz w:val="22"/>
          <w:szCs w:val="22"/>
        </w:rPr>
        <w:t xml:space="preserve"> </w:t>
      </w:r>
      <w:r w:rsidR="0095557D" w:rsidRPr="00312E41">
        <w:rPr>
          <w:rFonts w:ascii="Times New Roman" w:eastAsia="Times New Roman" w:hAnsi="Times New Roman" w:cs="Times New Roman"/>
          <w:b/>
          <w:bCs/>
          <w:color w:val="auto"/>
          <w:sz w:val="27"/>
          <w:szCs w:val="27"/>
        </w:rPr>
        <w:t>Consumer Decision-Making Process</w:t>
      </w:r>
    </w:p>
    <w:p w14:paraId="660F9337" w14:textId="77777777" w:rsidR="00E90A73" w:rsidRPr="0095557D" w:rsidRDefault="00E90A73" w:rsidP="00E90A73">
      <w:pPr>
        <w:spacing w:before="0" w:after="0" w:line="240" w:lineRule="auto"/>
        <w:rPr>
          <w:rFonts w:ascii="Book Antiqua" w:eastAsia="Book Antiqua" w:hAnsi="Book Antiqua" w:cs="Book Antiqua"/>
          <w:b/>
          <w:bCs/>
          <w:color w:val="auto"/>
        </w:rPr>
      </w:pPr>
    </w:p>
    <w:p w14:paraId="7E8F8D0D" w14:textId="77777777" w:rsidR="00E90A73" w:rsidRPr="00E90A73" w:rsidRDefault="00E90A73" w:rsidP="00E90A73">
      <w:pPr>
        <w:spacing w:before="0" w:after="0" w:line="240" w:lineRule="auto"/>
        <w:rPr>
          <w:rFonts w:ascii="Book Antiqua" w:eastAsia="Book Antiqua" w:hAnsi="Book Antiqua" w:cs="Book Antiqua"/>
          <w:b/>
          <w:bCs/>
          <w:color w:val="FF0000"/>
        </w:rPr>
      </w:pPr>
    </w:p>
    <w:p w14:paraId="64233763" w14:textId="77777777" w:rsidR="00E90A73" w:rsidRPr="00E90A73" w:rsidRDefault="00E90A73" w:rsidP="00E90A73">
      <w:pPr>
        <w:spacing w:before="0" w:after="0" w:line="240" w:lineRule="auto"/>
        <w:rPr>
          <w:rFonts w:ascii="Book Antiqua" w:eastAsia="Book Antiqua" w:hAnsi="Book Antiqua" w:cs="Book Antiqua"/>
          <w:b/>
          <w:bCs/>
          <w:color w:val="FF0000"/>
        </w:rPr>
      </w:pPr>
    </w:p>
    <w:p w14:paraId="3610C0FC" w14:textId="77777777" w:rsidR="00E90A73" w:rsidRPr="00E90A73" w:rsidRDefault="00E90A73" w:rsidP="00E90A73">
      <w:pPr>
        <w:rPr>
          <w:color w:val="FF0000"/>
        </w:rPr>
      </w:pPr>
    </w:p>
    <w:p w14:paraId="0F194062" w14:textId="77777777" w:rsidR="00E90A73" w:rsidRDefault="00E90A73">
      <w:pPr>
        <w:rPr>
          <w:color w:val="FF0000"/>
        </w:rPr>
      </w:pPr>
    </w:p>
    <w:p w14:paraId="2BF3AF17" w14:textId="77777777" w:rsidR="00E90A73" w:rsidRDefault="00E90A73">
      <w:pPr>
        <w:rPr>
          <w:color w:val="FF0000"/>
        </w:rPr>
      </w:pPr>
    </w:p>
    <w:p w14:paraId="54C9EA1D" w14:textId="77777777" w:rsidR="00E90A73" w:rsidRDefault="00E90A73">
      <w:pPr>
        <w:rPr>
          <w:color w:val="FF0000"/>
        </w:rPr>
      </w:pPr>
    </w:p>
    <w:p w14:paraId="39EE4314" w14:textId="77777777" w:rsidR="00E90A73" w:rsidRDefault="00E90A73">
      <w:pPr>
        <w:rPr>
          <w:color w:val="FF0000"/>
        </w:rPr>
      </w:pPr>
    </w:p>
    <w:p w14:paraId="2B784323" w14:textId="77777777" w:rsidR="00E90A73" w:rsidRDefault="00E90A73">
      <w:pPr>
        <w:rPr>
          <w:color w:val="FF0000"/>
        </w:rPr>
      </w:pPr>
    </w:p>
    <w:p w14:paraId="04AD545A" w14:textId="77777777" w:rsidR="00E90A73" w:rsidRDefault="00E90A73">
      <w:pPr>
        <w:rPr>
          <w:color w:val="FF0000"/>
        </w:rPr>
      </w:pPr>
    </w:p>
    <w:p w14:paraId="697DEF79" w14:textId="217582A7" w:rsidR="00E90A73" w:rsidRPr="00E90A73" w:rsidRDefault="00E90A73" w:rsidP="00E90A73">
      <w:pPr>
        <w:widowControl w:val="0"/>
        <w:tabs>
          <w:tab w:val="right" w:leader="dot" w:pos="12000"/>
        </w:tabs>
        <w:spacing w:before="60" w:after="0" w:line="240" w:lineRule="auto"/>
        <w:rPr>
          <w:rFonts w:ascii="Arial" w:eastAsia="Arial" w:hAnsi="Arial" w:cs="Arial"/>
          <w:b/>
          <w:color w:val="FF0000"/>
          <w:sz w:val="22"/>
          <w:szCs w:val="22"/>
        </w:rPr>
      </w:pPr>
    </w:p>
    <w:p w14:paraId="1F58D637" w14:textId="77777777" w:rsidR="00E90A73" w:rsidRPr="00E90A73" w:rsidRDefault="00E90A73" w:rsidP="00E90A73">
      <w:pPr>
        <w:spacing w:line="240" w:lineRule="auto"/>
        <w:ind w:right="-2160"/>
        <w:rPr>
          <w:rFonts w:ascii="Century Gothic" w:eastAsia="Century Gothic" w:hAnsi="Century Gothic" w:cs="Century Gothic"/>
          <w:color w:val="FF0000"/>
        </w:rPr>
      </w:pPr>
    </w:p>
    <w:p w14:paraId="2E1ECCFB" w14:textId="77777777" w:rsidR="00E90A73" w:rsidRPr="00E90A73" w:rsidRDefault="00E90A73" w:rsidP="00E90A73">
      <w:pPr>
        <w:rPr>
          <w:rFonts w:ascii="Century Gothic" w:eastAsia="Century Gothic" w:hAnsi="Century Gothic" w:cs="Century Gothic"/>
          <w:color w:val="FF0000"/>
        </w:rPr>
        <w:sectPr w:rsidR="00E90A73" w:rsidRPr="00E90A73" w:rsidSect="00E90A73">
          <w:footerReference w:type="first" r:id="rId42"/>
          <w:pgSz w:w="12240" w:h="15840"/>
          <w:pgMar w:top="954" w:right="630" w:bottom="900" w:left="1980" w:header="720" w:footer="720" w:gutter="0"/>
          <w:pgNumType w:start="1"/>
          <w:cols w:space="720"/>
          <w:titlePg/>
        </w:sectPr>
      </w:pPr>
    </w:p>
    <w:p w14:paraId="6EAA7A38" w14:textId="77777777" w:rsidR="00E90A73" w:rsidRPr="00E90A73" w:rsidRDefault="00E90A73" w:rsidP="00E90A73">
      <w:pPr>
        <w:rPr>
          <w:rFonts w:ascii="Century Gothic" w:eastAsia="Century Gothic" w:hAnsi="Century Gothic" w:cs="Century Gothic"/>
          <w:color w:val="FF0000"/>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90A73" w:rsidRPr="00E90A73" w14:paraId="62BC80D9" w14:textId="77777777" w:rsidTr="00214084">
        <w:tc>
          <w:tcPr>
            <w:tcW w:w="10215" w:type="dxa"/>
            <w:tcBorders>
              <w:top w:val="nil"/>
              <w:left w:val="nil"/>
              <w:bottom w:val="single" w:sz="4" w:space="0" w:color="037B90"/>
              <w:right w:val="nil"/>
            </w:tcBorders>
            <w:tcMar>
              <w:top w:w="0" w:type="dxa"/>
              <w:left w:w="0" w:type="dxa"/>
              <w:bottom w:w="0" w:type="dxa"/>
              <w:right w:w="0" w:type="dxa"/>
            </w:tcMar>
          </w:tcPr>
          <w:p w14:paraId="1D1FA9A9" w14:textId="7DB8E9EC" w:rsidR="00E90A73" w:rsidRPr="00E90A73" w:rsidRDefault="00E90A73" w:rsidP="00467C45">
            <w:pPr>
              <w:pStyle w:val="Heading1"/>
              <w:rPr>
                <w:rFonts w:eastAsia="Times New Roman"/>
                <w:color w:val="FF0000"/>
              </w:rPr>
            </w:pPr>
            <w:bookmarkStart w:id="689" w:name="_Toc185506225"/>
            <w:r w:rsidRPr="00312E41">
              <w:rPr>
                <w:rFonts w:eastAsia="Times New Roman"/>
                <w:color w:val="auto"/>
              </w:rPr>
              <w:t xml:space="preserve">Module </w:t>
            </w:r>
            <w:r w:rsidR="000378AA">
              <w:rPr>
                <w:rFonts w:eastAsia="Times New Roman"/>
                <w:color w:val="auto"/>
              </w:rPr>
              <w:t>5</w:t>
            </w:r>
            <w:r w:rsidRPr="00312E41">
              <w:rPr>
                <w:rFonts w:eastAsia="Times New Roman"/>
                <w:color w:val="auto"/>
              </w:rPr>
              <w:t xml:space="preserve">: </w:t>
            </w:r>
            <w:r w:rsidR="0095557D" w:rsidRPr="00312E41">
              <w:rPr>
                <w:rFonts w:eastAsia="Times New Roman"/>
              </w:rPr>
              <w:t>Consumer Decision-Making Process</w:t>
            </w:r>
            <w:bookmarkEnd w:id="689"/>
          </w:p>
        </w:tc>
      </w:tr>
    </w:tbl>
    <w:p w14:paraId="74A7F778" w14:textId="77777777" w:rsidR="00E90A73" w:rsidRPr="007045F3" w:rsidRDefault="00E90A73" w:rsidP="00E90A73">
      <w:pPr>
        <w:ind w:hanging="720"/>
        <w:rPr>
          <w:color w:val="5B9BD5" w:themeColor="accent1"/>
        </w:rPr>
      </w:pPr>
      <w:r w:rsidRPr="007045F3">
        <w:rPr>
          <w:rFonts w:ascii="Century Gothic" w:eastAsia="Century Gothic" w:hAnsi="Century Gothic" w:cs="Century Gothic"/>
          <w:color w:val="5B9BD5" w:themeColor="accent1"/>
        </w:rPr>
        <w:t xml:space="preserve"> INSTRUCTIONAL HOURS: 4</w:t>
      </w:r>
    </w:p>
    <w:p w14:paraId="6ACDB359" w14:textId="77777777" w:rsidR="00E90A73" w:rsidRPr="00017C2B" w:rsidRDefault="00E90A73" w:rsidP="00E90A73">
      <w:pPr>
        <w:pStyle w:val="Heading3"/>
        <w:rPr>
          <w:b/>
          <w:color w:val="4472C4" w:themeColor="accent5"/>
          <w:sz w:val="32"/>
          <w:szCs w:val="32"/>
        </w:rPr>
      </w:pPr>
      <w:r w:rsidRPr="00017C2B">
        <w:rPr>
          <w:color w:val="4472C4" w:themeColor="accent5"/>
        </w:rPr>
        <w:t xml:space="preserve"> </w:t>
      </w:r>
      <w:bookmarkStart w:id="690" w:name="_Toc185417505"/>
      <w:bookmarkStart w:id="691" w:name="_Toc185417698"/>
      <w:bookmarkStart w:id="692" w:name="_Toc185417891"/>
      <w:bookmarkStart w:id="693" w:name="_Toc185418084"/>
      <w:bookmarkStart w:id="694" w:name="_Toc185418277"/>
      <w:bookmarkStart w:id="695" w:name="_Toc185418470"/>
      <w:bookmarkStart w:id="696" w:name="_Toc185418663"/>
      <w:bookmarkStart w:id="697" w:name="_Toc185418856"/>
      <w:bookmarkStart w:id="698" w:name="_Toc185419049"/>
      <w:bookmarkStart w:id="699" w:name="_Toc185506226"/>
      <w:r w:rsidRPr="00017C2B">
        <w:rPr>
          <w:b/>
          <w:color w:val="4472C4" w:themeColor="accent5"/>
          <w:sz w:val="32"/>
          <w:szCs w:val="32"/>
        </w:rPr>
        <w:t>Module Overview</w:t>
      </w:r>
      <w:bookmarkEnd w:id="690"/>
      <w:bookmarkEnd w:id="691"/>
      <w:bookmarkEnd w:id="692"/>
      <w:bookmarkEnd w:id="693"/>
      <w:bookmarkEnd w:id="694"/>
      <w:bookmarkEnd w:id="695"/>
      <w:bookmarkEnd w:id="696"/>
      <w:bookmarkEnd w:id="697"/>
      <w:bookmarkEnd w:id="698"/>
      <w:bookmarkEnd w:id="699"/>
    </w:p>
    <w:p w14:paraId="1EDD8806" w14:textId="0073C3AC" w:rsidR="00E90A73" w:rsidRPr="00BB4BAC" w:rsidRDefault="00BB4BAC" w:rsidP="00E90A73">
      <w:pPr>
        <w:rPr>
          <w:rFonts w:ascii="Times New Roman" w:hAnsi="Times New Roman"/>
          <w:color w:val="auto"/>
        </w:rPr>
      </w:pPr>
      <w:r w:rsidRPr="00BB4BAC">
        <w:rPr>
          <w:color w:val="auto"/>
        </w:rPr>
        <w:t xml:space="preserve">The </w:t>
      </w:r>
      <w:r w:rsidRPr="00BB4BAC">
        <w:rPr>
          <w:b/>
          <w:bCs/>
          <w:color w:val="auto"/>
        </w:rPr>
        <w:t>Consumer Decision-Making Process</w:t>
      </w:r>
      <w:r w:rsidRPr="00BB4BAC">
        <w:rPr>
          <w:color w:val="auto"/>
        </w:rPr>
        <w:t xml:space="preserve"> module focuses on understanding the sequence of steps consumers follow when deciding whether or not to purchase a product or service. </w:t>
      </w:r>
      <w:r w:rsidR="00931100">
        <w:rPr>
          <w:color w:val="auto"/>
        </w:rPr>
        <w:t xml:space="preserve">In this </w:t>
      </w:r>
      <w:r w:rsidRPr="00BB4BAC">
        <w:rPr>
          <w:color w:val="auto"/>
        </w:rPr>
        <w:t xml:space="preserve"> module </w:t>
      </w:r>
      <w:r w:rsidR="00931100">
        <w:rPr>
          <w:color w:val="auto"/>
        </w:rPr>
        <w:t xml:space="preserve">you will look into </w:t>
      </w:r>
      <w:r w:rsidRPr="00BB4BAC">
        <w:rPr>
          <w:color w:val="auto"/>
        </w:rPr>
        <w:t xml:space="preserve">psychological, social, cultural, and personal factors that influence these decisions. By exploring various models and frameworks, </w:t>
      </w:r>
      <w:r w:rsidR="00931100">
        <w:rPr>
          <w:color w:val="auto"/>
        </w:rPr>
        <w:t>you</w:t>
      </w:r>
      <w:r w:rsidRPr="00BB4BAC">
        <w:rPr>
          <w:color w:val="auto"/>
        </w:rPr>
        <w:t xml:space="preserve"> will be able to apply this knowledge to real-world marketing strategies and understand how businesses can tailor their approach to consumer needs and behaviors.</w:t>
      </w:r>
    </w:p>
    <w:p w14:paraId="33B80E18" w14:textId="77777777" w:rsidR="00E90A73" w:rsidRPr="00017C2B" w:rsidRDefault="00E90A73" w:rsidP="00E90A73">
      <w:pPr>
        <w:pStyle w:val="Heading3"/>
        <w:rPr>
          <w:rFonts w:ascii="Century Gothic" w:eastAsia="Century Gothic" w:hAnsi="Century Gothic" w:cs="Century Gothic"/>
          <w:color w:val="4472C4" w:themeColor="accent5"/>
          <w:sz w:val="28"/>
          <w:szCs w:val="28"/>
        </w:rPr>
      </w:pPr>
      <w:r w:rsidRPr="00017C2B">
        <w:rPr>
          <w:b/>
          <w:color w:val="4472C4" w:themeColor="accent5"/>
          <w:sz w:val="32"/>
          <w:szCs w:val="32"/>
        </w:rPr>
        <w:t xml:space="preserve"> </w:t>
      </w:r>
      <w:bookmarkStart w:id="700" w:name="_Toc185417506"/>
      <w:bookmarkStart w:id="701" w:name="_Toc185417699"/>
      <w:bookmarkStart w:id="702" w:name="_Toc185417892"/>
      <w:bookmarkStart w:id="703" w:name="_Toc185418085"/>
      <w:bookmarkStart w:id="704" w:name="_Toc185418278"/>
      <w:bookmarkStart w:id="705" w:name="_Toc185418471"/>
      <w:bookmarkStart w:id="706" w:name="_Toc185418664"/>
      <w:bookmarkStart w:id="707" w:name="_Toc185418857"/>
      <w:bookmarkStart w:id="708" w:name="_Toc185419050"/>
      <w:bookmarkStart w:id="709" w:name="_Toc185506227"/>
      <w:r w:rsidRPr="00017C2B">
        <w:rPr>
          <w:b/>
          <w:color w:val="4472C4" w:themeColor="accent5"/>
          <w:sz w:val="32"/>
          <w:szCs w:val="32"/>
        </w:rPr>
        <w:t>Learning Outcomes</w:t>
      </w:r>
      <w:bookmarkEnd w:id="700"/>
      <w:bookmarkEnd w:id="701"/>
      <w:bookmarkEnd w:id="702"/>
      <w:bookmarkEnd w:id="703"/>
      <w:bookmarkEnd w:id="704"/>
      <w:bookmarkEnd w:id="705"/>
      <w:bookmarkEnd w:id="706"/>
      <w:bookmarkEnd w:id="707"/>
      <w:bookmarkEnd w:id="708"/>
      <w:bookmarkEnd w:id="709"/>
    </w:p>
    <w:p w14:paraId="3701863C" w14:textId="77777777" w:rsidR="00E90A73" w:rsidRPr="00BB4BAC" w:rsidRDefault="00E90A73" w:rsidP="00E90A73">
      <w:pPr>
        <w:spacing w:before="0" w:after="0"/>
        <w:rPr>
          <w:rFonts w:ascii="Century Gothic" w:eastAsia="Century Gothic" w:hAnsi="Century Gothic" w:cs="Century Gothic"/>
          <w:color w:val="auto"/>
        </w:rPr>
      </w:pPr>
      <w:r w:rsidRPr="00BB4BAC">
        <w:rPr>
          <w:rFonts w:ascii="Century Gothic" w:eastAsia="Century Gothic" w:hAnsi="Century Gothic" w:cs="Century Gothic"/>
          <w:color w:val="auto"/>
        </w:rPr>
        <w:t>At the end of this module, you will be able to:</w:t>
      </w:r>
    </w:p>
    <w:p w14:paraId="50878BA1" w14:textId="77777777" w:rsidR="00E90A73" w:rsidRPr="00BB4BAC" w:rsidRDefault="00E90A73" w:rsidP="00E90A73">
      <w:pPr>
        <w:spacing w:before="0" w:after="0"/>
        <w:rPr>
          <w:color w:val="auto"/>
        </w:rPr>
      </w:pPr>
      <w:r w:rsidRPr="00BB4BAC">
        <w:rPr>
          <w:noProof/>
          <w:color w:val="auto"/>
        </w:rPr>
        <w:lastRenderedPageBreak/>
        <w:drawing>
          <wp:anchor distT="0" distB="0" distL="114300" distR="114300" simplePos="0" relativeHeight="251689984" behindDoc="0" locked="0" layoutInCell="1" allowOverlap="1" wp14:anchorId="3CD69674" wp14:editId="0F56B20A">
            <wp:simplePos x="0" y="0"/>
            <wp:positionH relativeFrom="column">
              <wp:posOffset>114300</wp:posOffset>
            </wp:positionH>
            <wp:positionV relativeFrom="paragraph">
              <wp:posOffset>190500</wp:posOffset>
            </wp:positionV>
            <wp:extent cx="576580" cy="591820"/>
            <wp:effectExtent l="0" t="0" r="0" b="0"/>
            <wp:wrapSquare wrapText="bothSides"/>
            <wp:docPr id="344959153"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5"/>
                    <a:srcRect l="1332" r="1333"/>
                    <a:stretch>
                      <a:fillRect/>
                    </a:stretch>
                  </pic:blipFill>
                  <pic:spPr>
                    <a:xfrm>
                      <a:off x="0" y="0"/>
                      <a:ext cx="576263" cy="592051"/>
                    </a:xfrm>
                    <a:prstGeom prst="rect">
                      <a:avLst/>
                    </a:prstGeom>
                  </pic:spPr>
                </pic:pic>
              </a:graphicData>
            </a:graphic>
          </wp:anchor>
        </w:drawing>
      </w:r>
    </w:p>
    <w:p w14:paraId="48820200" w14:textId="1303ED30" w:rsidR="00A90C19" w:rsidRDefault="00A90C19" w:rsidP="00ED517D">
      <w:pPr>
        <w:pStyle w:val="ListParagraph"/>
        <w:spacing w:before="0" w:after="0" w:line="240" w:lineRule="auto"/>
        <w:rPr>
          <w:rFonts w:ascii="Times New Roman" w:eastAsia="Times New Roman" w:hAnsi="Times New Roman" w:cs="Times New Roman"/>
          <w:color w:val="auto"/>
          <w:spacing w:val="0"/>
        </w:rPr>
      </w:pPr>
      <w:r w:rsidRPr="00A90C19">
        <w:rPr>
          <w:rFonts w:ascii="Times New Roman" w:eastAsia="Times New Roman" w:hAnsi="Times New Roman" w:cs="Times New Roman"/>
          <w:b/>
          <w:bCs/>
          <w:color w:val="auto"/>
          <w:spacing w:val="0"/>
        </w:rPr>
        <w:t>1:</w:t>
      </w:r>
      <w:r w:rsidRPr="00A90C19">
        <w:rPr>
          <w:rFonts w:ascii="Times New Roman" w:eastAsia="Times New Roman" w:hAnsi="Times New Roman" w:cs="Times New Roman"/>
          <w:color w:val="auto"/>
          <w:spacing w:val="0"/>
        </w:rPr>
        <w:t xml:space="preserve"> Recall the key stages of the consumer decision-making process. </w:t>
      </w:r>
    </w:p>
    <w:p w14:paraId="22CA4124" w14:textId="77777777" w:rsidR="00A90C19" w:rsidRPr="00A90C19" w:rsidRDefault="00A90C19" w:rsidP="00A90C19">
      <w:pPr>
        <w:pStyle w:val="ListParagraph"/>
        <w:spacing w:before="0" w:after="0" w:line="240" w:lineRule="auto"/>
        <w:rPr>
          <w:rFonts w:ascii="Times New Roman" w:eastAsia="Times New Roman" w:hAnsi="Times New Roman" w:cs="Times New Roman"/>
          <w:color w:val="auto"/>
          <w:spacing w:val="0"/>
        </w:rPr>
      </w:pPr>
    </w:p>
    <w:p w14:paraId="3E9395CA" w14:textId="18AF0A5B" w:rsidR="00A90C19" w:rsidRDefault="00A90C19" w:rsidP="00ED517D">
      <w:pPr>
        <w:pStyle w:val="ListParagraph"/>
        <w:spacing w:before="0" w:after="0" w:line="240" w:lineRule="auto"/>
        <w:rPr>
          <w:rFonts w:ascii="Times New Roman" w:eastAsia="Times New Roman" w:hAnsi="Times New Roman" w:cs="Times New Roman"/>
          <w:color w:val="auto"/>
          <w:spacing w:val="0"/>
        </w:rPr>
      </w:pPr>
      <w:r w:rsidRPr="00A90C19">
        <w:rPr>
          <w:rFonts w:ascii="Times New Roman" w:eastAsia="Times New Roman" w:hAnsi="Times New Roman" w:cs="Times New Roman"/>
          <w:b/>
          <w:bCs/>
          <w:color w:val="auto"/>
          <w:spacing w:val="0"/>
        </w:rPr>
        <w:t>2:</w:t>
      </w:r>
      <w:r w:rsidRPr="00A90C19">
        <w:rPr>
          <w:rFonts w:ascii="Times New Roman" w:eastAsia="Times New Roman" w:hAnsi="Times New Roman" w:cs="Times New Roman"/>
          <w:color w:val="auto"/>
          <w:spacing w:val="0"/>
        </w:rPr>
        <w:t xml:space="preserve"> Explain the psychological and social factors that influence consumer </w:t>
      </w:r>
      <w:r>
        <w:rPr>
          <w:rFonts w:ascii="Times New Roman" w:eastAsia="Times New Roman" w:hAnsi="Times New Roman" w:cs="Times New Roman"/>
          <w:color w:val="auto"/>
          <w:spacing w:val="0"/>
        </w:rPr>
        <w:t xml:space="preserve">  </w:t>
      </w:r>
      <w:r w:rsidRPr="00A90C19">
        <w:rPr>
          <w:rFonts w:ascii="Times New Roman" w:eastAsia="Times New Roman" w:hAnsi="Times New Roman" w:cs="Times New Roman"/>
          <w:color w:val="auto"/>
          <w:spacing w:val="0"/>
        </w:rPr>
        <w:t xml:space="preserve">behavior at each stage of the decision-making process. </w:t>
      </w:r>
    </w:p>
    <w:p w14:paraId="67918432" w14:textId="77777777" w:rsidR="00A90C19" w:rsidRPr="00A90C19" w:rsidRDefault="00A90C19" w:rsidP="00A90C19">
      <w:pPr>
        <w:pStyle w:val="ListParagraph"/>
        <w:rPr>
          <w:rFonts w:ascii="Times New Roman" w:eastAsia="Times New Roman" w:hAnsi="Times New Roman" w:cs="Times New Roman"/>
          <w:color w:val="auto"/>
          <w:spacing w:val="0"/>
        </w:rPr>
      </w:pPr>
    </w:p>
    <w:p w14:paraId="47501DBC" w14:textId="77777777" w:rsidR="00A90C19" w:rsidRPr="00A90C19" w:rsidRDefault="00A90C19" w:rsidP="00A90C19">
      <w:pPr>
        <w:pStyle w:val="ListParagraph"/>
        <w:spacing w:before="0" w:after="0" w:line="240" w:lineRule="auto"/>
        <w:rPr>
          <w:rFonts w:ascii="Times New Roman" w:eastAsia="Times New Roman" w:hAnsi="Times New Roman" w:cs="Times New Roman"/>
          <w:color w:val="auto"/>
          <w:spacing w:val="0"/>
        </w:rPr>
      </w:pPr>
    </w:p>
    <w:p w14:paraId="2700CD77" w14:textId="0E2CF637" w:rsidR="00A90C19" w:rsidRDefault="00A90C19" w:rsidP="00ED517D">
      <w:pPr>
        <w:pStyle w:val="ListParagraph"/>
        <w:spacing w:before="0" w:after="0" w:line="240" w:lineRule="auto"/>
        <w:rPr>
          <w:rFonts w:ascii="Times New Roman" w:eastAsia="Times New Roman" w:hAnsi="Times New Roman" w:cs="Times New Roman"/>
          <w:color w:val="auto"/>
          <w:spacing w:val="0"/>
        </w:rPr>
      </w:pPr>
      <w:r w:rsidRPr="00A90C19">
        <w:rPr>
          <w:rFonts w:ascii="Times New Roman" w:eastAsia="Times New Roman" w:hAnsi="Times New Roman" w:cs="Times New Roman"/>
          <w:b/>
          <w:bCs/>
          <w:color w:val="auto"/>
          <w:spacing w:val="0"/>
        </w:rPr>
        <w:t>3:</w:t>
      </w:r>
      <w:r w:rsidRPr="00A90C19">
        <w:rPr>
          <w:rFonts w:ascii="Times New Roman" w:eastAsia="Times New Roman" w:hAnsi="Times New Roman" w:cs="Times New Roman"/>
          <w:color w:val="auto"/>
          <w:spacing w:val="0"/>
        </w:rPr>
        <w:t xml:space="preserve"> Use decision-making models to analyze real-world consumer scenarios and identify opportunities for marketing interventions. </w:t>
      </w:r>
    </w:p>
    <w:p w14:paraId="7C8B42F3" w14:textId="77777777" w:rsidR="00A90C19" w:rsidRPr="00A90C19" w:rsidRDefault="00A90C19" w:rsidP="00A90C19">
      <w:pPr>
        <w:pStyle w:val="ListParagraph"/>
        <w:spacing w:before="0" w:after="0" w:line="240" w:lineRule="auto"/>
        <w:rPr>
          <w:rFonts w:ascii="Times New Roman" w:eastAsia="Times New Roman" w:hAnsi="Times New Roman" w:cs="Times New Roman"/>
          <w:color w:val="auto"/>
          <w:spacing w:val="0"/>
        </w:rPr>
      </w:pPr>
    </w:p>
    <w:p w14:paraId="102E9285" w14:textId="6DEE5573" w:rsidR="00A90C19" w:rsidRPr="00A90C19" w:rsidRDefault="00A90C19" w:rsidP="00ED517D">
      <w:pPr>
        <w:pStyle w:val="ListParagraph"/>
        <w:spacing w:before="0" w:after="0" w:line="240" w:lineRule="auto"/>
        <w:rPr>
          <w:rFonts w:ascii="Times New Roman" w:eastAsia="Times New Roman" w:hAnsi="Times New Roman" w:cs="Times New Roman"/>
          <w:color w:val="auto"/>
          <w:spacing w:val="0"/>
        </w:rPr>
      </w:pPr>
      <w:r w:rsidRPr="00A90C19">
        <w:rPr>
          <w:rFonts w:ascii="Times New Roman" w:eastAsia="Times New Roman" w:hAnsi="Times New Roman" w:cs="Times New Roman"/>
          <w:b/>
          <w:bCs/>
          <w:color w:val="auto"/>
          <w:spacing w:val="0"/>
        </w:rPr>
        <w:t>4:</w:t>
      </w:r>
      <w:r w:rsidRPr="00A90C19">
        <w:rPr>
          <w:rFonts w:ascii="Times New Roman" w:eastAsia="Times New Roman" w:hAnsi="Times New Roman" w:cs="Times New Roman"/>
          <w:color w:val="auto"/>
          <w:spacing w:val="0"/>
        </w:rPr>
        <w:t xml:space="preserve"> Assess the effectiveness of a specific marketing campaign in influencing consumer decisions at each stage of the decision-making process.</w:t>
      </w:r>
      <w:r w:rsidR="00E90A73" w:rsidRPr="00A90C19">
        <w:rPr>
          <w:color w:val="FF0000"/>
          <w:sz w:val="32"/>
          <w:szCs w:val="32"/>
        </w:rPr>
        <w:t xml:space="preserve">    </w:t>
      </w:r>
    </w:p>
    <w:p w14:paraId="52E4754E" w14:textId="77777777" w:rsidR="00A90C19" w:rsidRDefault="00A90C19" w:rsidP="00A90C19">
      <w:pPr>
        <w:pStyle w:val="ListParagraph"/>
        <w:spacing w:before="0" w:after="0" w:line="240" w:lineRule="auto"/>
        <w:rPr>
          <w:rFonts w:ascii="Times New Roman" w:eastAsia="Times New Roman" w:hAnsi="Times New Roman" w:cs="Times New Roman"/>
          <w:color w:val="auto"/>
          <w:spacing w:val="0"/>
        </w:rPr>
      </w:pPr>
    </w:p>
    <w:p w14:paraId="07FFACF3" w14:textId="77777777" w:rsidR="00A90C19" w:rsidRPr="00A90C19" w:rsidRDefault="00A90C19" w:rsidP="00A90C19">
      <w:pPr>
        <w:pStyle w:val="ListParagraph"/>
        <w:spacing w:before="0" w:after="0" w:line="240" w:lineRule="auto"/>
        <w:rPr>
          <w:rFonts w:ascii="Times New Roman" w:eastAsia="Times New Roman" w:hAnsi="Times New Roman" w:cs="Times New Roman"/>
          <w:color w:val="auto"/>
          <w:spacing w:val="0"/>
        </w:rPr>
      </w:pPr>
    </w:p>
    <w:p w14:paraId="36FE932F" w14:textId="65B7AFE9" w:rsidR="00E90A73" w:rsidRPr="00017C2B" w:rsidRDefault="00E90A73" w:rsidP="00A90C19">
      <w:pPr>
        <w:spacing w:before="0" w:after="0" w:line="240" w:lineRule="auto"/>
        <w:rPr>
          <w:rFonts w:ascii="Times New Roman" w:eastAsia="Times New Roman" w:hAnsi="Times New Roman" w:cs="Times New Roman"/>
          <w:color w:val="4472C4" w:themeColor="accent5"/>
          <w:spacing w:val="0"/>
        </w:rPr>
      </w:pPr>
      <w:r w:rsidRPr="00017C2B">
        <w:rPr>
          <w:b/>
          <w:color w:val="4472C4" w:themeColor="accent5"/>
          <w:sz w:val="32"/>
          <w:szCs w:val="32"/>
        </w:rPr>
        <w:t>Learning Activities/Task List</w:t>
      </w:r>
    </w:p>
    <w:p w14:paraId="5F614B9D" w14:textId="77777777" w:rsidR="00E90A73" w:rsidRPr="00BB4BAC" w:rsidRDefault="00E90A73" w:rsidP="00BB4BAC">
      <w:pPr>
        <w:pStyle w:val="ListParagraph"/>
        <w:numPr>
          <w:ilvl w:val="0"/>
          <w:numId w:val="85"/>
        </w:numPr>
        <w:spacing w:before="0" w:after="0"/>
        <w:rPr>
          <w:rFonts w:ascii="Century Gothic" w:eastAsia="Century Gothic" w:hAnsi="Century Gothic" w:cs="Century Gothic"/>
          <w:color w:val="auto"/>
        </w:rPr>
      </w:pPr>
      <w:r w:rsidRPr="00BB4BAC">
        <w:rPr>
          <w:rFonts w:ascii="Century Gothic" w:eastAsia="Century Gothic" w:hAnsi="Century Gothic" w:cs="Century Gothic"/>
          <w:color w:val="auto"/>
        </w:rPr>
        <w:t>Watch Lecture Related Video</w:t>
      </w:r>
      <w:r w:rsidRPr="00BB4BAC">
        <w:rPr>
          <w:noProof/>
        </w:rPr>
        <w:drawing>
          <wp:anchor distT="0" distB="0" distL="0" distR="0" simplePos="0" relativeHeight="251691008" behindDoc="0" locked="0" layoutInCell="1" allowOverlap="1" wp14:anchorId="0BF8F191" wp14:editId="68580989">
            <wp:simplePos x="0" y="0"/>
            <wp:positionH relativeFrom="column">
              <wp:posOffset>114300</wp:posOffset>
            </wp:positionH>
            <wp:positionV relativeFrom="paragraph">
              <wp:posOffset>136525</wp:posOffset>
            </wp:positionV>
            <wp:extent cx="581025" cy="581025"/>
            <wp:effectExtent l="0" t="0" r="0" b="0"/>
            <wp:wrapSquare wrapText="bothSides"/>
            <wp:docPr id="625286793"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pic:spPr>
                </pic:pic>
              </a:graphicData>
            </a:graphic>
          </wp:anchor>
        </w:drawing>
      </w:r>
      <w:r w:rsidRPr="00BB4BAC">
        <w:rPr>
          <w:rFonts w:ascii="Century Gothic" w:eastAsia="Century Gothic" w:hAnsi="Century Gothic" w:cs="Century Gothic"/>
          <w:color w:val="auto"/>
        </w:rPr>
        <w:t>s</w:t>
      </w:r>
    </w:p>
    <w:p w14:paraId="329EA233" w14:textId="77777777" w:rsidR="00E90A73" w:rsidRPr="00BB4BAC" w:rsidRDefault="00E90A73" w:rsidP="00BB4BAC">
      <w:pPr>
        <w:pStyle w:val="ListParagraph"/>
        <w:numPr>
          <w:ilvl w:val="0"/>
          <w:numId w:val="85"/>
        </w:numPr>
        <w:spacing w:before="0" w:after="0"/>
        <w:rPr>
          <w:rFonts w:ascii="Century Gothic" w:eastAsia="Century Gothic" w:hAnsi="Century Gothic" w:cs="Century Gothic"/>
          <w:color w:val="auto"/>
        </w:rPr>
      </w:pPr>
      <w:r w:rsidRPr="00BB4BAC">
        <w:rPr>
          <w:rFonts w:ascii="Century Gothic" w:eastAsia="Century Gothic" w:hAnsi="Century Gothic" w:cs="Century Gothic"/>
          <w:color w:val="auto"/>
        </w:rPr>
        <w:t>Read module introduction materials</w:t>
      </w:r>
    </w:p>
    <w:p w14:paraId="0AC1420B" w14:textId="77777777" w:rsidR="00E90A73" w:rsidRPr="00BB4BAC" w:rsidRDefault="00E90A73" w:rsidP="00BB4BAC">
      <w:pPr>
        <w:pStyle w:val="ListParagraph"/>
        <w:numPr>
          <w:ilvl w:val="0"/>
          <w:numId w:val="85"/>
        </w:numPr>
        <w:spacing w:before="0" w:after="0"/>
        <w:rPr>
          <w:rFonts w:ascii="Century Gothic" w:eastAsia="Century Gothic" w:hAnsi="Century Gothic" w:cs="Century Gothic"/>
          <w:color w:val="auto"/>
        </w:rPr>
      </w:pPr>
      <w:r w:rsidRPr="00BB4BAC">
        <w:rPr>
          <w:rFonts w:ascii="Century Gothic" w:eastAsia="Century Gothic" w:hAnsi="Century Gothic" w:cs="Century Gothic"/>
          <w:color w:val="auto"/>
        </w:rPr>
        <w:t xml:space="preserve">Read articles presented  </w:t>
      </w:r>
    </w:p>
    <w:p w14:paraId="330F465C" w14:textId="77777777" w:rsidR="00E90A73" w:rsidRPr="00BB4BAC" w:rsidRDefault="00E90A73" w:rsidP="00BB4BAC">
      <w:pPr>
        <w:pStyle w:val="ListParagraph"/>
        <w:numPr>
          <w:ilvl w:val="0"/>
          <w:numId w:val="85"/>
        </w:numPr>
        <w:spacing w:before="0" w:after="0"/>
        <w:rPr>
          <w:rFonts w:ascii="Century Gothic" w:eastAsia="Century Gothic" w:hAnsi="Century Gothic" w:cs="Century Gothic"/>
          <w:color w:val="auto"/>
        </w:rPr>
      </w:pPr>
      <w:r w:rsidRPr="00BB4BAC">
        <w:rPr>
          <w:rFonts w:ascii="Century Gothic" w:eastAsia="Century Gothic" w:hAnsi="Century Gothic" w:cs="Century Gothic"/>
          <w:color w:val="auto"/>
        </w:rPr>
        <w:t xml:space="preserve">Read case and Undertake case study assignments </w:t>
      </w:r>
    </w:p>
    <w:p w14:paraId="6C0B1142" w14:textId="77777777" w:rsidR="00E90A73" w:rsidRPr="00BB4BAC" w:rsidRDefault="00E90A73" w:rsidP="00BB4BAC">
      <w:pPr>
        <w:pStyle w:val="ListParagraph"/>
        <w:numPr>
          <w:ilvl w:val="0"/>
          <w:numId w:val="85"/>
        </w:numPr>
        <w:spacing w:before="0" w:after="0"/>
        <w:rPr>
          <w:rFonts w:ascii="Century Gothic" w:eastAsia="Century Gothic" w:hAnsi="Century Gothic" w:cs="Century Gothic"/>
          <w:color w:val="auto"/>
        </w:rPr>
      </w:pPr>
      <w:r w:rsidRPr="00BB4BAC">
        <w:rPr>
          <w:rFonts w:ascii="Century Gothic" w:eastAsia="Century Gothic" w:hAnsi="Century Gothic" w:cs="Century Gothic"/>
          <w:color w:val="auto"/>
        </w:rPr>
        <w:t>Complete participation assignments:  Quiz &amp; comprehension</w:t>
      </w:r>
    </w:p>
    <w:p w14:paraId="7FA20902" w14:textId="77777777" w:rsidR="00E90A73" w:rsidRPr="00BB4BAC" w:rsidRDefault="00E90A73" w:rsidP="00BB4BAC">
      <w:pPr>
        <w:pStyle w:val="ListParagraph"/>
        <w:numPr>
          <w:ilvl w:val="0"/>
          <w:numId w:val="85"/>
        </w:numPr>
        <w:spacing w:before="0" w:after="0"/>
        <w:rPr>
          <w:rFonts w:ascii="Century Gothic" w:eastAsia="Century Gothic" w:hAnsi="Century Gothic" w:cs="Century Gothic"/>
          <w:color w:val="auto"/>
        </w:rPr>
      </w:pPr>
      <w:r w:rsidRPr="00BB4BAC">
        <w:rPr>
          <w:rFonts w:ascii="Century Gothic" w:eastAsia="Century Gothic" w:hAnsi="Century Gothic" w:cs="Century Gothic"/>
          <w:color w:val="auto"/>
        </w:rPr>
        <w:t>Write on blogs</w:t>
      </w:r>
    </w:p>
    <w:p w14:paraId="064091A2" w14:textId="77777777" w:rsidR="00E90A73" w:rsidRPr="00BB4BAC" w:rsidRDefault="00E90A73" w:rsidP="00BB4BAC">
      <w:pPr>
        <w:pStyle w:val="ListParagraph"/>
        <w:numPr>
          <w:ilvl w:val="0"/>
          <w:numId w:val="85"/>
        </w:numPr>
        <w:spacing w:before="0" w:after="0"/>
        <w:rPr>
          <w:rFonts w:ascii="Century Gothic" w:eastAsia="Century Gothic" w:hAnsi="Century Gothic" w:cs="Century Gothic"/>
          <w:color w:val="auto"/>
        </w:rPr>
      </w:pPr>
      <w:r w:rsidRPr="00BB4BAC">
        <w:rPr>
          <w:rFonts w:ascii="Century Gothic" w:eastAsia="Century Gothic" w:hAnsi="Century Gothic" w:cs="Century Gothic"/>
          <w:color w:val="auto"/>
        </w:rPr>
        <w:t>Give your take home message</w:t>
      </w:r>
    </w:p>
    <w:p w14:paraId="761FA9B9" w14:textId="77777777" w:rsidR="00E90A73" w:rsidRPr="00E90A73" w:rsidRDefault="00E90A73" w:rsidP="00E90A73">
      <w:pPr>
        <w:spacing w:before="0" w:after="0"/>
        <w:rPr>
          <w:rFonts w:ascii="Century Gothic" w:eastAsia="Century Gothic" w:hAnsi="Century Gothic" w:cs="Century Gothic"/>
          <w:smallCaps/>
          <w:color w:val="FF0000"/>
          <w:sz w:val="40"/>
          <w:szCs w:val="40"/>
        </w:rPr>
      </w:pPr>
    </w:p>
    <w:p w14:paraId="37BF0F0D" w14:textId="77777777" w:rsidR="00E90A73" w:rsidRPr="00E90A73" w:rsidRDefault="00E90A73" w:rsidP="00E90A73">
      <w:pPr>
        <w:pStyle w:val="Heading2"/>
        <w:spacing w:before="0" w:after="0"/>
        <w:rPr>
          <w:color w:val="FF0000"/>
        </w:rPr>
      </w:pPr>
    </w:p>
    <w:p w14:paraId="37B12E7B" w14:textId="77777777" w:rsidR="00E90A73" w:rsidRPr="00017C2B" w:rsidRDefault="00E90A73" w:rsidP="00E90A73">
      <w:pPr>
        <w:pStyle w:val="Heading2"/>
        <w:rPr>
          <w:color w:val="4472C4" w:themeColor="accent5"/>
        </w:rPr>
      </w:pPr>
      <w:bookmarkStart w:id="710" w:name="_Toc185417507"/>
      <w:bookmarkStart w:id="711" w:name="_Toc185417700"/>
      <w:bookmarkStart w:id="712" w:name="_Toc185417893"/>
      <w:bookmarkStart w:id="713" w:name="_Toc185418086"/>
      <w:bookmarkStart w:id="714" w:name="_Toc185418279"/>
      <w:bookmarkStart w:id="715" w:name="_Toc185418472"/>
      <w:bookmarkStart w:id="716" w:name="_Toc185418665"/>
      <w:bookmarkStart w:id="717" w:name="_Toc185418858"/>
      <w:bookmarkStart w:id="718" w:name="_Toc185419051"/>
      <w:bookmarkStart w:id="719" w:name="_Toc185506228"/>
      <w:r w:rsidRPr="00017C2B">
        <w:rPr>
          <w:color w:val="4472C4" w:themeColor="accent5"/>
        </w:rPr>
        <w:t>INSTRUCTIONAL MATERIALS &amp; LEARNING ACTIVITIES</w:t>
      </w:r>
      <w:bookmarkEnd w:id="710"/>
      <w:bookmarkEnd w:id="711"/>
      <w:bookmarkEnd w:id="712"/>
      <w:bookmarkEnd w:id="713"/>
      <w:bookmarkEnd w:id="714"/>
      <w:bookmarkEnd w:id="715"/>
      <w:bookmarkEnd w:id="716"/>
      <w:bookmarkEnd w:id="717"/>
      <w:bookmarkEnd w:id="718"/>
      <w:bookmarkEnd w:id="719"/>
      <w:r w:rsidRPr="00017C2B">
        <w:rPr>
          <w:color w:val="4472C4" w:themeColor="accent5"/>
        </w:rPr>
        <w:t xml:space="preserve"> </w:t>
      </w:r>
    </w:p>
    <w:p w14:paraId="2350E679"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D628EA" w:rsidRPr="00D628EA" w14:paraId="471C1A17" w14:textId="77777777" w:rsidTr="0021408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1A675DD" w14:textId="77777777" w:rsidR="00E90A73" w:rsidRPr="00D628EA" w:rsidRDefault="00E90A73" w:rsidP="00214084">
            <w:pPr>
              <w:spacing w:before="0" w:line="240" w:lineRule="auto"/>
              <w:jc w:val="center"/>
              <w:rPr>
                <w:rFonts w:ascii="Century Gothic" w:eastAsia="Century Gothic" w:hAnsi="Century Gothic" w:cs="Century Gothic"/>
                <w:color w:val="5B9BD5" w:themeColor="accent1"/>
                <w:sz w:val="22"/>
                <w:szCs w:val="22"/>
              </w:rPr>
            </w:pPr>
            <w:r w:rsidRPr="00D628EA">
              <w:rPr>
                <w:rFonts w:ascii="Century Gothic" w:eastAsia="Century Gothic" w:hAnsi="Century Gothic" w:cs="Century Gothic"/>
                <w:noProof/>
                <w:color w:val="5B9BD5" w:themeColor="accent1"/>
                <w:sz w:val="22"/>
                <w:szCs w:val="22"/>
              </w:rPr>
              <w:drawing>
                <wp:inline distT="114300" distB="114300" distL="114300" distR="114300" wp14:anchorId="1472C003" wp14:editId="113CF481">
                  <wp:extent cx="318770" cy="314325"/>
                  <wp:effectExtent l="0" t="0" r="0" b="0"/>
                  <wp:docPr id="2117118915"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7"/>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B5C5321" w14:textId="3A1AEA7E" w:rsidR="00E90A73" w:rsidRPr="00D628EA" w:rsidRDefault="00E90A73" w:rsidP="00214084">
            <w:pPr>
              <w:spacing w:before="0" w:line="240" w:lineRule="auto"/>
              <w:rPr>
                <w:rFonts w:ascii="Century Gothic" w:eastAsia="Century Gothic" w:hAnsi="Century Gothic" w:cs="Century Gothic"/>
                <w:b/>
                <w:color w:val="5B9BD5" w:themeColor="accent1"/>
                <w:sz w:val="22"/>
                <w:szCs w:val="22"/>
              </w:rPr>
            </w:pPr>
            <w:r w:rsidRPr="00D628EA">
              <w:rPr>
                <w:rFonts w:ascii="Century Gothic" w:eastAsia="Century Gothic" w:hAnsi="Century Gothic" w:cs="Century Gothic"/>
                <w:b/>
                <w:color w:val="5B9BD5" w:themeColor="accent1"/>
                <w:sz w:val="22"/>
                <w:szCs w:val="22"/>
              </w:rPr>
              <w:t xml:space="preserve">READING MATERIAL </w:t>
            </w:r>
            <w:r w:rsidR="000378AA" w:rsidRPr="00D628EA">
              <w:rPr>
                <w:rFonts w:ascii="Century Gothic" w:eastAsia="Century Gothic" w:hAnsi="Century Gothic" w:cs="Century Gothic"/>
                <w:b/>
                <w:color w:val="5B9BD5" w:themeColor="accent1"/>
                <w:sz w:val="22"/>
                <w:szCs w:val="22"/>
              </w:rPr>
              <w:t>5</w:t>
            </w:r>
          </w:p>
          <w:p w14:paraId="5FEDF6A6" w14:textId="6B5102D4" w:rsidR="00E90A73" w:rsidRPr="00D628EA" w:rsidRDefault="00E90A73" w:rsidP="00214084">
            <w:pPr>
              <w:spacing w:before="0" w:line="240" w:lineRule="auto"/>
              <w:rPr>
                <w:rFonts w:ascii="Century Gothic" w:eastAsia="Century Gothic" w:hAnsi="Century Gothic" w:cs="Century Gothic"/>
                <w:color w:val="5B9BD5" w:themeColor="accent1"/>
                <w:sz w:val="22"/>
                <w:szCs w:val="22"/>
              </w:rPr>
            </w:pPr>
          </w:p>
        </w:tc>
      </w:tr>
    </w:tbl>
    <w:p w14:paraId="1C21D1C1"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41084889" w14:textId="77777777" w:rsidR="00813105" w:rsidRPr="00813105" w:rsidRDefault="00813105" w:rsidP="00813105">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13105">
        <w:rPr>
          <w:rFonts w:ascii="Times New Roman" w:eastAsia="Times New Roman" w:hAnsi="Times New Roman" w:cs="Times New Roman"/>
          <w:b/>
          <w:bCs/>
          <w:color w:val="auto"/>
          <w:spacing w:val="0"/>
        </w:rPr>
        <w:t>1. Stages of the Consumer Decision-Making Process</w:t>
      </w:r>
    </w:p>
    <w:p w14:paraId="75D393DF" w14:textId="77777777"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The five stages of consumer decision-making encompass cognitive, emotional, and behavioral components, making it crucial for businesses to influence each stage effectively.</w:t>
      </w:r>
    </w:p>
    <w:p w14:paraId="50DCC5A0" w14:textId="77777777"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1.1. Problem Recognition</w:t>
      </w:r>
    </w:p>
    <w:p w14:paraId="40966F74"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lastRenderedPageBreak/>
        <w:t>Definition:</w:t>
      </w:r>
      <w:r w:rsidRPr="00813105">
        <w:rPr>
          <w:rFonts w:ascii="Times New Roman" w:eastAsia="Times New Roman" w:hAnsi="Times New Roman" w:cs="Times New Roman"/>
          <w:color w:val="auto"/>
          <w:spacing w:val="0"/>
        </w:rPr>
        <w:t xml:space="preserve"> Consumers recognize a gap between their current situation and desired state, triggering the need to solve a problem.</w:t>
      </w:r>
    </w:p>
    <w:p w14:paraId="663E974B"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0A3F1681"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consumer notices their refrigerator is leaking, signaling the need for a replacement.</w:t>
      </w:r>
    </w:p>
    <w:p w14:paraId="314F08D0"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young professional wants to upgrade their wardrobe for a more polished work image.</w:t>
      </w:r>
    </w:p>
    <w:p w14:paraId="4011E503"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traveler sees an advertisement for a dream vacation, sparking a desire to book a trip.</w:t>
      </w:r>
    </w:p>
    <w:p w14:paraId="098B6894"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Explanation:</w:t>
      </w:r>
      <w:r w:rsidRPr="00813105">
        <w:rPr>
          <w:rFonts w:ascii="Times New Roman" w:eastAsia="Times New Roman" w:hAnsi="Times New Roman" w:cs="Times New Roman"/>
          <w:color w:val="auto"/>
          <w:spacing w:val="0"/>
        </w:rPr>
        <w:t xml:space="preserve"> Businesses can stimulate problem recognition through advertisements, product placements, and influencer marketing. For instance, ads highlighting health risks might encourage consumers to buy fitness equipment or health supplements.</w:t>
      </w:r>
    </w:p>
    <w:p w14:paraId="4437A9FE" w14:textId="77777777"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1.2. Information Search</w:t>
      </w:r>
    </w:p>
    <w:p w14:paraId="26813FE7"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Definition:</w:t>
      </w:r>
      <w:r w:rsidRPr="00813105">
        <w:rPr>
          <w:rFonts w:ascii="Times New Roman" w:eastAsia="Times New Roman" w:hAnsi="Times New Roman" w:cs="Times New Roman"/>
          <w:color w:val="auto"/>
          <w:spacing w:val="0"/>
        </w:rPr>
        <w:t xml:space="preserve"> Consumers gather information from various sources to find solutions.</w:t>
      </w:r>
    </w:p>
    <w:p w14:paraId="477D5776"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2E911BD7"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consumer researching eco-friendly cars checks online forums, reads reviews, and visits dealerships.</w:t>
      </w:r>
    </w:p>
    <w:p w14:paraId="0FE5D602"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Someone looking for a new skincare product consults friends, beauty influencers, and ingredient-based websites.</w:t>
      </w:r>
    </w:p>
    <w:p w14:paraId="7F4FC877"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Explanation:</w:t>
      </w:r>
      <w:r w:rsidRPr="00813105">
        <w:rPr>
          <w:rFonts w:ascii="Times New Roman" w:eastAsia="Times New Roman" w:hAnsi="Times New Roman" w:cs="Times New Roman"/>
          <w:color w:val="auto"/>
          <w:spacing w:val="0"/>
        </w:rPr>
        <w:t xml:space="preserve"> The depth of the search depends on factors like perceived risk (financial, social, or psychological), the complexity of the decision, and prior knowledge. Businesses can optimize their visibility by investing in SEO, offering detailed product descriptions, and using influencers to provide authentic testimonials.</w:t>
      </w:r>
    </w:p>
    <w:p w14:paraId="32CA70D9" w14:textId="11D2CCAC"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Evaluation of Alternatives</w:t>
      </w:r>
    </w:p>
    <w:p w14:paraId="1B57F2CD"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Definition:</w:t>
      </w:r>
      <w:r w:rsidRPr="00813105">
        <w:rPr>
          <w:rFonts w:ascii="Times New Roman" w:eastAsia="Times New Roman" w:hAnsi="Times New Roman" w:cs="Times New Roman"/>
          <w:color w:val="auto"/>
          <w:spacing w:val="0"/>
        </w:rPr>
        <w:t xml:space="preserve"> Consumers assess options by comparing features, benefits, and costs.</w:t>
      </w:r>
    </w:p>
    <w:p w14:paraId="180A5E45"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60CF2E98"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consumer comparing smartphones might evaluate camera quality, operating system, and warranty.</w:t>
      </w:r>
    </w:p>
    <w:p w14:paraId="073B5989"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When deciding between meal subscription services, they consider price, delivery options, and dietary compatibility.</w:t>
      </w:r>
    </w:p>
    <w:p w14:paraId="0AE687DB"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Explanation:</w:t>
      </w:r>
      <w:r w:rsidRPr="00813105">
        <w:rPr>
          <w:rFonts w:ascii="Times New Roman" w:eastAsia="Times New Roman" w:hAnsi="Times New Roman" w:cs="Times New Roman"/>
          <w:color w:val="auto"/>
          <w:spacing w:val="0"/>
        </w:rPr>
        <w:t xml:space="preserve"> Consumers often use </w:t>
      </w:r>
      <w:r w:rsidRPr="00813105">
        <w:rPr>
          <w:rFonts w:ascii="Times New Roman" w:eastAsia="Times New Roman" w:hAnsi="Times New Roman" w:cs="Times New Roman"/>
          <w:i/>
          <w:iCs/>
          <w:color w:val="auto"/>
          <w:spacing w:val="0"/>
        </w:rPr>
        <w:t>decision heuristics</w:t>
      </w:r>
      <w:r w:rsidRPr="00813105">
        <w:rPr>
          <w:rFonts w:ascii="Times New Roman" w:eastAsia="Times New Roman" w:hAnsi="Times New Roman" w:cs="Times New Roman"/>
          <w:color w:val="auto"/>
          <w:spacing w:val="0"/>
        </w:rPr>
        <w:t xml:space="preserve"> (mental shortcuts) such as "brand loyalty" or "price equals quality." Businesses should highlight unique selling propositions (USPs) and offer comparison tools to make their products stand out.</w:t>
      </w:r>
    </w:p>
    <w:p w14:paraId="48F6A10B" w14:textId="77777777"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1.4. Purchase Decision</w:t>
      </w:r>
    </w:p>
    <w:p w14:paraId="388CFD96"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lastRenderedPageBreak/>
        <w:t>Definition:</w:t>
      </w:r>
      <w:r w:rsidRPr="00813105">
        <w:rPr>
          <w:rFonts w:ascii="Times New Roman" w:eastAsia="Times New Roman" w:hAnsi="Times New Roman" w:cs="Times New Roman"/>
          <w:color w:val="auto"/>
          <w:spacing w:val="0"/>
        </w:rPr>
        <w:t xml:space="preserve"> The consumer selects and buys the product or service.</w:t>
      </w:r>
    </w:p>
    <w:p w14:paraId="13E92E20"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739B31CD"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shopper decides to buy a dress online after finding it discounted during a sale.</w:t>
      </w:r>
    </w:p>
    <w:p w14:paraId="23D27DCF"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couple chooses a home security system after a sales consultant offers a free installation promotion.</w:t>
      </w:r>
    </w:p>
    <w:p w14:paraId="5D313D3F"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Explanation:</w:t>
      </w:r>
      <w:r w:rsidRPr="00813105">
        <w:rPr>
          <w:rFonts w:ascii="Times New Roman" w:eastAsia="Times New Roman" w:hAnsi="Times New Roman" w:cs="Times New Roman"/>
          <w:color w:val="auto"/>
          <w:spacing w:val="0"/>
        </w:rPr>
        <w:t xml:space="preserve"> External factors, such as store atmosphere, promotional offers, or availability of financing options, can sway decisions. Businesses can optimize this stage by offering a seamless checkout process, personalized discounts, or upselling complementary items.</w:t>
      </w:r>
    </w:p>
    <w:p w14:paraId="45078BED" w14:textId="77777777"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1.5. Post-Purchase Behavior</w:t>
      </w:r>
    </w:p>
    <w:p w14:paraId="4D8FEE78"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Definition:</w:t>
      </w:r>
      <w:r w:rsidRPr="00813105">
        <w:rPr>
          <w:rFonts w:ascii="Times New Roman" w:eastAsia="Times New Roman" w:hAnsi="Times New Roman" w:cs="Times New Roman"/>
          <w:color w:val="auto"/>
          <w:spacing w:val="0"/>
        </w:rPr>
        <w:t xml:space="preserve"> Consumers evaluate their satisfaction with the purchase, influencing future decisions and loyalty.</w:t>
      </w:r>
    </w:p>
    <w:p w14:paraId="25BC5699"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4552FFBA"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satisfied customer leaves a glowing review for a restaurant on Yelp and recommends it to friends.</w:t>
      </w:r>
    </w:p>
    <w:p w14:paraId="1C295BBD"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An unsatisfied consumer returns a poorly fitting online purchase and decides not to shop with that brand again.</w:t>
      </w:r>
    </w:p>
    <w:p w14:paraId="79B11AFA" w14:textId="77777777" w:rsidR="00813105" w:rsidRPr="00813105" w:rsidRDefault="00813105" w:rsidP="00420C1A">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Explanation:</w:t>
      </w:r>
      <w:r w:rsidRPr="00813105">
        <w:rPr>
          <w:rFonts w:ascii="Times New Roman" w:eastAsia="Times New Roman" w:hAnsi="Times New Roman" w:cs="Times New Roman"/>
          <w:color w:val="auto"/>
          <w:spacing w:val="0"/>
        </w:rPr>
        <w:t xml:space="preserve"> Businesses must actively engage with customers post-purchase by seeking feedback, offering support, and addressing concerns. Loyalty programs and follow-up communications can turn satisfied customers into repeat buyers and advocates.</w:t>
      </w:r>
    </w:p>
    <w:p w14:paraId="1A64E74D" w14:textId="77777777" w:rsidR="00813105" w:rsidRPr="00813105" w:rsidRDefault="00000000" w:rsidP="00813105">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71A49E05">
          <v:rect id="_x0000_i1066" style="width:0;height:1.5pt" o:hralign="center" o:hrstd="t" o:hr="t" fillcolor="#a0a0a0" stroked="f"/>
        </w:pict>
      </w:r>
    </w:p>
    <w:p w14:paraId="2C0A3FD4" w14:textId="77777777" w:rsidR="00813105" w:rsidRPr="00813105" w:rsidRDefault="00813105" w:rsidP="00813105">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13105">
        <w:rPr>
          <w:rFonts w:ascii="Times New Roman" w:eastAsia="Times New Roman" w:hAnsi="Times New Roman" w:cs="Times New Roman"/>
          <w:b/>
          <w:bCs/>
          <w:color w:val="auto"/>
          <w:spacing w:val="0"/>
        </w:rPr>
        <w:t>2. Psychological Factors in Consumer Decision-Making</w:t>
      </w:r>
    </w:p>
    <w:p w14:paraId="203F6D1A" w14:textId="77777777"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Psychological factors shape consumer attitudes and behaviors during the decision-making process.</w:t>
      </w:r>
    </w:p>
    <w:p w14:paraId="3C49440E" w14:textId="2E6E7664"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Motivation</w:t>
      </w:r>
    </w:p>
    <w:p w14:paraId="61C49D1C"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Definition:</w:t>
      </w:r>
      <w:r w:rsidRPr="00813105">
        <w:rPr>
          <w:rFonts w:ascii="Times New Roman" w:eastAsia="Times New Roman" w:hAnsi="Times New Roman" w:cs="Times New Roman"/>
          <w:color w:val="auto"/>
          <w:spacing w:val="0"/>
        </w:rPr>
        <w:t xml:space="preserve"> The internal drive that prompts consumers to act based on unmet needs.</w:t>
      </w:r>
    </w:p>
    <w:p w14:paraId="4ECC14B6"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06436648"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consumer buys a luxury car to project success (esteem needs).</w:t>
      </w:r>
    </w:p>
    <w:p w14:paraId="62B79BAA"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student subscribes to an online learning platform to acquire new skills (self-actualization).</w:t>
      </w:r>
    </w:p>
    <w:p w14:paraId="38DBBBD9"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family stocks up on groceries during a storm warning (basic safety needs).</w:t>
      </w:r>
    </w:p>
    <w:p w14:paraId="60C24DAB"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lastRenderedPageBreak/>
        <w:t>Explanation:</w:t>
      </w:r>
      <w:r w:rsidRPr="00813105">
        <w:rPr>
          <w:rFonts w:ascii="Times New Roman" w:eastAsia="Times New Roman" w:hAnsi="Times New Roman" w:cs="Times New Roman"/>
          <w:color w:val="auto"/>
          <w:spacing w:val="0"/>
        </w:rPr>
        <w:t xml:space="preserve"> Marketers can use Maslow's Hierarchy of Needs to position products. For example, premium gym memberships target self-improvement, while fast-food chains focus on convenience and fulfilling basic needs.</w:t>
      </w:r>
    </w:p>
    <w:p w14:paraId="192A9129" w14:textId="79CD3C67"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Perception</w:t>
      </w:r>
    </w:p>
    <w:p w14:paraId="110F84ED"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Definition:</w:t>
      </w:r>
      <w:r w:rsidRPr="00813105">
        <w:rPr>
          <w:rFonts w:ascii="Times New Roman" w:eastAsia="Times New Roman" w:hAnsi="Times New Roman" w:cs="Times New Roman"/>
          <w:color w:val="auto"/>
          <w:spacing w:val="0"/>
        </w:rPr>
        <w:t xml:space="preserve"> The way consumers interpret and respond to stimuli, such as product features or advertisements.</w:t>
      </w:r>
    </w:p>
    <w:p w14:paraId="1B6B1FF6"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77B5EC1E"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consumer perceives an eco-friendly label on packaging as a sign of higher quality.</w:t>
      </w:r>
    </w:p>
    <w:p w14:paraId="19302D3E"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discount on luxury handbags might make consumers think the product is less exclusive.</w:t>
      </w:r>
    </w:p>
    <w:p w14:paraId="68445E31"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Explanation:</w:t>
      </w:r>
      <w:r w:rsidRPr="00813105">
        <w:rPr>
          <w:rFonts w:ascii="Times New Roman" w:eastAsia="Times New Roman" w:hAnsi="Times New Roman" w:cs="Times New Roman"/>
          <w:color w:val="auto"/>
          <w:spacing w:val="0"/>
        </w:rPr>
        <w:t xml:space="preserve"> Perception is influenced by prior experiences, cultural background, and marketing strategies. Businesses must ensure that messaging aligns with consumer values, such as promoting sustainable practices for environmentally conscious buyers.</w:t>
      </w:r>
    </w:p>
    <w:p w14:paraId="21DE6042" w14:textId="744A91BC"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Learning and Experience</w:t>
      </w:r>
    </w:p>
    <w:p w14:paraId="6B1F9160"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Definition:</w:t>
      </w:r>
      <w:r w:rsidRPr="00813105">
        <w:rPr>
          <w:rFonts w:ascii="Times New Roman" w:eastAsia="Times New Roman" w:hAnsi="Times New Roman" w:cs="Times New Roman"/>
          <w:color w:val="auto"/>
          <w:spacing w:val="0"/>
        </w:rPr>
        <w:t xml:space="preserve"> Knowledge gained through experience influences future behaviors.</w:t>
      </w:r>
    </w:p>
    <w:p w14:paraId="35190211"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1B711920"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loyal customer continues purchasing a specific brand of detergent after positive past experiences.</w:t>
      </w:r>
    </w:p>
    <w:p w14:paraId="5CDD9706"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consumer avoids a restaurant after experiencing poor service during a prior visit.</w:t>
      </w:r>
    </w:p>
    <w:p w14:paraId="3BF79613"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Explanation:</w:t>
      </w:r>
      <w:r w:rsidRPr="00813105">
        <w:rPr>
          <w:rFonts w:ascii="Times New Roman" w:eastAsia="Times New Roman" w:hAnsi="Times New Roman" w:cs="Times New Roman"/>
          <w:color w:val="auto"/>
          <w:spacing w:val="0"/>
        </w:rPr>
        <w:t xml:space="preserve"> Businesses can encourage positive learning by offering trials or free samples and addressing negative experiences through excellent customer support.</w:t>
      </w:r>
    </w:p>
    <w:p w14:paraId="24452907" w14:textId="77777777" w:rsidR="00813105" w:rsidRPr="00813105" w:rsidRDefault="00000000" w:rsidP="00813105">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534F16CF">
          <v:rect id="_x0000_i1067" style="width:0;height:1.5pt" o:hralign="center" o:hrstd="t" o:hr="t" fillcolor="#a0a0a0" stroked="f"/>
        </w:pict>
      </w:r>
    </w:p>
    <w:p w14:paraId="0C43A805" w14:textId="3F30B016" w:rsidR="00813105" w:rsidRPr="00813105" w:rsidRDefault="00813105" w:rsidP="00813105">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13105">
        <w:rPr>
          <w:rFonts w:ascii="Times New Roman" w:eastAsia="Times New Roman" w:hAnsi="Times New Roman" w:cs="Times New Roman"/>
          <w:b/>
          <w:bCs/>
          <w:color w:val="auto"/>
          <w:spacing w:val="0"/>
        </w:rPr>
        <w:t>Social and Cultural Influences</w:t>
      </w:r>
    </w:p>
    <w:p w14:paraId="1A917D51" w14:textId="77777777"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These external factors shape consumer behavior by creating social norms and cultural preferences.</w:t>
      </w:r>
    </w:p>
    <w:p w14:paraId="5A815A6D" w14:textId="41607F57"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Social Factors</w:t>
      </w:r>
    </w:p>
    <w:p w14:paraId="2F76E4CF"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Definition:</w:t>
      </w:r>
      <w:r w:rsidRPr="00813105">
        <w:rPr>
          <w:rFonts w:ascii="Times New Roman" w:eastAsia="Times New Roman" w:hAnsi="Times New Roman" w:cs="Times New Roman"/>
          <w:color w:val="auto"/>
          <w:spacing w:val="0"/>
        </w:rPr>
        <w:t xml:space="preserve"> Influence from family, friends, and social networks.</w:t>
      </w:r>
    </w:p>
    <w:p w14:paraId="7F34B189"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238BDAE5"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teenager buys sneakers endorsed by their favorite basketball player.</w:t>
      </w:r>
    </w:p>
    <w:p w14:paraId="47593C10"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working professional switches to an electric vehicle after colleagues discuss its benefits.</w:t>
      </w:r>
    </w:p>
    <w:p w14:paraId="4562067B"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lastRenderedPageBreak/>
        <w:t>Explanation:</w:t>
      </w:r>
      <w:r w:rsidRPr="00813105">
        <w:rPr>
          <w:rFonts w:ascii="Times New Roman" w:eastAsia="Times New Roman" w:hAnsi="Times New Roman" w:cs="Times New Roman"/>
          <w:color w:val="auto"/>
          <w:spacing w:val="0"/>
        </w:rPr>
        <w:t xml:space="preserve"> Social proof and peer influence play significant roles, especially in the age of social media. Marketers can leverage user-generated content, influencer campaigns, and testimonials to drive engagement.</w:t>
      </w:r>
    </w:p>
    <w:p w14:paraId="5C9F8043" w14:textId="2E02143C"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Cultural Factors</w:t>
      </w:r>
    </w:p>
    <w:p w14:paraId="6E087389"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Definition:</w:t>
      </w:r>
      <w:r w:rsidRPr="00813105">
        <w:rPr>
          <w:rFonts w:ascii="Times New Roman" w:eastAsia="Times New Roman" w:hAnsi="Times New Roman" w:cs="Times New Roman"/>
          <w:color w:val="auto"/>
          <w:spacing w:val="0"/>
        </w:rPr>
        <w:t xml:space="preserve"> Cultural norms, subcultures, and social class influence purchasing decisions.</w:t>
      </w:r>
    </w:p>
    <w:p w14:paraId="55454FDF"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5F15F6A6"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In collectivist cultures, consumers might prioritize family-oriented products.</w:t>
      </w:r>
    </w:p>
    <w:p w14:paraId="68A439EF"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high-income individual may opt for exclusive experiences like private concerts, while a middle-income individual might choose cost-efficient products.</w:t>
      </w:r>
    </w:p>
    <w:p w14:paraId="7F4F7AC9"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Explanation:</w:t>
      </w:r>
      <w:r w:rsidRPr="00813105">
        <w:rPr>
          <w:rFonts w:ascii="Times New Roman" w:eastAsia="Times New Roman" w:hAnsi="Times New Roman" w:cs="Times New Roman"/>
          <w:color w:val="auto"/>
          <w:spacing w:val="0"/>
        </w:rPr>
        <w:t xml:space="preserve"> Marketers need to adapt their strategies to local cultures. For instance, festive promotions tailored to regional holidays can drive seasonal sales.</w:t>
      </w:r>
    </w:p>
    <w:p w14:paraId="27265F9E" w14:textId="77777777" w:rsidR="00813105" w:rsidRPr="00813105" w:rsidRDefault="00000000" w:rsidP="00813105">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1C2AD9BE">
          <v:rect id="_x0000_i1068" style="width:0;height:1.5pt" o:hralign="center" o:hrstd="t" o:hr="t" fillcolor="#a0a0a0" stroked="f"/>
        </w:pict>
      </w:r>
    </w:p>
    <w:p w14:paraId="062EE7C6" w14:textId="58101122" w:rsidR="00813105" w:rsidRPr="00813105" w:rsidRDefault="00813105" w:rsidP="00813105">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13105">
        <w:rPr>
          <w:rFonts w:ascii="Times New Roman" w:eastAsia="Times New Roman" w:hAnsi="Times New Roman" w:cs="Times New Roman"/>
          <w:b/>
          <w:bCs/>
          <w:color w:val="auto"/>
          <w:spacing w:val="0"/>
        </w:rPr>
        <w:t>Marketing Strategies to Influence Decision-Making</w:t>
      </w:r>
    </w:p>
    <w:p w14:paraId="507E5352" w14:textId="7DB500D9"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Emotional Appeals</w:t>
      </w:r>
    </w:p>
    <w:p w14:paraId="194F5A11"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Definition:</w:t>
      </w:r>
      <w:r w:rsidRPr="00813105">
        <w:rPr>
          <w:rFonts w:ascii="Times New Roman" w:eastAsia="Times New Roman" w:hAnsi="Times New Roman" w:cs="Times New Roman"/>
          <w:color w:val="auto"/>
          <w:spacing w:val="0"/>
        </w:rPr>
        <w:t xml:space="preserve"> Strategies that target consumers’ emotions to create a connection with the product.</w:t>
      </w:r>
    </w:p>
    <w:p w14:paraId="143EF986"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4EF737C3"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pet food brand uses heartwarming stories of rescued animals to emphasize compassion.</w:t>
      </w:r>
    </w:p>
    <w:p w14:paraId="7D230283"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luxury hotel advertises its services by evoking a sense of relaxation and escape.</w:t>
      </w:r>
    </w:p>
    <w:p w14:paraId="43245127"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Explanation:</w:t>
      </w:r>
      <w:r w:rsidRPr="00813105">
        <w:rPr>
          <w:rFonts w:ascii="Times New Roman" w:eastAsia="Times New Roman" w:hAnsi="Times New Roman" w:cs="Times New Roman"/>
          <w:color w:val="auto"/>
          <w:spacing w:val="0"/>
        </w:rPr>
        <w:t xml:space="preserve"> Emotional appeals resonate more deeply with consumers, often influencing decisions at a subconscious level.</w:t>
      </w:r>
    </w:p>
    <w:p w14:paraId="634A1EDB" w14:textId="620BAC52"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Nudging</w:t>
      </w:r>
    </w:p>
    <w:p w14:paraId="2D8EA1A9"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Definition:</w:t>
      </w:r>
      <w:r w:rsidRPr="00813105">
        <w:rPr>
          <w:rFonts w:ascii="Times New Roman" w:eastAsia="Times New Roman" w:hAnsi="Times New Roman" w:cs="Times New Roman"/>
          <w:color w:val="auto"/>
          <w:spacing w:val="0"/>
        </w:rPr>
        <w:t xml:space="preserve"> Subtle tactics that guide consumers toward certain choices.</w:t>
      </w:r>
    </w:p>
    <w:p w14:paraId="53DC8BA9"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4EE6C63C"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Subscription services offer a default "best value" plan to encourage higher spending.</w:t>
      </w:r>
    </w:p>
    <w:p w14:paraId="064FBE99"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Grocery stores place healthier options at eye level to promote better choices.</w:t>
      </w:r>
    </w:p>
    <w:p w14:paraId="3C4F9C0B"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Explanation:</w:t>
      </w:r>
      <w:r w:rsidRPr="00813105">
        <w:rPr>
          <w:rFonts w:ascii="Times New Roman" w:eastAsia="Times New Roman" w:hAnsi="Times New Roman" w:cs="Times New Roman"/>
          <w:color w:val="auto"/>
          <w:spacing w:val="0"/>
        </w:rPr>
        <w:t xml:space="preserve"> Nudging can simplify complex decisions, especially in high-pressure environments like online checkouts or fast-food kiosks.</w:t>
      </w:r>
    </w:p>
    <w:p w14:paraId="55222F22" w14:textId="26C881F5"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Price and Promotions</w:t>
      </w:r>
    </w:p>
    <w:p w14:paraId="1B76FCBA"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lastRenderedPageBreak/>
        <w:t>Definition:</w:t>
      </w:r>
      <w:r w:rsidRPr="00813105">
        <w:rPr>
          <w:rFonts w:ascii="Times New Roman" w:eastAsia="Times New Roman" w:hAnsi="Times New Roman" w:cs="Times New Roman"/>
          <w:color w:val="auto"/>
          <w:spacing w:val="0"/>
        </w:rPr>
        <w:t xml:space="preserve"> Discounts, limited-time offers, or bundles that create a sense of urgency and value.</w:t>
      </w:r>
    </w:p>
    <w:p w14:paraId="3ECA2916"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Examples:</w:t>
      </w:r>
    </w:p>
    <w:p w14:paraId="6C970FB3"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A tech store offers trade-in discounts on older devices when buying a new smartphone.</w:t>
      </w:r>
    </w:p>
    <w:p w14:paraId="7A4236A4"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Retailers use flash sales during holiday seasons to boost sales volumes.</w:t>
      </w:r>
    </w:p>
    <w:p w14:paraId="59373214" w14:textId="77777777" w:rsidR="00813105" w:rsidRPr="00813105" w:rsidRDefault="00813105" w:rsidP="008C74E2">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b/>
          <w:bCs/>
          <w:color w:val="auto"/>
          <w:spacing w:val="0"/>
        </w:rPr>
        <w:t>Explanation:</w:t>
      </w:r>
      <w:r w:rsidRPr="00813105">
        <w:rPr>
          <w:rFonts w:ascii="Times New Roman" w:eastAsia="Times New Roman" w:hAnsi="Times New Roman" w:cs="Times New Roman"/>
          <w:color w:val="auto"/>
          <w:spacing w:val="0"/>
        </w:rPr>
        <w:t xml:space="preserve"> Promotions reduce perceived financial risk and create opportunities for impulse purchases. However, overuse may lead to reduced perceived value in the long term.</w:t>
      </w:r>
    </w:p>
    <w:p w14:paraId="358916E3" w14:textId="77777777" w:rsidR="00813105" w:rsidRPr="00813105" w:rsidRDefault="00813105" w:rsidP="00813105">
      <w:pPr>
        <w:spacing w:before="100" w:beforeAutospacing="1" w:after="100" w:afterAutospacing="1" w:line="240" w:lineRule="auto"/>
        <w:rPr>
          <w:rFonts w:ascii="Times New Roman" w:eastAsia="Times New Roman" w:hAnsi="Times New Roman" w:cs="Times New Roman"/>
          <w:color w:val="auto"/>
          <w:spacing w:val="0"/>
        </w:rPr>
      </w:pPr>
      <w:r w:rsidRPr="00813105">
        <w:rPr>
          <w:rFonts w:ascii="Times New Roman" w:eastAsia="Times New Roman" w:hAnsi="Times New Roman" w:cs="Times New Roman"/>
          <w:color w:val="auto"/>
          <w:spacing w:val="0"/>
        </w:rPr>
        <w:t>By leveraging these strategies and understanding consumer psychology, businesses can effectively guide consumers through each stage of the decision-making process, building loyalty and driving sales.</w:t>
      </w:r>
    </w:p>
    <w:p w14:paraId="673FD256" w14:textId="1F194694" w:rsidR="00813105" w:rsidRPr="00813105" w:rsidRDefault="00813105" w:rsidP="00813105">
      <w:pPr>
        <w:spacing w:before="0" w:after="0" w:line="240" w:lineRule="auto"/>
        <w:rPr>
          <w:rFonts w:ascii="Times New Roman" w:eastAsia="Times New Roman" w:hAnsi="Times New Roman" w:cs="Times New Roman"/>
          <w:color w:val="auto"/>
          <w:spacing w:val="0"/>
        </w:rPr>
      </w:pPr>
    </w:p>
    <w:p w14:paraId="16751F36" w14:textId="77777777" w:rsidR="00813105" w:rsidRPr="00813105" w:rsidRDefault="00813105" w:rsidP="00813105">
      <w:pPr>
        <w:pBdr>
          <w:bottom w:val="single" w:sz="6" w:space="1" w:color="auto"/>
        </w:pBdr>
        <w:spacing w:before="0" w:after="0" w:line="240" w:lineRule="auto"/>
        <w:jc w:val="center"/>
        <w:rPr>
          <w:rFonts w:ascii="Arial" w:eastAsia="Times New Roman" w:hAnsi="Arial" w:cs="Arial"/>
          <w:vanish/>
          <w:color w:val="auto"/>
          <w:spacing w:val="0"/>
          <w:sz w:val="16"/>
          <w:szCs w:val="16"/>
        </w:rPr>
      </w:pPr>
      <w:r w:rsidRPr="00813105">
        <w:rPr>
          <w:rFonts w:ascii="Arial" w:eastAsia="Times New Roman" w:hAnsi="Arial" w:cs="Arial"/>
          <w:vanish/>
          <w:color w:val="auto"/>
          <w:spacing w:val="0"/>
          <w:sz w:val="16"/>
          <w:szCs w:val="16"/>
        </w:rPr>
        <w:t>Top of Form</w:t>
      </w:r>
    </w:p>
    <w:p w14:paraId="442DCE28" w14:textId="27B55B88" w:rsidR="00813105" w:rsidRPr="00813105" w:rsidRDefault="00813105" w:rsidP="00A27615">
      <w:pPr>
        <w:spacing w:before="0" w:after="0" w:line="240" w:lineRule="auto"/>
        <w:rPr>
          <w:rFonts w:ascii="Arial" w:eastAsia="Times New Roman" w:hAnsi="Arial" w:cs="Arial"/>
          <w:vanish/>
          <w:color w:val="auto"/>
          <w:spacing w:val="0"/>
          <w:sz w:val="16"/>
          <w:szCs w:val="16"/>
        </w:rPr>
      </w:pPr>
      <w:r w:rsidRPr="00813105">
        <w:rPr>
          <w:rFonts w:ascii="Arial" w:eastAsia="Times New Roman" w:hAnsi="Arial" w:cs="Arial"/>
          <w:vanish/>
          <w:color w:val="auto"/>
          <w:spacing w:val="0"/>
          <w:sz w:val="16"/>
          <w:szCs w:val="16"/>
        </w:rPr>
        <w:t>Bottom of Form</w:t>
      </w:r>
    </w:p>
    <w:p w14:paraId="41739F02" w14:textId="77777777" w:rsidR="00E90A73" w:rsidRPr="00E90A73" w:rsidRDefault="00E90A73" w:rsidP="00E90A73">
      <w:pPr>
        <w:spacing w:before="0" w:after="0" w:line="240" w:lineRule="auto"/>
        <w:rPr>
          <w:rFonts w:ascii="Century Gothic" w:eastAsia="Century Gothic" w:hAnsi="Century Gothic" w:cs="Century Gothic"/>
          <w:color w:val="FF0000"/>
        </w:rPr>
      </w:pPr>
      <w:r w:rsidRPr="00E90A73">
        <w:rPr>
          <w:noProof/>
          <w:color w:val="FF0000"/>
        </w:rPr>
        <w:drawing>
          <wp:anchor distT="0" distB="0" distL="114300" distR="114300" simplePos="0" relativeHeight="251692032" behindDoc="0" locked="0" layoutInCell="1" allowOverlap="1" wp14:anchorId="6A7CC24A" wp14:editId="4F369162">
            <wp:simplePos x="0" y="0"/>
            <wp:positionH relativeFrom="column">
              <wp:posOffset>85725</wp:posOffset>
            </wp:positionH>
            <wp:positionV relativeFrom="paragraph">
              <wp:posOffset>180975</wp:posOffset>
            </wp:positionV>
            <wp:extent cx="633730" cy="671830"/>
            <wp:effectExtent l="0" t="0" r="0" b="0"/>
            <wp:wrapSquare wrapText="bothSides"/>
            <wp:docPr id="767834164" name="image4.jpg"/>
            <wp:cNvGraphicFramePr/>
            <a:graphic xmlns:a="http://schemas.openxmlformats.org/drawingml/2006/main">
              <a:graphicData uri="http://schemas.openxmlformats.org/drawingml/2006/picture">
                <pic:pic xmlns:pic="http://schemas.openxmlformats.org/drawingml/2006/picture">
                  <pic:nvPicPr>
                    <pic:cNvPr id="35" name="image4.jpg"/>
                    <pic:cNvPicPr preferRelativeResize="0"/>
                  </pic:nvPicPr>
                  <pic:blipFill>
                    <a:blip r:embed="rId32"/>
                    <a:srcRect/>
                    <a:stretch>
                      <a:fillRect/>
                    </a:stretch>
                  </pic:blipFill>
                  <pic:spPr>
                    <a:xfrm>
                      <a:off x="0" y="0"/>
                      <a:ext cx="633413" cy="672035"/>
                    </a:xfrm>
                    <a:prstGeom prst="rect">
                      <a:avLst/>
                    </a:prstGeom>
                  </pic:spPr>
                </pic:pic>
              </a:graphicData>
            </a:graphic>
          </wp:anchor>
        </w:drawing>
      </w:r>
    </w:p>
    <w:p w14:paraId="0BA7E4B3" w14:textId="77777777" w:rsidR="00E90A73" w:rsidRPr="00E90A73" w:rsidRDefault="00E90A73" w:rsidP="00E90A73">
      <w:pPr>
        <w:spacing w:before="0" w:after="0" w:line="240" w:lineRule="auto"/>
        <w:rPr>
          <w:rFonts w:ascii="Century Gothic" w:eastAsia="Century Gothic" w:hAnsi="Century Gothic" w:cs="Century Gothic"/>
          <w:color w:val="FF0000"/>
        </w:rPr>
      </w:pPr>
    </w:p>
    <w:p w14:paraId="42FD59C1" w14:textId="77777777" w:rsidR="00E90A73" w:rsidRPr="00017C2B" w:rsidRDefault="00E90A73" w:rsidP="00E90A73">
      <w:pPr>
        <w:pStyle w:val="Heading4"/>
        <w:keepLines w:val="0"/>
        <w:rPr>
          <w:color w:val="4472C4" w:themeColor="accent5"/>
        </w:rPr>
      </w:pPr>
      <w:bookmarkStart w:id="720" w:name="_Toc185417508"/>
      <w:bookmarkStart w:id="721" w:name="_Toc185417701"/>
      <w:bookmarkStart w:id="722" w:name="_Toc185417894"/>
      <w:bookmarkStart w:id="723" w:name="_Toc185418087"/>
      <w:bookmarkStart w:id="724" w:name="_Toc185418280"/>
      <w:bookmarkStart w:id="725" w:name="_Toc185418473"/>
      <w:bookmarkStart w:id="726" w:name="_Toc185418666"/>
      <w:bookmarkStart w:id="727" w:name="_Toc185418859"/>
      <w:bookmarkStart w:id="728" w:name="_Toc185419052"/>
      <w:bookmarkStart w:id="729" w:name="_Toc185506229"/>
      <w:r w:rsidRPr="00017C2B">
        <w:rPr>
          <w:color w:val="4472C4" w:themeColor="accent5"/>
        </w:rPr>
        <w:t>MASTERY EXERCISE 1.1</w:t>
      </w:r>
      <w:bookmarkEnd w:id="720"/>
      <w:bookmarkEnd w:id="721"/>
      <w:bookmarkEnd w:id="722"/>
      <w:bookmarkEnd w:id="723"/>
      <w:bookmarkEnd w:id="724"/>
      <w:bookmarkEnd w:id="725"/>
      <w:bookmarkEnd w:id="726"/>
      <w:bookmarkEnd w:id="727"/>
      <w:bookmarkEnd w:id="728"/>
      <w:bookmarkEnd w:id="729"/>
      <w:r w:rsidRPr="00017C2B">
        <w:rPr>
          <w:color w:val="4472C4" w:themeColor="accent5"/>
        </w:rPr>
        <w:t xml:space="preserve"> </w:t>
      </w:r>
    </w:p>
    <w:p w14:paraId="7C729251" w14:textId="0D5F3DC9" w:rsidR="000378AA" w:rsidRPr="000378AA" w:rsidRDefault="000378AA" w:rsidP="000378AA">
      <w:pPr>
        <w:pStyle w:val="ListParagraph"/>
        <w:numPr>
          <w:ilvl w:val="0"/>
          <w:numId w:val="401"/>
        </w:numPr>
        <w:spacing w:before="0" w:line="240" w:lineRule="auto"/>
        <w:rPr>
          <w:rFonts w:ascii="Times New Roman" w:eastAsia="Times New Roman" w:hAnsi="Times New Roman" w:cs="Times New Roman"/>
          <w:color w:val="auto"/>
          <w:spacing w:val="0"/>
        </w:rPr>
      </w:pPr>
      <w:r w:rsidRPr="000378AA">
        <w:rPr>
          <w:rFonts w:ascii="Times New Roman" w:eastAsia="Times New Roman" w:hAnsi="Times New Roman" w:cs="Times New Roman"/>
          <w:color w:val="auto"/>
          <w:spacing w:val="0"/>
        </w:rPr>
        <w:t>The rise of e-commerce has not significantly changed the consumer decision-making process compared to traditional retail. (True/False)</w:t>
      </w:r>
    </w:p>
    <w:p w14:paraId="5264241D" w14:textId="6BE8F592" w:rsidR="000378AA" w:rsidRPr="000378AA" w:rsidRDefault="000378AA" w:rsidP="000378AA">
      <w:pPr>
        <w:pStyle w:val="ListParagraph"/>
        <w:numPr>
          <w:ilvl w:val="0"/>
          <w:numId w:val="401"/>
        </w:numPr>
        <w:spacing w:before="0" w:after="0" w:line="240" w:lineRule="auto"/>
        <w:rPr>
          <w:rFonts w:ascii="Times New Roman" w:eastAsia="Times New Roman" w:hAnsi="Times New Roman" w:cs="Times New Roman"/>
          <w:color w:val="auto"/>
          <w:spacing w:val="0"/>
        </w:rPr>
      </w:pPr>
      <w:r w:rsidRPr="000378AA">
        <w:rPr>
          <w:rFonts w:ascii="Times New Roman" w:eastAsia="Times New Roman" w:hAnsi="Times New Roman" w:cs="Times New Roman"/>
          <w:color w:val="auto"/>
          <w:spacing w:val="0"/>
        </w:rPr>
        <w:t>Social media influencers play an increasing role in shaping consumer decisions, particularly among younger generations. (True/False)</w:t>
      </w:r>
    </w:p>
    <w:p w14:paraId="172CA618" w14:textId="6A16148F" w:rsidR="00E90A73" w:rsidRPr="000378AA" w:rsidRDefault="000378AA" w:rsidP="000378AA">
      <w:pPr>
        <w:pStyle w:val="ListParagraph"/>
        <w:numPr>
          <w:ilvl w:val="0"/>
          <w:numId w:val="401"/>
        </w:numPr>
        <w:rPr>
          <w:rFonts w:ascii="Century Gothic" w:eastAsia="Century Gothic" w:hAnsi="Century Gothic" w:cs="Century Gothic"/>
          <w:color w:val="FF0000"/>
          <w:sz w:val="22"/>
          <w:szCs w:val="22"/>
        </w:rPr>
      </w:pPr>
      <w:r w:rsidRPr="000378AA">
        <w:rPr>
          <w:rFonts w:ascii="Times New Roman" w:eastAsia="Times New Roman" w:hAnsi="Times New Roman" w:cs="Times New Roman"/>
          <w:color w:val="auto"/>
          <w:spacing w:val="0"/>
        </w:rPr>
        <w:t>Consumers are more likely to make impulse purchases when offered subscription models or recurring payments online. (True/False)</w:t>
      </w:r>
    </w:p>
    <w:tbl>
      <w:tblPr>
        <w:tblStyle w:val="Style99"/>
        <w:tblW w:w="9600" w:type="dxa"/>
        <w:tblLayout w:type="fixed"/>
        <w:tblLook w:val="04A0" w:firstRow="1" w:lastRow="0" w:firstColumn="1" w:lastColumn="0" w:noHBand="0" w:noVBand="1"/>
      </w:tblPr>
      <w:tblGrid>
        <w:gridCol w:w="1125"/>
        <w:gridCol w:w="8475"/>
      </w:tblGrid>
      <w:tr w:rsidR="00017C2B" w:rsidRPr="00017C2B" w14:paraId="124F2D4D" w14:textId="77777777" w:rsidTr="00214084">
        <w:tc>
          <w:tcPr>
            <w:tcW w:w="1125" w:type="dxa"/>
            <w:shd w:val="clear" w:color="auto" w:fill="auto"/>
            <w:tcMar>
              <w:top w:w="0" w:type="dxa"/>
              <w:left w:w="0" w:type="dxa"/>
              <w:bottom w:w="0" w:type="dxa"/>
              <w:right w:w="0" w:type="dxa"/>
            </w:tcMar>
            <w:vAlign w:val="center"/>
          </w:tcPr>
          <w:p w14:paraId="26ECAF53" w14:textId="77777777" w:rsidR="00E90A73" w:rsidRPr="00017C2B"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017C2B">
              <w:rPr>
                <w:rFonts w:ascii="Century Gothic" w:eastAsia="Century Gothic" w:hAnsi="Century Gothic" w:cs="Century Gothic"/>
                <w:b/>
                <w:noProof/>
                <w:color w:val="4472C4" w:themeColor="accent5"/>
                <w:sz w:val="28"/>
                <w:szCs w:val="28"/>
              </w:rPr>
              <w:drawing>
                <wp:inline distT="114300" distB="114300" distL="114300" distR="114300" wp14:anchorId="7B744A25" wp14:editId="374D5CB6">
                  <wp:extent cx="509270" cy="514985"/>
                  <wp:effectExtent l="0" t="0" r="0" b="0"/>
                  <wp:docPr id="1864212046"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610EDD5D" w14:textId="77777777" w:rsidR="00E90A73" w:rsidRPr="00017C2B" w:rsidRDefault="00E90A73" w:rsidP="00214084">
            <w:pPr>
              <w:pStyle w:val="Heading4"/>
              <w:spacing w:line="240" w:lineRule="auto"/>
              <w:rPr>
                <w:color w:val="4472C4" w:themeColor="accent5"/>
              </w:rPr>
            </w:pPr>
            <w:bookmarkStart w:id="730" w:name="_Toc185417509"/>
            <w:bookmarkStart w:id="731" w:name="_Toc185417702"/>
            <w:bookmarkStart w:id="732" w:name="_Toc185417895"/>
            <w:bookmarkStart w:id="733" w:name="_Toc185418088"/>
            <w:bookmarkStart w:id="734" w:name="_Toc185418281"/>
            <w:bookmarkStart w:id="735" w:name="_Toc185418474"/>
            <w:bookmarkStart w:id="736" w:name="_Toc185418667"/>
            <w:bookmarkStart w:id="737" w:name="_Toc185418860"/>
            <w:bookmarkStart w:id="738" w:name="_Toc185419053"/>
            <w:bookmarkStart w:id="739" w:name="_Toc185506230"/>
            <w:r w:rsidRPr="00017C2B">
              <w:rPr>
                <w:smallCaps/>
                <w:color w:val="4472C4" w:themeColor="accent5"/>
                <w:sz w:val="32"/>
                <w:szCs w:val="32"/>
              </w:rPr>
              <w:t>VIDEO 1</w:t>
            </w:r>
            <w:bookmarkEnd w:id="730"/>
            <w:bookmarkEnd w:id="731"/>
            <w:bookmarkEnd w:id="732"/>
            <w:bookmarkEnd w:id="733"/>
            <w:bookmarkEnd w:id="734"/>
            <w:bookmarkEnd w:id="735"/>
            <w:bookmarkEnd w:id="736"/>
            <w:bookmarkEnd w:id="737"/>
            <w:bookmarkEnd w:id="738"/>
            <w:bookmarkEnd w:id="739"/>
          </w:p>
        </w:tc>
      </w:tr>
    </w:tbl>
    <w:p w14:paraId="0289A7C3" w14:textId="77777777" w:rsidR="00E90A73" w:rsidRPr="000378AA" w:rsidRDefault="00E90A73" w:rsidP="00E90A73">
      <w:pPr>
        <w:spacing w:before="0" w:after="0" w:line="240" w:lineRule="auto"/>
        <w:rPr>
          <w:rFonts w:ascii="Century Gothic" w:eastAsia="Century Gothic" w:hAnsi="Century Gothic" w:cs="Century Gothic"/>
          <w:color w:val="auto"/>
          <w:sz w:val="22"/>
          <w:szCs w:val="22"/>
        </w:rPr>
      </w:pPr>
    </w:p>
    <w:p w14:paraId="75F58D92" w14:textId="1193707B" w:rsidR="00E90A73" w:rsidRPr="000378AA" w:rsidRDefault="00E90A73" w:rsidP="00E90A73">
      <w:pPr>
        <w:spacing w:before="0" w:after="0" w:line="240" w:lineRule="auto"/>
        <w:rPr>
          <w:rFonts w:ascii="Century Gothic" w:eastAsia="Century Gothic" w:hAnsi="Century Gothic" w:cs="Century Gothic"/>
          <w:color w:val="auto"/>
          <w:sz w:val="22"/>
          <w:szCs w:val="22"/>
        </w:rPr>
      </w:pPr>
      <w:r w:rsidRPr="000378AA">
        <w:rPr>
          <w:rFonts w:ascii="Century Gothic" w:eastAsia="Century Gothic" w:hAnsi="Century Gothic" w:cs="Century Gothic"/>
          <w:color w:val="auto"/>
          <w:sz w:val="22"/>
          <w:szCs w:val="22"/>
        </w:rPr>
        <w:t xml:space="preserve">You are required to watch the video on </w:t>
      </w:r>
      <w:r w:rsidR="000378AA" w:rsidRPr="000378AA">
        <w:rPr>
          <w:rFonts w:ascii="Century Gothic" w:eastAsia="Century Gothic" w:hAnsi="Century Gothic" w:cs="Century Gothic"/>
          <w:color w:val="auto"/>
          <w:sz w:val="22"/>
          <w:szCs w:val="22"/>
        </w:rPr>
        <w:t>consumer decision making process</w:t>
      </w:r>
    </w:p>
    <w:p w14:paraId="684520E9" w14:textId="77777777" w:rsidR="00E90A73" w:rsidRPr="000378AA" w:rsidRDefault="00E90A73" w:rsidP="00E90A73">
      <w:pPr>
        <w:spacing w:before="0" w:after="0" w:line="240" w:lineRule="auto"/>
        <w:rPr>
          <w:rFonts w:ascii="Century Gothic" w:eastAsia="Century Gothic" w:hAnsi="Century Gothic" w:cs="Century Gothic"/>
          <w:b/>
          <w:color w:val="auto"/>
          <w:sz w:val="22"/>
          <w:szCs w:val="22"/>
        </w:rPr>
      </w:pPr>
    </w:p>
    <w:p w14:paraId="3F0C79C3" w14:textId="77777777" w:rsidR="00E90A73" w:rsidRPr="000378AA" w:rsidRDefault="00E90A73" w:rsidP="00E90A73">
      <w:pPr>
        <w:spacing w:before="0" w:after="0" w:line="240" w:lineRule="auto"/>
        <w:rPr>
          <w:rFonts w:ascii="Century Gothic" w:eastAsia="Century Gothic" w:hAnsi="Century Gothic" w:cs="Century Gothic"/>
          <w:color w:val="auto"/>
          <w:sz w:val="22"/>
          <w:szCs w:val="22"/>
        </w:rPr>
      </w:pPr>
      <w:r w:rsidRPr="000378AA">
        <w:rPr>
          <w:rFonts w:ascii="Century Gothic" w:eastAsia="Century Gothic" w:hAnsi="Century Gothic" w:cs="Century Gothic"/>
          <w:color w:val="auto"/>
          <w:sz w:val="22"/>
          <w:szCs w:val="22"/>
        </w:rPr>
        <w:t>Please click on the link below:</w:t>
      </w:r>
    </w:p>
    <w:p w14:paraId="0AC90B9C" w14:textId="2965C6E8" w:rsidR="00E90A73" w:rsidRDefault="000378AA" w:rsidP="00E90A73">
      <w:pPr>
        <w:spacing w:before="0" w:after="0" w:line="240" w:lineRule="auto"/>
      </w:pPr>
      <w:hyperlink r:id="rId43" w:history="1">
        <w:r w:rsidRPr="000378AA">
          <w:rPr>
            <w:rStyle w:val="Hyperlink"/>
          </w:rPr>
          <w:t>http://www.youtube.com/watch?v=AjZrhWVTM3U</w:t>
        </w:r>
      </w:hyperlink>
    </w:p>
    <w:p w14:paraId="4D2BA62F" w14:textId="77777777" w:rsidR="000378AA" w:rsidRDefault="000378AA" w:rsidP="00E90A73">
      <w:pPr>
        <w:spacing w:before="0" w:after="0" w:line="240" w:lineRule="auto"/>
      </w:pPr>
    </w:p>
    <w:p w14:paraId="108247C5" w14:textId="033C0DBF" w:rsidR="000378AA" w:rsidRDefault="000378AA" w:rsidP="00E90A73">
      <w:pPr>
        <w:spacing w:before="0" w:after="0" w:line="240" w:lineRule="auto"/>
      </w:pPr>
      <w:r>
        <w:t>QUESTIONS.</w:t>
      </w:r>
    </w:p>
    <w:p w14:paraId="1A2340B0" w14:textId="5CA56E96" w:rsidR="000378AA" w:rsidRPr="000378AA" w:rsidRDefault="000378AA" w:rsidP="000378AA">
      <w:pPr>
        <w:pStyle w:val="ListParagraph"/>
        <w:numPr>
          <w:ilvl w:val="0"/>
          <w:numId w:val="402"/>
        </w:numPr>
        <w:spacing w:before="0" w:after="0" w:line="240" w:lineRule="auto"/>
        <w:rPr>
          <w:rFonts w:ascii="Times New Roman" w:eastAsia="Times New Roman" w:hAnsi="Times New Roman" w:cs="Times New Roman"/>
          <w:color w:val="auto"/>
          <w:spacing w:val="0"/>
        </w:rPr>
      </w:pPr>
      <w:r w:rsidRPr="000378AA">
        <w:rPr>
          <w:rFonts w:ascii="Times New Roman" w:eastAsia="Times New Roman" w:hAnsi="Times New Roman" w:cs="Times New Roman"/>
          <w:color w:val="auto"/>
          <w:spacing w:val="0"/>
        </w:rPr>
        <w:t xml:space="preserve">What are some common biases that can affect consumer decision-making? </w:t>
      </w:r>
    </w:p>
    <w:p w14:paraId="7D81E3A9" w14:textId="235FC401" w:rsidR="000378AA" w:rsidRPr="007045F3" w:rsidRDefault="000378AA" w:rsidP="000378AA">
      <w:pPr>
        <w:pStyle w:val="ListParagraph"/>
        <w:numPr>
          <w:ilvl w:val="0"/>
          <w:numId w:val="402"/>
        </w:numPr>
        <w:spacing w:before="0" w:after="0" w:line="240" w:lineRule="auto"/>
        <w:rPr>
          <w:color w:val="FF0000"/>
        </w:rPr>
      </w:pPr>
      <w:r w:rsidRPr="000378AA">
        <w:rPr>
          <w:rFonts w:ascii="Times New Roman" w:eastAsia="Times New Roman" w:hAnsi="Times New Roman" w:cs="Times New Roman"/>
          <w:color w:val="auto"/>
          <w:spacing w:val="0"/>
        </w:rPr>
        <w:t>How does the consumer decision-making process differ for high-involvement and low-involvement products?</w:t>
      </w:r>
    </w:p>
    <w:p w14:paraId="618E400E" w14:textId="77777777" w:rsidR="007045F3" w:rsidRPr="000378AA" w:rsidRDefault="007045F3" w:rsidP="007045F3">
      <w:pPr>
        <w:pStyle w:val="ListParagraph"/>
        <w:spacing w:before="0" w:after="0" w:line="240" w:lineRule="auto"/>
        <w:rPr>
          <w:color w:val="FF0000"/>
        </w:rPr>
      </w:pPr>
    </w:p>
    <w:tbl>
      <w:tblPr>
        <w:tblStyle w:val="Style99"/>
        <w:tblW w:w="9600" w:type="dxa"/>
        <w:tblLayout w:type="fixed"/>
        <w:tblLook w:val="04A0" w:firstRow="1" w:lastRow="0" w:firstColumn="1" w:lastColumn="0" w:noHBand="0" w:noVBand="1"/>
      </w:tblPr>
      <w:tblGrid>
        <w:gridCol w:w="1125"/>
        <w:gridCol w:w="8475"/>
      </w:tblGrid>
      <w:tr w:rsidR="00017C2B" w:rsidRPr="00017C2B" w14:paraId="751EC438" w14:textId="77777777" w:rsidTr="00214084">
        <w:tc>
          <w:tcPr>
            <w:tcW w:w="1125" w:type="dxa"/>
            <w:shd w:val="clear" w:color="auto" w:fill="auto"/>
            <w:tcMar>
              <w:top w:w="0" w:type="dxa"/>
              <w:left w:w="0" w:type="dxa"/>
              <w:bottom w:w="0" w:type="dxa"/>
              <w:right w:w="0" w:type="dxa"/>
            </w:tcMar>
            <w:vAlign w:val="center"/>
          </w:tcPr>
          <w:p w14:paraId="5DCF28BA" w14:textId="77777777" w:rsidR="00E90A73" w:rsidRPr="00017C2B"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017C2B">
              <w:rPr>
                <w:rFonts w:ascii="Century Gothic" w:eastAsia="Century Gothic" w:hAnsi="Century Gothic" w:cs="Century Gothic"/>
                <w:b/>
                <w:noProof/>
                <w:color w:val="4472C4" w:themeColor="accent5"/>
                <w:sz w:val="28"/>
                <w:szCs w:val="28"/>
              </w:rPr>
              <w:drawing>
                <wp:inline distT="114300" distB="114300" distL="114300" distR="114300" wp14:anchorId="2DEA81EB" wp14:editId="1886D902">
                  <wp:extent cx="509270" cy="514985"/>
                  <wp:effectExtent l="0" t="0" r="0" b="0"/>
                  <wp:docPr id="999524414" name="image10.png"/>
                  <wp:cNvGraphicFramePr/>
                  <a:graphic xmlns:a="http://schemas.openxmlformats.org/drawingml/2006/main">
                    <a:graphicData uri="http://schemas.openxmlformats.org/drawingml/2006/picture">
                      <pic:pic xmlns:pic="http://schemas.openxmlformats.org/drawingml/2006/picture">
                        <pic:nvPicPr>
                          <pic:cNvPr id="1082517844"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6F5A453A" w14:textId="77777777" w:rsidR="00E90A73" w:rsidRPr="00017C2B" w:rsidRDefault="00E90A73" w:rsidP="00214084">
            <w:pPr>
              <w:pStyle w:val="Heading4"/>
              <w:spacing w:line="240" w:lineRule="auto"/>
              <w:rPr>
                <w:color w:val="4472C4" w:themeColor="accent5"/>
              </w:rPr>
            </w:pPr>
            <w:bookmarkStart w:id="740" w:name="_Toc185417510"/>
            <w:bookmarkStart w:id="741" w:name="_Toc185417703"/>
            <w:bookmarkStart w:id="742" w:name="_Toc185417896"/>
            <w:bookmarkStart w:id="743" w:name="_Toc185418089"/>
            <w:bookmarkStart w:id="744" w:name="_Toc185418282"/>
            <w:bookmarkStart w:id="745" w:name="_Toc185418475"/>
            <w:bookmarkStart w:id="746" w:name="_Toc185418668"/>
            <w:bookmarkStart w:id="747" w:name="_Toc185418861"/>
            <w:bookmarkStart w:id="748" w:name="_Toc185419054"/>
            <w:bookmarkStart w:id="749" w:name="_Toc185506231"/>
            <w:r w:rsidRPr="00017C2B">
              <w:rPr>
                <w:smallCaps/>
                <w:color w:val="4472C4" w:themeColor="accent5"/>
                <w:sz w:val="32"/>
                <w:szCs w:val="32"/>
              </w:rPr>
              <w:t>VIDEO 2</w:t>
            </w:r>
            <w:bookmarkEnd w:id="740"/>
            <w:bookmarkEnd w:id="741"/>
            <w:bookmarkEnd w:id="742"/>
            <w:bookmarkEnd w:id="743"/>
            <w:bookmarkEnd w:id="744"/>
            <w:bookmarkEnd w:id="745"/>
            <w:bookmarkEnd w:id="746"/>
            <w:bookmarkEnd w:id="747"/>
            <w:bookmarkEnd w:id="748"/>
            <w:bookmarkEnd w:id="749"/>
          </w:p>
        </w:tc>
      </w:tr>
    </w:tbl>
    <w:p w14:paraId="385A85D1" w14:textId="77777777" w:rsidR="00E90A73" w:rsidRPr="000E691F" w:rsidRDefault="00E90A73" w:rsidP="00E90A73">
      <w:pPr>
        <w:rPr>
          <w:rFonts w:ascii="Times New Roman" w:hAnsi="Times New Roman" w:cs="Times New Roman"/>
          <w:color w:val="auto"/>
        </w:rPr>
      </w:pPr>
      <w:r w:rsidRPr="000E691F">
        <w:rPr>
          <w:rFonts w:ascii="Times New Roman" w:hAnsi="Times New Roman" w:cs="Times New Roman"/>
          <w:color w:val="auto"/>
        </w:rPr>
        <w:t xml:space="preserve">Watch the video below on </w:t>
      </w:r>
      <w:r w:rsidRPr="000E691F">
        <w:rPr>
          <w:rFonts w:ascii="Times New Roman" w:hAnsi="Times New Roman" w:cs="Times New Roman"/>
          <w:b/>
          <w:bCs/>
          <w:color w:val="auto"/>
        </w:rPr>
        <w:t>Management Theory</w:t>
      </w:r>
      <w:r w:rsidRPr="000E691F">
        <w:rPr>
          <w:rFonts w:ascii="Times New Roman" w:hAnsi="Times New Roman" w:cs="Times New Roman"/>
          <w:color w:val="auto"/>
        </w:rPr>
        <w:t xml:space="preserve"> and answer the questions that follow;</w:t>
      </w:r>
    </w:p>
    <w:p w14:paraId="522FD2AB" w14:textId="5DE4E704" w:rsidR="000E691F" w:rsidRPr="000E691F" w:rsidRDefault="000E691F" w:rsidP="00E90A73">
      <w:pPr>
        <w:rPr>
          <w:color w:val="auto"/>
        </w:rPr>
      </w:pPr>
      <w:hyperlink r:id="rId44" w:history="1">
        <w:r w:rsidRPr="000E691F">
          <w:rPr>
            <w:rStyle w:val="Hyperlink"/>
            <w:color w:val="auto"/>
          </w:rPr>
          <w:t>http://www.youtube.com/watch?v=PCWH5Z8uwuw</w:t>
        </w:r>
      </w:hyperlink>
      <w:r w:rsidRPr="000E691F">
        <w:rPr>
          <w:color w:val="auto"/>
        </w:rPr>
        <w:t xml:space="preserve"> </w:t>
      </w:r>
    </w:p>
    <w:p w14:paraId="53492600" w14:textId="22848D5C" w:rsidR="00E90A73" w:rsidRPr="000E691F" w:rsidRDefault="00E90A73" w:rsidP="00E90A73">
      <w:pPr>
        <w:rPr>
          <w:rFonts w:ascii="Times New Roman" w:hAnsi="Times New Roman" w:cs="Times New Roman"/>
          <w:b/>
          <w:bCs/>
          <w:color w:val="auto"/>
        </w:rPr>
      </w:pPr>
      <w:r w:rsidRPr="000E691F">
        <w:rPr>
          <w:rFonts w:ascii="Times New Roman" w:hAnsi="Times New Roman" w:cs="Times New Roman"/>
          <w:b/>
          <w:bCs/>
          <w:color w:val="auto"/>
        </w:rPr>
        <w:t>Question</w:t>
      </w:r>
    </w:p>
    <w:p w14:paraId="203E9699" w14:textId="7B70C1D0" w:rsidR="000E691F" w:rsidRPr="000E691F" w:rsidRDefault="000E691F" w:rsidP="000E691F">
      <w:pPr>
        <w:pStyle w:val="ListParagraph"/>
        <w:numPr>
          <w:ilvl w:val="0"/>
          <w:numId w:val="403"/>
        </w:numPr>
        <w:spacing w:before="0" w:after="0" w:line="240" w:lineRule="auto"/>
        <w:rPr>
          <w:rFonts w:ascii="Times New Roman" w:eastAsia="Times New Roman" w:hAnsi="Times New Roman" w:cs="Times New Roman"/>
          <w:color w:val="auto"/>
          <w:spacing w:val="0"/>
        </w:rPr>
      </w:pPr>
      <w:r w:rsidRPr="000E691F">
        <w:rPr>
          <w:rFonts w:ascii="Times New Roman" w:eastAsia="Times New Roman" w:hAnsi="Times New Roman" w:cs="Times New Roman"/>
          <w:color w:val="auto"/>
          <w:spacing w:val="0"/>
        </w:rPr>
        <w:lastRenderedPageBreak/>
        <w:t xml:space="preserve">What is the role of information search in the decision-making process? </w:t>
      </w:r>
    </w:p>
    <w:p w14:paraId="17652AF4" w14:textId="302C1A84" w:rsidR="00E90A73" w:rsidRPr="007045F3" w:rsidRDefault="000E691F" w:rsidP="000E691F">
      <w:pPr>
        <w:pStyle w:val="ListParagraph"/>
        <w:numPr>
          <w:ilvl w:val="0"/>
          <w:numId w:val="403"/>
        </w:numPr>
        <w:spacing w:before="0" w:after="0" w:line="240" w:lineRule="auto"/>
        <w:rPr>
          <w:rFonts w:ascii="Times New Roman" w:hAnsi="Times New Roman" w:cs="Times New Roman"/>
          <w:color w:val="auto"/>
        </w:rPr>
      </w:pPr>
      <w:r w:rsidRPr="000E691F">
        <w:rPr>
          <w:rFonts w:ascii="Times New Roman" w:eastAsia="Times New Roman" w:hAnsi="Times New Roman" w:cs="Times New Roman"/>
          <w:color w:val="auto"/>
          <w:spacing w:val="0"/>
        </w:rPr>
        <w:t>What is the purchase decision stage? What factors might influence a consumer's decision to purchase?</w:t>
      </w:r>
    </w:p>
    <w:p w14:paraId="080CC228" w14:textId="77777777" w:rsidR="007045F3" w:rsidRDefault="007045F3" w:rsidP="007045F3">
      <w:pPr>
        <w:pStyle w:val="ListParagraph"/>
        <w:spacing w:before="0" w:after="0" w:line="240" w:lineRule="auto"/>
        <w:rPr>
          <w:rFonts w:ascii="Times New Roman" w:eastAsia="Times New Roman" w:hAnsi="Times New Roman" w:cs="Times New Roman"/>
          <w:color w:val="auto"/>
          <w:spacing w:val="0"/>
        </w:rPr>
      </w:pPr>
    </w:p>
    <w:p w14:paraId="34BE20AA" w14:textId="77777777" w:rsidR="007045F3" w:rsidRPr="000E691F" w:rsidRDefault="007045F3" w:rsidP="007045F3">
      <w:pPr>
        <w:pStyle w:val="ListParagraph"/>
        <w:spacing w:before="0" w:after="0" w:line="240" w:lineRule="auto"/>
        <w:rPr>
          <w:rFonts w:ascii="Times New Roman" w:hAnsi="Times New Roman" w:cs="Times New Roman"/>
          <w:color w:val="auto"/>
        </w:rPr>
      </w:pPr>
    </w:p>
    <w:tbl>
      <w:tblPr>
        <w:tblStyle w:val="Style100"/>
        <w:tblW w:w="9600" w:type="dxa"/>
        <w:tblLayout w:type="fixed"/>
        <w:tblLook w:val="04A0" w:firstRow="1" w:lastRow="0" w:firstColumn="1" w:lastColumn="0" w:noHBand="0" w:noVBand="1"/>
      </w:tblPr>
      <w:tblGrid>
        <w:gridCol w:w="1095"/>
        <w:gridCol w:w="8505"/>
      </w:tblGrid>
      <w:tr w:rsidR="00017C2B" w:rsidRPr="00017C2B" w14:paraId="4E37C645" w14:textId="77777777" w:rsidTr="00214084">
        <w:tc>
          <w:tcPr>
            <w:tcW w:w="1095" w:type="dxa"/>
            <w:shd w:val="clear" w:color="auto" w:fill="auto"/>
            <w:tcMar>
              <w:top w:w="0" w:type="dxa"/>
              <w:left w:w="0" w:type="dxa"/>
              <w:bottom w:w="0" w:type="dxa"/>
              <w:right w:w="0" w:type="dxa"/>
            </w:tcMar>
            <w:vAlign w:val="center"/>
          </w:tcPr>
          <w:p w14:paraId="1F2D7F60" w14:textId="77777777" w:rsidR="00E90A73" w:rsidRPr="00017C2B" w:rsidRDefault="00E90A73" w:rsidP="00214084">
            <w:pPr>
              <w:widowControl w:val="0"/>
              <w:spacing w:before="0" w:line="240" w:lineRule="auto"/>
              <w:rPr>
                <w:rFonts w:ascii="Century Gothic" w:eastAsia="Century Gothic" w:hAnsi="Century Gothic" w:cs="Century Gothic"/>
                <w:color w:val="4472C4" w:themeColor="accent5"/>
                <w:sz w:val="28"/>
                <w:szCs w:val="28"/>
              </w:rPr>
            </w:pPr>
            <w:r w:rsidRPr="00017C2B">
              <w:rPr>
                <w:rFonts w:ascii="Century Gothic" w:eastAsia="Century Gothic" w:hAnsi="Century Gothic" w:cs="Century Gothic"/>
                <w:noProof/>
                <w:color w:val="4472C4" w:themeColor="accent5"/>
                <w:sz w:val="28"/>
                <w:szCs w:val="28"/>
              </w:rPr>
              <w:drawing>
                <wp:inline distT="114300" distB="114300" distL="114300" distR="114300" wp14:anchorId="083FE3E4" wp14:editId="16166438">
                  <wp:extent cx="503555" cy="503555"/>
                  <wp:effectExtent l="0" t="0" r="0" b="0"/>
                  <wp:docPr id="982562330"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2F7C4A36" w14:textId="77777777" w:rsidR="00E90A73" w:rsidRPr="00017C2B" w:rsidRDefault="00E90A73" w:rsidP="00214084">
            <w:pPr>
              <w:pStyle w:val="Heading4"/>
              <w:spacing w:line="240" w:lineRule="auto"/>
              <w:rPr>
                <w:color w:val="4472C4" w:themeColor="accent5"/>
              </w:rPr>
            </w:pPr>
            <w:bookmarkStart w:id="750" w:name="_Toc185417511"/>
            <w:bookmarkStart w:id="751" w:name="_Toc185417704"/>
            <w:bookmarkStart w:id="752" w:name="_Toc185417897"/>
            <w:bookmarkStart w:id="753" w:name="_Toc185418090"/>
            <w:bookmarkStart w:id="754" w:name="_Toc185418283"/>
            <w:bookmarkStart w:id="755" w:name="_Toc185418476"/>
            <w:bookmarkStart w:id="756" w:name="_Toc185418669"/>
            <w:bookmarkStart w:id="757" w:name="_Toc185418862"/>
            <w:bookmarkStart w:id="758" w:name="_Toc185419055"/>
            <w:bookmarkStart w:id="759" w:name="_Toc185506232"/>
            <w:r w:rsidRPr="00017C2B">
              <w:rPr>
                <w:smallCaps/>
                <w:color w:val="4472C4" w:themeColor="accent5"/>
                <w:sz w:val="32"/>
                <w:szCs w:val="32"/>
              </w:rPr>
              <w:t>CASE STUDY</w:t>
            </w:r>
            <w:bookmarkEnd w:id="750"/>
            <w:bookmarkEnd w:id="751"/>
            <w:bookmarkEnd w:id="752"/>
            <w:bookmarkEnd w:id="753"/>
            <w:bookmarkEnd w:id="754"/>
            <w:bookmarkEnd w:id="755"/>
            <w:bookmarkEnd w:id="756"/>
            <w:bookmarkEnd w:id="757"/>
            <w:bookmarkEnd w:id="758"/>
            <w:bookmarkEnd w:id="759"/>
          </w:p>
        </w:tc>
      </w:tr>
    </w:tbl>
    <w:p w14:paraId="4CBE17F0"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265018F6" w14:textId="77777777" w:rsidR="00A27615" w:rsidRPr="00D628EA" w:rsidRDefault="00E90A73" w:rsidP="00A27615">
      <w:pPr>
        <w:pStyle w:val="Heading3"/>
        <w:rPr>
          <w:rFonts w:ascii="Times New Roman" w:eastAsia="Times New Roman" w:hAnsi="Times New Roman" w:cs="Times New Roman"/>
          <w:b/>
          <w:bCs/>
          <w:caps w:val="0"/>
          <w:color w:val="5B9BD5" w:themeColor="accent1"/>
          <w:spacing w:val="0"/>
          <w:sz w:val="27"/>
          <w:szCs w:val="27"/>
        </w:rPr>
      </w:pPr>
      <w:bookmarkStart w:id="760" w:name="_Toc185417512"/>
      <w:bookmarkStart w:id="761" w:name="_Toc185417705"/>
      <w:bookmarkStart w:id="762" w:name="_Toc185417898"/>
      <w:bookmarkStart w:id="763" w:name="_Toc185418091"/>
      <w:bookmarkStart w:id="764" w:name="_Toc185418284"/>
      <w:bookmarkStart w:id="765" w:name="_Toc185418477"/>
      <w:bookmarkStart w:id="766" w:name="_Toc185418670"/>
      <w:bookmarkStart w:id="767" w:name="_Toc185418863"/>
      <w:bookmarkStart w:id="768" w:name="_Toc185419056"/>
      <w:bookmarkStart w:id="769" w:name="_Toc185506233"/>
      <w:r w:rsidRPr="00D628EA">
        <w:rPr>
          <w:color w:val="5B9BD5" w:themeColor="accent1"/>
        </w:rPr>
        <w:t xml:space="preserve">Case Study: </w:t>
      </w:r>
      <w:r w:rsidR="00A27615" w:rsidRPr="00D628EA">
        <w:rPr>
          <w:rFonts w:ascii="Times New Roman" w:eastAsia="Times New Roman" w:hAnsi="Times New Roman" w:cs="Times New Roman"/>
          <w:b/>
          <w:bCs/>
          <w:caps w:val="0"/>
          <w:color w:val="5B9BD5" w:themeColor="accent1"/>
          <w:spacing w:val="0"/>
          <w:sz w:val="27"/>
          <w:szCs w:val="27"/>
        </w:rPr>
        <w:t>The Launch of "</w:t>
      </w:r>
      <w:proofErr w:type="spellStart"/>
      <w:r w:rsidR="00A27615" w:rsidRPr="00D628EA">
        <w:rPr>
          <w:rFonts w:ascii="Times New Roman" w:eastAsia="Times New Roman" w:hAnsi="Times New Roman" w:cs="Times New Roman"/>
          <w:b/>
          <w:bCs/>
          <w:caps w:val="0"/>
          <w:color w:val="5B9BD5" w:themeColor="accent1"/>
          <w:spacing w:val="0"/>
          <w:sz w:val="27"/>
          <w:szCs w:val="27"/>
        </w:rPr>
        <w:t>EcoFresh</w:t>
      </w:r>
      <w:proofErr w:type="spellEnd"/>
      <w:r w:rsidR="00A27615" w:rsidRPr="00D628EA">
        <w:rPr>
          <w:rFonts w:ascii="Times New Roman" w:eastAsia="Times New Roman" w:hAnsi="Times New Roman" w:cs="Times New Roman"/>
          <w:b/>
          <w:bCs/>
          <w:caps w:val="0"/>
          <w:color w:val="5B9BD5" w:themeColor="accent1"/>
          <w:spacing w:val="0"/>
          <w:sz w:val="27"/>
          <w:szCs w:val="27"/>
        </w:rPr>
        <w:t>" Reusable Water Bottles</w:t>
      </w:r>
      <w:bookmarkEnd w:id="760"/>
      <w:bookmarkEnd w:id="761"/>
      <w:bookmarkEnd w:id="762"/>
      <w:bookmarkEnd w:id="763"/>
      <w:bookmarkEnd w:id="764"/>
      <w:bookmarkEnd w:id="765"/>
      <w:bookmarkEnd w:id="766"/>
      <w:bookmarkEnd w:id="767"/>
      <w:bookmarkEnd w:id="768"/>
      <w:bookmarkEnd w:id="769"/>
    </w:p>
    <w:p w14:paraId="33A927FB" w14:textId="69DA5D25" w:rsidR="00E90A73" w:rsidRPr="00A27615" w:rsidRDefault="00E90A73" w:rsidP="00E90A73">
      <w:pPr>
        <w:pStyle w:val="Heading3"/>
        <w:keepNext w:val="0"/>
        <w:keepLines w:val="0"/>
        <w:rPr>
          <w:color w:val="auto"/>
        </w:rPr>
      </w:pPr>
      <w:bookmarkStart w:id="770" w:name="_Toc185417513"/>
      <w:bookmarkStart w:id="771" w:name="_Toc185417706"/>
      <w:bookmarkStart w:id="772" w:name="_Toc185417899"/>
      <w:bookmarkStart w:id="773" w:name="_Toc185418092"/>
      <w:bookmarkStart w:id="774" w:name="_Toc185418285"/>
      <w:bookmarkStart w:id="775" w:name="_Toc185418478"/>
      <w:bookmarkStart w:id="776" w:name="_Toc185418671"/>
      <w:bookmarkStart w:id="777" w:name="_Toc185418864"/>
      <w:bookmarkStart w:id="778" w:name="_Toc185419057"/>
      <w:bookmarkStart w:id="779" w:name="_Toc185506234"/>
      <w:r w:rsidRPr="00A27615">
        <w:rPr>
          <w:color w:val="auto"/>
        </w:rPr>
        <w:t>.</w:t>
      </w:r>
      <w:bookmarkEnd w:id="770"/>
      <w:bookmarkEnd w:id="771"/>
      <w:bookmarkEnd w:id="772"/>
      <w:bookmarkEnd w:id="773"/>
      <w:bookmarkEnd w:id="774"/>
      <w:bookmarkEnd w:id="775"/>
      <w:bookmarkEnd w:id="776"/>
      <w:bookmarkEnd w:id="777"/>
      <w:bookmarkEnd w:id="778"/>
      <w:bookmarkEnd w:id="779"/>
    </w:p>
    <w:p w14:paraId="7B6FA132" w14:textId="77777777" w:rsidR="00E90A73" w:rsidRPr="00A27615" w:rsidRDefault="00E90A73" w:rsidP="00E90A73">
      <w:pPr>
        <w:rPr>
          <w:i/>
          <w:iCs/>
          <w:color w:val="auto"/>
        </w:rPr>
      </w:pPr>
      <w:r w:rsidRPr="00A27615">
        <w:rPr>
          <w:i/>
          <w:iCs/>
          <w:color w:val="auto"/>
        </w:rPr>
        <w:t>Read the case below and answer questions that follow</w:t>
      </w:r>
    </w:p>
    <w:p w14:paraId="75284B0A" w14:textId="77777777" w:rsidR="00A27615" w:rsidRDefault="00E90A73" w:rsidP="00A27615">
      <w:pPr>
        <w:pStyle w:val="Heading3"/>
        <w:rPr>
          <w:rFonts w:ascii="Times New Roman" w:eastAsia="Times New Roman" w:hAnsi="Times New Roman" w:cs="Times New Roman"/>
          <w:b/>
          <w:bCs/>
          <w:caps w:val="0"/>
          <w:color w:val="auto"/>
          <w:spacing w:val="0"/>
          <w:sz w:val="27"/>
          <w:szCs w:val="27"/>
        </w:rPr>
      </w:pPr>
      <w:bookmarkStart w:id="780" w:name="_Toc185417514"/>
      <w:bookmarkStart w:id="781" w:name="_Toc185417707"/>
      <w:bookmarkStart w:id="782" w:name="_Toc185417900"/>
      <w:bookmarkStart w:id="783" w:name="_Toc185418093"/>
      <w:bookmarkStart w:id="784" w:name="_Toc185418286"/>
      <w:bookmarkStart w:id="785" w:name="_Toc185418479"/>
      <w:bookmarkStart w:id="786" w:name="_Toc185418672"/>
      <w:bookmarkStart w:id="787" w:name="_Toc185418865"/>
      <w:bookmarkStart w:id="788" w:name="_Toc185419058"/>
      <w:bookmarkStart w:id="789" w:name="_Toc185506235"/>
      <w:r w:rsidRPr="00E90A73">
        <w:rPr>
          <w:i/>
          <w:iCs/>
          <w:color w:val="FF0000"/>
        </w:rPr>
        <w:t>(Digitizer: hide the answers)</w:t>
      </w:r>
      <w:bookmarkEnd w:id="780"/>
      <w:bookmarkEnd w:id="781"/>
      <w:bookmarkEnd w:id="782"/>
      <w:bookmarkEnd w:id="783"/>
      <w:bookmarkEnd w:id="784"/>
      <w:bookmarkEnd w:id="785"/>
      <w:bookmarkEnd w:id="786"/>
      <w:bookmarkEnd w:id="787"/>
      <w:bookmarkEnd w:id="788"/>
      <w:bookmarkEnd w:id="789"/>
      <w:r w:rsidR="00A27615" w:rsidRPr="00A27615">
        <w:rPr>
          <w:rFonts w:ascii="Times New Roman" w:eastAsia="Times New Roman" w:hAnsi="Times New Roman" w:cs="Times New Roman"/>
          <w:b/>
          <w:bCs/>
          <w:caps w:val="0"/>
          <w:color w:val="auto"/>
          <w:spacing w:val="0"/>
          <w:sz w:val="27"/>
          <w:szCs w:val="27"/>
        </w:rPr>
        <w:t xml:space="preserve"> </w:t>
      </w:r>
    </w:p>
    <w:p w14:paraId="7E692A98" w14:textId="0E4B2DCA" w:rsidR="00A27615" w:rsidRPr="00A27615" w:rsidRDefault="00A27615" w:rsidP="00A27615">
      <w:pPr>
        <w:pStyle w:val="Heading3"/>
        <w:rPr>
          <w:rFonts w:ascii="Times New Roman" w:eastAsia="Times New Roman" w:hAnsi="Times New Roman" w:cs="Times New Roman"/>
          <w:b/>
          <w:bCs/>
          <w:caps w:val="0"/>
          <w:color w:val="auto"/>
          <w:spacing w:val="0"/>
          <w:sz w:val="27"/>
          <w:szCs w:val="27"/>
        </w:rPr>
      </w:pPr>
      <w:bookmarkStart w:id="790" w:name="_Toc185417515"/>
      <w:bookmarkStart w:id="791" w:name="_Toc185417708"/>
      <w:bookmarkStart w:id="792" w:name="_Toc185417901"/>
      <w:bookmarkStart w:id="793" w:name="_Toc185418094"/>
      <w:bookmarkStart w:id="794" w:name="_Toc185418287"/>
      <w:bookmarkStart w:id="795" w:name="_Toc185418480"/>
      <w:bookmarkStart w:id="796" w:name="_Toc185418673"/>
      <w:bookmarkStart w:id="797" w:name="_Toc185418866"/>
      <w:bookmarkStart w:id="798" w:name="_Toc185419059"/>
      <w:bookmarkStart w:id="799" w:name="_Toc185506236"/>
      <w:r w:rsidRPr="00A27615">
        <w:rPr>
          <w:rFonts w:ascii="Times New Roman" w:eastAsia="Times New Roman" w:hAnsi="Times New Roman" w:cs="Times New Roman"/>
          <w:b/>
          <w:bCs/>
          <w:caps w:val="0"/>
          <w:color w:val="auto"/>
          <w:spacing w:val="0"/>
          <w:sz w:val="27"/>
          <w:szCs w:val="27"/>
        </w:rPr>
        <w:t>The Launch of "</w:t>
      </w:r>
      <w:proofErr w:type="spellStart"/>
      <w:r w:rsidRPr="00A27615">
        <w:rPr>
          <w:rFonts w:ascii="Times New Roman" w:eastAsia="Times New Roman" w:hAnsi="Times New Roman" w:cs="Times New Roman"/>
          <w:b/>
          <w:bCs/>
          <w:caps w:val="0"/>
          <w:color w:val="auto"/>
          <w:spacing w:val="0"/>
          <w:sz w:val="27"/>
          <w:szCs w:val="27"/>
        </w:rPr>
        <w:t>EcoFresh</w:t>
      </w:r>
      <w:proofErr w:type="spellEnd"/>
      <w:r w:rsidRPr="00A27615">
        <w:rPr>
          <w:rFonts w:ascii="Times New Roman" w:eastAsia="Times New Roman" w:hAnsi="Times New Roman" w:cs="Times New Roman"/>
          <w:b/>
          <w:bCs/>
          <w:caps w:val="0"/>
          <w:color w:val="auto"/>
          <w:spacing w:val="0"/>
          <w:sz w:val="27"/>
          <w:szCs w:val="27"/>
        </w:rPr>
        <w:t>" Reusable Water Bottles</w:t>
      </w:r>
      <w:bookmarkEnd w:id="790"/>
      <w:bookmarkEnd w:id="791"/>
      <w:bookmarkEnd w:id="792"/>
      <w:bookmarkEnd w:id="793"/>
      <w:bookmarkEnd w:id="794"/>
      <w:bookmarkEnd w:id="795"/>
      <w:bookmarkEnd w:id="796"/>
      <w:bookmarkEnd w:id="797"/>
      <w:bookmarkEnd w:id="798"/>
      <w:bookmarkEnd w:id="799"/>
    </w:p>
    <w:p w14:paraId="2394078D" w14:textId="77777777" w:rsidR="00A27615" w:rsidRPr="00A27615" w:rsidRDefault="00A27615" w:rsidP="00A27615">
      <w:pPr>
        <w:spacing w:before="100" w:beforeAutospacing="1" w:after="100" w:afterAutospacing="1" w:line="240" w:lineRule="auto"/>
        <w:outlineLvl w:val="3"/>
        <w:rPr>
          <w:rFonts w:ascii="Times New Roman" w:eastAsia="Times New Roman" w:hAnsi="Times New Roman" w:cs="Times New Roman"/>
          <w:b/>
          <w:bCs/>
          <w:color w:val="auto"/>
          <w:spacing w:val="0"/>
        </w:rPr>
      </w:pPr>
      <w:r w:rsidRPr="00A27615">
        <w:rPr>
          <w:rFonts w:ascii="Times New Roman" w:eastAsia="Times New Roman" w:hAnsi="Times New Roman" w:cs="Times New Roman"/>
          <w:b/>
          <w:bCs/>
          <w:color w:val="auto"/>
          <w:spacing w:val="0"/>
        </w:rPr>
        <w:t>Background</w:t>
      </w:r>
    </w:p>
    <w:p w14:paraId="00F2694B" w14:textId="77777777" w:rsidR="00A27615" w:rsidRPr="00A27615" w:rsidRDefault="00A27615" w:rsidP="00A27615">
      <w:pPr>
        <w:spacing w:before="100" w:beforeAutospacing="1" w:after="100" w:afterAutospacing="1" w:line="240" w:lineRule="auto"/>
        <w:rPr>
          <w:rFonts w:ascii="Times New Roman" w:eastAsia="Times New Roman" w:hAnsi="Times New Roman" w:cs="Times New Roman"/>
          <w:color w:val="auto"/>
          <w:spacing w:val="0"/>
        </w:rPr>
      </w:pPr>
      <w:proofErr w:type="spellStart"/>
      <w:r w:rsidRPr="00A27615">
        <w:rPr>
          <w:rFonts w:ascii="Times New Roman" w:eastAsia="Times New Roman" w:hAnsi="Times New Roman" w:cs="Times New Roman"/>
          <w:color w:val="auto"/>
          <w:spacing w:val="0"/>
        </w:rPr>
        <w:t>EcoFresh</w:t>
      </w:r>
      <w:proofErr w:type="spellEnd"/>
      <w:r w:rsidRPr="00A27615">
        <w:rPr>
          <w:rFonts w:ascii="Times New Roman" w:eastAsia="Times New Roman" w:hAnsi="Times New Roman" w:cs="Times New Roman"/>
          <w:color w:val="auto"/>
          <w:spacing w:val="0"/>
        </w:rPr>
        <w:t xml:space="preserve"> is a new brand that designs stylish, eco-friendly reusable water bottles. The brand aims to reduce single-use plastic waste while appealing to environmentally conscious consumers. The bottles are priced higher than regular reusable bottles due to their innovative self-cleaning technology and premium design.</w:t>
      </w:r>
    </w:p>
    <w:p w14:paraId="6EBE1725" w14:textId="77777777" w:rsidR="00A27615" w:rsidRPr="00A27615" w:rsidRDefault="00A27615" w:rsidP="00A27615">
      <w:pPr>
        <w:spacing w:before="100" w:beforeAutospacing="1" w:after="100" w:afterAutospacing="1" w:line="240" w:lineRule="auto"/>
        <w:rPr>
          <w:rFonts w:ascii="Times New Roman" w:eastAsia="Times New Roman" w:hAnsi="Times New Roman" w:cs="Times New Roman"/>
          <w:color w:val="auto"/>
          <w:spacing w:val="0"/>
        </w:rPr>
      </w:pPr>
      <w:r w:rsidRPr="00A27615">
        <w:rPr>
          <w:rFonts w:ascii="Times New Roman" w:eastAsia="Times New Roman" w:hAnsi="Times New Roman" w:cs="Times New Roman"/>
          <w:color w:val="auto"/>
          <w:spacing w:val="0"/>
        </w:rPr>
        <w:t xml:space="preserve">To successfully launch </w:t>
      </w:r>
      <w:proofErr w:type="spellStart"/>
      <w:r w:rsidRPr="00A27615">
        <w:rPr>
          <w:rFonts w:ascii="Times New Roman" w:eastAsia="Times New Roman" w:hAnsi="Times New Roman" w:cs="Times New Roman"/>
          <w:color w:val="auto"/>
          <w:spacing w:val="0"/>
        </w:rPr>
        <w:t>EcoFresh</w:t>
      </w:r>
      <w:proofErr w:type="spellEnd"/>
      <w:r w:rsidRPr="00A27615">
        <w:rPr>
          <w:rFonts w:ascii="Times New Roman" w:eastAsia="Times New Roman" w:hAnsi="Times New Roman" w:cs="Times New Roman"/>
          <w:color w:val="auto"/>
          <w:spacing w:val="0"/>
        </w:rPr>
        <w:t>, the company needs to understand the consumer decision-making process and apply effective marketing strategies.</w:t>
      </w:r>
    </w:p>
    <w:p w14:paraId="0D8AC96D" w14:textId="77777777" w:rsidR="00A27615" w:rsidRPr="00A27615" w:rsidRDefault="00000000" w:rsidP="00A27615">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540F2F42">
          <v:rect id="_x0000_i1069" style="width:0;height:1.5pt" o:hralign="center" o:hrstd="t" o:hr="t" fillcolor="#a0a0a0" stroked="f"/>
        </w:pict>
      </w:r>
    </w:p>
    <w:p w14:paraId="205E17AB" w14:textId="01BC0FB2" w:rsidR="00A27615" w:rsidRPr="00A27615" w:rsidRDefault="00A27615" w:rsidP="00A27615">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A27615">
        <w:rPr>
          <w:rFonts w:ascii="Times New Roman" w:eastAsia="Times New Roman" w:hAnsi="Times New Roman" w:cs="Times New Roman"/>
          <w:b/>
          <w:bCs/>
          <w:color w:val="auto"/>
          <w:spacing w:val="0"/>
          <w:sz w:val="27"/>
          <w:szCs w:val="27"/>
        </w:rPr>
        <w:t>Case Study Questions</w:t>
      </w:r>
      <w:r>
        <w:rPr>
          <w:rFonts w:ascii="Times New Roman" w:eastAsia="Times New Roman" w:hAnsi="Times New Roman" w:cs="Times New Roman"/>
          <w:b/>
          <w:bCs/>
          <w:color w:val="auto"/>
          <w:spacing w:val="0"/>
          <w:sz w:val="27"/>
          <w:szCs w:val="27"/>
        </w:rPr>
        <w:t>.</w:t>
      </w:r>
    </w:p>
    <w:p w14:paraId="54BEB005" w14:textId="77777777" w:rsidR="00A27615" w:rsidRPr="00A32CA9" w:rsidRDefault="00A27615" w:rsidP="00A27615">
      <w:pPr>
        <w:spacing w:before="100" w:beforeAutospacing="1" w:after="100" w:afterAutospacing="1" w:line="240" w:lineRule="auto"/>
        <w:outlineLvl w:val="3"/>
        <w:rPr>
          <w:rFonts w:ascii="Times New Roman" w:eastAsia="Times New Roman" w:hAnsi="Times New Roman" w:cs="Times New Roman"/>
          <w:color w:val="auto"/>
          <w:spacing w:val="0"/>
        </w:rPr>
      </w:pPr>
      <w:r w:rsidRPr="00A27615">
        <w:rPr>
          <w:rFonts w:ascii="Times New Roman" w:eastAsia="Times New Roman" w:hAnsi="Times New Roman" w:cs="Times New Roman"/>
          <w:b/>
          <w:bCs/>
          <w:color w:val="auto"/>
          <w:spacing w:val="0"/>
        </w:rPr>
        <w:t xml:space="preserve">1. </w:t>
      </w:r>
      <w:r w:rsidRPr="00A32CA9">
        <w:rPr>
          <w:rFonts w:ascii="Times New Roman" w:eastAsia="Times New Roman" w:hAnsi="Times New Roman" w:cs="Times New Roman"/>
          <w:color w:val="auto"/>
          <w:spacing w:val="0"/>
        </w:rPr>
        <w:t xml:space="preserve">Which stage of the consumer decision-making process is most critical for </w:t>
      </w:r>
      <w:proofErr w:type="spellStart"/>
      <w:r w:rsidRPr="00A32CA9">
        <w:rPr>
          <w:rFonts w:ascii="Times New Roman" w:eastAsia="Times New Roman" w:hAnsi="Times New Roman" w:cs="Times New Roman"/>
          <w:color w:val="auto"/>
          <w:spacing w:val="0"/>
        </w:rPr>
        <w:t>EcoFresh’s</w:t>
      </w:r>
      <w:proofErr w:type="spellEnd"/>
      <w:r w:rsidRPr="00A32CA9">
        <w:rPr>
          <w:rFonts w:ascii="Times New Roman" w:eastAsia="Times New Roman" w:hAnsi="Times New Roman" w:cs="Times New Roman"/>
          <w:color w:val="auto"/>
          <w:spacing w:val="0"/>
        </w:rPr>
        <w:t xml:space="preserve"> success, and why?</w:t>
      </w:r>
    </w:p>
    <w:p w14:paraId="6E088906" w14:textId="11B8D5EB" w:rsidR="00A27615" w:rsidRPr="00A32CA9" w:rsidRDefault="00A27615" w:rsidP="007045F3">
      <w:pPr>
        <w:spacing w:before="100" w:beforeAutospacing="1" w:after="100" w:afterAutospacing="1" w:line="240" w:lineRule="auto"/>
        <w:outlineLvl w:val="3"/>
        <w:rPr>
          <w:rFonts w:ascii="Times New Roman" w:eastAsia="Times New Roman" w:hAnsi="Times New Roman" w:cs="Times New Roman"/>
          <w:color w:val="auto"/>
          <w:spacing w:val="0"/>
        </w:rPr>
      </w:pPr>
      <w:r w:rsidRPr="00A32CA9">
        <w:rPr>
          <w:rFonts w:ascii="Times New Roman" w:eastAsia="Times New Roman" w:hAnsi="Times New Roman" w:cs="Times New Roman"/>
          <w:color w:val="auto"/>
          <w:spacing w:val="0"/>
        </w:rPr>
        <w:t xml:space="preserve">2. How can </w:t>
      </w:r>
      <w:proofErr w:type="spellStart"/>
      <w:r w:rsidRPr="00A32CA9">
        <w:rPr>
          <w:rFonts w:ascii="Times New Roman" w:eastAsia="Times New Roman" w:hAnsi="Times New Roman" w:cs="Times New Roman"/>
          <w:color w:val="auto"/>
          <w:spacing w:val="0"/>
        </w:rPr>
        <w:t>EcoFresh</w:t>
      </w:r>
      <w:proofErr w:type="spellEnd"/>
      <w:r w:rsidRPr="00A32CA9">
        <w:rPr>
          <w:rFonts w:ascii="Times New Roman" w:eastAsia="Times New Roman" w:hAnsi="Times New Roman" w:cs="Times New Roman"/>
          <w:color w:val="auto"/>
          <w:spacing w:val="0"/>
        </w:rPr>
        <w:t xml:space="preserve"> leverage psychological factors like motivation and perception to influence consumer decisions</w:t>
      </w:r>
    </w:p>
    <w:p w14:paraId="4544A8E3" w14:textId="6862DFD3" w:rsidR="00A27615" w:rsidRPr="00A27615" w:rsidRDefault="00A27615" w:rsidP="00A27615">
      <w:pPr>
        <w:spacing w:before="100" w:beforeAutospacing="1" w:after="100" w:afterAutospacing="1" w:line="240" w:lineRule="auto"/>
        <w:outlineLvl w:val="2"/>
        <w:rPr>
          <w:rFonts w:ascii="Times New Roman" w:eastAsia="Times New Roman" w:hAnsi="Times New Roman" w:cs="Times New Roman"/>
          <w:b/>
          <w:bCs/>
          <w:color w:val="FF0000"/>
          <w:spacing w:val="0"/>
          <w:sz w:val="27"/>
          <w:szCs w:val="27"/>
        </w:rPr>
      </w:pPr>
      <w:r w:rsidRPr="00A27615">
        <w:rPr>
          <w:rFonts w:ascii="Times New Roman" w:eastAsia="Times New Roman" w:hAnsi="Times New Roman" w:cs="Times New Roman"/>
          <w:b/>
          <w:bCs/>
          <w:color w:val="FF0000"/>
          <w:spacing w:val="0"/>
          <w:sz w:val="27"/>
          <w:szCs w:val="27"/>
        </w:rPr>
        <w:t>Case Study Answers.</w:t>
      </w:r>
    </w:p>
    <w:p w14:paraId="760FDA03" w14:textId="77777777" w:rsidR="00A27615" w:rsidRPr="00A27615" w:rsidRDefault="00A27615" w:rsidP="00A27615">
      <w:pPr>
        <w:spacing w:before="100" w:beforeAutospacing="1" w:after="100" w:afterAutospacing="1" w:line="240" w:lineRule="auto"/>
        <w:outlineLvl w:val="3"/>
        <w:rPr>
          <w:rFonts w:ascii="Times New Roman" w:eastAsia="Times New Roman" w:hAnsi="Times New Roman" w:cs="Times New Roman"/>
          <w:b/>
          <w:bCs/>
          <w:color w:val="auto"/>
          <w:spacing w:val="0"/>
        </w:rPr>
      </w:pPr>
      <w:r w:rsidRPr="00A27615">
        <w:rPr>
          <w:rFonts w:ascii="Times New Roman" w:eastAsia="Times New Roman" w:hAnsi="Times New Roman" w:cs="Times New Roman"/>
          <w:b/>
          <w:bCs/>
          <w:color w:val="auto"/>
          <w:spacing w:val="0"/>
        </w:rPr>
        <w:t xml:space="preserve">1. Which stage of the consumer decision-making process is most critical for </w:t>
      </w:r>
      <w:proofErr w:type="spellStart"/>
      <w:r w:rsidRPr="00A27615">
        <w:rPr>
          <w:rFonts w:ascii="Times New Roman" w:eastAsia="Times New Roman" w:hAnsi="Times New Roman" w:cs="Times New Roman"/>
          <w:b/>
          <w:bCs/>
          <w:color w:val="auto"/>
          <w:spacing w:val="0"/>
        </w:rPr>
        <w:t>EcoFresh’s</w:t>
      </w:r>
      <w:proofErr w:type="spellEnd"/>
      <w:r w:rsidRPr="00A27615">
        <w:rPr>
          <w:rFonts w:ascii="Times New Roman" w:eastAsia="Times New Roman" w:hAnsi="Times New Roman" w:cs="Times New Roman"/>
          <w:b/>
          <w:bCs/>
          <w:color w:val="auto"/>
          <w:spacing w:val="0"/>
        </w:rPr>
        <w:t xml:space="preserve"> success, and why?</w:t>
      </w:r>
    </w:p>
    <w:p w14:paraId="592BA537" w14:textId="77777777" w:rsidR="00A27615" w:rsidRPr="00A27615" w:rsidRDefault="00A27615" w:rsidP="00A27615">
      <w:pPr>
        <w:spacing w:before="100" w:beforeAutospacing="1" w:after="100" w:afterAutospacing="1" w:line="240" w:lineRule="auto"/>
        <w:rPr>
          <w:rFonts w:ascii="Times New Roman" w:eastAsia="Times New Roman" w:hAnsi="Times New Roman" w:cs="Times New Roman"/>
          <w:color w:val="auto"/>
          <w:spacing w:val="0"/>
        </w:rPr>
      </w:pPr>
      <w:r w:rsidRPr="00A27615">
        <w:rPr>
          <w:rFonts w:ascii="Times New Roman" w:eastAsia="Times New Roman" w:hAnsi="Times New Roman" w:cs="Times New Roman"/>
          <w:b/>
          <w:bCs/>
          <w:color w:val="auto"/>
          <w:spacing w:val="0"/>
        </w:rPr>
        <w:t>Answer:</w:t>
      </w:r>
      <w:r w:rsidRPr="00A27615">
        <w:rPr>
          <w:rFonts w:ascii="Times New Roman" w:eastAsia="Times New Roman" w:hAnsi="Times New Roman" w:cs="Times New Roman"/>
          <w:color w:val="auto"/>
          <w:spacing w:val="0"/>
        </w:rPr>
        <w:br/>
        <w:t xml:space="preserve">The most critical stage for </w:t>
      </w:r>
      <w:proofErr w:type="spellStart"/>
      <w:r w:rsidRPr="00A27615">
        <w:rPr>
          <w:rFonts w:ascii="Times New Roman" w:eastAsia="Times New Roman" w:hAnsi="Times New Roman" w:cs="Times New Roman"/>
          <w:color w:val="auto"/>
          <w:spacing w:val="0"/>
        </w:rPr>
        <w:t>EcoFresh</w:t>
      </w:r>
      <w:proofErr w:type="spellEnd"/>
      <w:r w:rsidRPr="00A27615">
        <w:rPr>
          <w:rFonts w:ascii="Times New Roman" w:eastAsia="Times New Roman" w:hAnsi="Times New Roman" w:cs="Times New Roman"/>
          <w:color w:val="auto"/>
          <w:spacing w:val="0"/>
        </w:rPr>
        <w:t xml:space="preserve"> is </w:t>
      </w:r>
      <w:r w:rsidRPr="00A27615">
        <w:rPr>
          <w:rFonts w:ascii="Times New Roman" w:eastAsia="Times New Roman" w:hAnsi="Times New Roman" w:cs="Times New Roman"/>
          <w:i/>
          <w:iCs/>
          <w:color w:val="auto"/>
          <w:spacing w:val="0"/>
        </w:rPr>
        <w:t>Problem Recognition</w:t>
      </w:r>
      <w:r w:rsidRPr="00A27615">
        <w:rPr>
          <w:rFonts w:ascii="Times New Roman" w:eastAsia="Times New Roman" w:hAnsi="Times New Roman" w:cs="Times New Roman"/>
          <w:color w:val="auto"/>
          <w:spacing w:val="0"/>
        </w:rPr>
        <w:t xml:space="preserve">. Since reusable water bottles are a saturated market, </w:t>
      </w:r>
      <w:proofErr w:type="spellStart"/>
      <w:r w:rsidRPr="00A27615">
        <w:rPr>
          <w:rFonts w:ascii="Times New Roman" w:eastAsia="Times New Roman" w:hAnsi="Times New Roman" w:cs="Times New Roman"/>
          <w:color w:val="auto"/>
          <w:spacing w:val="0"/>
        </w:rPr>
        <w:t>EcoFresh</w:t>
      </w:r>
      <w:proofErr w:type="spellEnd"/>
      <w:r w:rsidRPr="00A27615">
        <w:rPr>
          <w:rFonts w:ascii="Times New Roman" w:eastAsia="Times New Roman" w:hAnsi="Times New Roman" w:cs="Times New Roman"/>
          <w:color w:val="auto"/>
          <w:spacing w:val="0"/>
        </w:rPr>
        <w:t xml:space="preserve"> must clearly communicate the </w:t>
      </w:r>
      <w:r w:rsidRPr="00A27615">
        <w:rPr>
          <w:rFonts w:ascii="Times New Roman" w:eastAsia="Times New Roman" w:hAnsi="Times New Roman" w:cs="Times New Roman"/>
          <w:i/>
          <w:iCs/>
          <w:color w:val="auto"/>
          <w:spacing w:val="0"/>
        </w:rPr>
        <w:t>problem</w:t>
      </w:r>
      <w:r w:rsidRPr="00A27615">
        <w:rPr>
          <w:rFonts w:ascii="Times New Roman" w:eastAsia="Times New Roman" w:hAnsi="Times New Roman" w:cs="Times New Roman"/>
          <w:color w:val="auto"/>
          <w:spacing w:val="0"/>
        </w:rPr>
        <w:t xml:space="preserve"> their product solves (e.g., reducing single-use plastic waste and the need for frequent cleaning of reusable bottles). By emphasizing environmental concerns and convenience, they can make consumers aware of a gap between their current behavior and a more sustainable lifestyle.</w:t>
      </w:r>
    </w:p>
    <w:p w14:paraId="7D8C2EEB" w14:textId="77777777" w:rsidR="00A27615" w:rsidRPr="00A27615" w:rsidRDefault="00A27615" w:rsidP="00A27615">
      <w:pPr>
        <w:spacing w:before="100" w:beforeAutospacing="1" w:after="100" w:afterAutospacing="1" w:line="240" w:lineRule="auto"/>
        <w:outlineLvl w:val="3"/>
        <w:rPr>
          <w:rFonts w:ascii="Times New Roman" w:eastAsia="Times New Roman" w:hAnsi="Times New Roman" w:cs="Times New Roman"/>
          <w:b/>
          <w:bCs/>
          <w:color w:val="auto"/>
          <w:spacing w:val="0"/>
        </w:rPr>
      </w:pPr>
      <w:r w:rsidRPr="00A27615">
        <w:rPr>
          <w:rFonts w:ascii="Times New Roman" w:eastAsia="Times New Roman" w:hAnsi="Times New Roman" w:cs="Times New Roman"/>
          <w:b/>
          <w:bCs/>
          <w:color w:val="auto"/>
          <w:spacing w:val="0"/>
        </w:rPr>
        <w:lastRenderedPageBreak/>
        <w:t xml:space="preserve">2. How can </w:t>
      </w:r>
      <w:proofErr w:type="spellStart"/>
      <w:r w:rsidRPr="00A27615">
        <w:rPr>
          <w:rFonts w:ascii="Times New Roman" w:eastAsia="Times New Roman" w:hAnsi="Times New Roman" w:cs="Times New Roman"/>
          <w:b/>
          <w:bCs/>
          <w:color w:val="auto"/>
          <w:spacing w:val="0"/>
        </w:rPr>
        <w:t>EcoFresh</w:t>
      </w:r>
      <w:proofErr w:type="spellEnd"/>
      <w:r w:rsidRPr="00A27615">
        <w:rPr>
          <w:rFonts w:ascii="Times New Roman" w:eastAsia="Times New Roman" w:hAnsi="Times New Roman" w:cs="Times New Roman"/>
          <w:b/>
          <w:bCs/>
          <w:color w:val="auto"/>
          <w:spacing w:val="0"/>
        </w:rPr>
        <w:t xml:space="preserve"> leverage psychological factors like motivation and perception to influence consumer decisions?</w:t>
      </w:r>
    </w:p>
    <w:p w14:paraId="05F0EC87" w14:textId="77777777" w:rsidR="00A27615" w:rsidRPr="00A27615" w:rsidRDefault="00A27615" w:rsidP="00A27615">
      <w:pPr>
        <w:spacing w:before="100" w:beforeAutospacing="1" w:after="100" w:afterAutospacing="1" w:line="240" w:lineRule="auto"/>
        <w:rPr>
          <w:rFonts w:ascii="Times New Roman" w:eastAsia="Times New Roman" w:hAnsi="Times New Roman" w:cs="Times New Roman"/>
          <w:color w:val="auto"/>
          <w:spacing w:val="0"/>
        </w:rPr>
      </w:pPr>
      <w:r w:rsidRPr="00A27615">
        <w:rPr>
          <w:rFonts w:ascii="Times New Roman" w:eastAsia="Times New Roman" w:hAnsi="Times New Roman" w:cs="Times New Roman"/>
          <w:b/>
          <w:bCs/>
          <w:color w:val="auto"/>
          <w:spacing w:val="0"/>
        </w:rPr>
        <w:t>Answer:</w:t>
      </w:r>
      <w:r w:rsidRPr="00A27615">
        <w:rPr>
          <w:rFonts w:ascii="Times New Roman" w:eastAsia="Times New Roman" w:hAnsi="Times New Roman" w:cs="Times New Roman"/>
          <w:color w:val="auto"/>
          <w:spacing w:val="0"/>
        </w:rPr>
        <w:br/>
      </w:r>
      <w:r w:rsidRPr="00A27615">
        <w:rPr>
          <w:rFonts w:ascii="Times New Roman" w:eastAsia="Times New Roman" w:hAnsi="Times New Roman" w:cs="Times New Roman"/>
          <w:b/>
          <w:bCs/>
          <w:color w:val="auto"/>
          <w:spacing w:val="0"/>
        </w:rPr>
        <w:t>Motivation:</w:t>
      </w:r>
    </w:p>
    <w:p w14:paraId="06AEB3F7" w14:textId="77777777" w:rsidR="00A27615" w:rsidRPr="00A27615" w:rsidRDefault="00A27615" w:rsidP="00A27615">
      <w:pPr>
        <w:numPr>
          <w:ilvl w:val="0"/>
          <w:numId w:val="236"/>
        </w:numPr>
        <w:spacing w:before="100" w:beforeAutospacing="1" w:after="100" w:afterAutospacing="1" w:line="240" w:lineRule="auto"/>
        <w:rPr>
          <w:rFonts w:ascii="Times New Roman" w:eastAsia="Times New Roman" w:hAnsi="Times New Roman" w:cs="Times New Roman"/>
          <w:color w:val="auto"/>
          <w:spacing w:val="0"/>
        </w:rPr>
      </w:pPr>
      <w:proofErr w:type="spellStart"/>
      <w:r w:rsidRPr="00A27615">
        <w:rPr>
          <w:rFonts w:ascii="Times New Roman" w:eastAsia="Times New Roman" w:hAnsi="Times New Roman" w:cs="Times New Roman"/>
          <w:color w:val="auto"/>
          <w:spacing w:val="0"/>
        </w:rPr>
        <w:t>EcoFresh</w:t>
      </w:r>
      <w:proofErr w:type="spellEnd"/>
      <w:r w:rsidRPr="00A27615">
        <w:rPr>
          <w:rFonts w:ascii="Times New Roman" w:eastAsia="Times New Roman" w:hAnsi="Times New Roman" w:cs="Times New Roman"/>
          <w:color w:val="auto"/>
          <w:spacing w:val="0"/>
        </w:rPr>
        <w:t xml:space="preserve"> can target consumers’ esteem and self-actualization needs. Owning an </w:t>
      </w:r>
      <w:proofErr w:type="spellStart"/>
      <w:r w:rsidRPr="00A27615">
        <w:rPr>
          <w:rFonts w:ascii="Times New Roman" w:eastAsia="Times New Roman" w:hAnsi="Times New Roman" w:cs="Times New Roman"/>
          <w:color w:val="auto"/>
          <w:spacing w:val="0"/>
        </w:rPr>
        <w:t>EcoFresh</w:t>
      </w:r>
      <w:proofErr w:type="spellEnd"/>
      <w:r w:rsidRPr="00A27615">
        <w:rPr>
          <w:rFonts w:ascii="Times New Roman" w:eastAsia="Times New Roman" w:hAnsi="Times New Roman" w:cs="Times New Roman"/>
          <w:color w:val="auto"/>
          <w:spacing w:val="0"/>
        </w:rPr>
        <w:t xml:space="preserve"> bottle can be framed as a socially responsible and status-boosting choice.</w:t>
      </w:r>
    </w:p>
    <w:p w14:paraId="773AB1B1" w14:textId="77777777" w:rsidR="00A27615" w:rsidRPr="00A27615" w:rsidRDefault="00A27615" w:rsidP="00A27615">
      <w:pPr>
        <w:numPr>
          <w:ilvl w:val="0"/>
          <w:numId w:val="236"/>
        </w:numPr>
        <w:spacing w:before="100" w:beforeAutospacing="1" w:after="100" w:afterAutospacing="1" w:line="240" w:lineRule="auto"/>
        <w:rPr>
          <w:rFonts w:ascii="Times New Roman" w:eastAsia="Times New Roman" w:hAnsi="Times New Roman" w:cs="Times New Roman"/>
          <w:color w:val="auto"/>
          <w:spacing w:val="0"/>
        </w:rPr>
      </w:pPr>
      <w:r w:rsidRPr="00A27615">
        <w:rPr>
          <w:rFonts w:ascii="Times New Roman" w:eastAsia="Times New Roman" w:hAnsi="Times New Roman" w:cs="Times New Roman"/>
          <w:color w:val="auto"/>
          <w:spacing w:val="0"/>
        </w:rPr>
        <w:t>Use messaging that appeals to a desire for individuality and responsibility, such as “Be the change the planet needs.”</w:t>
      </w:r>
    </w:p>
    <w:p w14:paraId="21BFBE86" w14:textId="77777777" w:rsidR="00A27615" w:rsidRPr="00A27615" w:rsidRDefault="00A27615" w:rsidP="00A27615">
      <w:pPr>
        <w:spacing w:before="100" w:beforeAutospacing="1" w:after="100" w:afterAutospacing="1" w:line="240" w:lineRule="auto"/>
        <w:rPr>
          <w:rFonts w:ascii="Times New Roman" w:eastAsia="Times New Roman" w:hAnsi="Times New Roman" w:cs="Times New Roman"/>
          <w:color w:val="auto"/>
          <w:spacing w:val="0"/>
        </w:rPr>
      </w:pPr>
      <w:r w:rsidRPr="00A27615">
        <w:rPr>
          <w:rFonts w:ascii="Times New Roman" w:eastAsia="Times New Roman" w:hAnsi="Times New Roman" w:cs="Times New Roman"/>
          <w:b/>
          <w:bCs/>
          <w:color w:val="auto"/>
          <w:spacing w:val="0"/>
        </w:rPr>
        <w:t>Perception:</w:t>
      </w:r>
    </w:p>
    <w:p w14:paraId="53FCF1D2" w14:textId="77777777" w:rsidR="00A27615" w:rsidRPr="00A27615" w:rsidRDefault="00A27615" w:rsidP="00A27615">
      <w:pPr>
        <w:numPr>
          <w:ilvl w:val="0"/>
          <w:numId w:val="237"/>
        </w:numPr>
        <w:spacing w:before="100" w:beforeAutospacing="1" w:after="100" w:afterAutospacing="1" w:line="240" w:lineRule="auto"/>
        <w:rPr>
          <w:rFonts w:ascii="Times New Roman" w:eastAsia="Times New Roman" w:hAnsi="Times New Roman" w:cs="Times New Roman"/>
          <w:color w:val="auto"/>
          <w:spacing w:val="0"/>
        </w:rPr>
      </w:pPr>
      <w:r w:rsidRPr="00A27615">
        <w:rPr>
          <w:rFonts w:ascii="Times New Roman" w:eastAsia="Times New Roman" w:hAnsi="Times New Roman" w:cs="Times New Roman"/>
          <w:color w:val="auto"/>
          <w:spacing w:val="0"/>
        </w:rPr>
        <w:t xml:space="preserve">Highlight the </w:t>
      </w:r>
      <w:r w:rsidRPr="00A27615">
        <w:rPr>
          <w:rFonts w:ascii="Times New Roman" w:eastAsia="Times New Roman" w:hAnsi="Times New Roman" w:cs="Times New Roman"/>
          <w:i/>
          <w:iCs/>
          <w:color w:val="auto"/>
          <w:spacing w:val="0"/>
        </w:rPr>
        <w:t>premium design</w:t>
      </w:r>
      <w:r w:rsidRPr="00A27615">
        <w:rPr>
          <w:rFonts w:ascii="Times New Roman" w:eastAsia="Times New Roman" w:hAnsi="Times New Roman" w:cs="Times New Roman"/>
          <w:color w:val="auto"/>
          <w:spacing w:val="0"/>
        </w:rPr>
        <w:t xml:space="preserve"> and </w:t>
      </w:r>
      <w:r w:rsidRPr="00A27615">
        <w:rPr>
          <w:rFonts w:ascii="Times New Roman" w:eastAsia="Times New Roman" w:hAnsi="Times New Roman" w:cs="Times New Roman"/>
          <w:i/>
          <w:iCs/>
          <w:color w:val="auto"/>
          <w:spacing w:val="0"/>
        </w:rPr>
        <w:t>self-cleaning technology</w:t>
      </w:r>
      <w:r w:rsidRPr="00A27615">
        <w:rPr>
          <w:rFonts w:ascii="Times New Roman" w:eastAsia="Times New Roman" w:hAnsi="Times New Roman" w:cs="Times New Roman"/>
          <w:color w:val="auto"/>
          <w:spacing w:val="0"/>
        </w:rPr>
        <w:t xml:space="preserve"> to create an image of luxury and innovation.</w:t>
      </w:r>
    </w:p>
    <w:p w14:paraId="2B209781" w14:textId="76D83226" w:rsidR="00A27615" w:rsidRPr="00A27615" w:rsidRDefault="00A27615" w:rsidP="005964C3">
      <w:pPr>
        <w:numPr>
          <w:ilvl w:val="0"/>
          <w:numId w:val="237"/>
        </w:numPr>
        <w:spacing w:before="100" w:beforeAutospacing="1" w:after="100" w:afterAutospacing="1" w:line="240" w:lineRule="auto"/>
        <w:rPr>
          <w:rFonts w:ascii="Times New Roman" w:eastAsia="Times New Roman" w:hAnsi="Times New Roman" w:cs="Times New Roman"/>
          <w:color w:val="auto"/>
          <w:spacing w:val="0"/>
        </w:rPr>
      </w:pPr>
      <w:r w:rsidRPr="00A27615">
        <w:rPr>
          <w:rFonts w:ascii="Times New Roman" w:eastAsia="Times New Roman" w:hAnsi="Times New Roman" w:cs="Times New Roman"/>
          <w:color w:val="auto"/>
          <w:spacing w:val="0"/>
        </w:rPr>
        <w:t>Consumers may perceive the higher price as a reflection of superior quality and exclusivity.</w:t>
      </w:r>
    </w:p>
    <w:tbl>
      <w:tblPr>
        <w:tblStyle w:val="Style101"/>
        <w:tblW w:w="9600" w:type="dxa"/>
        <w:tblLayout w:type="fixed"/>
        <w:tblLook w:val="04A0" w:firstRow="1" w:lastRow="0" w:firstColumn="1" w:lastColumn="0" w:noHBand="0" w:noVBand="1"/>
      </w:tblPr>
      <w:tblGrid>
        <w:gridCol w:w="1125"/>
        <w:gridCol w:w="8475"/>
      </w:tblGrid>
      <w:tr w:rsidR="00017C2B" w:rsidRPr="00017C2B" w14:paraId="5C6BA1F0" w14:textId="77777777" w:rsidTr="00214084">
        <w:tc>
          <w:tcPr>
            <w:tcW w:w="1125" w:type="dxa"/>
            <w:shd w:val="clear" w:color="auto" w:fill="auto"/>
            <w:tcMar>
              <w:top w:w="0" w:type="dxa"/>
              <w:left w:w="0" w:type="dxa"/>
              <w:bottom w:w="0" w:type="dxa"/>
              <w:right w:w="0" w:type="dxa"/>
            </w:tcMar>
            <w:vAlign w:val="center"/>
          </w:tcPr>
          <w:p w14:paraId="11276C25" w14:textId="77777777" w:rsidR="00A27615" w:rsidRPr="00017C2B" w:rsidRDefault="00A27615" w:rsidP="00214084">
            <w:pPr>
              <w:spacing w:before="0" w:line="240" w:lineRule="auto"/>
              <w:rPr>
                <w:color w:val="4472C4" w:themeColor="accent5"/>
              </w:rPr>
            </w:pPr>
          </w:p>
          <w:p w14:paraId="5E006B2F" w14:textId="2762B787" w:rsidR="00E90A73" w:rsidRPr="00017C2B" w:rsidRDefault="00E90A73" w:rsidP="00214084">
            <w:pPr>
              <w:spacing w:before="0" w:line="240" w:lineRule="auto"/>
              <w:rPr>
                <w:color w:val="4472C4" w:themeColor="accent5"/>
              </w:rPr>
            </w:pPr>
            <w:r w:rsidRPr="00017C2B">
              <w:rPr>
                <w:noProof/>
                <w:color w:val="4472C4" w:themeColor="accent5"/>
              </w:rPr>
              <w:drawing>
                <wp:inline distT="114300" distB="114300" distL="114300" distR="114300" wp14:anchorId="740F6945" wp14:editId="0E466D5D">
                  <wp:extent cx="442595" cy="442595"/>
                  <wp:effectExtent l="0" t="0" r="0" b="0"/>
                  <wp:docPr id="1614844693"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511CE435" w14:textId="77777777" w:rsidR="00E90A73" w:rsidRPr="00017C2B" w:rsidRDefault="00E90A73" w:rsidP="00214084">
            <w:pPr>
              <w:pStyle w:val="Heading4"/>
              <w:spacing w:line="240" w:lineRule="auto"/>
              <w:rPr>
                <w:color w:val="4472C4" w:themeColor="accent5"/>
              </w:rPr>
            </w:pPr>
            <w:bookmarkStart w:id="800" w:name="_Toc185417516"/>
            <w:bookmarkStart w:id="801" w:name="_Toc185417709"/>
            <w:bookmarkStart w:id="802" w:name="_Toc185417902"/>
            <w:bookmarkStart w:id="803" w:name="_Toc185418095"/>
            <w:bookmarkStart w:id="804" w:name="_Toc185418288"/>
            <w:bookmarkStart w:id="805" w:name="_Toc185418481"/>
            <w:bookmarkStart w:id="806" w:name="_Toc185418674"/>
            <w:bookmarkStart w:id="807" w:name="_Toc185418867"/>
            <w:bookmarkStart w:id="808" w:name="_Toc185419060"/>
            <w:bookmarkStart w:id="809" w:name="_Toc185506237"/>
            <w:r w:rsidRPr="00017C2B">
              <w:rPr>
                <w:smallCaps/>
                <w:color w:val="4472C4" w:themeColor="accent5"/>
                <w:sz w:val="32"/>
                <w:szCs w:val="32"/>
              </w:rPr>
              <w:t>QUIZ/ Questions</w:t>
            </w:r>
            <w:bookmarkEnd w:id="800"/>
            <w:bookmarkEnd w:id="801"/>
            <w:bookmarkEnd w:id="802"/>
            <w:bookmarkEnd w:id="803"/>
            <w:bookmarkEnd w:id="804"/>
            <w:bookmarkEnd w:id="805"/>
            <w:bookmarkEnd w:id="806"/>
            <w:bookmarkEnd w:id="807"/>
            <w:bookmarkEnd w:id="808"/>
            <w:bookmarkEnd w:id="809"/>
          </w:p>
        </w:tc>
      </w:tr>
    </w:tbl>
    <w:p w14:paraId="2830687A" w14:textId="77777777" w:rsidR="00E90A73" w:rsidRPr="00DD5138" w:rsidRDefault="00E90A73" w:rsidP="00E90A73">
      <w:pPr>
        <w:spacing w:before="100" w:beforeAutospacing="1" w:after="100" w:afterAutospacing="1" w:line="240" w:lineRule="auto"/>
        <w:rPr>
          <w:rFonts w:ascii="Times New Roman" w:eastAsia="Times New Roman" w:hAnsi="Times New Roman" w:cs="Times New Roman"/>
          <w:b/>
          <w:bCs/>
          <w:color w:val="auto"/>
        </w:rPr>
      </w:pPr>
      <w:r w:rsidRPr="00DD5138">
        <w:rPr>
          <w:rFonts w:ascii="Times New Roman" w:eastAsia="Times New Roman" w:hAnsi="Times New Roman" w:cs="Times New Roman"/>
          <w:b/>
          <w:bCs/>
          <w:color w:val="auto"/>
        </w:rPr>
        <w:t>Answer the following questions. Each question is awarded one mark</w:t>
      </w:r>
    </w:p>
    <w:p w14:paraId="6424E690" w14:textId="00A89F54" w:rsidR="00E90A73" w:rsidRPr="00D628EA" w:rsidRDefault="00E90A73" w:rsidP="00E90A73">
      <w:pPr>
        <w:pStyle w:val="Heading3"/>
        <w:keepNext w:val="0"/>
        <w:keepLines w:val="0"/>
        <w:rPr>
          <w:color w:val="5B9BD5" w:themeColor="accent1"/>
        </w:rPr>
      </w:pPr>
      <w:bookmarkStart w:id="810" w:name="_Toc185417517"/>
      <w:bookmarkStart w:id="811" w:name="_Toc185417710"/>
      <w:bookmarkStart w:id="812" w:name="_Toc185417903"/>
      <w:bookmarkStart w:id="813" w:name="_Toc185418096"/>
      <w:bookmarkStart w:id="814" w:name="_Toc185418289"/>
      <w:bookmarkStart w:id="815" w:name="_Toc185418482"/>
      <w:bookmarkStart w:id="816" w:name="_Toc185418675"/>
      <w:bookmarkStart w:id="817" w:name="_Toc185418868"/>
      <w:bookmarkStart w:id="818" w:name="_Toc185419061"/>
      <w:bookmarkStart w:id="819" w:name="_Toc185506238"/>
      <w:r w:rsidRPr="00D628EA">
        <w:rPr>
          <w:color w:val="5B9BD5" w:themeColor="accent1"/>
        </w:rPr>
        <w:t>Multiple Choice Questions (MCQs) on "</w:t>
      </w:r>
      <w:r w:rsidRPr="00D628EA">
        <w:rPr>
          <w:rFonts w:ascii="Times New Roman" w:eastAsia="Times New Roman" w:hAnsi="Times New Roman" w:cs="Times New Roman"/>
          <w:b/>
          <w:bCs/>
          <w:color w:val="5B9BD5" w:themeColor="accent1"/>
          <w:sz w:val="27"/>
          <w:szCs w:val="27"/>
        </w:rPr>
        <w:t xml:space="preserve"> </w:t>
      </w:r>
      <w:r w:rsidR="00DD5138" w:rsidRPr="00D628EA">
        <w:rPr>
          <w:rFonts w:ascii="Times New Roman" w:eastAsia="Times New Roman" w:hAnsi="Times New Roman" w:cs="Times New Roman"/>
          <w:b/>
          <w:bCs/>
          <w:color w:val="5B9BD5" w:themeColor="accent1"/>
          <w:sz w:val="27"/>
          <w:szCs w:val="27"/>
        </w:rPr>
        <w:t>consumer decision making process</w:t>
      </w:r>
      <w:r w:rsidRPr="00D628EA">
        <w:rPr>
          <w:color w:val="5B9BD5" w:themeColor="accent1"/>
        </w:rPr>
        <w:t xml:space="preserve"> "</w:t>
      </w:r>
      <w:bookmarkEnd w:id="810"/>
      <w:bookmarkEnd w:id="811"/>
      <w:bookmarkEnd w:id="812"/>
      <w:bookmarkEnd w:id="813"/>
      <w:bookmarkEnd w:id="814"/>
      <w:bookmarkEnd w:id="815"/>
      <w:bookmarkEnd w:id="816"/>
      <w:bookmarkEnd w:id="817"/>
      <w:bookmarkEnd w:id="818"/>
      <w:bookmarkEnd w:id="819"/>
    </w:p>
    <w:p w14:paraId="76ADFEC5" w14:textId="77777777" w:rsidR="00E90A73" w:rsidRPr="00E90A73" w:rsidRDefault="00E90A73" w:rsidP="00E90A73">
      <w:pPr>
        <w:rPr>
          <w:i/>
          <w:iCs/>
          <w:color w:val="FF0000"/>
        </w:rPr>
      </w:pPr>
      <w:r w:rsidRPr="00E90A73">
        <w:rPr>
          <w:i/>
          <w:iCs/>
          <w:color w:val="FF0000"/>
        </w:rPr>
        <w:t>(Digitizer: hide the answers)</w:t>
      </w:r>
    </w:p>
    <w:p w14:paraId="4BB39A72" w14:textId="2D7A74AD" w:rsidR="005964C3" w:rsidRPr="005964C3" w:rsidRDefault="005964C3" w:rsidP="005964C3">
      <w:pPr>
        <w:pStyle w:val="Heading4"/>
        <w:rPr>
          <w:rFonts w:ascii="Times New Roman" w:eastAsia="Times New Roman" w:hAnsi="Times New Roman" w:cs="Times New Roman"/>
          <w:bCs/>
          <w:color w:val="auto"/>
          <w:spacing w:val="0"/>
        </w:rPr>
      </w:pPr>
      <w:bookmarkStart w:id="820" w:name="_Toc185417518"/>
      <w:bookmarkStart w:id="821" w:name="_Toc185417711"/>
      <w:bookmarkStart w:id="822" w:name="_Toc185417904"/>
      <w:bookmarkStart w:id="823" w:name="_Toc185418097"/>
      <w:bookmarkStart w:id="824" w:name="_Toc185418290"/>
      <w:bookmarkStart w:id="825" w:name="_Toc185418483"/>
      <w:bookmarkStart w:id="826" w:name="_Toc185418676"/>
      <w:bookmarkStart w:id="827" w:name="_Toc185418869"/>
      <w:bookmarkStart w:id="828" w:name="_Toc185419062"/>
      <w:bookmarkStart w:id="829" w:name="_Toc185506239"/>
      <w:r w:rsidRPr="005964C3">
        <w:rPr>
          <w:rFonts w:ascii="Times New Roman" w:eastAsia="Times New Roman" w:hAnsi="Times New Roman" w:cs="Times New Roman"/>
          <w:bCs/>
          <w:color w:val="auto"/>
          <w:spacing w:val="0"/>
        </w:rPr>
        <w:t>1. Which stage in the consumer decision-making process involves realizing a need or problem?</w:t>
      </w:r>
      <w:bookmarkEnd w:id="820"/>
      <w:bookmarkEnd w:id="821"/>
      <w:bookmarkEnd w:id="822"/>
      <w:bookmarkEnd w:id="823"/>
      <w:bookmarkEnd w:id="824"/>
      <w:bookmarkEnd w:id="825"/>
      <w:bookmarkEnd w:id="826"/>
      <w:bookmarkEnd w:id="827"/>
      <w:bookmarkEnd w:id="828"/>
      <w:bookmarkEnd w:id="829"/>
    </w:p>
    <w:p w14:paraId="4438D74A" w14:textId="77777777" w:rsidR="005964C3" w:rsidRPr="005964C3" w:rsidRDefault="005964C3" w:rsidP="005964C3">
      <w:pPr>
        <w:spacing w:before="100" w:beforeAutospacing="1" w:after="100" w:afterAutospacing="1" w:line="240" w:lineRule="auto"/>
        <w:rPr>
          <w:rFonts w:ascii="Times New Roman" w:eastAsia="Times New Roman" w:hAnsi="Times New Roman" w:cs="Times New Roman"/>
          <w:color w:val="auto"/>
          <w:spacing w:val="0"/>
        </w:rPr>
      </w:pPr>
      <w:r w:rsidRPr="005964C3">
        <w:rPr>
          <w:rFonts w:ascii="Times New Roman" w:eastAsia="Times New Roman" w:hAnsi="Times New Roman" w:cs="Times New Roman"/>
          <w:color w:val="auto"/>
          <w:spacing w:val="0"/>
        </w:rPr>
        <w:t>A) Information Search</w:t>
      </w:r>
      <w:r w:rsidRPr="005964C3">
        <w:rPr>
          <w:rFonts w:ascii="Times New Roman" w:eastAsia="Times New Roman" w:hAnsi="Times New Roman" w:cs="Times New Roman"/>
          <w:color w:val="auto"/>
          <w:spacing w:val="0"/>
        </w:rPr>
        <w:br/>
        <w:t>B) Problem Recognition</w:t>
      </w:r>
      <w:r w:rsidRPr="005964C3">
        <w:rPr>
          <w:rFonts w:ascii="Times New Roman" w:eastAsia="Times New Roman" w:hAnsi="Times New Roman" w:cs="Times New Roman"/>
          <w:color w:val="auto"/>
          <w:spacing w:val="0"/>
        </w:rPr>
        <w:br/>
        <w:t>C) Purchase Decision</w:t>
      </w:r>
      <w:r w:rsidRPr="005964C3">
        <w:rPr>
          <w:rFonts w:ascii="Times New Roman" w:eastAsia="Times New Roman" w:hAnsi="Times New Roman" w:cs="Times New Roman"/>
          <w:color w:val="auto"/>
          <w:spacing w:val="0"/>
        </w:rPr>
        <w:br/>
        <w:t>D) Post-Purchase Behavior</w:t>
      </w:r>
    </w:p>
    <w:p w14:paraId="53A7FD7C" w14:textId="77777777" w:rsidR="005964C3" w:rsidRPr="005964C3" w:rsidRDefault="005964C3" w:rsidP="005964C3">
      <w:pPr>
        <w:spacing w:before="100" w:beforeAutospacing="1" w:after="100" w:afterAutospacing="1" w:line="240" w:lineRule="auto"/>
        <w:rPr>
          <w:rFonts w:ascii="Times New Roman" w:eastAsia="Times New Roman" w:hAnsi="Times New Roman" w:cs="Times New Roman"/>
          <w:color w:val="auto"/>
          <w:spacing w:val="0"/>
        </w:rPr>
      </w:pPr>
      <w:r w:rsidRPr="005964C3">
        <w:rPr>
          <w:rFonts w:ascii="Times New Roman" w:eastAsia="Times New Roman" w:hAnsi="Times New Roman" w:cs="Times New Roman"/>
          <w:b/>
          <w:bCs/>
          <w:color w:val="auto"/>
          <w:spacing w:val="0"/>
        </w:rPr>
        <w:t>Correct Answer:</w:t>
      </w:r>
      <w:r w:rsidRPr="005964C3">
        <w:rPr>
          <w:rFonts w:ascii="Times New Roman" w:eastAsia="Times New Roman" w:hAnsi="Times New Roman" w:cs="Times New Roman"/>
          <w:color w:val="auto"/>
          <w:spacing w:val="0"/>
        </w:rPr>
        <w:t xml:space="preserve"> B) Problem Recognition</w:t>
      </w:r>
    </w:p>
    <w:p w14:paraId="6EB46273" w14:textId="77777777" w:rsidR="005964C3" w:rsidRPr="005964C3" w:rsidRDefault="00000000" w:rsidP="005964C3">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208C44CE">
          <v:rect id="_x0000_i1070" style="width:0;height:1.5pt" o:hralign="center" o:hrstd="t" o:hr="t" fillcolor="#a0a0a0" stroked="f"/>
        </w:pict>
      </w:r>
    </w:p>
    <w:p w14:paraId="1931BEE8" w14:textId="77777777" w:rsidR="005964C3" w:rsidRPr="005964C3" w:rsidRDefault="005964C3" w:rsidP="005964C3">
      <w:pPr>
        <w:spacing w:before="100" w:beforeAutospacing="1" w:after="100" w:afterAutospacing="1" w:line="240" w:lineRule="auto"/>
        <w:outlineLvl w:val="3"/>
        <w:rPr>
          <w:rFonts w:ascii="Times New Roman" w:eastAsia="Times New Roman" w:hAnsi="Times New Roman" w:cs="Times New Roman"/>
          <w:b/>
          <w:bCs/>
          <w:color w:val="auto"/>
          <w:spacing w:val="0"/>
        </w:rPr>
      </w:pPr>
      <w:r w:rsidRPr="005964C3">
        <w:rPr>
          <w:rFonts w:ascii="Times New Roman" w:eastAsia="Times New Roman" w:hAnsi="Times New Roman" w:cs="Times New Roman"/>
          <w:b/>
          <w:bCs/>
          <w:color w:val="auto"/>
          <w:spacing w:val="0"/>
        </w:rPr>
        <w:t>2. What factor typically influences the depth of a consumer's information search?</w:t>
      </w:r>
    </w:p>
    <w:p w14:paraId="247577C4" w14:textId="77777777" w:rsidR="005964C3" w:rsidRPr="005964C3" w:rsidRDefault="005964C3" w:rsidP="005964C3">
      <w:pPr>
        <w:spacing w:before="100" w:beforeAutospacing="1" w:after="100" w:afterAutospacing="1" w:line="240" w:lineRule="auto"/>
        <w:rPr>
          <w:rFonts w:ascii="Times New Roman" w:eastAsia="Times New Roman" w:hAnsi="Times New Roman" w:cs="Times New Roman"/>
          <w:color w:val="auto"/>
          <w:spacing w:val="0"/>
        </w:rPr>
      </w:pPr>
      <w:r w:rsidRPr="005964C3">
        <w:rPr>
          <w:rFonts w:ascii="Times New Roman" w:eastAsia="Times New Roman" w:hAnsi="Times New Roman" w:cs="Times New Roman"/>
          <w:color w:val="auto"/>
          <w:spacing w:val="0"/>
        </w:rPr>
        <w:t>A) Store environment</w:t>
      </w:r>
      <w:r w:rsidRPr="005964C3">
        <w:rPr>
          <w:rFonts w:ascii="Times New Roman" w:eastAsia="Times New Roman" w:hAnsi="Times New Roman" w:cs="Times New Roman"/>
          <w:color w:val="auto"/>
          <w:spacing w:val="0"/>
        </w:rPr>
        <w:br/>
        <w:t>B) Price discounts</w:t>
      </w:r>
      <w:r w:rsidRPr="005964C3">
        <w:rPr>
          <w:rFonts w:ascii="Times New Roman" w:eastAsia="Times New Roman" w:hAnsi="Times New Roman" w:cs="Times New Roman"/>
          <w:color w:val="auto"/>
          <w:spacing w:val="0"/>
        </w:rPr>
        <w:br/>
        <w:t>C) Complexity of the purchase</w:t>
      </w:r>
      <w:r w:rsidRPr="005964C3">
        <w:rPr>
          <w:rFonts w:ascii="Times New Roman" w:eastAsia="Times New Roman" w:hAnsi="Times New Roman" w:cs="Times New Roman"/>
          <w:color w:val="auto"/>
          <w:spacing w:val="0"/>
        </w:rPr>
        <w:br/>
        <w:t>D) Brand loyalty</w:t>
      </w:r>
    </w:p>
    <w:p w14:paraId="4980577F" w14:textId="77777777" w:rsidR="005964C3" w:rsidRPr="005964C3" w:rsidRDefault="005964C3" w:rsidP="005964C3">
      <w:pPr>
        <w:spacing w:before="100" w:beforeAutospacing="1" w:after="100" w:afterAutospacing="1" w:line="240" w:lineRule="auto"/>
        <w:rPr>
          <w:rFonts w:ascii="Times New Roman" w:eastAsia="Times New Roman" w:hAnsi="Times New Roman" w:cs="Times New Roman"/>
          <w:color w:val="auto"/>
          <w:spacing w:val="0"/>
        </w:rPr>
      </w:pPr>
      <w:r w:rsidRPr="005964C3">
        <w:rPr>
          <w:rFonts w:ascii="Times New Roman" w:eastAsia="Times New Roman" w:hAnsi="Times New Roman" w:cs="Times New Roman"/>
          <w:b/>
          <w:bCs/>
          <w:color w:val="auto"/>
          <w:spacing w:val="0"/>
        </w:rPr>
        <w:t>Correct Answer:</w:t>
      </w:r>
      <w:r w:rsidRPr="005964C3">
        <w:rPr>
          <w:rFonts w:ascii="Times New Roman" w:eastAsia="Times New Roman" w:hAnsi="Times New Roman" w:cs="Times New Roman"/>
          <w:color w:val="auto"/>
          <w:spacing w:val="0"/>
        </w:rPr>
        <w:t xml:space="preserve"> C) Complexity of the purchase</w:t>
      </w:r>
    </w:p>
    <w:p w14:paraId="5BA96CF1" w14:textId="77777777" w:rsidR="005964C3" w:rsidRPr="005964C3" w:rsidRDefault="00000000" w:rsidP="005964C3">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lastRenderedPageBreak/>
        <w:pict w14:anchorId="4038639C">
          <v:rect id="_x0000_i1071" style="width:0;height:1.5pt" o:hralign="center" o:hrstd="t" o:hr="t" fillcolor="#a0a0a0" stroked="f"/>
        </w:pict>
      </w:r>
    </w:p>
    <w:p w14:paraId="0DC5302C" w14:textId="77777777" w:rsidR="005964C3" w:rsidRPr="005964C3" w:rsidRDefault="005964C3" w:rsidP="005964C3">
      <w:pPr>
        <w:spacing w:before="100" w:beforeAutospacing="1" w:after="100" w:afterAutospacing="1" w:line="240" w:lineRule="auto"/>
        <w:outlineLvl w:val="3"/>
        <w:rPr>
          <w:rFonts w:ascii="Times New Roman" w:eastAsia="Times New Roman" w:hAnsi="Times New Roman" w:cs="Times New Roman"/>
          <w:b/>
          <w:bCs/>
          <w:color w:val="auto"/>
          <w:spacing w:val="0"/>
        </w:rPr>
      </w:pPr>
      <w:r w:rsidRPr="005964C3">
        <w:rPr>
          <w:rFonts w:ascii="Times New Roman" w:eastAsia="Times New Roman" w:hAnsi="Times New Roman" w:cs="Times New Roman"/>
          <w:b/>
          <w:bCs/>
          <w:color w:val="auto"/>
          <w:spacing w:val="0"/>
        </w:rPr>
        <w:t>3. Which psychological factor refers to internal drives prompting consumers to act on their needs?</w:t>
      </w:r>
    </w:p>
    <w:p w14:paraId="60D5BA8F" w14:textId="77777777" w:rsidR="005964C3" w:rsidRPr="005964C3" w:rsidRDefault="005964C3" w:rsidP="005964C3">
      <w:pPr>
        <w:spacing w:before="100" w:beforeAutospacing="1" w:after="100" w:afterAutospacing="1" w:line="240" w:lineRule="auto"/>
        <w:rPr>
          <w:rFonts w:ascii="Times New Roman" w:eastAsia="Times New Roman" w:hAnsi="Times New Roman" w:cs="Times New Roman"/>
          <w:color w:val="auto"/>
          <w:spacing w:val="0"/>
        </w:rPr>
      </w:pPr>
      <w:r w:rsidRPr="005964C3">
        <w:rPr>
          <w:rFonts w:ascii="Times New Roman" w:eastAsia="Times New Roman" w:hAnsi="Times New Roman" w:cs="Times New Roman"/>
          <w:color w:val="auto"/>
          <w:spacing w:val="0"/>
        </w:rPr>
        <w:t>A) Motivation</w:t>
      </w:r>
      <w:r w:rsidRPr="005964C3">
        <w:rPr>
          <w:rFonts w:ascii="Times New Roman" w:eastAsia="Times New Roman" w:hAnsi="Times New Roman" w:cs="Times New Roman"/>
          <w:color w:val="auto"/>
          <w:spacing w:val="0"/>
        </w:rPr>
        <w:br/>
        <w:t>B) Perception</w:t>
      </w:r>
      <w:r w:rsidRPr="005964C3">
        <w:rPr>
          <w:rFonts w:ascii="Times New Roman" w:eastAsia="Times New Roman" w:hAnsi="Times New Roman" w:cs="Times New Roman"/>
          <w:color w:val="auto"/>
          <w:spacing w:val="0"/>
        </w:rPr>
        <w:br/>
        <w:t>C) Learning</w:t>
      </w:r>
      <w:r w:rsidRPr="005964C3">
        <w:rPr>
          <w:rFonts w:ascii="Times New Roman" w:eastAsia="Times New Roman" w:hAnsi="Times New Roman" w:cs="Times New Roman"/>
          <w:color w:val="auto"/>
          <w:spacing w:val="0"/>
        </w:rPr>
        <w:br/>
        <w:t>D) Cultural influence</w:t>
      </w:r>
    </w:p>
    <w:p w14:paraId="0262F118" w14:textId="77777777" w:rsidR="005964C3" w:rsidRPr="005964C3" w:rsidRDefault="005964C3" w:rsidP="005964C3">
      <w:pPr>
        <w:spacing w:before="100" w:beforeAutospacing="1" w:after="100" w:afterAutospacing="1" w:line="240" w:lineRule="auto"/>
        <w:rPr>
          <w:rFonts w:ascii="Times New Roman" w:eastAsia="Times New Roman" w:hAnsi="Times New Roman" w:cs="Times New Roman"/>
          <w:color w:val="auto"/>
          <w:spacing w:val="0"/>
        </w:rPr>
      </w:pPr>
      <w:r w:rsidRPr="005964C3">
        <w:rPr>
          <w:rFonts w:ascii="Times New Roman" w:eastAsia="Times New Roman" w:hAnsi="Times New Roman" w:cs="Times New Roman"/>
          <w:b/>
          <w:bCs/>
          <w:color w:val="auto"/>
          <w:spacing w:val="0"/>
        </w:rPr>
        <w:t>Correct Answer:</w:t>
      </w:r>
      <w:r w:rsidRPr="005964C3">
        <w:rPr>
          <w:rFonts w:ascii="Times New Roman" w:eastAsia="Times New Roman" w:hAnsi="Times New Roman" w:cs="Times New Roman"/>
          <w:color w:val="auto"/>
          <w:spacing w:val="0"/>
        </w:rPr>
        <w:t xml:space="preserve"> A) Motivation</w:t>
      </w:r>
    </w:p>
    <w:p w14:paraId="28C7E3D6" w14:textId="77777777" w:rsidR="005964C3" w:rsidRPr="005964C3" w:rsidRDefault="00000000" w:rsidP="005964C3">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E522A2B">
          <v:rect id="_x0000_i1072" style="width:0;height:1.5pt" o:hralign="center" o:hrstd="t" o:hr="t" fillcolor="#a0a0a0" stroked="f"/>
        </w:pict>
      </w:r>
    </w:p>
    <w:p w14:paraId="177C527A" w14:textId="77777777" w:rsidR="005964C3" w:rsidRPr="005964C3" w:rsidRDefault="005964C3" w:rsidP="005964C3">
      <w:pPr>
        <w:spacing w:before="100" w:beforeAutospacing="1" w:after="100" w:afterAutospacing="1" w:line="240" w:lineRule="auto"/>
        <w:outlineLvl w:val="3"/>
        <w:rPr>
          <w:rFonts w:ascii="Times New Roman" w:eastAsia="Times New Roman" w:hAnsi="Times New Roman" w:cs="Times New Roman"/>
          <w:b/>
          <w:bCs/>
          <w:color w:val="auto"/>
          <w:spacing w:val="0"/>
        </w:rPr>
      </w:pPr>
      <w:r w:rsidRPr="005964C3">
        <w:rPr>
          <w:rFonts w:ascii="Times New Roman" w:eastAsia="Times New Roman" w:hAnsi="Times New Roman" w:cs="Times New Roman"/>
          <w:b/>
          <w:bCs/>
          <w:color w:val="auto"/>
          <w:spacing w:val="0"/>
        </w:rPr>
        <w:t>4. In the evaluation of alternatives stage, what do consumers typically compare?</w:t>
      </w:r>
    </w:p>
    <w:p w14:paraId="1774D29D" w14:textId="77777777" w:rsidR="005964C3" w:rsidRPr="005964C3" w:rsidRDefault="005964C3" w:rsidP="005964C3">
      <w:pPr>
        <w:spacing w:before="100" w:beforeAutospacing="1" w:after="100" w:afterAutospacing="1" w:line="240" w:lineRule="auto"/>
        <w:rPr>
          <w:rFonts w:ascii="Times New Roman" w:eastAsia="Times New Roman" w:hAnsi="Times New Roman" w:cs="Times New Roman"/>
          <w:color w:val="auto"/>
          <w:spacing w:val="0"/>
        </w:rPr>
      </w:pPr>
      <w:r w:rsidRPr="005964C3">
        <w:rPr>
          <w:rFonts w:ascii="Times New Roman" w:eastAsia="Times New Roman" w:hAnsi="Times New Roman" w:cs="Times New Roman"/>
          <w:color w:val="auto"/>
          <w:spacing w:val="0"/>
        </w:rPr>
        <w:t>A) Advertising messages</w:t>
      </w:r>
      <w:r w:rsidRPr="005964C3">
        <w:rPr>
          <w:rFonts w:ascii="Times New Roman" w:eastAsia="Times New Roman" w:hAnsi="Times New Roman" w:cs="Times New Roman"/>
          <w:color w:val="auto"/>
          <w:spacing w:val="0"/>
        </w:rPr>
        <w:br/>
        <w:t>B) Prices, features, and reviews</w:t>
      </w:r>
      <w:r w:rsidRPr="005964C3">
        <w:rPr>
          <w:rFonts w:ascii="Times New Roman" w:eastAsia="Times New Roman" w:hAnsi="Times New Roman" w:cs="Times New Roman"/>
          <w:color w:val="auto"/>
          <w:spacing w:val="0"/>
        </w:rPr>
        <w:br/>
        <w:t>C) Emotional appeals</w:t>
      </w:r>
      <w:r w:rsidRPr="005964C3">
        <w:rPr>
          <w:rFonts w:ascii="Times New Roman" w:eastAsia="Times New Roman" w:hAnsi="Times New Roman" w:cs="Times New Roman"/>
          <w:color w:val="auto"/>
          <w:spacing w:val="0"/>
        </w:rPr>
        <w:br/>
        <w:t>D) Post-purchase services</w:t>
      </w:r>
    </w:p>
    <w:p w14:paraId="77C07EAA" w14:textId="77777777" w:rsidR="005964C3" w:rsidRPr="005964C3" w:rsidRDefault="005964C3" w:rsidP="005964C3">
      <w:pPr>
        <w:spacing w:before="100" w:beforeAutospacing="1" w:after="100" w:afterAutospacing="1" w:line="240" w:lineRule="auto"/>
        <w:rPr>
          <w:rFonts w:ascii="Times New Roman" w:eastAsia="Times New Roman" w:hAnsi="Times New Roman" w:cs="Times New Roman"/>
          <w:color w:val="auto"/>
          <w:spacing w:val="0"/>
        </w:rPr>
      </w:pPr>
      <w:r w:rsidRPr="005964C3">
        <w:rPr>
          <w:rFonts w:ascii="Times New Roman" w:eastAsia="Times New Roman" w:hAnsi="Times New Roman" w:cs="Times New Roman"/>
          <w:b/>
          <w:bCs/>
          <w:color w:val="auto"/>
          <w:spacing w:val="0"/>
        </w:rPr>
        <w:t>Correct Answer:</w:t>
      </w:r>
      <w:r w:rsidRPr="005964C3">
        <w:rPr>
          <w:rFonts w:ascii="Times New Roman" w:eastAsia="Times New Roman" w:hAnsi="Times New Roman" w:cs="Times New Roman"/>
          <w:color w:val="auto"/>
          <w:spacing w:val="0"/>
        </w:rPr>
        <w:t xml:space="preserve"> B) Prices, features, and reviews</w:t>
      </w:r>
    </w:p>
    <w:p w14:paraId="2EC8315A" w14:textId="77777777" w:rsidR="005964C3" w:rsidRPr="005964C3" w:rsidRDefault="00000000" w:rsidP="005964C3">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1288CF0">
          <v:rect id="_x0000_i1073" style="width:0;height:1.5pt" o:hralign="center" o:hrstd="t" o:hr="t" fillcolor="#a0a0a0" stroked="f"/>
        </w:pict>
      </w:r>
    </w:p>
    <w:p w14:paraId="511A0B42" w14:textId="77777777" w:rsidR="005964C3" w:rsidRPr="005964C3" w:rsidRDefault="005964C3" w:rsidP="005964C3">
      <w:pPr>
        <w:spacing w:before="100" w:beforeAutospacing="1" w:after="100" w:afterAutospacing="1" w:line="240" w:lineRule="auto"/>
        <w:outlineLvl w:val="3"/>
        <w:rPr>
          <w:rFonts w:ascii="Times New Roman" w:eastAsia="Times New Roman" w:hAnsi="Times New Roman" w:cs="Times New Roman"/>
          <w:b/>
          <w:bCs/>
          <w:color w:val="auto"/>
          <w:spacing w:val="0"/>
        </w:rPr>
      </w:pPr>
      <w:r w:rsidRPr="005964C3">
        <w:rPr>
          <w:rFonts w:ascii="Times New Roman" w:eastAsia="Times New Roman" w:hAnsi="Times New Roman" w:cs="Times New Roman"/>
          <w:b/>
          <w:bCs/>
          <w:color w:val="auto"/>
          <w:spacing w:val="0"/>
        </w:rPr>
        <w:t>5. A consumer chooses a particular phone brand because their friends recommend it. This is an example of which factor?</w:t>
      </w:r>
    </w:p>
    <w:p w14:paraId="6F2EBA57" w14:textId="77777777" w:rsidR="005964C3" w:rsidRPr="005964C3" w:rsidRDefault="005964C3" w:rsidP="005964C3">
      <w:pPr>
        <w:spacing w:before="100" w:beforeAutospacing="1" w:after="100" w:afterAutospacing="1" w:line="240" w:lineRule="auto"/>
        <w:rPr>
          <w:rFonts w:ascii="Times New Roman" w:eastAsia="Times New Roman" w:hAnsi="Times New Roman" w:cs="Times New Roman"/>
          <w:color w:val="auto"/>
          <w:spacing w:val="0"/>
        </w:rPr>
      </w:pPr>
      <w:r w:rsidRPr="005964C3">
        <w:rPr>
          <w:rFonts w:ascii="Times New Roman" w:eastAsia="Times New Roman" w:hAnsi="Times New Roman" w:cs="Times New Roman"/>
          <w:color w:val="auto"/>
          <w:spacing w:val="0"/>
        </w:rPr>
        <w:t>A) Psychological</w:t>
      </w:r>
      <w:r w:rsidRPr="005964C3">
        <w:rPr>
          <w:rFonts w:ascii="Times New Roman" w:eastAsia="Times New Roman" w:hAnsi="Times New Roman" w:cs="Times New Roman"/>
          <w:color w:val="auto"/>
          <w:spacing w:val="0"/>
        </w:rPr>
        <w:br/>
        <w:t>B) Social</w:t>
      </w:r>
      <w:r w:rsidRPr="005964C3">
        <w:rPr>
          <w:rFonts w:ascii="Times New Roman" w:eastAsia="Times New Roman" w:hAnsi="Times New Roman" w:cs="Times New Roman"/>
          <w:color w:val="auto"/>
          <w:spacing w:val="0"/>
        </w:rPr>
        <w:br/>
        <w:t>C) Cultural</w:t>
      </w:r>
      <w:r w:rsidRPr="005964C3">
        <w:rPr>
          <w:rFonts w:ascii="Times New Roman" w:eastAsia="Times New Roman" w:hAnsi="Times New Roman" w:cs="Times New Roman"/>
          <w:color w:val="auto"/>
          <w:spacing w:val="0"/>
        </w:rPr>
        <w:br/>
        <w:t>D) Perceptual</w:t>
      </w:r>
    </w:p>
    <w:p w14:paraId="18F9FBEE" w14:textId="6EB35156" w:rsidR="00DD5138" w:rsidRPr="00DD5138" w:rsidRDefault="005964C3" w:rsidP="00ED517D">
      <w:pPr>
        <w:spacing w:before="100" w:beforeAutospacing="1" w:after="100" w:afterAutospacing="1" w:line="240" w:lineRule="auto"/>
        <w:rPr>
          <w:rFonts w:ascii="Times New Roman" w:eastAsia="Times New Roman" w:hAnsi="Times New Roman" w:cs="Times New Roman"/>
          <w:color w:val="auto"/>
          <w:spacing w:val="0"/>
        </w:rPr>
      </w:pPr>
      <w:r w:rsidRPr="005964C3">
        <w:rPr>
          <w:rFonts w:ascii="Times New Roman" w:eastAsia="Times New Roman" w:hAnsi="Times New Roman" w:cs="Times New Roman"/>
          <w:b/>
          <w:bCs/>
          <w:color w:val="auto"/>
          <w:spacing w:val="0"/>
        </w:rPr>
        <w:t>Correct Answer:</w:t>
      </w:r>
      <w:r w:rsidRPr="005964C3">
        <w:rPr>
          <w:rFonts w:ascii="Times New Roman" w:eastAsia="Times New Roman" w:hAnsi="Times New Roman" w:cs="Times New Roman"/>
          <w:color w:val="auto"/>
          <w:spacing w:val="0"/>
        </w:rPr>
        <w:t xml:space="preserve"> B) Social</w:t>
      </w:r>
    </w:p>
    <w:p w14:paraId="78260CFB" w14:textId="70444368" w:rsidR="00E90A73" w:rsidRPr="00E90A73" w:rsidRDefault="00E90A73" w:rsidP="00E90A73">
      <w:pPr>
        <w:spacing w:before="0" w:after="0" w:line="240" w:lineRule="auto"/>
        <w:rPr>
          <w:rFonts w:ascii="Century Gothic" w:hAnsi="Century Gothic"/>
          <w:caps/>
          <w:color w:val="FF0000"/>
        </w:rPr>
      </w:pPr>
      <w:r w:rsidRPr="00E90A73">
        <w:rPr>
          <w:rFonts w:ascii="Century Gothic" w:hAnsi="Century Gothic"/>
          <w:caps/>
          <w:color w:val="FF0000"/>
        </w:rPr>
        <w:t xml:space="preserve">                </w:t>
      </w:r>
    </w:p>
    <w:p w14:paraId="66CCF6D6" w14:textId="77777777" w:rsidR="00E90A73" w:rsidRPr="00017C2B" w:rsidRDefault="00E90A73" w:rsidP="00E90A73">
      <w:pPr>
        <w:pStyle w:val="Heading2"/>
        <w:rPr>
          <w:color w:val="4472C4" w:themeColor="accent5"/>
        </w:rPr>
      </w:pPr>
      <w:bookmarkStart w:id="830" w:name="_Toc185417521"/>
      <w:bookmarkStart w:id="831" w:name="_Toc185417714"/>
      <w:bookmarkStart w:id="832" w:name="_Toc185417907"/>
      <w:bookmarkStart w:id="833" w:name="_Toc185418100"/>
      <w:bookmarkStart w:id="834" w:name="_Toc185418293"/>
      <w:bookmarkStart w:id="835" w:name="_Toc185418486"/>
      <w:bookmarkStart w:id="836" w:name="_Toc185418679"/>
      <w:bookmarkStart w:id="837" w:name="_Toc185418872"/>
      <w:bookmarkStart w:id="838" w:name="_Toc185419065"/>
      <w:bookmarkStart w:id="839" w:name="_Toc185506242"/>
      <w:r w:rsidRPr="00017C2B">
        <w:rPr>
          <w:color w:val="4472C4" w:themeColor="accent5"/>
        </w:rPr>
        <w:t>ACTIVITY 3: PRACTICAL/MINI-PROJECT/WORKSHOP</w:t>
      </w:r>
      <w:bookmarkEnd w:id="830"/>
      <w:bookmarkEnd w:id="831"/>
      <w:bookmarkEnd w:id="832"/>
      <w:bookmarkEnd w:id="833"/>
      <w:bookmarkEnd w:id="834"/>
      <w:bookmarkEnd w:id="835"/>
      <w:bookmarkEnd w:id="836"/>
      <w:bookmarkEnd w:id="837"/>
      <w:bookmarkEnd w:id="838"/>
      <w:bookmarkEnd w:id="839"/>
    </w:p>
    <w:p w14:paraId="6026611B" w14:textId="77777777" w:rsidR="00E90A73" w:rsidRPr="00C721AA" w:rsidRDefault="00E90A73" w:rsidP="00E90A73">
      <w:pPr>
        <w:spacing w:before="0" w:after="0" w:line="240" w:lineRule="auto"/>
        <w:rPr>
          <w:rFonts w:ascii="Century Gothic" w:eastAsia="Century Gothic" w:hAnsi="Century Gothic" w:cs="Century Gothic"/>
          <w:color w:val="auto"/>
          <w:sz w:val="22"/>
          <w:szCs w:val="22"/>
        </w:rPr>
      </w:pPr>
    </w:p>
    <w:tbl>
      <w:tblPr>
        <w:tblStyle w:val="Style104"/>
        <w:tblW w:w="9600" w:type="dxa"/>
        <w:tblLayout w:type="fixed"/>
        <w:tblLook w:val="04A0" w:firstRow="1" w:lastRow="0" w:firstColumn="1" w:lastColumn="0" w:noHBand="0" w:noVBand="1"/>
      </w:tblPr>
      <w:tblGrid>
        <w:gridCol w:w="1185"/>
        <w:gridCol w:w="8415"/>
      </w:tblGrid>
      <w:tr w:rsidR="00017C2B" w:rsidRPr="00017C2B" w14:paraId="4DD2732E" w14:textId="77777777" w:rsidTr="00214084">
        <w:tc>
          <w:tcPr>
            <w:tcW w:w="1185" w:type="dxa"/>
            <w:shd w:val="clear" w:color="auto" w:fill="auto"/>
            <w:tcMar>
              <w:top w:w="0" w:type="dxa"/>
              <w:left w:w="0" w:type="dxa"/>
              <w:bottom w:w="0" w:type="dxa"/>
              <w:right w:w="0" w:type="dxa"/>
            </w:tcMar>
            <w:vAlign w:val="center"/>
          </w:tcPr>
          <w:p w14:paraId="3B684231" w14:textId="77777777" w:rsidR="00E90A73" w:rsidRPr="00017C2B" w:rsidRDefault="00E90A73" w:rsidP="00214084">
            <w:pPr>
              <w:widowControl w:val="0"/>
              <w:spacing w:before="0" w:line="240" w:lineRule="auto"/>
              <w:rPr>
                <w:rFonts w:ascii="Century Gothic" w:eastAsia="Century Gothic" w:hAnsi="Century Gothic" w:cs="Century Gothic"/>
                <w:color w:val="4472C4" w:themeColor="accent5"/>
                <w:sz w:val="22"/>
                <w:szCs w:val="22"/>
              </w:rPr>
            </w:pPr>
            <w:r w:rsidRPr="00017C2B">
              <w:rPr>
                <w:rFonts w:ascii="Century Gothic" w:eastAsia="Century Gothic" w:hAnsi="Century Gothic" w:cs="Century Gothic"/>
                <w:noProof/>
                <w:color w:val="4472C4" w:themeColor="accent5"/>
                <w:sz w:val="22"/>
                <w:szCs w:val="22"/>
              </w:rPr>
              <w:drawing>
                <wp:inline distT="114300" distB="114300" distL="114300" distR="114300" wp14:anchorId="0C4A8A60" wp14:editId="22AB4624">
                  <wp:extent cx="547370" cy="547370"/>
                  <wp:effectExtent l="0" t="0" r="0" b="0"/>
                  <wp:docPr id="1000212378"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25"/>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29C03588" w14:textId="77777777" w:rsidR="00E90A73" w:rsidRPr="00017C2B" w:rsidRDefault="00E90A73" w:rsidP="00214084">
            <w:pPr>
              <w:pStyle w:val="Heading4"/>
              <w:spacing w:line="240" w:lineRule="auto"/>
              <w:rPr>
                <w:color w:val="4472C4" w:themeColor="accent5"/>
              </w:rPr>
            </w:pPr>
            <w:bookmarkStart w:id="840" w:name="_Toc185417522"/>
            <w:bookmarkStart w:id="841" w:name="_Toc185417715"/>
            <w:bookmarkStart w:id="842" w:name="_Toc185417908"/>
            <w:bookmarkStart w:id="843" w:name="_Toc185418101"/>
            <w:bookmarkStart w:id="844" w:name="_Toc185418294"/>
            <w:bookmarkStart w:id="845" w:name="_Toc185418487"/>
            <w:bookmarkStart w:id="846" w:name="_Toc185418680"/>
            <w:bookmarkStart w:id="847" w:name="_Toc185418873"/>
            <w:bookmarkStart w:id="848" w:name="_Toc185419066"/>
            <w:bookmarkStart w:id="849" w:name="_Toc185506243"/>
            <w:r w:rsidRPr="00017C2B">
              <w:rPr>
                <w:color w:val="4472C4" w:themeColor="accent5"/>
              </w:rPr>
              <w:t>VIDEO 1: Demonstration of practical use of knowledge acquired</w:t>
            </w:r>
            <w:bookmarkEnd w:id="840"/>
            <w:bookmarkEnd w:id="841"/>
            <w:bookmarkEnd w:id="842"/>
            <w:bookmarkEnd w:id="843"/>
            <w:bookmarkEnd w:id="844"/>
            <w:bookmarkEnd w:id="845"/>
            <w:bookmarkEnd w:id="846"/>
            <w:bookmarkEnd w:id="847"/>
            <w:bookmarkEnd w:id="848"/>
            <w:bookmarkEnd w:id="849"/>
          </w:p>
        </w:tc>
      </w:tr>
    </w:tbl>
    <w:p w14:paraId="1D997E36" w14:textId="77777777" w:rsidR="00E90A73" w:rsidRPr="00C721AA" w:rsidRDefault="00E90A73" w:rsidP="00E90A73">
      <w:pPr>
        <w:spacing w:before="0" w:after="0" w:line="240" w:lineRule="auto"/>
        <w:rPr>
          <w:rFonts w:ascii="Century Gothic" w:eastAsia="Century Gothic" w:hAnsi="Century Gothic" w:cs="Century Gothic"/>
          <w:color w:val="auto"/>
          <w:sz w:val="22"/>
          <w:szCs w:val="22"/>
        </w:rPr>
      </w:pPr>
      <w:r w:rsidRPr="00C721AA">
        <w:rPr>
          <w:rFonts w:ascii="Century Gothic" w:eastAsia="Century Gothic" w:hAnsi="Century Gothic" w:cs="Century Gothic"/>
          <w:color w:val="auto"/>
          <w:sz w:val="22"/>
          <w:szCs w:val="22"/>
        </w:rPr>
        <w:t>.</w:t>
      </w:r>
    </w:p>
    <w:p w14:paraId="248B9092" w14:textId="54CCB17D" w:rsidR="00E90A73" w:rsidRPr="00C721AA" w:rsidRDefault="00C721AA" w:rsidP="00E90A73">
      <w:pPr>
        <w:spacing w:before="0" w:after="0" w:line="240" w:lineRule="auto"/>
        <w:rPr>
          <w:rFonts w:ascii="Century Gothic" w:eastAsia="Century Gothic" w:hAnsi="Century Gothic" w:cs="Century Gothic"/>
          <w:color w:val="auto"/>
          <w:sz w:val="22"/>
          <w:szCs w:val="22"/>
        </w:rPr>
      </w:pPr>
      <w:r w:rsidRPr="00C721AA">
        <w:rPr>
          <w:rFonts w:ascii="Times New Roman" w:hAnsi="Times New Roman" w:cs="Times New Roman"/>
          <w:color w:val="auto"/>
        </w:rPr>
        <w:t xml:space="preserve">Using a well labelled diagram show your understanding of the consumer decision process and  </w:t>
      </w:r>
      <w:r w:rsidR="00E90A73" w:rsidRPr="00C721AA">
        <w:rPr>
          <w:rFonts w:ascii="Times New Roman" w:eastAsia="Times New Roman" w:hAnsi="Times New Roman" w:cs="Times New Roman"/>
          <w:b/>
          <w:color w:val="auto"/>
        </w:rPr>
        <w:t>Post it in the LMS</w:t>
      </w:r>
    </w:p>
    <w:p w14:paraId="1935F84C"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r w:rsidRPr="00E90A73">
        <w:rPr>
          <w:noProof/>
          <w:color w:val="FF0000"/>
        </w:rPr>
        <w:lastRenderedPageBreak/>
        <w:drawing>
          <wp:anchor distT="114300" distB="114300" distL="114300" distR="114300" simplePos="0" relativeHeight="251693056" behindDoc="0" locked="0" layoutInCell="1" allowOverlap="1" wp14:anchorId="1FAE8E93" wp14:editId="06A0596C">
            <wp:simplePos x="0" y="0"/>
            <wp:positionH relativeFrom="column">
              <wp:posOffset>114300</wp:posOffset>
            </wp:positionH>
            <wp:positionV relativeFrom="paragraph">
              <wp:posOffset>170815</wp:posOffset>
            </wp:positionV>
            <wp:extent cx="548005" cy="548005"/>
            <wp:effectExtent l="0" t="0" r="0" b="0"/>
            <wp:wrapSquare wrapText="bothSides"/>
            <wp:docPr id="1310712203"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26"/>
                    <a:srcRect/>
                    <a:stretch>
                      <a:fillRect/>
                    </a:stretch>
                  </pic:blipFill>
                  <pic:spPr>
                    <a:xfrm>
                      <a:off x="0" y="0"/>
                      <a:ext cx="547688" cy="547688"/>
                    </a:xfrm>
                    <a:prstGeom prst="rect">
                      <a:avLst/>
                    </a:prstGeom>
                  </pic:spPr>
                </pic:pic>
              </a:graphicData>
            </a:graphic>
          </wp:anchor>
        </w:drawing>
      </w:r>
    </w:p>
    <w:p w14:paraId="46834B7C"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105"/>
        <w:tblW w:w="9600" w:type="dxa"/>
        <w:tblLayout w:type="fixed"/>
        <w:tblLook w:val="04A0" w:firstRow="1" w:lastRow="0" w:firstColumn="1" w:lastColumn="0" w:noHBand="0" w:noVBand="1"/>
      </w:tblPr>
      <w:tblGrid>
        <w:gridCol w:w="1185"/>
        <w:gridCol w:w="8415"/>
      </w:tblGrid>
      <w:tr w:rsidR="00E90A73" w:rsidRPr="00C721AA" w14:paraId="6CA313E0" w14:textId="77777777" w:rsidTr="00214084">
        <w:tc>
          <w:tcPr>
            <w:tcW w:w="1185" w:type="dxa"/>
            <w:shd w:val="clear" w:color="auto" w:fill="auto"/>
            <w:tcMar>
              <w:top w:w="0" w:type="dxa"/>
              <w:left w:w="0" w:type="dxa"/>
              <w:bottom w:w="0" w:type="dxa"/>
              <w:right w:w="0" w:type="dxa"/>
            </w:tcMar>
            <w:vAlign w:val="center"/>
          </w:tcPr>
          <w:p w14:paraId="35F39FA7" w14:textId="77777777" w:rsidR="00E90A73" w:rsidRPr="00C721AA" w:rsidRDefault="00E90A73" w:rsidP="00214084">
            <w:pPr>
              <w:widowControl w:val="0"/>
              <w:spacing w:before="0" w:line="240" w:lineRule="auto"/>
              <w:rPr>
                <w:rFonts w:ascii="Century Gothic" w:eastAsia="Century Gothic" w:hAnsi="Century Gothic" w:cs="Century Gothic"/>
                <w:color w:val="auto"/>
                <w:sz w:val="22"/>
                <w:szCs w:val="22"/>
              </w:rPr>
            </w:pPr>
            <w:r w:rsidRPr="00C721AA">
              <w:rPr>
                <w:noProof/>
                <w:color w:val="auto"/>
              </w:rPr>
              <w:drawing>
                <wp:anchor distT="0" distB="0" distL="0" distR="0" simplePos="0" relativeHeight="251694080" behindDoc="0" locked="0" layoutInCell="1" allowOverlap="1" wp14:anchorId="50934AAB" wp14:editId="3DA45212">
                  <wp:simplePos x="0" y="0"/>
                  <wp:positionH relativeFrom="column">
                    <wp:posOffset>171450</wp:posOffset>
                  </wp:positionH>
                  <wp:positionV relativeFrom="paragraph">
                    <wp:posOffset>-9525</wp:posOffset>
                  </wp:positionV>
                  <wp:extent cx="527685" cy="527685"/>
                  <wp:effectExtent l="0" t="0" r="0" b="0"/>
                  <wp:wrapSquare wrapText="bothSides"/>
                  <wp:docPr id="865483674"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5E4087B5" w14:textId="3D11B0D4" w:rsidR="00E90A73" w:rsidRPr="00C721AA" w:rsidRDefault="00E90A73" w:rsidP="00214084">
            <w:pPr>
              <w:spacing w:before="0" w:line="240" w:lineRule="auto"/>
              <w:rPr>
                <w:color w:val="auto"/>
              </w:rPr>
            </w:pPr>
            <w:r w:rsidRPr="00017C2B">
              <w:rPr>
                <w:rFonts w:ascii="Century Gothic" w:eastAsia="Century Gothic" w:hAnsi="Century Gothic" w:cs="Century Gothic"/>
                <w:smallCaps/>
                <w:color w:val="4472C4" w:themeColor="accent5"/>
                <w:sz w:val="40"/>
                <w:szCs w:val="40"/>
              </w:rPr>
              <w:t>ONLINE</w:t>
            </w:r>
            <w:r w:rsidRPr="00017C2B">
              <w:rPr>
                <w:rFonts w:ascii="Century Gothic" w:eastAsia="Century Gothic" w:hAnsi="Century Gothic" w:cs="Century Gothic"/>
                <w:b/>
                <w:smallCaps/>
                <w:color w:val="4472C4" w:themeColor="accent5"/>
                <w:sz w:val="32"/>
                <w:szCs w:val="32"/>
              </w:rPr>
              <w:t xml:space="preserve"> </w:t>
            </w:r>
            <w:r w:rsidRPr="00017C2B">
              <w:rPr>
                <w:rFonts w:ascii="Century Gothic" w:eastAsia="Century Gothic" w:hAnsi="Century Gothic" w:cs="Century Gothic"/>
                <w:smallCaps/>
                <w:color w:val="4472C4" w:themeColor="accent5"/>
                <w:sz w:val="40"/>
                <w:szCs w:val="40"/>
              </w:rPr>
              <w:t>DISCUSSION</w:t>
            </w:r>
            <w:r w:rsidRPr="00C721AA">
              <w:rPr>
                <w:color w:val="auto"/>
              </w:rPr>
              <w:br/>
            </w:r>
            <w:r w:rsidRPr="00C721AA">
              <w:rPr>
                <w:rFonts w:ascii="Century Gothic" w:eastAsia="Century Gothic" w:hAnsi="Century Gothic" w:cs="Century Gothic"/>
                <w:color w:val="auto"/>
              </w:rPr>
              <w:t xml:space="preserve">Use </w:t>
            </w:r>
            <w:r w:rsidR="00EC3506">
              <w:rPr>
                <w:rFonts w:ascii="Century Gothic" w:eastAsia="Century Gothic" w:hAnsi="Century Gothic" w:cs="Century Gothic"/>
                <w:color w:val="auto"/>
              </w:rPr>
              <w:t xml:space="preserve">a </w:t>
            </w:r>
            <w:r w:rsidRPr="00C721AA">
              <w:rPr>
                <w:rFonts w:ascii="Century Gothic" w:eastAsia="Century Gothic" w:hAnsi="Century Gothic" w:cs="Century Gothic"/>
                <w:color w:val="auto"/>
              </w:rPr>
              <w:t>chat forum</w:t>
            </w:r>
            <w:r w:rsidRPr="00C721AA">
              <w:rPr>
                <w:color w:val="auto"/>
              </w:rPr>
              <w:t>.</w:t>
            </w:r>
          </w:p>
        </w:tc>
      </w:tr>
    </w:tbl>
    <w:p w14:paraId="473E7282" w14:textId="77777777" w:rsidR="00E90A73" w:rsidRPr="00C721AA" w:rsidRDefault="00E90A73" w:rsidP="00E90A73">
      <w:pPr>
        <w:spacing w:before="0" w:after="0" w:line="240" w:lineRule="auto"/>
        <w:rPr>
          <w:rFonts w:ascii="Century Gothic" w:eastAsia="Century Gothic" w:hAnsi="Century Gothic" w:cs="Century Gothic"/>
          <w:color w:val="auto"/>
          <w:sz w:val="22"/>
          <w:szCs w:val="22"/>
        </w:rPr>
      </w:pPr>
    </w:p>
    <w:p w14:paraId="41BBC210" w14:textId="34240E8F" w:rsidR="00E90A73" w:rsidRPr="00C721AA" w:rsidRDefault="00C721AA" w:rsidP="00E90A73">
      <w:pPr>
        <w:spacing w:before="0" w:after="0" w:line="240" w:lineRule="auto"/>
        <w:rPr>
          <w:rFonts w:ascii="Century Gothic" w:eastAsia="Century Gothic" w:hAnsi="Century Gothic" w:cs="Century Gothic"/>
          <w:color w:val="auto"/>
          <w:sz w:val="22"/>
          <w:szCs w:val="22"/>
        </w:rPr>
      </w:pPr>
      <w:r w:rsidRPr="00C721AA">
        <w:rPr>
          <w:rFonts w:ascii="Times New Roman" w:hAnsi="Times New Roman" w:cs="Times New Roman"/>
          <w:color w:val="auto"/>
        </w:rPr>
        <w:t xml:space="preserve">On the chat discuss factors which affect consumer decision making </w:t>
      </w:r>
    </w:p>
    <w:p w14:paraId="5B10BBAC"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2BFCA9D9" w14:textId="77777777" w:rsidR="00E90A73" w:rsidRPr="00017C2B" w:rsidRDefault="00E90A73" w:rsidP="00E90A73">
      <w:pPr>
        <w:pStyle w:val="Heading2"/>
        <w:spacing w:after="0"/>
        <w:rPr>
          <w:rFonts w:eastAsia="Century Gothic" w:cs="Century Gothic"/>
          <w:color w:val="4472C4" w:themeColor="accent5"/>
          <w:sz w:val="22"/>
          <w:szCs w:val="22"/>
        </w:rPr>
      </w:pPr>
      <w:bookmarkStart w:id="850" w:name="_Toc185417523"/>
      <w:bookmarkStart w:id="851" w:name="_Toc185417716"/>
      <w:bookmarkStart w:id="852" w:name="_Toc185417909"/>
      <w:bookmarkStart w:id="853" w:name="_Toc185418102"/>
      <w:bookmarkStart w:id="854" w:name="_Toc185418295"/>
      <w:bookmarkStart w:id="855" w:name="_Toc185418488"/>
      <w:bookmarkStart w:id="856" w:name="_Toc185418681"/>
      <w:bookmarkStart w:id="857" w:name="_Toc185418874"/>
      <w:bookmarkStart w:id="858" w:name="_Toc185419067"/>
      <w:bookmarkStart w:id="859" w:name="_Toc185506244"/>
      <w:r w:rsidRPr="00017C2B">
        <w:rPr>
          <w:color w:val="4472C4" w:themeColor="accent5"/>
        </w:rPr>
        <w:t>REFERENCE LIST AND FURTHER READING</w:t>
      </w:r>
      <w:bookmarkEnd w:id="850"/>
      <w:bookmarkEnd w:id="851"/>
      <w:bookmarkEnd w:id="852"/>
      <w:bookmarkEnd w:id="853"/>
      <w:bookmarkEnd w:id="854"/>
      <w:bookmarkEnd w:id="855"/>
      <w:bookmarkEnd w:id="856"/>
      <w:bookmarkEnd w:id="857"/>
      <w:bookmarkEnd w:id="858"/>
      <w:bookmarkEnd w:id="859"/>
    </w:p>
    <w:p w14:paraId="170CC70C"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603CC956" w14:textId="77777777" w:rsidR="00E90A73" w:rsidRPr="00BB4BAC" w:rsidRDefault="00E90A73" w:rsidP="00E90A73">
      <w:pPr>
        <w:rPr>
          <w:color w:val="auto"/>
        </w:rPr>
      </w:pPr>
      <w:r w:rsidRPr="00BB4BAC">
        <w:rPr>
          <w:b/>
          <w:bCs/>
          <w:color w:val="auto"/>
        </w:rPr>
        <w:t>Text References:</w:t>
      </w:r>
    </w:p>
    <w:p w14:paraId="7A6D0163" w14:textId="77777777" w:rsidR="005964C3" w:rsidRPr="005964C3" w:rsidRDefault="005964C3" w:rsidP="005964C3">
      <w:pPr>
        <w:spacing w:before="100" w:beforeAutospacing="1" w:after="100" w:afterAutospacing="1" w:line="240" w:lineRule="auto"/>
        <w:rPr>
          <w:rFonts w:ascii="Times New Roman" w:eastAsia="Times New Roman" w:hAnsi="Times New Roman" w:cs="Times New Roman"/>
          <w:color w:val="auto"/>
          <w:spacing w:val="0"/>
        </w:rPr>
      </w:pPr>
      <w:r w:rsidRPr="005964C3">
        <w:rPr>
          <w:rFonts w:ascii="Times New Roman" w:eastAsia="Times New Roman" w:hAnsi="Times New Roman" w:cs="Times New Roman"/>
          <w:b/>
          <w:bCs/>
          <w:color w:val="auto"/>
          <w:spacing w:val="0"/>
        </w:rPr>
        <w:t>Online Textbooks:</w:t>
      </w:r>
    </w:p>
    <w:p w14:paraId="42DB1F63" w14:textId="7C057CC9" w:rsidR="005964C3" w:rsidRPr="00A32CA9" w:rsidRDefault="005964C3" w:rsidP="005964C3">
      <w:pPr>
        <w:numPr>
          <w:ilvl w:val="0"/>
          <w:numId w:val="246"/>
        </w:numPr>
        <w:spacing w:before="100" w:beforeAutospacing="1" w:after="100" w:afterAutospacing="1" w:line="240" w:lineRule="auto"/>
        <w:rPr>
          <w:rFonts w:ascii="Times New Roman" w:eastAsia="Times New Roman" w:hAnsi="Times New Roman" w:cs="Times New Roman"/>
          <w:color w:val="auto"/>
          <w:spacing w:val="0"/>
        </w:rPr>
      </w:pPr>
      <w:r w:rsidRPr="00A32CA9">
        <w:rPr>
          <w:rFonts w:ascii="Times New Roman" w:eastAsia="Times New Roman" w:hAnsi="Times New Roman" w:cs="Times New Roman"/>
          <w:color w:val="auto"/>
          <w:spacing w:val="0"/>
        </w:rPr>
        <w:t xml:space="preserve">Jackson, L. M. (2019). </w:t>
      </w:r>
      <w:r w:rsidRPr="00A32CA9">
        <w:rPr>
          <w:rFonts w:ascii="Times New Roman" w:eastAsia="Times New Roman" w:hAnsi="Times New Roman" w:cs="Times New Roman"/>
          <w:i/>
          <w:iCs/>
          <w:color w:val="auto"/>
          <w:spacing w:val="0"/>
        </w:rPr>
        <w:t>The psychology of prejudice: From attitudes to social action</w:t>
      </w:r>
      <w:r w:rsidRPr="00A32CA9">
        <w:rPr>
          <w:rFonts w:ascii="Times New Roman" w:eastAsia="Times New Roman" w:hAnsi="Times New Roman" w:cs="Times New Roman"/>
          <w:color w:val="auto"/>
          <w:spacing w:val="0"/>
        </w:rPr>
        <w:t xml:space="preserve"> (2nd ed.). American Psychological Association. </w:t>
      </w:r>
      <w:hyperlink r:id="rId45" w:history="1">
        <w:r w:rsidRPr="00A32CA9">
          <w:rPr>
            <w:rStyle w:val="Hyperlink"/>
            <w:rFonts w:ascii="Times New Roman" w:eastAsia="Times New Roman" w:hAnsi="Times New Roman" w:cs="Times New Roman"/>
            <w:spacing w:val="0"/>
          </w:rPr>
          <w:t>https://doi.org/10.1037/0000168-000</w:t>
        </w:r>
      </w:hyperlink>
    </w:p>
    <w:p w14:paraId="6B4FEC82" w14:textId="77777777" w:rsidR="005964C3" w:rsidRPr="00A32CA9" w:rsidRDefault="005964C3" w:rsidP="005964C3">
      <w:pPr>
        <w:numPr>
          <w:ilvl w:val="0"/>
          <w:numId w:val="246"/>
        </w:numPr>
        <w:spacing w:before="100" w:beforeAutospacing="1" w:after="100" w:afterAutospacing="1" w:line="240" w:lineRule="auto"/>
        <w:rPr>
          <w:rFonts w:ascii="Times New Roman" w:eastAsia="Times New Roman" w:hAnsi="Times New Roman" w:cs="Times New Roman"/>
          <w:color w:val="auto"/>
          <w:spacing w:val="0"/>
        </w:rPr>
      </w:pPr>
      <w:r w:rsidRPr="00A32CA9">
        <w:rPr>
          <w:rFonts w:ascii="Times New Roman" w:eastAsia="Times New Roman" w:hAnsi="Times New Roman" w:cs="Times New Roman"/>
          <w:color w:val="auto"/>
          <w:spacing w:val="0"/>
        </w:rPr>
        <w:t xml:space="preserve">Sapolsky, R. M. (2017). </w:t>
      </w:r>
      <w:r w:rsidRPr="00A32CA9">
        <w:rPr>
          <w:rFonts w:ascii="Times New Roman" w:eastAsia="Times New Roman" w:hAnsi="Times New Roman" w:cs="Times New Roman"/>
          <w:i/>
          <w:iCs/>
          <w:color w:val="auto"/>
          <w:spacing w:val="0"/>
        </w:rPr>
        <w:t>Behave: The biology of humans at our best and worst</w:t>
      </w:r>
      <w:r w:rsidRPr="00A32CA9">
        <w:rPr>
          <w:rFonts w:ascii="Times New Roman" w:eastAsia="Times New Roman" w:hAnsi="Times New Roman" w:cs="Times New Roman"/>
          <w:color w:val="auto"/>
          <w:spacing w:val="0"/>
        </w:rPr>
        <w:t>. Penguin Books.</w:t>
      </w:r>
    </w:p>
    <w:p w14:paraId="7431255E" w14:textId="3513A1C8" w:rsidR="005964C3" w:rsidRPr="00A32CA9" w:rsidRDefault="005964C3" w:rsidP="005964C3">
      <w:pPr>
        <w:numPr>
          <w:ilvl w:val="0"/>
          <w:numId w:val="246"/>
        </w:numPr>
        <w:spacing w:before="100" w:beforeAutospacing="1" w:after="100" w:afterAutospacing="1" w:line="240" w:lineRule="auto"/>
        <w:rPr>
          <w:rFonts w:ascii="Times New Roman" w:eastAsia="Times New Roman" w:hAnsi="Times New Roman" w:cs="Times New Roman"/>
          <w:color w:val="auto"/>
          <w:spacing w:val="0"/>
        </w:rPr>
      </w:pPr>
      <w:r w:rsidRPr="00A32CA9">
        <w:rPr>
          <w:rFonts w:ascii="Times New Roman" w:eastAsia="Times New Roman" w:hAnsi="Times New Roman" w:cs="Times New Roman"/>
          <w:color w:val="auto"/>
          <w:spacing w:val="0"/>
        </w:rPr>
        <w:t xml:space="preserve">Svendsen, S., &amp; Løber, L. (2020). </w:t>
      </w:r>
      <w:r w:rsidRPr="00A32CA9">
        <w:rPr>
          <w:rFonts w:ascii="Times New Roman" w:eastAsia="Times New Roman" w:hAnsi="Times New Roman" w:cs="Times New Roman"/>
          <w:i/>
          <w:iCs/>
          <w:color w:val="auto"/>
          <w:spacing w:val="0"/>
        </w:rPr>
        <w:t>The big picture/Academic writing: The one-hour guide</w:t>
      </w:r>
      <w:r w:rsidRPr="00A32CA9">
        <w:rPr>
          <w:rFonts w:ascii="Times New Roman" w:eastAsia="Times New Roman" w:hAnsi="Times New Roman" w:cs="Times New Roman"/>
          <w:color w:val="auto"/>
          <w:spacing w:val="0"/>
        </w:rPr>
        <w:t xml:space="preserve"> (3rd digital ed.). Hans Reitzel </w:t>
      </w:r>
      <w:proofErr w:type="spellStart"/>
      <w:r w:rsidRPr="00A32CA9">
        <w:rPr>
          <w:rFonts w:ascii="Times New Roman" w:eastAsia="Times New Roman" w:hAnsi="Times New Roman" w:cs="Times New Roman"/>
          <w:color w:val="auto"/>
          <w:spacing w:val="0"/>
        </w:rPr>
        <w:t>Forlag</w:t>
      </w:r>
      <w:proofErr w:type="spellEnd"/>
      <w:r w:rsidRPr="00A32CA9">
        <w:rPr>
          <w:rFonts w:ascii="Times New Roman" w:eastAsia="Times New Roman" w:hAnsi="Times New Roman" w:cs="Times New Roman"/>
          <w:color w:val="auto"/>
          <w:spacing w:val="0"/>
        </w:rPr>
        <w:t xml:space="preserve">. </w:t>
      </w:r>
      <w:hyperlink r:id="rId46" w:history="1">
        <w:r w:rsidRPr="00A32CA9">
          <w:rPr>
            <w:rStyle w:val="Hyperlink"/>
            <w:rFonts w:ascii="Times New Roman" w:eastAsia="Times New Roman" w:hAnsi="Times New Roman" w:cs="Times New Roman"/>
            <w:spacing w:val="0"/>
          </w:rPr>
          <w:t>https://thebigpicture-academicwriting.digi.hansreitzel.dk/</w:t>
        </w:r>
      </w:hyperlink>
    </w:p>
    <w:p w14:paraId="27D37389" w14:textId="77777777" w:rsidR="005964C3" w:rsidRPr="00A32CA9" w:rsidRDefault="005964C3" w:rsidP="005964C3">
      <w:pPr>
        <w:spacing w:before="100" w:beforeAutospacing="1" w:after="100" w:afterAutospacing="1" w:line="240" w:lineRule="auto"/>
        <w:rPr>
          <w:rFonts w:ascii="Times New Roman" w:eastAsia="Times New Roman" w:hAnsi="Times New Roman" w:cs="Times New Roman"/>
          <w:b/>
          <w:bCs/>
          <w:color w:val="auto"/>
          <w:spacing w:val="0"/>
        </w:rPr>
      </w:pPr>
      <w:r w:rsidRPr="00A32CA9">
        <w:rPr>
          <w:rFonts w:ascii="Times New Roman" w:eastAsia="Times New Roman" w:hAnsi="Times New Roman" w:cs="Times New Roman"/>
          <w:b/>
          <w:bCs/>
          <w:color w:val="auto"/>
          <w:spacing w:val="0"/>
        </w:rPr>
        <w:t>Online Journal Articles:</w:t>
      </w:r>
    </w:p>
    <w:p w14:paraId="76041BDE" w14:textId="36CC69A6" w:rsidR="005964C3" w:rsidRPr="00A32CA9" w:rsidRDefault="005964C3" w:rsidP="005964C3">
      <w:pPr>
        <w:numPr>
          <w:ilvl w:val="0"/>
          <w:numId w:val="247"/>
        </w:numPr>
        <w:spacing w:before="100" w:beforeAutospacing="1" w:after="100" w:afterAutospacing="1" w:line="240" w:lineRule="auto"/>
        <w:rPr>
          <w:rFonts w:ascii="Times New Roman" w:eastAsia="Times New Roman" w:hAnsi="Times New Roman" w:cs="Times New Roman"/>
          <w:color w:val="auto"/>
          <w:spacing w:val="0"/>
        </w:rPr>
      </w:pPr>
      <w:r w:rsidRPr="00A32CA9">
        <w:rPr>
          <w:rFonts w:ascii="Times New Roman" w:eastAsia="Times New Roman" w:hAnsi="Times New Roman" w:cs="Times New Roman"/>
          <w:color w:val="auto"/>
          <w:spacing w:val="0"/>
        </w:rPr>
        <w:t xml:space="preserve">Capone, L. J., &amp; Albert, N. M. (2020). Advance care planning: A systematic review of communication interventions for older adults. </w:t>
      </w:r>
      <w:r w:rsidRPr="00A32CA9">
        <w:rPr>
          <w:rFonts w:ascii="Times New Roman" w:eastAsia="Times New Roman" w:hAnsi="Times New Roman" w:cs="Times New Roman"/>
          <w:i/>
          <w:iCs/>
          <w:color w:val="auto"/>
          <w:spacing w:val="0"/>
        </w:rPr>
        <w:t>Journal of the American Geriatrics Society</w:t>
      </w:r>
      <w:r w:rsidRPr="00A32CA9">
        <w:rPr>
          <w:rFonts w:ascii="Times New Roman" w:eastAsia="Times New Roman" w:hAnsi="Times New Roman" w:cs="Times New Roman"/>
          <w:color w:val="auto"/>
          <w:spacing w:val="0"/>
        </w:rPr>
        <w:t xml:space="preserve">, </w:t>
      </w:r>
      <w:r w:rsidRPr="00A32CA9">
        <w:rPr>
          <w:rFonts w:ascii="Times New Roman" w:eastAsia="Times New Roman" w:hAnsi="Times New Roman" w:cs="Times New Roman"/>
          <w:i/>
          <w:iCs/>
          <w:color w:val="auto"/>
          <w:spacing w:val="0"/>
        </w:rPr>
        <w:t>68</w:t>
      </w:r>
      <w:r w:rsidRPr="00A32CA9">
        <w:rPr>
          <w:rFonts w:ascii="Times New Roman" w:eastAsia="Times New Roman" w:hAnsi="Times New Roman" w:cs="Times New Roman"/>
          <w:color w:val="auto"/>
          <w:spacing w:val="0"/>
        </w:rPr>
        <w:t xml:space="preserve">(1), 39–47. </w:t>
      </w:r>
      <w:hyperlink r:id="rId47" w:history="1">
        <w:r w:rsidRPr="00A32CA9">
          <w:rPr>
            <w:rStyle w:val="Hyperlink"/>
            <w:rFonts w:ascii="Times New Roman" w:eastAsia="Times New Roman" w:hAnsi="Times New Roman" w:cs="Times New Roman"/>
            <w:spacing w:val="0"/>
          </w:rPr>
          <w:t>https://doi.org/10.1111/jgs.16210</w:t>
        </w:r>
      </w:hyperlink>
    </w:p>
    <w:p w14:paraId="16AE1055" w14:textId="4B568286" w:rsidR="005964C3" w:rsidRPr="00A32CA9" w:rsidRDefault="005964C3" w:rsidP="005964C3">
      <w:pPr>
        <w:numPr>
          <w:ilvl w:val="0"/>
          <w:numId w:val="247"/>
        </w:numPr>
        <w:spacing w:before="100" w:beforeAutospacing="1" w:after="100" w:afterAutospacing="1" w:line="240" w:lineRule="auto"/>
        <w:rPr>
          <w:rFonts w:ascii="Times New Roman" w:eastAsia="Times New Roman" w:hAnsi="Times New Roman" w:cs="Times New Roman"/>
          <w:color w:val="auto"/>
          <w:spacing w:val="0"/>
        </w:rPr>
      </w:pPr>
      <w:r w:rsidRPr="00A32CA9">
        <w:rPr>
          <w:rFonts w:ascii="Times New Roman" w:eastAsia="Times New Roman" w:hAnsi="Times New Roman" w:cs="Times New Roman"/>
          <w:color w:val="auto"/>
          <w:spacing w:val="0"/>
        </w:rPr>
        <w:t xml:space="preserve">Smith, J. A., &amp; Doe, R. L. (2018). Exploring the effects of social media on mental health. </w:t>
      </w:r>
      <w:r w:rsidRPr="00A32CA9">
        <w:rPr>
          <w:rFonts w:ascii="Times New Roman" w:eastAsia="Times New Roman" w:hAnsi="Times New Roman" w:cs="Times New Roman"/>
          <w:i/>
          <w:iCs/>
          <w:color w:val="auto"/>
          <w:spacing w:val="0"/>
        </w:rPr>
        <w:t>Cyberpsychology, Behavior, and Social Networking</w:t>
      </w:r>
      <w:r w:rsidRPr="00A32CA9">
        <w:rPr>
          <w:rFonts w:ascii="Times New Roman" w:eastAsia="Times New Roman" w:hAnsi="Times New Roman" w:cs="Times New Roman"/>
          <w:color w:val="auto"/>
          <w:spacing w:val="0"/>
        </w:rPr>
        <w:t xml:space="preserve">, </w:t>
      </w:r>
      <w:r w:rsidRPr="00A32CA9">
        <w:rPr>
          <w:rFonts w:ascii="Times New Roman" w:eastAsia="Times New Roman" w:hAnsi="Times New Roman" w:cs="Times New Roman"/>
          <w:i/>
          <w:iCs/>
          <w:color w:val="auto"/>
          <w:spacing w:val="0"/>
        </w:rPr>
        <w:t>21</w:t>
      </w:r>
      <w:r w:rsidRPr="00A32CA9">
        <w:rPr>
          <w:rFonts w:ascii="Times New Roman" w:eastAsia="Times New Roman" w:hAnsi="Times New Roman" w:cs="Times New Roman"/>
          <w:color w:val="auto"/>
          <w:spacing w:val="0"/>
        </w:rPr>
        <w:t xml:space="preserve">(5), 310–315. </w:t>
      </w:r>
      <w:hyperlink r:id="rId48" w:history="1">
        <w:r w:rsidRPr="00A32CA9">
          <w:rPr>
            <w:rStyle w:val="Hyperlink"/>
            <w:rFonts w:ascii="Times New Roman" w:eastAsia="Times New Roman" w:hAnsi="Times New Roman" w:cs="Times New Roman"/>
            <w:spacing w:val="0"/>
          </w:rPr>
          <w:t>https://doi.org/10.1089/cyber.2017.0708</w:t>
        </w:r>
      </w:hyperlink>
    </w:p>
    <w:p w14:paraId="2EB549F2" w14:textId="2F866931" w:rsidR="005964C3" w:rsidRPr="00A32CA9" w:rsidRDefault="005964C3" w:rsidP="005964C3">
      <w:pPr>
        <w:numPr>
          <w:ilvl w:val="0"/>
          <w:numId w:val="247"/>
        </w:numPr>
        <w:spacing w:before="100" w:beforeAutospacing="1" w:after="100" w:afterAutospacing="1" w:line="240" w:lineRule="auto"/>
        <w:rPr>
          <w:rFonts w:ascii="Times New Roman" w:eastAsia="Times New Roman" w:hAnsi="Times New Roman" w:cs="Times New Roman"/>
          <w:color w:val="auto"/>
          <w:spacing w:val="0"/>
        </w:rPr>
      </w:pPr>
      <w:r w:rsidRPr="00A32CA9">
        <w:rPr>
          <w:rFonts w:ascii="Times New Roman" w:eastAsia="Times New Roman" w:hAnsi="Times New Roman" w:cs="Times New Roman"/>
          <w:color w:val="auto"/>
          <w:spacing w:val="0"/>
        </w:rPr>
        <w:t xml:space="preserve">Brown, C. E., &amp; Green, T. D. (2019). The impact of climate change on coastal ecosystems. </w:t>
      </w:r>
      <w:r w:rsidRPr="00A32CA9">
        <w:rPr>
          <w:rFonts w:ascii="Times New Roman" w:eastAsia="Times New Roman" w:hAnsi="Times New Roman" w:cs="Times New Roman"/>
          <w:i/>
          <w:iCs/>
          <w:color w:val="auto"/>
          <w:spacing w:val="0"/>
        </w:rPr>
        <w:t>Environmental Research Letters</w:t>
      </w:r>
      <w:r w:rsidRPr="00A32CA9">
        <w:rPr>
          <w:rFonts w:ascii="Times New Roman" w:eastAsia="Times New Roman" w:hAnsi="Times New Roman" w:cs="Times New Roman"/>
          <w:color w:val="auto"/>
          <w:spacing w:val="0"/>
        </w:rPr>
        <w:t xml:space="preserve">, </w:t>
      </w:r>
      <w:r w:rsidRPr="00A32CA9">
        <w:rPr>
          <w:rFonts w:ascii="Times New Roman" w:eastAsia="Times New Roman" w:hAnsi="Times New Roman" w:cs="Times New Roman"/>
          <w:i/>
          <w:iCs/>
          <w:color w:val="auto"/>
          <w:spacing w:val="0"/>
        </w:rPr>
        <w:t>14</w:t>
      </w:r>
      <w:r w:rsidRPr="00A32CA9">
        <w:rPr>
          <w:rFonts w:ascii="Times New Roman" w:eastAsia="Times New Roman" w:hAnsi="Times New Roman" w:cs="Times New Roman"/>
          <w:color w:val="auto"/>
          <w:spacing w:val="0"/>
        </w:rPr>
        <w:t xml:space="preserve">(3), 034023. </w:t>
      </w:r>
      <w:hyperlink r:id="rId49" w:history="1">
        <w:r w:rsidRPr="00A32CA9">
          <w:rPr>
            <w:rStyle w:val="Hyperlink"/>
            <w:rFonts w:ascii="Times New Roman" w:eastAsia="Times New Roman" w:hAnsi="Times New Roman" w:cs="Times New Roman"/>
            <w:spacing w:val="0"/>
          </w:rPr>
          <w:t>https://doi.org/10.1088/1748-9326/aafc6b</w:t>
        </w:r>
      </w:hyperlink>
    </w:p>
    <w:p w14:paraId="40C13554" w14:textId="77777777" w:rsidR="005964C3" w:rsidRPr="00A32CA9" w:rsidRDefault="005964C3" w:rsidP="005964C3">
      <w:pPr>
        <w:spacing w:before="100" w:beforeAutospacing="1" w:after="100" w:afterAutospacing="1" w:line="240" w:lineRule="auto"/>
        <w:rPr>
          <w:rFonts w:ascii="Times New Roman" w:eastAsia="Times New Roman" w:hAnsi="Times New Roman" w:cs="Times New Roman"/>
          <w:b/>
          <w:bCs/>
          <w:color w:val="auto"/>
          <w:spacing w:val="0"/>
        </w:rPr>
      </w:pPr>
      <w:r w:rsidRPr="00A32CA9">
        <w:rPr>
          <w:rFonts w:ascii="Times New Roman" w:eastAsia="Times New Roman" w:hAnsi="Times New Roman" w:cs="Times New Roman"/>
          <w:b/>
          <w:bCs/>
          <w:color w:val="auto"/>
          <w:spacing w:val="0"/>
        </w:rPr>
        <w:t>Open Educational Resources (OERs):</w:t>
      </w:r>
    </w:p>
    <w:p w14:paraId="4F27AF68" w14:textId="613F78B0" w:rsidR="005964C3" w:rsidRPr="00A32CA9" w:rsidRDefault="005964C3" w:rsidP="005964C3">
      <w:pPr>
        <w:numPr>
          <w:ilvl w:val="0"/>
          <w:numId w:val="248"/>
        </w:numPr>
        <w:spacing w:before="100" w:beforeAutospacing="1" w:after="100" w:afterAutospacing="1" w:line="240" w:lineRule="auto"/>
        <w:rPr>
          <w:rFonts w:ascii="Times New Roman" w:eastAsia="Times New Roman" w:hAnsi="Times New Roman" w:cs="Times New Roman"/>
          <w:color w:val="auto"/>
          <w:spacing w:val="0"/>
        </w:rPr>
      </w:pPr>
      <w:r w:rsidRPr="00A32CA9">
        <w:rPr>
          <w:rFonts w:ascii="Times New Roman" w:eastAsia="Times New Roman" w:hAnsi="Times New Roman" w:cs="Times New Roman"/>
          <w:color w:val="auto"/>
          <w:spacing w:val="0"/>
        </w:rPr>
        <w:t xml:space="preserve">Thompson, J. (2020, March 16). </w:t>
      </w:r>
      <w:r w:rsidRPr="00A32CA9">
        <w:rPr>
          <w:rFonts w:ascii="Times New Roman" w:eastAsia="Times New Roman" w:hAnsi="Times New Roman" w:cs="Times New Roman"/>
          <w:i/>
          <w:iCs/>
          <w:color w:val="auto"/>
          <w:spacing w:val="0"/>
        </w:rPr>
        <w:t>Berkeley Unified School District English Language Arts curriculum</w:t>
      </w:r>
      <w:r w:rsidRPr="00A32CA9">
        <w:rPr>
          <w:rFonts w:ascii="Times New Roman" w:eastAsia="Times New Roman" w:hAnsi="Times New Roman" w:cs="Times New Roman"/>
          <w:color w:val="auto"/>
          <w:spacing w:val="0"/>
        </w:rPr>
        <w:t xml:space="preserve">. OER Commons. Retrieved October 10, 2024, from </w:t>
      </w:r>
      <w:hyperlink r:id="rId50" w:history="1">
        <w:r w:rsidRPr="00A32CA9">
          <w:rPr>
            <w:rStyle w:val="Hyperlink"/>
            <w:rFonts w:ascii="Times New Roman" w:eastAsia="Times New Roman" w:hAnsi="Times New Roman" w:cs="Times New Roman"/>
            <w:spacing w:val="0"/>
          </w:rPr>
          <w:t>https://www.oercommons.org/courses/berkeley-unified-school-district-english-language-arts-curriculum</w:t>
        </w:r>
      </w:hyperlink>
    </w:p>
    <w:p w14:paraId="40810518" w14:textId="0CD38270" w:rsidR="005964C3" w:rsidRPr="00A32CA9" w:rsidRDefault="005964C3" w:rsidP="005964C3">
      <w:pPr>
        <w:numPr>
          <w:ilvl w:val="0"/>
          <w:numId w:val="248"/>
        </w:numPr>
        <w:spacing w:before="100" w:beforeAutospacing="1" w:after="100" w:afterAutospacing="1" w:line="240" w:lineRule="auto"/>
        <w:rPr>
          <w:rFonts w:ascii="Times New Roman" w:eastAsia="Times New Roman" w:hAnsi="Times New Roman" w:cs="Times New Roman"/>
          <w:color w:val="auto"/>
          <w:spacing w:val="0"/>
        </w:rPr>
      </w:pPr>
      <w:r w:rsidRPr="00A32CA9">
        <w:rPr>
          <w:rFonts w:ascii="Times New Roman" w:eastAsia="Times New Roman" w:hAnsi="Times New Roman" w:cs="Times New Roman"/>
          <w:color w:val="auto"/>
          <w:spacing w:val="0"/>
        </w:rPr>
        <w:t xml:space="preserve">Smith, A. (2019). </w:t>
      </w:r>
      <w:r w:rsidRPr="00A32CA9">
        <w:rPr>
          <w:rFonts w:ascii="Times New Roman" w:eastAsia="Times New Roman" w:hAnsi="Times New Roman" w:cs="Times New Roman"/>
          <w:i/>
          <w:iCs/>
          <w:color w:val="auto"/>
          <w:spacing w:val="0"/>
        </w:rPr>
        <w:t>Introduction to sociology</w:t>
      </w:r>
      <w:r w:rsidRPr="00A32CA9">
        <w:rPr>
          <w:rFonts w:ascii="Times New Roman" w:eastAsia="Times New Roman" w:hAnsi="Times New Roman" w:cs="Times New Roman"/>
          <w:color w:val="auto"/>
          <w:spacing w:val="0"/>
        </w:rPr>
        <w:t xml:space="preserve">. OpenStax. Retrieved October 10, 2024, from </w:t>
      </w:r>
      <w:hyperlink r:id="rId51" w:history="1">
        <w:r w:rsidRPr="00A32CA9">
          <w:rPr>
            <w:rStyle w:val="Hyperlink"/>
            <w:rFonts w:ascii="Times New Roman" w:eastAsia="Times New Roman" w:hAnsi="Times New Roman" w:cs="Times New Roman"/>
            <w:spacing w:val="0"/>
          </w:rPr>
          <w:t>https://openstax.org/books/introduction-sociology-2e</w:t>
        </w:r>
      </w:hyperlink>
    </w:p>
    <w:p w14:paraId="590C7C3D" w14:textId="77777777" w:rsidR="00E90A73" w:rsidRPr="00E90A73" w:rsidRDefault="00E90A73" w:rsidP="00E90A73">
      <w:pPr>
        <w:spacing w:before="0" w:after="0" w:line="240" w:lineRule="auto"/>
        <w:jc w:val="both"/>
        <w:rPr>
          <w:rFonts w:ascii="Century Gothic" w:eastAsia="Century Gothic" w:hAnsi="Century Gothic" w:cs="Century Gothic"/>
          <w:color w:val="FF0000"/>
          <w:sz w:val="22"/>
          <w:szCs w:val="22"/>
        </w:rPr>
      </w:pPr>
      <w:r w:rsidRPr="00E90A73">
        <w:rPr>
          <w:noProof/>
          <w:color w:val="FF0000"/>
        </w:rPr>
        <w:lastRenderedPageBreak/>
        <w:drawing>
          <wp:anchor distT="0" distB="0" distL="114300" distR="114300" simplePos="0" relativeHeight="251695104" behindDoc="0" locked="0" layoutInCell="1" allowOverlap="1" wp14:anchorId="63ED4F1C" wp14:editId="2200C575">
            <wp:simplePos x="0" y="0"/>
            <wp:positionH relativeFrom="column">
              <wp:posOffset>171450</wp:posOffset>
            </wp:positionH>
            <wp:positionV relativeFrom="paragraph">
              <wp:posOffset>134620</wp:posOffset>
            </wp:positionV>
            <wp:extent cx="709930" cy="737235"/>
            <wp:effectExtent l="0" t="0" r="0" b="0"/>
            <wp:wrapSquare wrapText="bothSides"/>
            <wp:docPr id="1231316588"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32"/>
                    <a:srcRect/>
                    <a:stretch>
                      <a:fillRect/>
                    </a:stretch>
                  </pic:blipFill>
                  <pic:spPr>
                    <a:xfrm>
                      <a:off x="0" y="0"/>
                      <a:ext cx="709613" cy="737260"/>
                    </a:xfrm>
                    <a:prstGeom prst="rect">
                      <a:avLst/>
                    </a:prstGeom>
                  </pic:spPr>
                </pic:pic>
              </a:graphicData>
            </a:graphic>
          </wp:anchor>
        </w:drawing>
      </w:r>
    </w:p>
    <w:p w14:paraId="4F0726EC"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606D01C0" w14:textId="08E86FDB" w:rsidR="00E90A73" w:rsidRPr="00017C2B" w:rsidRDefault="00E90A73" w:rsidP="00E90A73">
      <w:pPr>
        <w:pStyle w:val="Heading3"/>
        <w:keepLines w:val="0"/>
        <w:spacing w:after="0"/>
        <w:ind w:left="720" w:hanging="720"/>
        <w:rPr>
          <w:color w:val="4472C4" w:themeColor="accent5"/>
          <w:sz w:val="32"/>
          <w:szCs w:val="32"/>
        </w:rPr>
      </w:pPr>
      <w:bookmarkStart w:id="860" w:name="_Toc185417524"/>
      <w:bookmarkStart w:id="861" w:name="_Toc185417717"/>
      <w:bookmarkStart w:id="862" w:name="_Toc185417910"/>
      <w:bookmarkStart w:id="863" w:name="_Toc185418103"/>
      <w:bookmarkStart w:id="864" w:name="_Toc185418296"/>
      <w:bookmarkStart w:id="865" w:name="_Toc185418489"/>
      <w:bookmarkStart w:id="866" w:name="_Toc185418682"/>
      <w:bookmarkStart w:id="867" w:name="_Toc185418875"/>
      <w:bookmarkStart w:id="868" w:name="_Toc185419068"/>
      <w:bookmarkStart w:id="869" w:name="_Toc185506245"/>
      <w:r w:rsidRPr="00017C2B">
        <w:rPr>
          <w:color w:val="4472C4" w:themeColor="accent5"/>
          <w:sz w:val="32"/>
          <w:szCs w:val="32"/>
        </w:rPr>
        <w:t xml:space="preserve">END OF MODULE </w:t>
      </w:r>
      <w:r w:rsidR="000C369A" w:rsidRPr="00017C2B">
        <w:rPr>
          <w:color w:val="4472C4" w:themeColor="accent5"/>
          <w:sz w:val="32"/>
          <w:szCs w:val="32"/>
        </w:rPr>
        <w:t>5</w:t>
      </w:r>
      <w:r w:rsidRPr="00017C2B">
        <w:rPr>
          <w:color w:val="4472C4" w:themeColor="accent5"/>
          <w:sz w:val="32"/>
          <w:szCs w:val="32"/>
        </w:rPr>
        <w:t xml:space="preserve"> ASSESSMENT</w:t>
      </w:r>
      <w:bookmarkEnd w:id="860"/>
      <w:bookmarkEnd w:id="861"/>
      <w:bookmarkEnd w:id="862"/>
      <w:bookmarkEnd w:id="863"/>
      <w:bookmarkEnd w:id="864"/>
      <w:bookmarkEnd w:id="865"/>
      <w:bookmarkEnd w:id="866"/>
      <w:bookmarkEnd w:id="867"/>
      <w:bookmarkEnd w:id="868"/>
      <w:bookmarkEnd w:id="869"/>
      <w:r w:rsidRPr="00017C2B">
        <w:rPr>
          <w:color w:val="4472C4" w:themeColor="accent5"/>
          <w:sz w:val="32"/>
          <w:szCs w:val="32"/>
        </w:rPr>
        <w:t xml:space="preserve"> </w:t>
      </w:r>
    </w:p>
    <w:p w14:paraId="50E910AB" w14:textId="77777777" w:rsidR="00E90A73" w:rsidRPr="00E90A73" w:rsidRDefault="00E90A73" w:rsidP="00E90A73">
      <w:pPr>
        <w:rPr>
          <w:color w:val="FF0000"/>
        </w:rPr>
      </w:pPr>
    </w:p>
    <w:p w14:paraId="765E37EE" w14:textId="77777777" w:rsidR="005964C3" w:rsidRDefault="005964C3" w:rsidP="005964C3">
      <w:pPr>
        <w:pStyle w:val="NormalWeb"/>
        <w:numPr>
          <w:ilvl w:val="0"/>
          <w:numId w:val="249"/>
        </w:numPr>
      </w:pPr>
      <w:r>
        <w:t>Describe the role of information search in the consumer decision-making process. Provide an example of how consumers gather information for a high-involvement purchase.</w:t>
      </w:r>
    </w:p>
    <w:p w14:paraId="7A4A22A8" w14:textId="77777777" w:rsidR="005964C3" w:rsidRDefault="005964C3" w:rsidP="005964C3">
      <w:pPr>
        <w:pStyle w:val="NormalWeb"/>
        <w:numPr>
          <w:ilvl w:val="0"/>
          <w:numId w:val="249"/>
        </w:numPr>
      </w:pPr>
      <w:r>
        <w:t>Explain the concept of perception in consumer behavior and how it might affect a consumer’s view of a product.</w:t>
      </w:r>
    </w:p>
    <w:p w14:paraId="286918E4" w14:textId="4E08F343" w:rsidR="00E90A73" w:rsidRPr="00C721AA" w:rsidRDefault="005964C3" w:rsidP="00C721AA">
      <w:pPr>
        <w:pStyle w:val="NormalWeb"/>
        <w:numPr>
          <w:ilvl w:val="0"/>
          <w:numId w:val="249"/>
        </w:numPr>
      </w:pPr>
      <w:r>
        <w:t>Give an example of how cultural factors might influence a consumer's decision-making process.</w:t>
      </w:r>
    </w:p>
    <w:p w14:paraId="62ECBDDD" w14:textId="77777777" w:rsidR="00E90A73" w:rsidRPr="00E90A73" w:rsidRDefault="00E90A73" w:rsidP="00E90A73">
      <w:pPr>
        <w:pStyle w:val="Heading2"/>
        <w:spacing w:before="0" w:after="0" w:line="240" w:lineRule="auto"/>
        <w:rPr>
          <w:color w:val="FF0000"/>
        </w:rPr>
      </w:pPr>
    </w:p>
    <w:p w14:paraId="2F3CBBBA" w14:textId="77777777" w:rsidR="00E90A73" w:rsidRPr="00017C2B" w:rsidRDefault="00E90A73" w:rsidP="00E90A73">
      <w:pPr>
        <w:pStyle w:val="Heading2"/>
        <w:spacing w:before="0" w:after="0" w:line="240" w:lineRule="auto"/>
        <w:rPr>
          <w:color w:val="4472C4" w:themeColor="accent5"/>
        </w:rPr>
      </w:pPr>
      <w:r w:rsidRPr="00017C2B">
        <w:rPr>
          <w:color w:val="4472C4" w:themeColor="accent5"/>
        </w:rPr>
        <w:t xml:space="preserve">  </w:t>
      </w:r>
      <w:bookmarkStart w:id="870" w:name="_Toc185417525"/>
      <w:bookmarkStart w:id="871" w:name="_Toc185417718"/>
      <w:bookmarkStart w:id="872" w:name="_Toc185417911"/>
      <w:bookmarkStart w:id="873" w:name="_Toc185418104"/>
      <w:bookmarkStart w:id="874" w:name="_Toc185418297"/>
      <w:bookmarkStart w:id="875" w:name="_Toc185418490"/>
      <w:bookmarkStart w:id="876" w:name="_Toc185418683"/>
      <w:bookmarkStart w:id="877" w:name="_Toc185418876"/>
      <w:bookmarkStart w:id="878" w:name="_Toc185419069"/>
      <w:bookmarkStart w:id="879" w:name="_Toc185506246"/>
      <w:r w:rsidRPr="00017C2B">
        <w:rPr>
          <w:rFonts w:ascii="Arial" w:eastAsia="Arial" w:hAnsi="Arial" w:cs="Arial"/>
          <w:noProof/>
          <w:color w:val="4472C4" w:themeColor="accent5"/>
          <w:sz w:val="22"/>
          <w:szCs w:val="22"/>
        </w:rPr>
        <w:drawing>
          <wp:inline distT="0" distB="0" distL="0" distR="0" wp14:anchorId="12A3DCA5" wp14:editId="33544FD4">
            <wp:extent cx="347345" cy="347345"/>
            <wp:effectExtent l="0" t="0" r="0" b="0"/>
            <wp:docPr id="1826894612"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017C2B">
        <w:rPr>
          <w:rFonts w:ascii="Arial" w:eastAsia="Arial" w:hAnsi="Arial" w:cs="Arial"/>
          <w:color w:val="4472C4" w:themeColor="accent5"/>
          <w:sz w:val="22"/>
          <w:szCs w:val="22"/>
        </w:rPr>
        <w:t xml:space="preserve">    </w:t>
      </w:r>
      <w:r w:rsidRPr="00017C2B">
        <w:rPr>
          <w:color w:val="4472C4" w:themeColor="accent5"/>
        </w:rPr>
        <w:t>TAKE HOME MESSAGE/SELF REFLECTION</w:t>
      </w:r>
      <w:bookmarkEnd w:id="870"/>
      <w:bookmarkEnd w:id="871"/>
      <w:bookmarkEnd w:id="872"/>
      <w:bookmarkEnd w:id="873"/>
      <w:bookmarkEnd w:id="874"/>
      <w:bookmarkEnd w:id="875"/>
      <w:bookmarkEnd w:id="876"/>
      <w:bookmarkEnd w:id="877"/>
      <w:bookmarkEnd w:id="878"/>
      <w:bookmarkEnd w:id="879"/>
    </w:p>
    <w:p w14:paraId="47FA8C63" w14:textId="77777777" w:rsidR="00E90A73" w:rsidRPr="00C721AA" w:rsidRDefault="00E90A73" w:rsidP="00E90A73">
      <w:pPr>
        <w:spacing w:before="0" w:after="0" w:line="240" w:lineRule="auto"/>
        <w:rPr>
          <w:rFonts w:ascii="Century Gothic" w:eastAsia="Century Gothic" w:hAnsi="Century Gothic" w:cs="Century Gothic"/>
          <w:color w:val="auto"/>
          <w:sz w:val="22"/>
          <w:szCs w:val="22"/>
        </w:rPr>
      </w:pPr>
    </w:p>
    <w:p w14:paraId="71E8862E" w14:textId="0B33437C" w:rsidR="00E90A73" w:rsidRPr="00C721AA" w:rsidRDefault="00C721AA" w:rsidP="00E90A73">
      <w:pPr>
        <w:spacing w:before="0" w:after="0" w:line="240" w:lineRule="auto"/>
        <w:rPr>
          <w:rFonts w:ascii="Century Gothic" w:eastAsia="Century Gothic" w:hAnsi="Century Gothic" w:cs="Century Gothic"/>
          <w:color w:val="auto"/>
          <w:sz w:val="22"/>
          <w:szCs w:val="22"/>
        </w:rPr>
      </w:pPr>
      <w:r w:rsidRPr="00C721AA">
        <w:rPr>
          <w:rFonts w:ascii="Century Gothic" w:eastAsia="Century Gothic" w:hAnsi="Century Gothic" w:cs="Century Gothic"/>
          <w:color w:val="auto"/>
          <w:sz w:val="22"/>
          <w:szCs w:val="22"/>
        </w:rPr>
        <w:t>Learning the consumer decision making process has taught you ways in which you can influence the process to your advantage hope it was enjoyable.</w:t>
      </w:r>
    </w:p>
    <w:p w14:paraId="00709936" w14:textId="77777777" w:rsidR="00E90A73" w:rsidRPr="00E90A73" w:rsidRDefault="00E90A73" w:rsidP="00E90A73">
      <w:pPr>
        <w:spacing w:before="0" w:after="0" w:line="240" w:lineRule="auto"/>
        <w:ind w:left="360"/>
        <w:rPr>
          <w:rFonts w:ascii="Century Gothic" w:eastAsia="Century Gothic" w:hAnsi="Century Gothic" w:cs="Century Gothic"/>
          <w:color w:val="FF0000"/>
          <w:sz w:val="22"/>
          <w:szCs w:val="22"/>
        </w:rPr>
      </w:pPr>
    </w:p>
    <w:p w14:paraId="7AB261E3" w14:textId="77777777" w:rsidR="00E90A73" w:rsidRPr="00017C2B" w:rsidRDefault="00E90A73" w:rsidP="00E90A73">
      <w:pPr>
        <w:pStyle w:val="Heading3"/>
        <w:spacing w:after="0"/>
        <w:rPr>
          <w:color w:val="4472C4" w:themeColor="accent5"/>
          <w:sz w:val="32"/>
          <w:szCs w:val="32"/>
        </w:rPr>
      </w:pPr>
      <w:r w:rsidRPr="00017C2B">
        <w:rPr>
          <w:color w:val="4472C4" w:themeColor="accent5"/>
        </w:rPr>
        <w:t xml:space="preserve">          </w:t>
      </w:r>
      <w:r w:rsidRPr="00017C2B">
        <w:rPr>
          <w:color w:val="4472C4" w:themeColor="accent5"/>
          <w:sz w:val="32"/>
          <w:szCs w:val="32"/>
        </w:rPr>
        <w:t xml:space="preserve">   </w:t>
      </w:r>
      <w:bookmarkStart w:id="880" w:name="_Toc185417526"/>
      <w:bookmarkStart w:id="881" w:name="_Toc185417719"/>
      <w:bookmarkStart w:id="882" w:name="_Toc185417912"/>
      <w:bookmarkStart w:id="883" w:name="_Toc185418105"/>
      <w:bookmarkStart w:id="884" w:name="_Toc185418298"/>
      <w:bookmarkStart w:id="885" w:name="_Toc185418491"/>
      <w:bookmarkStart w:id="886" w:name="_Toc185418684"/>
      <w:bookmarkStart w:id="887" w:name="_Toc185418877"/>
      <w:bookmarkStart w:id="888" w:name="_Toc185419070"/>
      <w:bookmarkStart w:id="889" w:name="_Toc185506247"/>
      <w:r w:rsidRPr="00017C2B">
        <w:rPr>
          <w:color w:val="4472C4" w:themeColor="accent5"/>
          <w:sz w:val="32"/>
          <w:szCs w:val="32"/>
        </w:rPr>
        <w:t>WHAT’S NEXT?</w:t>
      </w:r>
      <w:bookmarkEnd w:id="880"/>
      <w:bookmarkEnd w:id="881"/>
      <w:bookmarkEnd w:id="882"/>
      <w:bookmarkEnd w:id="883"/>
      <w:bookmarkEnd w:id="884"/>
      <w:bookmarkEnd w:id="885"/>
      <w:bookmarkEnd w:id="886"/>
      <w:bookmarkEnd w:id="887"/>
      <w:bookmarkEnd w:id="888"/>
      <w:bookmarkEnd w:id="889"/>
      <w:r w:rsidRPr="00017C2B">
        <w:rPr>
          <w:color w:val="4472C4" w:themeColor="accent5"/>
          <w:sz w:val="32"/>
          <w:szCs w:val="32"/>
        </w:rPr>
        <w:t xml:space="preserve"> </w:t>
      </w:r>
    </w:p>
    <w:p w14:paraId="2862474A" w14:textId="77777777" w:rsidR="00E90A73" w:rsidRPr="000C369A" w:rsidRDefault="00E90A73" w:rsidP="00E90A73">
      <w:pPr>
        <w:spacing w:before="0" w:after="0" w:line="240" w:lineRule="auto"/>
        <w:ind w:left="720"/>
        <w:rPr>
          <w:rFonts w:ascii="Century Gothic" w:eastAsia="Century Gothic" w:hAnsi="Century Gothic" w:cs="Century Gothic"/>
          <w:color w:val="auto"/>
          <w:sz w:val="22"/>
          <w:szCs w:val="22"/>
        </w:rPr>
      </w:pPr>
    </w:p>
    <w:p w14:paraId="5D55B0A2" w14:textId="2432552E" w:rsidR="00E90A73" w:rsidRPr="000C369A" w:rsidRDefault="00E90A73" w:rsidP="00E90A73">
      <w:pPr>
        <w:spacing w:before="0" w:after="0" w:line="240" w:lineRule="auto"/>
        <w:rPr>
          <w:rFonts w:ascii="Century Gothic" w:eastAsia="Century Gothic" w:hAnsi="Century Gothic" w:cs="Century Gothic"/>
          <w:color w:val="auto"/>
          <w:sz w:val="22"/>
          <w:szCs w:val="22"/>
        </w:rPr>
      </w:pPr>
      <w:r w:rsidRPr="000C369A">
        <w:rPr>
          <w:rFonts w:ascii="Century Gothic" w:eastAsia="Century Gothic" w:hAnsi="Century Gothic" w:cs="Century Gothic"/>
          <w:color w:val="auto"/>
          <w:sz w:val="22"/>
          <w:szCs w:val="22"/>
        </w:rPr>
        <w:t xml:space="preserve">Congratulations for completing module </w:t>
      </w:r>
      <w:r w:rsidR="000C369A" w:rsidRPr="000C369A">
        <w:rPr>
          <w:rFonts w:ascii="Century Gothic" w:eastAsia="Century Gothic" w:hAnsi="Century Gothic" w:cs="Century Gothic"/>
          <w:color w:val="auto"/>
          <w:sz w:val="22"/>
          <w:szCs w:val="22"/>
        </w:rPr>
        <w:t>5</w:t>
      </w:r>
      <w:r w:rsidRPr="000C369A">
        <w:rPr>
          <w:rFonts w:ascii="Century Gothic" w:eastAsia="Century Gothic" w:hAnsi="Century Gothic" w:cs="Century Gothic"/>
          <w:color w:val="auto"/>
          <w:sz w:val="22"/>
          <w:szCs w:val="22"/>
        </w:rPr>
        <w:t xml:space="preserve">; </w:t>
      </w:r>
    </w:p>
    <w:p w14:paraId="3B660D05" w14:textId="43ED9B59" w:rsidR="00E90A73" w:rsidRPr="000C369A" w:rsidRDefault="00E90A73" w:rsidP="00E90A73">
      <w:pPr>
        <w:spacing w:before="0" w:after="0" w:line="240" w:lineRule="auto"/>
        <w:rPr>
          <w:rFonts w:ascii="Book Antiqua" w:eastAsia="Book Antiqua" w:hAnsi="Book Antiqua" w:cs="Book Antiqua"/>
          <w:b/>
          <w:bCs/>
          <w:color w:val="auto"/>
        </w:rPr>
      </w:pPr>
      <w:r w:rsidRPr="000C369A">
        <w:rPr>
          <w:rFonts w:ascii="Century Gothic" w:eastAsia="Century Gothic" w:hAnsi="Century Gothic" w:cs="Century Gothic"/>
          <w:color w:val="auto"/>
          <w:sz w:val="22"/>
          <w:szCs w:val="22"/>
        </w:rPr>
        <w:t xml:space="preserve">Welcome to </w:t>
      </w:r>
      <w:r w:rsidRPr="000C369A">
        <w:rPr>
          <w:rFonts w:ascii="Century Gothic" w:eastAsia="Century Gothic" w:hAnsi="Century Gothic" w:cs="Century Gothic"/>
          <w:b/>
          <w:bCs/>
          <w:color w:val="auto"/>
          <w:sz w:val="22"/>
          <w:szCs w:val="22"/>
        </w:rPr>
        <w:t xml:space="preserve">Module </w:t>
      </w:r>
      <w:r w:rsidR="000C369A" w:rsidRPr="000C369A">
        <w:rPr>
          <w:rFonts w:ascii="Century Gothic" w:eastAsia="Century Gothic" w:hAnsi="Century Gothic" w:cs="Century Gothic"/>
          <w:b/>
          <w:bCs/>
          <w:color w:val="auto"/>
          <w:sz w:val="22"/>
          <w:szCs w:val="22"/>
        </w:rPr>
        <w:t>6</w:t>
      </w:r>
      <w:r w:rsidRPr="000C369A">
        <w:rPr>
          <w:rFonts w:ascii="Century Gothic" w:eastAsia="Century Gothic" w:hAnsi="Century Gothic" w:cs="Century Gothic"/>
          <w:b/>
          <w:bCs/>
          <w:color w:val="auto"/>
          <w:sz w:val="22"/>
          <w:szCs w:val="22"/>
        </w:rPr>
        <w:t>:</w:t>
      </w:r>
      <w:r w:rsidRPr="000C369A">
        <w:rPr>
          <w:rFonts w:ascii="Century Gothic" w:eastAsia="Century Gothic" w:hAnsi="Century Gothic" w:cs="Century Gothic"/>
          <w:color w:val="auto"/>
          <w:sz w:val="22"/>
          <w:szCs w:val="22"/>
        </w:rPr>
        <w:t xml:space="preserve"> </w:t>
      </w:r>
      <w:r w:rsidR="000C369A" w:rsidRPr="00312E41">
        <w:rPr>
          <w:rFonts w:ascii="Times New Roman" w:eastAsia="Times New Roman" w:hAnsi="Times New Roman" w:cs="Times New Roman"/>
          <w:b/>
          <w:bCs/>
          <w:color w:val="auto"/>
          <w:sz w:val="27"/>
          <w:szCs w:val="27"/>
        </w:rPr>
        <w:t>Social and Cultural Influences on Consumer Behavior</w:t>
      </w:r>
    </w:p>
    <w:p w14:paraId="550E4E4F" w14:textId="77777777" w:rsidR="00E90A73" w:rsidRPr="000C369A" w:rsidRDefault="00E90A73" w:rsidP="00E90A73">
      <w:pPr>
        <w:spacing w:before="0" w:after="0" w:line="240" w:lineRule="auto"/>
        <w:rPr>
          <w:rFonts w:ascii="Book Antiqua" w:eastAsia="Book Antiqua" w:hAnsi="Book Antiqua" w:cs="Book Antiqua"/>
          <w:b/>
          <w:bCs/>
          <w:color w:val="auto"/>
        </w:rPr>
      </w:pPr>
    </w:p>
    <w:p w14:paraId="20DF1035" w14:textId="77777777" w:rsidR="00E90A73" w:rsidRPr="000C369A" w:rsidRDefault="00E90A73" w:rsidP="00E90A73">
      <w:pPr>
        <w:spacing w:before="0" w:after="0" w:line="240" w:lineRule="auto"/>
        <w:rPr>
          <w:rFonts w:ascii="Book Antiqua" w:eastAsia="Book Antiqua" w:hAnsi="Book Antiqua" w:cs="Book Antiqua"/>
          <w:b/>
          <w:bCs/>
          <w:color w:val="auto"/>
        </w:rPr>
      </w:pPr>
    </w:p>
    <w:p w14:paraId="287D7D20" w14:textId="77777777" w:rsidR="00E90A73" w:rsidRPr="00E90A73" w:rsidRDefault="00E90A73" w:rsidP="00E90A73">
      <w:pPr>
        <w:spacing w:before="0" w:after="0" w:line="240" w:lineRule="auto"/>
        <w:rPr>
          <w:rFonts w:ascii="Book Antiqua" w:eastAsia="Book Antiqua" w:hAnsi="Book Antiqua" w:cs="Book Antiqua"/>
          <w:b/>
          <w:bCs/>
          <w:color w:val="FF0000"/>
        </w:rPr>
      </w:pPr>
    </w:p>
    <w:p w14:paraId="7135ED1E" w14:textId="77777777" w:rsidR="00E90A73" w:rsidRPr="00E90A73" w:rsidRDefault="00E90A73" w:rsidP="00E90A73">
      <w:pPr>
        <w:rPr>
          <w:color w:val="FF0000"/>
        </w:rPr>
      </w:pPr>
    </w:p>
    <w:p w14:paraId="277B3A85" w14:textId="77777777" w:rsidR="00E90A73" w:rsidRDefault="00E90A73">
      <w:pPr>
        <w:rPr>
          <w:color w:val="FF0000"/>
        </w:rPr>
      </w:pPr>
    </w:p>
    <w:p w14:paraId="129FACD3" w14:textId="77777777" w:rsidR="00E90A73" w:rsidRDefault="00E90A73">
      <w:pPr>
        <w:rPr>
          <w:color w:val="FF0000"/>
        </w:rPr>
      </w:pPr>
    </w:p>
    <w:p w14:paraId="65ED9FEC" w14:textId="77777777" w:rsidR="00E90A73" w:rsidRDefault="00E90A73">
      <w:pPr>
        <w:rPr>
          <w:color w:val="FF0000"/>
        </w:rPr>
      </w:pPr>
    </w:p>
    <w:p w14:paraId="3E496298" w14:textId="77777777" w:rsidR="00E90A73" w:rsidRDefault="00E90A73">
      <w:pPr>
        <w:rPr>
          <w:color w:val="FF0000"/>
        </w:rPr>
      </w:pPr>
    </w:p>
    <w:p w14:paraId="75F807EF" w14:textId="77777777" w:rsidR="00E90A73" w:rsidRDefault="00E90A73">
      <w:pPr>
        <w:rPr>
          <w:color w:val="FF0000"/>
        </w:rPr>
      </w:pPr>
    </w:p>
    <w:p w14:paraId="3025B0D0" w14:textId="77777777" w:rsidR="00E90A73" w:rsidRDefault="00E90A73">
      <w:pPr>
        <w:rPr>
          <w:color w:val="FF0000"/>
        </w:rPr>
      </w:pPr>
    </w:p>
    <w:p w14:paraId="704E8565" w14:textId="77777777" w:rsidR="00E90A73" w:rsidRDefault="00E90A73">
      <w:pPr>
        <w:rPr>
          <w:color w:val="FF0000"/>
        </w:rPr>
      </w:pPr>
    </w:p>
    <w:p w14:paraId="7E59F741" w14:textId="77777777" w:rsidR="00E90A73" w:rsidRDefault="00E90A73">
      <w:pPr>
        <w:rPr>
          <w:color w:val="FF0000"/>
        </w:rPr>
      </w:pPr>
    </w:p>
    <w:p w14:paraId="39B7700D" w14:textId="77777777" w:rsidR="00E90A73" w:rsidRDefault="00E90A73">
      <w:pPr>
        <w:rPr>
          <w:color w:val="FF0000"/>
        </w:rPr>
      </w:pPr>
    </w:p>
    <w:p w14:paraId="0FC385AB" w14:textId="00AFDD75" w:rsidR="00467C45" w:rsidRDefault="00467C45" w:rsidP="00467C45">
      <w:pPr>
        <w:tabs>
          <w:tab w:val="left" w:pos="6550"/>
        </w:tabs>
        <w:rPr>
          <w:rFonts w:ascii="Century Gothic" w:eastAsia="Century Gothic" w:hAnsi="Century Gothic" w:cs="Century Gothic"/>
          <w:color w:val="FF0000"/>
        </w:rPr>
      </w:pPr>
    </w:p>
    <w:p w14:paraId="31E95C0F" w14:textId="5AEB9B61" w:rsidR="00467C45" w:rsidRPr="00467C45" w:rsidRDefault="00467C45" w:rsidP="00467C45">
      <w:pPr>
        <w:tabs>
          <w:tab w:val="left" w:pos="6550"/>
        </w:tabs>
        <w:rPr>
          <w:rFonts w:ascii="Century Gothic" w:eastAsia="Century Gothic" w:hAnsi="Century Gothic" w:cs="Century Gothic"/>
        </w:rPr>
        <w:sectPr w:rsidR="00467C45" w:rsidRPr="00467C45" w:rsidSect="00E90A73">
          <w:footerReference w:type="first" r:id="rId52"/>
          <w:pgSz w:w="12240" w:h="15840"/>
          <w:pgMar w:top="954" w:right="630" w:bottom="900" w:left="1980" w:header="720" w:footer="720" w:gutter="0"/>
          <w:pgNumType w:start="1"/>
          <w:cols w:space="720"/>
          <w:titlePg/>
        </w:sectPr>
      </w:pPr>
      <w:r>
        <w:rPr>
          <w:rFonts w:ascii="Century Gothic" w:eastAsia="Century Gothic" w:hAnsi="Century Gothic" w:cs="Century Gothic"/>
        </w:rPr>
        <w:lastRenderedPageBreak/>
        <w:tab/>
      </w:r>
    </w:p>
    <w:p w14:paraId="607D7208" w14:textId="77777777" w:rsidR="00E90A73" w:rsidRPr="00E90A73" w:rsidRDefault="00E90A73" w:rsidP="00E90A73">
      <w:pPr>
        <w:rPr>
          <w:rFonts w:ascii="Century Gothic" w:eastAsia="Century Gothic" w:hAnsi="Century Gothic" w:cs="Century Gothic"/>
          <w:color w:val="FF0000"/>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90A73" w:rsidRPr="00E90A73" w14:paraId="734F8812" w14:textId="77777777" w:rsidTr="00214084">
        <w:tc>
          <w:tcPr>
            <w:tcW w:w="10215" w:type="dxa"/>
            <w:tcBorders>
              <w:top w:val="nil"/>
              <w:left w:val="nil"/>
              <w:bottom w:val="single" w:sz="4" w:space="0" w:color="037B90"/>
              <w:right w:val="nil"/>
            </w:tcBorders>
            <w:tcMar>
              <w:top w:w="0" w:type="dxa"/>
              <w:left w:w="0" w:type="dxa"/>
              <w:bottom w:w="0" w:type="dxa"/>
              <w:right w:w="0" w:type="dxa"/>
            </w:tcMar>
          </w:tcPr>
          <w:p w14:paraId="478C7ACB" w14:textId="53E89522" w:rsidR="00E90A73" w:rsidRPr="00E90A73" w:rsidRDefault="00E90A73" w:rsidP="00467C45">
            <w:pPr>
              <w:pStyle w:val="Heading1"/>
              <w:rPr>
                <w:rFonts w:eastAsia="Times New Roman"/>
                <w:color w:val="FF0000"/>
              </w:rPr>
            </w:pPr>
            <w:bookmarkStart w:id="890" w:name="_Toc185506248"/>
            <w:r w:rsidRPr="00312E41">
              <w:rPr>
                <w:rFonts w:eastAsia="Times New Roman"/>
                <w:color w:val="auto"/>
              </w:rPr>
              <w:t xml:space="preserve">Module </w:t>
            </w:r>
            <w:r w:rsidR="000C369A" w:rsidRPr="000C369A">
              <w:rPr>
                <w:rFonts w:eastAsia="Times New Roman"/>
                <w:color w:val="auto"/>
              </w:rPr>
              <w:t>6</w:t>
            </w:r>
            <w:r w:rsidRPr="00312E41">
              <w:rPr>
                <w:rFonts w:eastAsia="Times New Roman"/>
                <w:color w:val="auto"/>
              </w:rPr>
              <w:t xml:space="preserve">: </w:t>
            </w:r>
            <w:r w:rsidR="000C369A" w:rsidRPr="00312E41">
              <w:rPr>
                <w:rFonts w:eastAsia="Times New Roman"/>
              </w:rPr>
              <w:t>Social and Cultural Influences on Consumer Behavior</w:t>
            </w:r>
            <w:bookmarkEnd w:id="890"/>
          </w:p>
        </w:tc>
      </w:tr>
    </w:tbl>
    <w:p w14:paraId="4D2421EF" w14:textId="77777777" w:rsidR="00E90A73" w:rsidRPr="00A32CA9" w:rsidRDefault="00E90A73" w:rsidP="00E90A73">
      <w:pPr>
        <w:ind w:hanging="720"/>
        <w:rPr>
          <w:color w:val="5B9BD5" w:themeColor="accent1"/>
        </w:rPr>
      </w:pPr>
      <w:r w:rsidRPr="00A32CA9">
        <w:rPr>
          <w:rFonts w:ascii="Century Gothic" w:eastAsia="Century Gothic" w:hAnsi="Century Gothic" w:cs="Century Gothic"/>
          <w:color w:val="5B9BD5" w:themeColor="accent1"/>
        </w:rPr>
        <w:t xml:space="preserve"> INSTRUCTIONAL HOURS: 4</w:t>
      </w:r>
    </w:p>
    <w:p w14:paraId="7E36B05A" w14:textId="77777777" w:rsidR="00E90A73" w:rsidRPr="00017C2B" w:rsidRDefault="00E90A73" w:rsidP="00E90A73">
      <w:pPr>
        <w:pStyle w:val="Heading3"/>
        <w:rPr>
          <w:b/>
          <w:color w:val="4472C4" w:themeColor="accent5"/>
          <w:sz w:val="32"/>
          <w:szCs w:val="32"/>
        </w:rPr>
      </w:pPr>
      <w:r w:rsidRPr="00017C2B">
        <w:rPr>
          <w:color w:val="4472C4" w:themeColor="accent5"/>
        </w:rPr>
        <w:t xml:space="preserve"> </w:t>
      </w:r>
      <w:bookmarkStart w:id="891" w:name="_Toc185417527"/>
      <w:bookmarkStart w:id="892" w:name="_Toc185417720"/>
      <w:bookmarkStart w:id="893" w:name="_Toc185417913"/>
      <w:bookmarkStart w:id="894" w:name="_Toc185418106"/>
      <w:bookmarkStart w:id="895" w:name="_Toc185418299"/>
      <w:bookmarkStart w:id="896" w:name="_Toc185418492"/>
      <w:bookmarkStart w:id="897" w:name="_Toc185418685"/>
      <w:bookmarkStart w:id="898" w:name="_Toc185418878"/>
      <w:bookmarkStart w:id="899" w:name="_Toc185419071"/>
      <w:bookmarkStart w:id="900" w:name="_Toc185506249"/>
      <w:r w:rsidRPr="00017C2B">
        <w:rPr>
          <w:b/>
          <w:color w:val="4472C4" w:themeColor="accent5"/>
          <w:sz w:val="32"/>
          <w:szCs w:val="32"/>
        </w:rPr>
        <w:t>Module Overview</w:t>
      </w:r>
      <w:bookmarkEnd w:id="891"/>
      <w:bookmarkEnd w:id="892"/>
      <w:bookmarkEnd w:id="893"/>
      <w:bookmarkEnd w:id="894"/>
      <w:bookmarkEnd w:id="895"/>
      <w:bookmarkEnd w:id="896"/>
      <w:bookmarkEnd w:id="897"/>
      <w:bookmarkEnd w:id="898"/>
      <w:bookmarkEnd w:id="899"/>
      <w:bookmarkEnd w:id="900"/>
    </w:p>
    <w:p w14:paraId="2A44AED2" w14:textId="6498C950" w:rsidR="00E90A73" w:rsidRPr="00E90A73" w:rsidRDefault="00E53DB2" w:rsidP="00E90A73">
      <w:pPr>
        <w:rPr>
          <w:rFonts w:ascii="Times New Roman" w:hAnsi="Times New Roman"/>
          <w:color w:val="FF0000"/>
        </w:rPr>
      </w:pPr>
      <w:r>
        <w:t>In t</w:t>
      </w:r>
      <w:r w:rsidR="00F2618D">
        <w:t xml:space="preserve">his module </w:t>
      </w:r>
      <w:r>
        <w:t xml:space="preserve">you will </w:t>
      </w:r>
      <w:r w:rsidR="00F2618D">
        <w:t xml:space="preserve">explore the various factors that influence consumer behavior, including life cycle stages, peer influence, cultural values, and reference groups. By examining how these factors shape purchasing decisions, </w:t>
      </w:r>
      <w:r>
        <w:t>you</w:t>
      </w:r>
      <w:r w:rsidR="00F2618D">
        <w:t xml:space="preserve"> will gain an in-depth understanding of consumer motivations and develop strategies for effective marketing. The module also covers the impact of cross-cultural differences, global branding strategies, and the role of subcultures and social norms in shaping consumer preferences. </w:t>
      </w:r>
      <w:r>
        <w:t>you</w:t>
      </w:r>
      <w:r w:rsidR="00F2618D">
        <w:t xml:space="preserve"> will engage with real-world examples and case studies to develop a nuanced understanding of consumer behavior, with a focus on applying this knowledge to business and marketing contexts.</w:t>
      </w:r>
    </w:p>
    <w:p w14:paraId="27F3692F" w14:textId="77777777" w:rsidR="00E90A73" w:rsidRPr="00017C2B" w:rsidRDefault="00E90A73" w:rsidP="00E90A73">
      <w:pPr>
        <w:pStyle w:val="Heading3"/>
        <w:rPr>
          <w:rFonts w:ascii="Century Gothic" w:eastAsia="Century Gothic" w:hAnsi="Century Gothic" w:cs="Century Gothic"/>
          <w:color w:val="4472C4" w:themeColor="accent5"/>
          <w:sz w:val="28"/>
          <w:szCs w:val="28"/>
        </w:rPr>
      </w:pPr>
      <w:r w:rsidRPr="00017C2B">
        <w:rPr>
          <w:b/>
          <w:color w:val="4472C4" w:themeColor="accent5"/>
          <w:sz w:val="32"/>
          <w:szCs w:val="32"/>
        </w:rPr>
        <w:lastRenderedPageBreak/>
        <w:t xml:space="preserve"> </w:t>
      </w:r>
      <w:bookmarkStart w:id="901" w:name="_Toc185417528"/>
      <w:bookmarkStart w:id="902" w:name="_Toc185417721"/>
      <w:bookmarkStart w:id="903" w:name="_Toc185417914"/>
      <w:bookmarkStart w:id="904" w:name="_Toc185418107"/>
      <w:bookmarkStart w:id="905" w:name="_Toc185418300"/>
      <w:bookmarkStart w:id="906" w:name="_Toc185418493"/>
      <w:bookmarkStart w:id="907" w:name="_Toc185418686"/>
      <w:bookmarkStart w:id="908" w:name="_Toc185418879"/>
      <w:bookmarkStart w:id="909" w:name="_Toc185419072"/>
      <w:bookmarkStart w:id="910" w:name="_Toc185506250"/>
      <w:r w:rsidRPr="00017C2B">
        <w:rPr>
          <w:b/>
          <w:color w:val="4472C4" w:themeColor="accent5"/>
          <w:sz w:val="32"/>
          <w:szCs w:val="32"/>
        </w:rPr>
        <w:t>Learning Outcomes</w:t>
      </w:r>
      <w:bookmarkEnd w:id="901"/>
      <w:bookmarkEnd w:id="902"/>
      <w:bookmarkEnd w:id="903"/>
      <w:bookmarkEnd w:id="904"/>
      <w:bookmarkEnd w:id="905"/>
      <w:bookmarkEnd w:id="906"/>
      <w:bookmarkEnd w:id="907"/>
      <w:bookmarkEnd w:id="908"/>
      <w:bookmarkEnd w:id="909"/>
      <w:bookmarkEnd w:id="910"/>
    </w:p>
    <w:p w14:paraId="40170112" w14:textId="77777777" w:rsidR="00E90A73" w:rsidRPr="00A32CA9" w:rsidRDefault="00E90A73" w:rsidP="00E90A73">
      <w:pPr>
        <w:spacing w:before="0" w:after="0"/>
        <w:rPr>
          <w:rFonts w:ascii="Century Gothic" w:eastAsia="Century Gothic" w:hAnsi="Century Gothic" w:cs="Century Gothic"/>
          <w:color w:val="5B9BD5" w:themeColor="accent1"/>
        </w:rPr>
      </w:pPr>
      <w:r w:rsidRPr="00A32CA9">
        <w:rPr>
          <w:rFonts w:ascii="Century Gothic" w:eastAsia="Century Gothic" w:hAnsi="Century Gothic" w:cs="Century Gothic"/>
          <w:color w:val="5B9BD5" w:themeColor="accent1"/>
        </w:rPr>
        <w:t>At the end of this module, you will be able to:</w:t>
      </w:r>
    </w:p>
    <w:p w14:paraId="4D90F6F1" w14:textId="77777777" w:rsidR="00E90A73" w:rsidRPr="00E90A73" w:rsidRDefault="00E90A73" w:rsidP="00E90A73">
      <w:pPr>
        <w:spacing w:before="0" w:after="0"/>
        <w:rPr>
          <w:color w:val="FF0000"/>
        </w:rPr>
      </w:pPr>
      <w:r w:rsidRPr="00E90A73">
        <w:rPr>
          <w:noProof/>
          <w:color w:val="FF0000"/>
        </w:rPr>
        <w:drawing>
          <wp:anchor distT="0" distB="0" distL="114300" distR="114300" simplePos="0" relativeHeight="251697152" behindDoc="0" locked="0" layoutInCell="1" allowOverlap="1" wp14:anchorId="1F37036A" wp14:editId="1C8ACCE8">
            <wp:simplePos x="0" y="0"/>
            <wp:positionH relativeFrom="column">
              <wp:posOffset>114300</wp:posOffset>
            </wp:positionH>
            <wp:positionV relativeFrom="paragraph">
              <wp:posOffset>190500</wp:posOffset>
            </wp:positionV>
            <wp:extent cx="576580" cy="591820"/>
            <wp:effectExtent l="0" t="0" r="0" b="0"/>
            <wp:wrapSquare wrapText="bothSides"/>
            <wp:docPr id="1832320575"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5"/>
                    <a:srcRect l="1332" r="1333"/>
                    <a:stretch>
                      <a:fillRect/>
                    </a:stretch>
                  </pic:blipFill>
                  <pic:spPr>
                    <a:xfrm>
                      <a:off x="0" y="0"/>
                      <a:ext cx="576263" cy="592051"/>
                    </a:xfrm>
                    <a:prstGeom prst="rect">
                      <a:avLst/>
                    </a:prstGeom>
                  </pic:spPr>
                </pic:pic>
              </a:graphicData>
            </a:graphic>
          </wp:anchor>
        </w:drawing>
      </w:r>
    </w:p>
    <w:p w14:paraId="170D0EA0" w14:textId="05DACDAB" w:rsidR="00874A6E" w:rsidRPr="00874A6E" w:rsidRDefault="00874A6E" w:rsidP="00ED517D">
      <w:pPr>
        <w:spacing w:before="100" w:beforeAutospacing="1" w:after="100" w:afterAutospacing="1" w:line="240" w:lineRule="auto"/>
        <w:ind w:left="180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1</w:t>
      </w:r>
      <w:r w:rsidRPr="00874A6E">
        <w:rPr>
          <w:rFonts w:ascii="Times New Roman" w:eastAsia="Times New Roman" w:hAnsi="Times New Roman" w:cs="Times New Roman"/>
          <w:b/>
          <w:bCs/>
          <w:color w:val="auto"/>
          <w:spacing w:val="0"/>
        </w:rPr>
        <w:t>:</w:t>
      </w:r>
      <w:r w:rsidRPr="00874A6E">
        <w:rPr>
          <w:rFonts w:ascii="Times New Roman" w:eastAsia="Times New Roman" w:hAnsi="Times New Roman" w:cs="Times New Roman"/>
          <w:color w:val="auto"/>
          <w:spacing w:val="0"/>
        </w:rPr>
        <w:t xml:space="preserve"> Explain the psychological, social, and cultural factors that influence consumer decision-making.</w:t>
      </w:r>
    </w:p>
    <w:p w14:paraId="1BC59990" w14:textId="3610C75A" w:rsidR="00874A6E" w:rsidRPr="00874A6E" w:rsidRDefault="00874A6E" w:rsidP="00ED517D">
      <w:pPr>
        <w:spacing w:before="100" w:beforeAutospacing="1" w:after="100" w:afterAutospacing="1" w:line="240" w:lineRule="auto"/>
        <w:ind w:left="180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2</w:t>
      </w:r>
      <w:r w:rsidRPr="00874A6E">
        <w:rPr>
          <w:rFonts w:ascii="Times New Roman" w:eastAsia="Times New Roman" w:hAnsi="Times New Roman" w:cs="Times New Roman"/>
          <w:b/>
          <w:bCs/>
          <w:color w:val="auto"/>
          <w:spacing w:val="0"/>
        </w:rPr>
        <w:t>:</w:t>
      </w:r>
      <w:r w:rsidRPr="00874A6E">
        <w:rPr>
          <w:rFonts w:ascii="Times New Roman" w:eastAsia="Times New Roman" w:hAnsi="Times New Roman" w:cs="Times New Roman"/>
          <w:color w:val="auto"/>
          <w:spacing w:val="0"/>
        </w:rPr>
        <w:t xml:space="preserve"> Apply consumer behavior theories to analyze real-world marketing scenarios and predict consumer responses.</w:t>
      </w:r>
    </w:p>
    <w:p w14:paraId="30511E56" w14:textId="3CBCA44F" w:rsidR="00874A6E" w:rsidRPr="00874A6E" w:rsidRDefault="00874A6E" w:rsidP="00ED517D">
      <w:pPr>
        <w:spacing w:before="100" w:beforeAutospacing="1" w:after="100" w:afterAutospacing="1" w:line="240" w:lineRule="auto"/>
        <w:ind w:left="180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3</w:t>
      </w:r>
      <w:r w:rsidRPr="00874A6E">
        <w:rPr>
          <w:rFonts w:ascii="Times New Roman" w:eastAsia="Times New Roman" w:hAnsi="Times New Roman" w:cs="Times New Roman"/>
          <w:b/>
          <w:bCs/>
          <w:color w:val="auto"/>
          <w:spacing w:val="0"/>
        </w:rPr>
        <w:t>:</w:t>
      </w:r>
      <w:r w:rsidRPr="00874A6E">
        <w:rPr>
          <w:rFonts w:ascii="Times New Roman" w:eastAsia="Times New Roman" w:hAnsi="Times New Roman" w:cs="Times New Roman"/>
          <w:color w:val="auto"/>
          <w:spacing w:val="0"/>
        </w:rPr>
        <w:t xml:space="preserve"> Critically evaluate the effectiveness of various marketing strategies and campaigns.</w:t>
      </w:r>
    </w:p>
    <w:p w14:paraId="3CBA4485" w14:textId="2BF831A8" w:rsidR="00874A6E" w:rsidRPr="00874A6E" w:rsidRDefault="00874A6E" w:rsidP="00ED517D">
      <w:pPr>
        <w:spacing w:before="100" w:beforeAutospacing="1" w:after="100" w:afterAutospacing="1" w:line="240" w:lineRule="auto"/>
        <w:ind w:left="180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4</w:t>
      </w:r>
      <w:r w:rsidRPr="00874A6E">
        <w:rPr>
          <w:rFonts w:ascii="Times New Roman" w:eastAsia="Times New Roman" w:hAnsi="Times New Roman" w:cs="Times New Roman"/>
          <w:b/>
          <w:bCs/>
          <w:color w:val="auto"/>
          <w:spacing w:val="0"/>
        </w:rPr>
        <w:t>:</w:t>
      </w:r>
      <w:r w:rsidRPr="00874A6E">
        <w:rPr>
          <w:rFonts w:ascii="Times New Roman" w:eastAsia="Times New Roman" w:hAnsi="Times New Roman" w:cs="Times New Roman"/>
          <w:color w:val="auto"/>
          <w:spacing w:val="0"/>
        </w:rPr>
        <w:t xml:space="preserve"> Develop innovative marketing campaigns that resonate with target consumers.</w:t>
      </w:r>
    </w:p>
    <w:p w14:paraId="2D0BB846" w14:textId="40307273" w:rsidR="00F2618D" w:rsidRDefault="00F2618D" w:rsidP="00874A6E">
      <w:pPr>
        <w:pStyle w:val="NormalWeb"/>
      </w:pPr>
      <w:r>
        <w:br/>
      </w:r>
      <w:r>
        <w:br/>
      </w:r>
    </w:p>
    <w:p w14:paraId="09228DE0" w14:textId="77777777" w:rsidR="00E90A73" w:rsidRPr="00017C2B" w:rsidRDefault="00E90A73" w:rsidP="00E90A73">
      <w:pPr>
        <w:pStyle w:val="Heading3"/>
        <w:spacing w:before="0" w:after="200"/>
        <w:ind w:left="-270" w:hanging="720"/>
        <w:rPr>
          <w:b/>
          <w:color w:val="4472C4" w:themeColor="accent5"/>
        </w:rPr>
      </w:pPr>
      <w:r w:rsidRPr="00017C2B">
        <w:rPr>
          <w:color w:val="4472C4" w:themeColor="accent5"/>
          <w:sz w:val="32"/>
          <w:szCs w:val="32"/>
        </w:rPr>
        <w:t xml:space="preserve">    </w:t>
      </w:r>
      <w:bookmarkStart w:id="911" w:name="_Toc185417529"/>
      <w:bookmarkStart w:id="912" w:name="_Toc185417722"/>
      <w:bookmarkStart w:id="913" w:name="_Toc185417915"/>
      <w:bookmarkStart w:id="914" w:name="_Toc185418108"/>
      <w:bookmarkStart w:id="915" w:name="_Toc185418301"/>
      <w:bookmarkStart w:id="916" w:name="_Toc185418494"/>
      <w:bookmarkStart w:id="917" w:name="_Toc185418687"/>
      <w:bookmarkStart w:id="918" w:name="_Toc185418880"/>
      <w:bookmarkStart w:id="919" w:name="_Toc185419073"/>
      <w:bookmarkStart w:id="920" w:name="_Toc185506251"/>
      <w:r w:rsidRPr="00017C2B">
        <w:rPr>
          <w:b/>
          <w:color w:val="4472C4" w:themeColor="accent5"/>
          <w:sz w:val="32"/>
          <w:szCs w:val="32"/>
        </w:rPr>
        <w:t>Learning Activities/Task List</w:t>
      </w:r>
      <w:bookmarkEnd w:id="911"/>
      <w:bookmarkEnd w:id="912"/>
      <w:bookmarkEnd w:id="913"/>
      <w:bookmarkEnd w:id="914"/>
      <w:bookmarkEnd w:id="915"/>
      <w:bookmarkEnd w:id="916"/>
      <w:bookmarkEnd w:id="917"/>
      <w:bookmarkEnd w:id="918"/>
      <w:bookmarkEnd w:id="919"/>
      <w:bookmarkEnd w:id="920"/>
    </w:p>
    <w:p w14:paraId="0DA97EAE" w14:textId="77777777" w:rsidR="00E90A73" w:rsidRPr="00034B99" w:rsidRDefault="00E90A73" w:rsidP="00034B99">
      <w:pPr>
        <w:pStyle w:val="ListParagraph"/>
        <w:numPr>
          <w:ilvl w:val="2"/>
          <w:numId w:val="343"/>
        </w:numPr>
        <w:spacing w:before="0" w:after="0"/>
        <w:rPr>
          <w:rFonts w:ascii="Century Gothic" w:eastAsia="Century Gothic" w:hAnsi="Century Gothic" w:cs="Century Gothic"/>
          <w:color w:val="auto"/>
        </w:rPr>
      </w:pPr>
      <w:r w:rsidRPr="00034B99">
        <w:rPr>
          <w:rFonts w:ascii="Century Gothic" w:eastAsia="Century Gothic" w:hAnsi="Century Gothic" w:cs="Century Gothic"/>
          <w:color w:val="auto"/>
        </w:rPr>
        <w:t>Watch Lecture Related Video</w:t>
      </w:r>
      <w:r w:rsidRPr="00034B99">
        <w:rPr>
          <w:noProof/>
          <w:color w:val="auto"/>
        </w:rPr>
        <w:drawing>
          <wp:anchor distT="0" distB="0" distL="0" distR="0" simplePos="0" relativeHeight="251698176" behindDoc="0" locked="0" layoutInCell="1" allowOverlap="1" wp14:anchorId="13E39A21" wp14:editId="1D9CA028">
            <wp:simplePos x="0" y="0"/>
            <wp:positionH relativeFrom="column">
              <wp:posOffset>114300</wp:posOffset>
            </wp:positionH>
            <wp:positionV relativeFrom="paragraph">
              <wp:posOffset>136525</wp:posOffset>
            </wp:positionV>
            <wp:extent cx="581025" cy="581025"/>
            <wp:effectExtent l="0" t="0" r="0" b="0"/>
            <wp:wrapSquare wrapText="bothSides"/>
            <wp:docPr id="532237076"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pic:spPr>
                </pic:pic>
              </a:graphicData>
            </a:graphic>
          </wp:anchor>
        </w:drawing>
      </w:r>
      <w:r w:rsidRPr="00034B99">
        <w:rPr>
          <w:rFonts w:ascii="Century Gothic" w:eastAsia="Century Gothic" w:hAnsi="Century Gothic" w:cs="Century Gothic"/>
          <w:color w:val="auto"/>
        </w:rPr>
        <w:t>s</w:t>
      </w:r>
    </w:p>
    <w:p w14:paraId="3A6D8472" w14:textId="77777777" w:rsidR="00E90A73" w:rsidRPr="00034B99" w:rsidRDefault="00E90A73" w:rsidP="00034B99">
      <w:pPr>
        <w:pStyle w:val="ListParagraph"/>
        <w:numPr>
          <w:ilvl w:val="2"/>
          <w:numId w:val="343"/>
        </w:numPr>
        <w:spacing w:before="0" w:after="0"/>
        <w:rPr>
          <w:rFonts w:ascii="Century Gothic" w:eastAsia="Century Gothic" w:hAnsi="Century Gothic" w:cs="Century Gothic"/>
          <w:color w:val="auto"/>
        </w:rPr>
      </w:pPr>
      <w:r w:rsidRPr="00034B99">
        <w:rPr>
          <w:rFonts w:ascii="Century Gothic" w:eastAsia="Century Gothic" w:hAnsi="Century Gothic" w:cs="Century Gothic"/>
          <w:color w:val="auto"/>
        </w:rPr>
        <w:t>Read module introduction materials</w:t>
      </w:r>
    </w:p>
    <w:p w14:paraId="167EDBD7" w14:textId="77777777" w:rsidR="00E90A73" w:rsidRPr="00034B99" w:rsidRDefault="00E90A73" w:rsidP="00034B99">
      <w:pPr>
        <w:pStyle w:val="ListParagraph"/>
        <w:numPr>
          <w:ilvl w:val="2"/>
          <w:numId w:val="343"/>
        </w:numPr>
        <w:spacing w:before="0" w:after="0"/>
        <w:rPr>
          <w:rFonts w:ascii="Century Gothic" w:eastAsia="Century Gothic" w:hAnsi="Century Gothic" w:cs="Century Gothic"/>
          <w:color w:val="auto"/>
        </w:rPr>
      </w:pPr>
      <w:r w:rsidRPr="00034B99">
        <w:rPr>
          <w:rFonts w:ascii="Century Gothic" w:eastAsia="Century Gothic" w:hAnsi="Century Gothic" w:cs="Century Gothic"/>
          <w:color w:val="auto"/>
        </w:rPr>
        <w:t xml:space="preserve">Read articles presented  </w:t>
      </w:r>
    </w:p>
    <w:p w14:paraId="1BC47317" w14:textId="77777777" w:rsidR="00E90A73" w:rsidRPr="00034B99" w:rsidRDefault="00E90A73" w:rsidP="00034B99">
      <w:pPr>
        <w:pStyle w:val="ListParagraph"/>
        <w:numPr>
          <w:ilvl w:val="2"/>
          <w:numId w:val="343"/>
        </w:numPr>
        <w:spacing w:before="0" w:after="0"/>
        <w:rPr>
          <w:rFonts w:ascii="Century Gothic" w:eastAsia="Century Gothic" w:hAnsi="Century Gothic" w:cs="Century Gothic"/>
          <w:color w:val="auto"/>
        </w:rPr>
      </w:pPr>
      <w:r w:rsidRPr="00034B99">
        <w:rPr>
          <w:rFonts w:ascii="Century Gothic" w:eastAsia="Century Gothic" w:hAnsi="Century Gothic" w:cs="Century Gothic"/>
          <w:color w:val="auto"/>
        </w:rPr>
        <w:t xml:space="preserve">Read case and Undertake case study assignments </w:t>
      </w:r>
    </w:p>
    <w:p w14:paraId="5A8004BB" w14:textId="77777777" w:rsidR="00E90A73" w:rsidRPr="00034B99" w:rsidRDefault="00E90A73" w:rsidP="00034B99">
      <w:pPr>
        <w:pStyle w:val="ListParagraph"/>
        <w:numPr>
          <w:ilvl w:val="2"/>
          <w:numId w:val="343"/>
        </w:numPr>
        <w:spacing w:before="0" w:after="0"/>
        <w:rPr>
          <w:rFonts w:ascii="Century Gothic" w:eastAsia="Century Gothic" w:hAnsi="Century Gothic" w:cs="Century Gothic"/>
          <w:color w:val="auto"/>
        </w:rPr>
      </w:pPr>
      <w:r w:rsidRPr="00034B99">
        <w:rPr>
          <w:rFonts w:ascii="Century Gothic" w:eastAsia="Century Gothic" w:hAnsi="Century Gothic" w:cs="Century Gothic"/>
          <w:color w:val="auto"/>
        </w:rPr>
        <w:t>Complete participation assignments:  Quiz &amp; comprehension</w:t>
      </w:r>
    </w:p>
    <w:p w14:paraId="7C426FCB" w14:textId="77777777" w:rsidR="00E90A73" w:rsidRPr="00034B99" w:rsidRDefault="00E90A73" w:rsidP="00034B99">
      <w:pPr>
        <w:pStyle w:val="ListParagraph"/>
        <w:numPr>
          <w:ilvl w:val="2"/>
          <w:numId w:val="343"/>
        </w:numPr>
        <w:spacing w:before="0" w:after="0"/>
        <w:rPr>
          <w:rFonts w:ascii="Century Gothic" w:eastAsia="Century Gothic" w:hAnsi="Century Gothic" w:cs="Century Gothic"/>
          <w:color w:val="auto"/>
        </w:rPr>
      </w:pPr>
      <w:r w:rsidRPr="00034B99">
        <w:rPr>
          <w:rFonts w:ascii="Century Gothic" w:eastAsia="Century Gothic" w:hAnsi="Century Gothic" w:cs="Century Gothic"/>
          <w:color w:val="auto"/>
        </w:rPr>
        <w:t>Write on blogs</w:t>
      </w:r>
    </w:p>
    <w:p w14:paraId="1BC7B43C" w14:textId="77777777" w:rsidR="00E90A73" w:rsidRPr="00034B99" w:rsidRDefault="00E90A73" w:rsidP="00034B99">
      <w:pPr>
        <w:pStyle w:val="ListParagraph"/>
        <w:numPr>
          <w:ilvl w:val="2"/>
          <w:numId w:val="343"/>
        </w:numPr>
        <w:spacing w:before="0" w:after="0"/>
        <w:rPr>
          <w:rFonts w:ascii="Century Gothic" w:eastAsia="Century Gothic" w:hAnsi="Century Gothic" w:cs="Century Gothic"/>
          <w:color w:val="auto"/>
        </w:rPr>
      </w:pPr>
      <w:r w:rsidRPr="00034B99">
        <w:rPr>
          <w:rFonts w:ascii="Century Gothic" w:eastAsia="Century Gothic" w:hAnsi="Century Gothic" w:cs="Century Gothic"/>
          <w:color w:val="auto"/>
        </w:rPr>
        <w:t>Give your take home message</w:t>
      </w:r>
    </w:p>
    <w:p w14:paraId="575A3471" w14:textId="77777777" w:rsidR="00E90A73" w:rsidRPr="00034B99" w:rsidRDefault="00E90A73" w:rsidP="00034B99">
      <w:pPr>
        <w:spacing w:before="0" w:after="0"/>
        <w:rPr>
          <w:rFonts w:ascii="Century Gothic" w:eastAsia="Century Gothic" w:hAnsi="Century Gothic" w:cs="Century Gothic"/>
          <w:smallCaps/>
          <w:color w:val="auto"/>
          <w:sz w:val="40"/>
          <w:szCs w:val="40"/>
        </w:rPr>
      </w:pPr>
    </w:p>
    <w:p w14:paraId="3A9ABA4D" w14:textId="77777777" w:rsidR="00E90A73" w:rsidRPr="00E90A73" w:rsidRDefault="00E90A73" w:rsidP="00E90A73">
      <w:pPr>
        <w:pStyle w:val="Heading2"/>
        <w:spacing w:before="0" w:after="0"/>
        <w:rPr>
          <w:color w:val="FF0000"/>
        </w:rPr>
      </w:pPr>
    </w:p>
    <w:p w14:paraId="5CEA0159" w14:textId="77777777" w:rsidR="00E90A73" w:rsidRPr="00017C2B" w:rsidRDefault="00E90A73" w:rsidP="00E90A73">
      <w:pPr>
        <w:pStyle w:val="Heading2"/>
        <w:rPr>
          <w:color w:val="4472C4" w:themeColor="accent5"/>
        </w:rPr>
      </w:pPr>
      <w:bookmarkStart w:id="921" w:name="_Toc185417530"/>
      <w:bookmarkStart w:id="922" w:name="_Toc185417723"/>
      <w:bookmarkStart w:id="923" w:name="_Toc185417916"/>
      <w:bookmarkStart w:id="924" w:name="_Toc185418109"/>
      <w:bookmarkStart w:id="925" w:name="_Toc185418302"/>
      <w:bookmarkStart w:id="926" w:name="_Toc185418495"/>
      <w:bookmarkStart w:id="927" w:name="_Toc185418688"/>
      <w:bookmarkStart w:id="928" w:name="_Toc185418881"/>
      <w:bookmarkStart w:id="929" w:name="_Toc185419074"/>
      <w:bookmarkStart w:id="930" w:name="_Toc185506252"/>
      <w:r w:rsidRPr="00017C2B">
        <w:rPr>
          <w:color w:val="4472C4" w:themeColor="accent5"/>
        </w:rPr>
        <w:t>INSTRUCTIONAL MATERIALS &amp; LEARNING ACTIVITIES</w:t>
      </w:r>
      <w:bookmarkEnd w:id="921"/>
      <w:bookmarkEnd w:id="922"/>
      <w:bookmarkEnd w:id="923"/>
      <w:bookmarkEnd w:id="924"/>
      <w:bookmarkEnd w:id="925"/>
      <w:bookmarkEnd w:id="926"/>
      <w:bookmarkEnd w:id="927"/>
      <w:bookmarkEnd w:id="928"/>
      <w:bookmarkEnd w:id="929"/>
      <w:bookmarkEnd w:id="930"/>
      <w:r w:rsidRPr="00017C2B">
        <w:rPr>
          <w:color w:val="4472C4" w:themeColor="accent5"/>
        </w:rPr>
        <w:t xml:space="preserve"> </w:t>
      </w:r>
    </w:p>
    <w:p w14:paraId="1842AA52"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A32CA9" w:rsidRPr="00A32CA9" w14:paraId="55F0A158" w14:textId="77777777" w:rsidTr="0021408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08CD059" w14:textId="77777777" w:rsidR="00E90A73" w:rsidRPr="00A32CA9" w:rsidRDefault="00E90A73" w:rsidP="00214084">
            <w:pPr>
              <w:spacing w:before="0" w:line="240" w:lineRule="auto"/>
              <w:jc w:val="center"/>
              <w:rPr>
                <w:rFonts w:ascii="Century Gothic" w:eastAsia="Century Gothic" w:hAnsi="Century Gothic" w:cs="Century Gothic"/>
                <w:color w:val="5B9BD5" w:themeColor="accent1"/>
                <w:sz w:val="22"/>
                <w:szCs w:val="22"/>
              </w:rPr>
            </w:pPr>
            <w:r w:rsidRPr="00A32CA9">
              <w:rPr>
                <w:rFonts w:ascii="Century Gothic" w:eastAsia="Century Gothic" w:hAnsi="Century Gothic" w:cs="Century Gothic"/>
                <w:noProof/>
                <w:color w:val="5B9BD5" w:themeColor="accent1"/>
                <w:sz w:val="22"/>
                <w:szCs w:val="22"/>
              </w:rPr>
              <w:drawing>
                <wp:inline distT="114300" distB="114300" distL="114300" distR="114300" wp14:anchorId="1CB8F2E7" wp14:editId="7E4B4F9F">
                  <wp:extent cx="318770" cy="314325"/>
                  <wp:effectExtent l="0" t="0" r="0" b="0"/>
                  <wp:docPr id="1968187336"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7"/>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BFE3C56" w14:textId="7E209623" w:rsidR="00E90A73" w:rsidRPr="00A32CA9" w:rsidRDefault="00E90A73" w:rsidP="00214084">
            <w:pPr>
              <w:spacing w:before="0" w:line="240" w:lineRule="auto"/>
              <w:rPr>
                <w:rFonts w:ascii="Century Gothic" w:eastAsia="Century Gothic" w:hAnsi="Century Gothic" w:cs="Century Gothic"/>
                <w:b/>
                <w:color w:val="5B9BD5" w:themeColor="accent1"/>
                <w:sz w:val="22"/>
                <w:szCs w:val="22"/>
              </w:rPr>
            </w:pPr>
            <w:r w:rsidRPr="00A32CA9">
              <w:rPr>
                <w:rFonts w:ascii="Century Gothic" w:eastAsia="Century Gothic" w:hAnsi="Century Gothic" w:cs="Century Gothic"/>
                <w:b/>
                <w:color w:val="5B9BD5" w:themeColor="accent1"/>
                <w:sz w:val="22"/>
                <w:szCs w:val="22"/>
              </w:rPr>
              <w:t xml:space="preserve">READING MATERIAL </w:t>
            </w:r>
            <w:r w:rsidR="001B1CCC" w:rsidRPr="00A32CA9">
              <w:rPr>
                <w:rFonts w:ascii="Century Gothic" w:eastAsia="Century Gothic" w:hAnsi="Century Gothic" w:cs="Century Gothic"/>
                <w:b/>
                <w:color w:val="5B9BD5" w:themeColor="accent1"/>
                <w:sz w:val="22"/>
                <w:szCs w:val="22"/>
              </w:rPr>
              <w:t>6</w:t>
            </w:r>
          </w:p>
          <w:p w14:paraId="235D8629" w14:textId="330AE3CE" w:rsidR="00E90A73" w:rsidRPr="00A32CA9" w:rsidRDefault="00E90A73" w:rsidP="00214084">
            <w:pPr>
              <w:spacing w:before="0" w:line="240" w:lineRule="auto"/>
              <w:rPr>
                <w:rFonts w:ascii="Century Gothic" w:eastAsia="Century Gothic" w:hAnsi="Century Gothic" w:cs="Century Gothic"/>
                <w:color w:val="5B9BD5" w:themeColor="accent1"/>
                <w:sz w:val="22"/>
                <w:szCs w:val="22"/>
              </w:rPr>
            </w:pPr>
          </w:p>
        </w:tc>
      </w:tr>
    </w:tbl>
    <w:p w14:paraId="0B6A8DA1"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731B079F" w14:textId="77777777" w:rsidR="00F2618D" w:rsidRPr="00F2618D" w:rsidRDefault="001B1CCC" w:rsidP="00F2618D">
      <w:pPr>
        <w:pStyle w:val="Heading3"/>
        <w:rPr>
          <w:rFonts w:ascii="Times New Roman" w:eastAsia="Times New Roman" w:hAnsi="Times New Roman" w:cs="Times New Roman"/>
          <w:b/>
          <w:bCs/>
          <w:caps w:val="0"/>
          <w:color w:val="auto"/>
          <w:spacing w:val="0"/>
          <w:sz w:val="27"/>
          <w:szCs w:val="27"/>
        </w:rPr>
      </w:pPr>
      <w:bookmarkStart w:id="931" w:name="_Toc185417531"/>
      <w:bookmarkStart w:id="932" w:name="_Toc185417724"/>
      <w:bookmarkStart w:id="933" w:name="_Toc185417917"/>
      <w:bookmarkStart w:id="934" w:name="_Toc185418110"/>
      <w:bookmarkStart w:id="935" w:name="_Toc185418303"/>
      <w:bookmarkStart w:id="936" w:name="_Toc185418496"/>
      <w:bookmarkStart w:id="937" w:name="_Toc185418689"/>
      <w:bookmarkStart w:id="938" w:name="_Toc185418882"/>
      <w:bookmarkStart w:id="939" w:name="_Toc185419075"/>
      <w:bookmarkStart w:id="940" w:name="_Toc185506253"/>
      <w:r w:rsidRPr="001B1CCC">
        <w:rPr>
          <w:rFonts w:ascii="Times New Roman" w:eastAsia="Times New Roman" w:hAnsi="Times New Roman" w:cs="Times New Roman"/>
          <w:b/>
          <w:bCs/>
          <w:color w:val="auto"/>
          <w:spacing w:val="0"/>
          <w:sz w:val="27"/>
          <w:szCs w:val="27"/>
        </w:rPr>
        <w:t xml:space="preserve">. </w:t>
      </w:r>
      <w:r w:rsidR="00F2618D" w:rsidRPr="00F2618D">
        <w:rPr>
          <w:rFonts w:ascii="Times New Roman" w:eastAsia="Times New Roman" w:hAnsi="Times New Roman" w:cs="Times New Roman"/>
          <w:b/>
          <w:bCs/>
          <w:caps w:val="0"/>
          <w:color w:val="auto"/>
          <w:spacing w:val="0"/>
          <w:sz w:val="27"/>
          <w:szCs w:val="27"/>
        </w:rPr>
        <w:t>1. Family Lifecycle and Consumer Behavior</w:t>
      </w:r>
      <w:bookmarkEnd w:id="931"/>
      <w:bookmarkEnd w:id="932"/>
      <w:bookmarkEnd w:id="933"/>
      <w:bookmarkEnd w:id="934"/>
      <w:bookmarkEnd w:id="935"/>
      <w:bookmarkEnd w:id="936"/>
      <w:bookmarkEnd w:id="937"/>
      <w:bookmarkEnd w:id="938"/>
      <w:bookmarkEnd w:id="939"/>
      <w:bookmarkEnd w:id="940"/>
    </w:p>
    <w:p w14:paraId="6F0047BC"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Young Singles:</w:t>
      </w:r>
    </w:p>
    <w:p w14:paraId="78CCE391"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lastRenderedPageBreak/>
        <w:t>Consumer Behavior</w:t>
      </w:r>
      <w:r w:rsidRPr="00F2618D">
        <w:rPr>
          <w:rFonts w:ascii="Times New Roman" w:eastAsia="Times New Roman" w:hAnsi="Times New Roman" w:cs="Times New Roman"/>
          <w:color w:val="auto"/>
          <w:spacing w:val="0"/>
        </w:rPr>
        <w:t>: Young singles, typically independent and without family responsibilities, prioritize personal desires, style, and convenience in their purchases. They are more likely to indulge in discretionary spending on items that reflect their personality and social status.</w:t>
      </w:r>
    </w:p>
    <w:p w14:paraId="67431DA5"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A young professional working in a tech-oriented field may choose to buy the latest high-end smartphone, such as the iPhone, not just for its functionality, but also to align with a sense of modernity and style. Apple’s advertising often highlights not just the technology of the phone, but also the lifestyle associated with owning it—connectivity, innovation, and social status.</w:t>
      </w:r>
    </w:p>
    <w:p w14:paraId="14D53968"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Young singles might purchase trendy clothing, fitness gear from brands like Nike or Lululemon, or stylish furniture for their apartments, often looking for brands that offer a combination of aesthetics and practicality.</w:t>
      </w:r>
    </w:p>
    <w:p w14:paraId="530804ED"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Young Married Couples (No Children):</w:t>
      </w:r>
    </w:p>
    <w:p w14:paraId="75B1D023"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Consumer Behavior</w:t>
      </w:r>
      <w:r w:rsidRPr="00F2618D">
        <w:rPr>
          <w:rFonts w:ascii="Times New Roman" w:eastAsia="Times New Roman" w:hAnsi="Times New Roman" w:cs="Times New Roman"/>
          <w:color w:val="auto"/>
          <w:spacing w:val="0"/>
        </w:rPr>
        <w:t>: With fewer immediate responsibilities, young married couples focus on purchases that help them build a life together. Major expenses might include purchasing a home, setting up a new household, or enjoying leisure activities like vacations. Quality, design, and value for money are key considerations.</w:t>
      </w:r>
    </w:p>
    <w:p w14:paraId="418AB8F7"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A young couple may purchase their first home and choose furniture and appliances. IKEA, for instance, offers affordable and stylish solutions that are perfect for couples looking to furnish their new space. Additionally, since travel is a priority, companies like Airbnb might appeal by offering unique, affordable vacation rental experiences, promoting the idea of adventurous getaways.</w:t>
      </w:r>
    </w:p>
    <w:p w14:paraId="01E6A517"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Many couples may start purchasing items like home exercise equipment, kitchen gadgets, or organizing tools to create a comfortable living space. These are usually purchases made together, where both partners influence the decision.</w:t>
      </w:r>
    </w:p>
    <w:p w14:paraId="0858102B"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Families with Children:</w:t>
      </w:r>
    </w:p>
    <w:p w14:paraId="3570E690"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Consumer Behavior</w:t>
      </w:r>
      <w:r w:rsidRPr="00F2618D">
        <w:rPr>
          <w:rFonts w:ascii="Times New Roman" w:eastAsia="Times New Roman" w:hAnsi="Times New Roman" w:cs="Times New Roman"/>
          <w:color w:val="auto"/>
          <w:spacing w:val="0"/>
        </w:rPr>
        <w:t>: Once children arrive, family priorities shift towards practicality, affordability, and safety. Parents are more focused on buying products that cater to children’s needs, such as baby clothes, toys, and educational products. Cost-effective family vacations and home essentials (e.g., cleaning supplies) become important considerations.</w:t>
      </w:r>
    </w:p>
    <w:p w14:paraId="474A01D6"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A parent might shop at Target or Walmart, where there are affordable, family-friendly products ranging from diapers and baby food to school supplies and home cleaning products. Disney, knowing that parents prioritize family-friendly entertainment, often promotes its theme parks and movies as ideal destinations for family bonding.</w:t>
      </w:r>
    </w:p>
    <w:p w14:paraId="7D354FFF"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xml:space="preserve">: Families with young children may also invest in educational toys from companies like </w:t>
      </w:r>
      <w:proofErr w:type="spellStart"/>
      <w:r w:rsidRPr="00F2618D">
        <w:rPr>
          <w:rFonts w:ascii="Times New Roman" w:eastAsia="Times New Roman" w:hAnsi="Times New Roman" w:cs="Times New Roman"/>
          <w:color w:val="auto"/>
          <w:spacing w:val="0"/>
        </w:rPr>
        <w:t>LeapFrog</w:t>
      </w:r>
      <w:proofErr w:type="spellEnd"/>
      <w:r w:rsidRPr="00F2618D">
        <w:rPr>
          <w:rFonts w:ascii="Times New Roman" w:eastAsia="Times New Roman" w:hAnsi="Times New Roman" w:cs="Times New Roman"/>
          <w:color w:val="auto"/>
          <w:spacing w:val="0"/>
        </w:rPr>
        <w:t xml:space="preserve"> or Fisher-Price, as well as safety-focused home products such as baby gates, outlet covers, or car seats.</w:t>
      </w:r>
    </w:p>
    <w:p w14:paraId="014AE100"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Empty Nesters/Retired Couples:</w:t>
      </w:r>
    </w:p>
    <w:p w14:paraId="30A67E1D"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lastRenderedPageBreak/>
        <w:t>Consumer Behavior</w:t>
      </w:r>
      <w:r w:rsidRPr="00F2618D">
        <w:rPr>
          <w:rFonts w:ascii="Times New Roman" w:eastAsia="Times New Roman" w:hAnsi="Times New Roman" w:cs="Times New Roman"/>
          <w:color w:val="auto"/>
          <w:spacing w:val="0"/>
        </w:rPr>
        <w:t>: As children leave home, retired couples or empty nesters tend to prioritize their own comfort, health, and enjoyment. They may spend more on luxury items, hobbies, and leisure activities, such as travel, home renovations, or dining out.</w:t>
      </w:r>
    </w:p>
    <w:p w14:paraId="7E40F274"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Companies like AARP and travel agencies such as Viking Cruises target retirees by promoting luxury and relaxing travel experiences, such as river cruises. Retired couples might also spend on improving their home environment—upgrading furniture, investing in healthcare products, or enjoying hobbies like gardening or golf.</w:t>
      </w:r>
    </w:p>
    <w:p w14:paraId="1CA24244"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Empty nesters may opt for high-end electronics, such as premium televisions or sound systems, or invest in personal wellness and comfort through products like ergonomic furniture or health gadgets (e.g., fitness trackers).</w:t>
      </w:r>
    </w:p>
    <w:p w14:paraId="17D4FF26" w14:textId="77777777" w:rsidR="00F2618D" w:rsidRPr="00F2618D" w:rsidRDefault="00F2618D" w:rsidP="00F261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F2618D">
        <w:rPr>
          <w:rFonts w:ascii="Times New Roman" w:eastAsia="Times New Roman" w:hAnsi="Times New Roman" w:cs="Times New Roman"/>
          <w:b/>
          <w:bCs/>
          <w:color w:val="auto"/>
          <w:spacing w:val="0"/>
          <w:sz w:val="27"/>
          <w:szCs w:val="27"/>
        </w:rPr>
        <w:t>2. Influence of Peer Groups</w:t>
      </w:r>
    </w:p>
    <w:p w14:paraId="614D237A"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Peer Pressure and Social Conformity:</w:t>
      </w:r>
    </w:p>
    <w:p w14:paraId="6756F4E1"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Consumer Behavior</w:t>
      </w:r>
      <w:r w:rsidRPr="00F2618D">
        <w:rPr>
          <w:rFonts w:ascii="Times New Roman" w:eastAsia="Times New Roman" w:hAnsi="Times New Roman" w:cs="Times New Roman"/>
          <w:color w:val="auto"/>
          <w:spacing w:val="0"/>
        </w:rPr>
        <w:t>: Peer influence is strong, particularly in adolescence and early adulthood. People often purchase products to fit in with a social group or to reflect group norms. This is especially evident in areas like technology, fashion, and entertainment.</w:t>
      </w:r>
    </w:p>
    <w:p w14:paraId="0DFD5BB8"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If a group of friends all owns the latest iPhone, an individual may feel compelled to buy the same model, even if their old phone still works perfectly. Apple's marketing strategy targets this desire for social inclusion, portraying the iPhone as a symbol of modernity, status, and connection. The company emphasizes how owning an iPhone allows people to be part of a larger, connected community.</w:t>
      </w:r>
    </w:p>
    <w:p w14:paraId="4BB45E9C"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Peer influence is also visible in fashion. If a particular brand of sneakers, like those from Adidas or Nike, becomes popular within a peer group, individuals might be motivated to purchase the same brand to maintain social alignment. Similarly, social media influencers often drive trends that many followers will try to replicate.</w:t>
      </w:r>
    </w:p>
    <w:p w14:paraId="619E6C6C"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Conformity to Trends:</w:t>
      </w:r>
    </w:p>
    <w:p w14:paraId="15B25EB4"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Consumer Behavior</w:t>
      </w:r>
      <w:r w:rsidRPr="00F2618D">
        <w:rPr>
          <w:rFonts w:ascii="Times New Roman" w:eastAsia="Times New Roman" w:hAnsi="Times New Roman" w:cs="Times New Roman"/>
          <w:color w:val="auto"/>
          <w:spacing w:val="0"/>
        </w:rPr>
        <w:t>: When everyone in a social group adopts a specific product or behavior, others may follow suit to feel included or stay socially relevant.</w:t>
      </w:r>
    </w:p>
    <w:p w14:paraId="76E7CF57"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Music streaming platforms are a good example. If a person's friends all use Spotify, they may be influenced to sign up for the service to stay socially compatible. Even if they prefer another service like Apple Music, the social benefits of using the same platform often outweigh individual preferences.</w:t>
      </w:r>
    </w:p>
    <w:p w14:paraId="360A4666"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In fashion, trends like wearing a particular brand of jeans (e.g., Levi’s) or the widespread adoption of certain fitness trackers (like Fitbit or Apple Watch) often arise from group conformity.</w:t>
      </w:r>
    </w:p>
    <w:p w14:paraId="433B9264" w14:textId="77777777" w:rsidR="00F2618D" w:rsidRPr="00F2618D" w:rsidRDefault="00F2618D" w:rsidP="00F261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F2618D">
        <w:rPr>
          <w:rFonts w:ascii="Times New Roman" w:eastAsia="Times New Roman" w:hAnsi="Times New Roman" w:cs="Times New Roman"/>
          <w:b/>
          <w:bCs/>
          <w:color w:val="auto"/>
          <w:spacing w:val="0"/>
          <w:sz w:val="27"/>
          <w:szCs w:val="27"/>
        </w:rPr>
        <w:t>3. Cultural Influences on Consumer Behavior</w:t>
      </w:r>
    </w:p>
    <w:p w14:paraId="5F6BF046"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Subcultures:</w:t>
      </w:r>
    </w:p>
    <w:p w14:paraId="4AEDA77D"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lastRenderedPageBreak/>
        <w:t>Consumer Behavior</w:t>
      </w:r>
      <w:r w:rsidRPr="00F2618D">
        <w:rPr>
          <w:rFonts w:ascii="Times New Roman" w:eastAsia="Times New Roman" w:hAnsi="Times New Roman" w:cs="Times New Roman"/>
          <w:color w:val="auto"/>
          <w:spacing w:val="0"/>
        </w:rPr>
        <w:t>: Subcultures create distinct consumer patterns. For example, certain lifestyle or dietary preferences lead to unique product demands.</w:t>
      </w:r>
    </w:p>
    <w:p w14:paraId="1A3F3C21"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The growing vegan subculture has driven the demand for plant-based food products. Brands like Beyond Meat and Impossible Foods offer plant-based alternatives to traditional meat, tapping into the vegan market. Additionally, restaurants and fast-food chains, including Burger King, have responded by adding vegan-friendly options like the Impossible Whopper.</w:t>
      </w:r>
    </w:p>
    <w:p w14:paraId="06F2900A"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Other subcultures, such as fitness enthusiasts or tech geeks, often drive demand for specific products—like protein supplements, fitness trackers, or gaming consoles—that cater to their unique lifestyles.</w:t>
      </w:r>
    </w:p>
    <w:p w14:paraId="228C7F24"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Social Class:</w:t>
      </w:r>
    </w:p>
    <w:p w14:paraId="02F641B4"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Consumer Behavior</w:t>
      </w:r>
      <w:r w:rsidRPr="00F2618D">
        <w:rPr>
          <w:rFonts w:ascii="Times New Roman" w:eastAsia="Times New Roman" w:hAnsi="Times New Roman" w:cs="Times New Roman"/>
          <w:color w:val="auto"/>
          <w:spacing w:val="0"/>
        </w:rPr>
        <w:t>: A person’s social class influences their purchasing power and the types of products they are likely to buy.</w:t>
      </w:r>
    </w:p>
    <w:p w14:paraId="3C433DA7"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High-income consumers often purchase luxury goods that symbolize status and exclusivity, such as Rolex watches, BMW cars, or Gucci handbags. These items are not just about utility but also about projecting wealth and success.</w:t>
      </w:r>
    </w:p>
    <w:p w14:paraId="7AA11066"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Middle-income consumers might look for affordable but quality products. Brands like Michael Kors offer more affordable luxury compared to top-tier brands like Louis Vuitton, while Toyota markets its reliable yet affordable cars to middle-class families.</w:t>
      </w:r>
    </w:p>
    <w:p w14:paraId="0FFF1D02"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Cultural Norms and Values:</w:t>
      </w:r>
    </w:p>
    <w:p w14:paraId="49088442"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Consumer Behavior</w:t>
      </w:r>
      <w:r w:rsidRPr="00F2618D">
        <w:rPr>
          <w:rFonts w:ascii="Times New Roman" w:eastAsia="Times New Roman" w:hAnsi="Times New Roman" w:cs="Times New Roman"/>
          <w:color w:val="auto"/>
          <w:spacing w:val="0"/>
        </w:rPr>
        <w:t>: Cultural values shape consumer preferences. For instance, collectivist societies place a high value on products that benefit the group, whereas individualistic cultures prioritize personal freedom and independence.</w:t>
      </w:r>
    </w:p>
    <w:p w14:paraId="66C6AA19"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In Japan, where collectivism is emphasized, companies like Toyota market cars with a focus on family safety and reliability, values that resonate with the cultural norm of caring for loved ones. In contrast, U.S. advertisements for cars often emphasize freedom, individuality, and self-expression—values central to American culture.</w:t>
      </w:r>
    </w:p>
    <w:p w14:paraId="6E785DEA"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In collectivist societies, brands might emphasize family-centric products or experiences (e.g., family vacations or multi-generational products), whereas in individualistic societies, the focus may be more on personal achievement or individual benefits.</w:t>
      </w:r>
    </w:p>
    <w:p w14:paraId="1AB7DC3C" w14:textId="77777777" w:rsidR="00F2618D" w:rsidRPr="00F2618D" w:rsidRDefault="00F2618D" w:rsidP="00F261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F2618D">
        <w:rPr>
          <w:rFonts w:ascii="Times New Roman" w:eastAsia="Times New Roman" w:hAnsi="Times New Roman" w:cs="Times New Roman"/>
          <w:b/>
          <w:bCs/>
          <w:color w:val="auto"/>
          <w:spacing w:val="0"/>
          <w:sz w:val="27"/>
          <w:szCs w:val="27"/>
        </w:rPr>
        <w:t>4. Reference Groups and Their Impact on Consumer Behavior</w:t>
      </w:r>
    </w:p>
    <w:p w14:paraId="1A88B7F3"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Membership Groups:</w:t>
      </w:r>
    </w:p>
    <w:p w14:paraId="0A05AA11"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Consumer Behavior</w:t>
      </w:r>
      <w:r w:rsidRPr="00F2618D">
        <w:rPr>
          <w:rFonts w:ascii="Times New Roman" w:eastAsia="Times New Roman" w:hAnsi="Times New Roman" w:cs="Times New Roman"/>
          <w:color w:val="auto"/>
          <w:spacing w:val="0"/>
        </w:rPr>
        <w:t>: People often purchase products that align with their social groups (family, friends, or coworkers).</w:t>
      </w:r>
    </w:p>
    <w:p w14:paraId="1659F7EA"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lastRenderedPageBreak/>
        <w:t>Example</w:t>
      </w:r>
      <w:r w:rsidRPr="00F2618D">
        <w:rPr>
          <w:rFonts w:ascii="Times New Roman" w:eastAsia="Times New Roman" w:hAnsi="Times New Roman" w:cs="Times New Roman"/>
          <w:color w:val="auto"/>
          <w:spacing w:val="0"/>
        </w:rPr>
        <w:t>: A person may choose to buy a particular brand of jeans that is popular among their group of friends because they value the opinions of their peers and wish to fit in. This kind of behavior helps reinforce group identity and social cohesion.</w:t>
      </w:r>
    </w:p>
    <w:p w14:paraId="14888628"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This could extend to preferences in gadgets (e.g., everyone in a group using a specific brand of smartphone) or even lifestyle choices like exercise routines (e.g., everyone using a specific brand of yoga mats or fitness equipment).</w:t>
      </w:r>
    </w:p>
    <w:p w14:paraId="548F5E35"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Aspirational Groups:</w:t>
      </w:r>
    </w:p>
    <w:p w14:paraId="1B1E0181"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Consumer Behavior</w:t>
      </w:r>
      <w:r w:rsidRPr="00F2618D">
        <w:rPr>
          <w:rFonts w:ascii="Times New Roman" w:eastAsia="Times New Roman" w:hAnsi="Times New Roman" w:cs="Times New Roman"/>
          <w:color w:val="auto"/>
          <w:spacing w:val="0"/>
        </w:rPr>
        <w:t>: Individuals may aspire to belong to higher-status groups, influencing them to purchase items that signal their membership in these groups.</w:t>
      </w:r>
    </w:p>
    <w:p w14:paraId="692C7B11"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Someone might buy a Louis Vuitton handbag not out of necessity but as a way to project wealth or sophistication, aligning themselves with a group of people they aspire to emulate (e.g., celebrities or high-status individuals).</w:t>
      </w:r>
    </w:p>
    <w:p w14:paraId="6A7A26C5"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Consumers may purchase high-end cars like a Tesla to signal success or prestige, or luxury watches like Rolex to communicate affluence and exclusivity.</w:t>
      </w:r>
    </w:p>
    <w:p w14:paraId="6B2E4D79" w14:textId="77777777" w:rsidR="00F2618D" w:rsidRPr="00F2618D" w:rsidRDefault="00F2618D" w:rsidP="00F261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F2618D">
        <w:rPr>
          <w:rFonts w:ascii="Times New Roman" w:eastAsia="Times New Roman" w:hAnsi="Times New Roman" w:cs="Times New Roman"/>
          <w:b/>
          <w:bCs/>
          <w:color w:val="auto"/>
          <w:spacing w:val="0"/>
          <w:sz w:val="27"/>
          <w:szCs w:val="27"/>
        </w:rPr>
        <w:t>5. Cross-Cultural Differences in Consumer Behavior</w:t>
      </w:r>
    </w:p>
    <w:p w14:paraId="6A5F0919"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Local Adaptation by Global Brands:</w:t>
      </w:r>
    </w:p>
    <w:p w14:paraId="5AED04E2" w14:textId="77777777" w:rsidR="00F2618D" w:rsidRPr="00F2618D" w:rsidRDefault="00F2618D" w:rsidP="00C60094">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Consumer Behavior</w:t>
      </w:r>
      <w:r w:rsidRPr="00F2618D">
        <w:rPr>
          <w:rFonts w:ascii="Times New Roman" w:eastAsia="Times New Roman" w:hAnsi="Times New Roman" w:cs="Times New Roman"/>
          <w:color w:val="auto"/>
          <w:spacing w:val="0"/>
        </w:rPr>
        <w:t>: Global brands often adjust their products or marketing to local cultures to better appeal to regional tastes.</w:t>
      </w:r>
    </w:p>
    <w:p w14:paraId="51E13528" w14:textId="77777777" w:rsidR="00F2618D" w:rsidRPr="00F2618D" w:rsidRDefault="00F2618D" w:rsidP="00725507">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xml:space="preserve">: McDonald's adapts its menu to local tastes in various countries. In India, McDonald's offers vegetarian options like the </w:t>
      </w:r>
      <w:proofErr w:type="spellStart"/>
      <w:r w:rsidRPr="00F2618D">
        <w:rPr>
          <w:rFonts w:ascii="Times New Roman" w:eastAsia="Times New Roman" w:hAnsi="Times New Roman" w:cs="Times New Roman"/>
          <w:color w:val="auto"/>
          <w:spacing w:val="0"/>
        </w:rPr>
        <w:t>McAloo</w:t>
      </w:r>
      <w:proofErr w:type="spellEnd"/>
      <w:r w:rsidRPr="00F2618D">
        <w:rPr>
          <w:rFonts w:ascii="Times New Roman" w:eastAsia="Times New Roman" w:hAnsi="Times New Roman" w:cs="Times New Roman"/>
          <w:color w:val="auto"/>
          <w:spacing w:val="0"/>
        </w:rPr>
        <w:t xml:space="preserve"> Tikki Burger to cater to the dietary preferences of the population. In contrast, the U.S. menu primarily features beef-based options, which aligns with American preferences for red meat.</w:t>
      </w:r>
    </w:p>
    <w:p w14:paraId="47C11E51" w14:textId="77777777" w:rsidR="00F2618D" w:rsidRPr="00F2618D" w:rsidRDefault="00F2618D" w:rsidP="00725507">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Coca-Cola has made similar adjustments in markets where tea is more popular than coffee, introducing local tea beverages or alternative soft drinks to satisfy local preferences.</w:t>
      </w:r>
    </w:p>
    <w:p w14:paraId="56B4DAA6"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Cultural Missteps:</w:t>
      </w:r>
    </w:p>
    <w:p w14:paraId="7334E83F" w14:textId="77777777" w:rsidR="00F2618D" w:rsidRPr="00F2618D" w:rsidRDefault="00F2618D" w:rsidP="00725507">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Consumer Behavior</w:t>
      </w:r>
      <w:r w:rsidRPr="00F2618D">
        <w:rPr>
          <w:rFonts w:ascii="Times New Roman" w:eastAsia="Times New Roman" w:hAnsi="Times New Roman" w:cs="Times New Roman"/>
          <w:color w:val="auto"/>
          <w:spacing w:val="0"/>
        </w:rPr>
        <w:t>: Brands must be cautious about cultural differences to avoid marketing blunders.</w:t>
      </w:r>
    </w:p>
    <w:p w14:paraId="4FBE9FD6" w14:textId="77777777" w:rsidR="00F2618D" w:rsidRPr="00F2618D" w:rsidRDefault="00F2618D" w:rsidP="00725507">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Example</w:t>
      </w:r>
      <w:r w:rsidRPr="00F2618D">
        <w:rPr>
          <w:rFonts w:ascii="Times New Roman" w:eastAsia="Times New Roman" w:hAnsi="Times New Roman" w:cs="Times New Roman"/>
          <w:color w:val="auto"/>
          <w:spacing w:val="0"/>
        </w:rPr>
        <w:t xml:space="preserve">: Chevrolet encountered difficulties when it tried to introduce its Chevy Nova in Spanish-speaking countries. The name "Nova" sounded like "no </w:t>
      </w:r>
      <w:proofErr w:type="spellStart"/>
      <w:r w:rsidRPr="00F2618D">
        <w:rPr>
          <w:rFonts w:ascii="Times New Roman" w:eastAsia="Times New Roman" w:hAnsi="Times New Roman" w:cs="Times New Roman"/>
          <w:color w:val="auto"/>
          <w:spacing w:val="0"/>
        </w:rPr>
        <w:t>va</w:t>
      </w:r>
      <w:proofErr w:type="spellEnd"/>
      <w:r w:rsidRPr="00F2618D">
        <w:rPr>
          <w:rFonts w:ascii="Times New Roman" w:eastAsia="Times New Roman" w:hAnsi="Times New Roman" w:cs="Times New Roman"/>
          <w:color w:val="auto"/>
          <w:spacing w:val="0"/>
        </w:rPr>
        <w:t>" (meaning "no go"), creating an unintentional negative association with the brand.</w:t>
      </w:r>
    </w:p>
    <w:p w14:paraId="5F06C4C2" w14:textId="77777777" w:rsidR="00F2618D" w:rsidRPr="00F2618D" w:rsidRDefault="00F2618D" w:rsidP="00725507">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b/>
          <w:bCs/>
          <w:color w:val="auto"/>
          <w:spacing w:val="0"/>
        </w:rPr>
        <w:t>Other Examples</w:t>
      </w:r>
      <w:r w:rsidRPr="00F2618D">
        <w:rPr>
          <w:rFonts w:ascii="Times New Roman" w:eastAsia="Times New Roman" w:hAnsi="Times New Roman" w:cs="Times New Roman"/>
          <w:color w:val="auto"/>
          <w:spacing w:val="0"/>
        </w:rPr>
        <w:t>: Similarly, brands like Pepsi have faced issues when translations of their slogans or product names were culturally inappropriate or misunderstood in different countries.</w:t>
      </w:r>
    </w:p>
    <w:p w14:paraId="21B73586" w14:textId="77777777" w:rsidR="00F2618D" w:rsidRPr="00F2618D" w:rsidRDefault="00F2618D" w:rsidP="00F261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F2618D">
        <w:rPr>
          <w:rFonts w:ascii="Times New Roman" w:eastAsia="Times New Roman" w:hAnsi="Times New Roman" w:cs="Times New Roman"/>
          <w:b/>
          <w:bCs/>
          <w:color w:val="auto"/>
          <w:spacing w:val="0"/>
          <w:sz w:val="27"/>
          <w:szCs w:val="27"/>
        </w:rPr>
        <w:t>Conclusion</w:t>
      </w:r>
    </w:p>
    <w:p w14:paraId="0C8D1080"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color w:val="auto"/>
          <w:spacing w:val="0"/>
        </w:rPr>
      </w:pPr>
      <w:r w:rsidRPr="00F2618D">
        <w:rPr>
          <w:rFonts w:ascii="Times New Roman" w:eastAsia="Times New Roman" w:hAnsi="Times New Roman" w:cs="Times New Roman"/>
          <w:color w:val="auto"/>
          <w:spacing w:val="0"/>
        </w:rPr>
        <w:lastRenderedPageBreak/>
        <w:t>These examples demonstrate the wide variety of factors that influence consumer behavior, from life stage and peer pressure to cultural norms and reference groups. By understanding these dynamics, businesses can better tailor their marketing strategies, products, and services to meet the unique needs and desires of different consumer segments.</w:t>
      </w:r>
    </w:p>
    <w:p w14:paraId="32F320F5" w14:textId="1ABEC888" w:rsidR="00E90A73" w:rsidRPr="00E90A73" w:rsidRDefault="00E90A73" w:rsidP="00F2618D">
      <w:pPr>
        <w:spacing w:before="100" w:beforeAutospacing="1" w:after="100" w:afterAutospacing="1" w:line="240" w:lineRule="auto"/>
        <w:outlineLvl w:val="2"/>
        <w:rPr>
          <w:rFonts w:ascii="Century Gothic" w:eastAsia="Century Gothic" w:hAnsi="Century Gothic" w:cs="Century Gothic"/>
          <w:color w:val="FF0000"/>
        </w:rPr>
      </w:pPr>
      <w:r w:rsidRPr="00E90A73">
        <w:rPr>
          <w:noProof/>
          <w:color w:val="FF0000"/>
        </w:rPr>
        <w:drawing>
          <wp:anchor distT="0" distB="0" distL="114300" distR="114300" simplePos="0" relativeHeight="251699200" behindDoc="0" locked="0" layoutInCell="1" allowOverlap="1" wp14:anchorId="2A3A8072" wp14:editId="215E6EA8">
            <wp:simplePos x="0" y="0"/>
            <wp:positionH relativeFrom="column">
              <wp:posOffset>85725</wp:posOffset>
            </wp:positionH>
            <wp:positionV relativeFrom="paragraph">
              <wp:posOffset>180975</wp:posOffset>
            </wp:positionV>
            <wp:extent cx="633730" cy="671830"/>
            <wp:effectExtent l="0" t="0" r="0" b="0"/>
            <wp:wrapSquare wrapText="bothSides"/>
            <wp:docPr id="550706368" name="image4.jpg"/>
            <wp:cNvGraphicFramePr/>
            <a:graphic xmlns:a="http://schemas.openxmlformats.org/drawingml/2006/main">
              <a:graphicData uri="http://schemas.openxmlformats.org/drawingml/2006/picture">
                <pic:pic xmlns:pic="http://schemas.openxmlformats.org/drawingml/2006/picture">
                  <pic:nvPicPr>
                    <pic:cNvPr id="35" name="image4.jpg"/>
                    <pic:cNvPicPr preferRelativeResize="0"/>
                  </pic:nvPicPr>
                  <pic:blipFill>
                    <a:blip r:embed="rId32"/>
                    <a:srcRect/>
                    <a:stretch>
                      <a:fillRect/>
                    </a:stretch>
                  </pic:blipFill>
                  <pic:spPr>
                    <a:xfrm>
                      <a:off x="0" y="0"/>
                      <a:ext cx="633413" cy="672035"/>
                    </a:xfrm>
                    <a:prstGeom prst="rect">
                      <a:avLst/>
                    </a:prstGeom>
                  </pic:spPr>
                </pic:pic>
              </a:graphicData>
            </a:graphic>
          </wp:anchor>
        </w:drawing>
      </w:r>
    </w:p>
    <w:p w14:paraId="34441DF6" w14:textId="77777777" w:rsidR="00E90A73" w:rsidRPr="00E90A73" w:rsidRDefault="00E90A73" w:rsidP="00E90A73">
      <w:pPr>
        <w:spacing w:before="0" w:after="0" w:line="240" w:lineRule="auto"/>
        <w:rPr>
          <w:rFonts w:ascii="Century Gothic" w:eastAsia="Century Gothic" w:hAnsi="Century Gothic" w:cs="Century Gothic"/>
          <w:color w:val="FF0000"/>
        </w:rPr>
      </w:pPr>
    </w:p>
    <w:p w14:paraId="343E40BB" w14:textId="77777777" w:rsidR="00E90A73" w:rsidRPr="00017C2B" w:rsidRDefault="00E90A73" w:rsidP="00E90A73">
      <w:pPr>
        <w:pStyle w:val="Heading4"/>
        <w:keepLines w:val="0"/>
        <w:rPr>
          <w:color w:val="4472C4" w:themeColor="accent5"/>
        </w:rPr>
      </w:pPr>
      <w:bookmarkStart w:id="941" w:name="_Toc185417532"/>
      <w:bookmarkStart w:id="942" w:name="_Toc185417725"/>
      <w:bookmarkStart w:id="943" w:name="_Toc185417918"/>
      <w:bookmarkStart w:id="944" w:name="_Toc185418111"/>
      <w:bookmarkStart w:id="945" w:name="_Toc185418304"/>
      <w:bookmarkStart w:id="946" w:name="_Toc185418497"/>
      <w:bookmarkStart w:id="947" w:name="_Toc185418690"/>
      <w:bookmarkStart w:id="948" w:name="_Toc185418883"/>
      <w:bookmarkStart w:id="949" w:name="_Toc185419076"/>
      <w:bookmarkStart w:id="950" w:name="_Toc185506254"/>
      <w:r w:rsidRPr="00017C2B">
        <w:rPr>
          <w:color w:val="4472C4" w:themeColor="accent5"/>
        </w:rPr>
        <w:t>MASTERY EXERCISE 1.1</w:t>
      </w:r>
      <w:bookmarkEnd w:id="941"/>
      <w:bookmarkEnd w:id="942"/>
      <w:bookmarkEnd w:id="943"/>
      <w:bookmarkEnd w:id="944"/>
      <w:bookmarkEnd w:id="945"/>
      <w:bookmarkEnd w:id="946"/>
      <w:bookmarkEnd w:id="947"/>
      <w:bookmarkEnd w:id="948"/>
      <w:bookmarkEnd w:id="949"/>
      <w:bookmarkEnd w:id="950"/>
      <w:r w:rsidRPr="00017C2B">
        <w:rPr>
          <w:color w:val="4472C4" w:themeColor="accent5"/>
        </w:rPr>
        <w:t xml:space="preserve"> </w:t>
      </w:r>
    </w:p>
    <w:p w14:paraId="0A96143C" w14:textId="2005858D" w:rsidR="001B1CCC" w:rsidRPr="001B1CCC" w:rsidRDefault="001B1CCC" w:rsidP="001B1CCC">
      <w:pPr>
        <w:pStyle w:val="NormalWeb"/>
      </w:pPr>
      <w:r w:rsidRPr="001B1CCC">
        <w:t>A company based in the U.S. is launching a new product in India. The product is a high-end mobile phone that includes advanced features. However, in India, it is important for the phone to have a long battery life and be durable, as many people rely on their phones for work and daily tasks.</w:t>
      </w:r>
    </w:p>
    <w:p w14:paraId="3A92EC95" w14:textId="77777777" w:rsidR="001B1CCC" w:rsidRPr="001B1CCC" w:rsidRDefault="001B1CCC" w:rsidP="001B1CCC">
      <w:pPr>
        <w:spacing w:before="100" w:beforeAutospacing="1" w:after="100" w:afterAutospacing="1" w:line="240" w:lineRule="auto"/>
        <w:rPr>
          <w:rFonts w:ascii="Times New Roman" w:eastAsia="Times New Roman" w:hAnsi="Times New Roman" w:cs="Times New Roman"/>
          <w:color w:val="auto"/>
          <w:spacing w:val="0"/>
        </w:rPr>
      </w:pPr>
      <w:r w:rsidRPr="001B1CCC">
        <w:rPr>
          <w:rFonts w:ascii="Times New Roman" w:eastAsia="Times New Roman" w:hAnsi="Times New Roman" w:cs="Times New Roman"/>
          <w:b/>
          <w:bCs/>
          <w:color w:val="auto"/>
          <w:spacing w:val="0"/>
        </w:rPr>
        <w:t>Questions</w:t>
      </w:r>
      <w:r w:rsidRPr="001B1CCC">
        <w:rPr>
          <w:rFonts w:ascii="Times New Roman" w:eastAsia="Times New Roman" w:hAnsi="Times New Roman" w:cs="Times New Roman"/>
          <w:color w:val="auto"/>
          <w:spacing w:val="0"/>
        </w:rPr>
        <w:t>:</w:t>
      </w:r>
    </w:p>
    <w:p w14:paraId="379DD385" w14:textId="77777777" w:rsidR="001B1CCC" w:rsidRPr="001B1CCC" w:rsidRDefault="001B1CCC" w:rsidP="001B1CCC">
      <w:pPr>
        <w:numPr>
          <w:ilvl w:val="0"/>
          <w:numId w:val="255"/>
        </w:numPr>
        <w:spacing w:before="100" w:beforeAutospacing="1" w:after="100" w:afterAutospacing="1" w:line="240" w:lineRule="auto"/>
        <w:rPr>
          <w:rFonts w:ascii="Times New Roman" w:eastAsia="Times New Roman" w:hAnsi="Times New Roman" w:cs="Times New Roman"/>
          <w:color w:val="auto"/>
          <w:spacing w:val="0"/>
        </w:rPr>
      </w:pPr>
      <w:r w:rsidRPr="001B1CCC">
        <w:rPr>
          <w:rFonts w:ascii="Times New Roman" w:eastAsia="Times New Roman" w:hAnsi="Times New Roman" w:cs="Times New Roman"/>
          <w:color w:val="auto"/>
          <w:spacing w:val="0"/>
        </w:rPr>
        <w:t xml:space="preserve">Why is it important for the company to consider </w:t>
      </w:r>
      <w:r w:rsidRPr="001B1CCC">
        <w:rPr>
          <w:rFonts w:ascii="Times New Roman" w:eastAsia="Times New Roman" w:hAnsi="Times New Roman" w:cs="Times New Roman"/>
          <w:b/>
          <w:bCs/>
          <w:color w:val="auto"/>
          <w:spacing w:val="0"/>
        </w:rPr>
        <w:t>local cultural norms and values</w:t>
      </w:r>
      <w:r w:rsidRPr="001B1CCC">
        <w:rPr>
          <w:rFonts w:ascii="Times New Roman" w:eastAsia="Times New Roman" w:hAnsi="Times New Roman" w:cs="Times New Roman"/>
          <w:color w:val="auto"/>
          <w:spacing w:val="0"/>
        </w:rPr>
        <w:t xml:space="preserve"> when introducing a product in a new country?</w:t>
      </w:r>
    </w:p>
    <w:p w14:paraId="3CC85E72" w14:textId="77777777" w:rsidR="001B1CCC" w:rsidRPr="001B1CCC" w:rsidRDefault="001B1CCC" w:rsidP="001B1CCC">
      <w:pPr>
        <w:numPr>
          <w:ilvl w:val="0"/>
          <w:numId w:val="255"/>
        </w:numPr>
        <w:spacing w:before="100" w:beforeAutospacing="1" w:after="100" w:afterAutospacing="1" w:line="240" w:lineRule="auto"/>
        <w:rPr>
          <w:rFonts w:ascii="Times New Roman" w:eastAsia="Times New Roman" w:hAnsi="Times New Roman" w:cs="Times New Roman"/>
          <w:color w:val="auto"/>
          <w:spacing w:val="0"/>
        </w:rPr>
      </w:pPr>
      <w:r w:rsidRPr="001B1CCC">
        <w:rPr>
          <w:rFonts w:ascii="Times New Roman" w:eastAsia="Times New Roman" w:hAnsi="Times New Roman" w:cs="Times New Roman"/>
          <w:color w:val="auto"/>
          <w:spacing w:val="0"/>
        </w:rPr>
        <w:t xml:space="preserve">What might be some </w:t>
      </w:r>
      <w:r w:rsidRPr="001B1CCC">
        <w:rPr>
          <w:rFonts w:ascii="Times New Roman" w:eastAsia="Times New Roman" w:hAnsi="Times New Roman" w:cs="Times New Roman"/>
          <w:b/>
          <w:bCs/>
          <w:color w:val="auto"/>
          <w:spacing w:val="0"/>
        </w:rPr>
        <w:t>cross-cultural challenges</w:t>
      </w:r>
      <w:r w:rsidRPr="001B1CCC">
        <w:rPr>
          <w:rFonts w:ascii="Times New Roman" w:eastAsia="Times New Roman" w:hAnsi="Times New Roman" w:cs="Times New Roman"/>
          <w:color w:val="auto"/>
          <w:spacing w:val="0"/>
        </w:rPr>
        <w:t xml:space="preserve"> the company faces in the Indian market? Provide examples.</w:t>
      </w:r>
    </w:p>
    <w:p w14:paraId="7C53160D" w14:textId="6DDC200A" w:rsidR="00E90A73" w:rsidRPr="00E90A73" w:rsidRDefault="00E90A73" w:rsidP="001B1CCC">
      <w:pPr>
        <w:rPr>
          <w:rFonts w:ascii="Century Gothic" w:eastAsia="Century Gothic" w:hAnsi="Century Gothic" w:cs="Century Gothic"/>
          <w:color w:val="FF0000"/>
          <w:sz w:val="22"/>
          <w:szCs w:val="22"/>
        </w:rPr>
      </w:pPr>
    </w:p>
    <w:tbl>
      <w:tblPr>
        <w:tblStyle w:val="Style99"/>
        <w:tblW w:w="9600" w:type="dxa"/>
        <w:tblLayout w:type="fixed"/>
        <w:tblLook w:val="04A0" w:firstRow="1" w:lastRow="0" w:firstColumn="1" w:lastColumn="0" w:noHBand="0" w:noVBand="1"/>
      </w:tblPr>
      <w:tblGrid>
        <w:gridCol w:w="1125"/>
        <w:gridCol w:w="8475"/>
      </w:tblGrid>
      <w:tr w:rsidR="00017C2B" w:rsidRPr="00017C2B" w14:paraId="4F325E3E" w14:textId="77777777" w:rsidTr="00214084">
        <w:tc>
          <w:tcPr>
            <w:tcW w:w="1125" w:type="dxa"/>
            <w:shd w:val="clear" w:color="auto" w:fill="auto"/>
            <w:tcMar>
              <w:top w:w="0" w:type="dxa"/>
              <w:left w:w="0" w:type="dxa"/>
              <w:bottom w:w="0" w:type="dxa"/>
              <w:right w:w="0" w:type="dxa"/>
            </w:tcMar>
            <w:vAlign w:val="center"/>
          </w:tcPr>
          <w:p w14:paraId="1A81F08E" w14:textId="77777777" w:rsidR="00E90A73" w:rsidRPr="00017C2B"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017C2B">
              <w:rPr>
                <w:rFonts w:ascii="Century Gothic" w:eastAsia="Century Gothic" w:hAnsi="Century Gothic" w:cs="Century Gothic"/>
                <w:b/>
                <w:noProof/>
                <w:color w:val="4472C4" w:themeColor="accent5"/>
                <w:sz w:val="28"/>
                <w:szCs w:val="28"/>
              </w:rPr>
              <w:drawing>
                <wp:inline distT="114300" distB="114300" distL="114300" distR="114300" wp14:anchorId="3EC7E352" wp14:editId="156894C9">
                  <wp:extent cx="509270" cy="514985"/>
                  <wp:effectExtent l="0" t="0" r="0" b="0"/>
                  <wp:docPr id="1443151152"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05F62692" w14:textId="77777777" w:rsidR="00E90A73" w:rsidRPr="00017C2B" w:rsidRDefault="00E90A73" w:rsidP="00214084">
            <w:pPr>
              <w:pStyle w:val="Heading4"/>
              <w:spacing w:line="240" w:lineRule="auto"/>
              <w:rPr>
                <w:color w:val="4472C4" w:themeColor="accent5"/>
              </w:rPr>
            </w:pPr>
            <w:bookmarkStart w:id="951" w:name="_Toc185417533"/>
            <w:bookmarkStart w:id="952" w:name="_Toc185417726"/>
            <w:bookmarkStart w:id="953" w:name="_Toc185417919"/>
            <w:bookmarkStart w:id="954" w:name="_Toc185418112"/>
            <w:bookmarkStart w:id="955" w:name="_Toc185418305"/>
            <w:bookmarkStart w:id="956" w:name="_Toc185418498"/>
            <w:bookmarkStart w:id="957" w:name="_Toc185418691"/>
            <w:bookmarkStart w:id="958" w:name="_Toc185418884"/>
            <w:bookmarkStart w:id="959" w:name="_Toc185419077"/>
            <w:bookmarkStart w:id="960" w:name="_Toc185506255"/>
            <w:r w:rsidRPr="00017C2B">
              <w:rPr>
                <w:smallCaps/>
                <w:color w:val="4472C4" w:themeColor="accent5"/>
                <w:sz w:val="32"/>
                <w:szCs w:val="32"/>
              </w:rPr>
              <w:t>VIDEO 1</w:t>
            </w:r>
            <w:bookmarkEnd w:id="951"/>
            <w:bookmarkEnd w:id="952"/>
            <w:bookmarkEnd w:id="953"/>
            <w:bookmarkEnd w:id="954"/>
            <w:bookmarkEnd w:id="955"/>
            <w:bookmarkEnd w:id="956"/>
            <w:bookmarkEnd w:id="957"/>
            <w:bookmarkEnd w:id="958"/>
            <w:bookmarkEnd w:id="959"/>
            <w:bookmarkEnd w:id="960"/>
          </w:p>
        </w:tc>
      </w:tr>
    </w:tbl>
    <w:p w14:paraId="5A565AFF" w14:textId="77777777" w:rsidR="00E90A73" w:rsidRPr="00D16158" w:rsidRDefault="00E90A73" w:rsidP="00E90A73">
      <w:pPr>
        <w:spacing w:before="0" w:after="0" w:line="240" w:lineRule="auto"/>
        <w:rPr>
          <w:rFonts w:ascii="Century Gothic" w:eastAsia="Century Gothic" w:hAnsi="Century Gothic" w:cs="Century Gothic"/>
          <w:color w:val="auto"/>
          <w:sz w:val="22"/>
          <w:szCs w:val="22"/>
        </w:rPr>
      </w:pPr>
    </w:p>
    <w:p w14:paraId="3DEDC6BF" w14:textId="20B12CBB" w:rsidR="00E90A73" w:rsidRPr="00D16158" w:rsidRDefault="00E90A73" w:rsidP="00E90A73">
      <w:pPr>
        <w:spacing w:before="0" w:after="0" w:line="240" w:lineRule="auto"/>
        <w:rPr>
          <w:rFonts w:ascii="Century Gothic" w:eastAsia="Century Gothic" w:hAnsi="Century Gothic" w:cs="Century Gothic"/>
          <w:color w:val="auto"/>
          <w:sz w:val="22"/>
          <w:szCs w:val="22"/>
        </w:rPr>
      </w:pPr>
      <w:r w:rsidRPr="00D16158">
        <w:rPr>
          <w:rFonts w:ascii="Century Gothic" w:eastAsia="Century Gothic" w:hAnsi="Century Gothic" w:cs="Century Gothic"/>
          <w:color w:val="auto"/>
          <w:sz w:val="22"/>
          <w:szCs w:val="22"/>
        </w:rPr>
        <w:t xml:space="preserve">You are required to watch the video on </w:t>
      </w:r>
      <w:r w:rsidR="00D16158" w:rsidRPr="00D16158">
        <w:rPr>
          <w:color w:val="auto"/>
        </w:rPr>
        <w:t>Cultural Characteristics Affect Consumer Decisions</w:t>
      </w:r>
    </w:p>
    <w:p w14:paraId="65EE6C9E" w14:textId="77777777" w:rsidR="00E90A73" w:rsidRPr="00D16158" w:rsidRDefault="00E90A73" w:rsidP="00E90A73">
      <w:pPr>
        <w:spacing w:before="0" w:after="0" w:line="240" w:lineRule="auto"/>
        <w:rPr>
          <w:rFonts w:ascii="Century Gothic" w:eastAsia="Century Gothic" w:hAnsi="Century Gothic" w:cs="Century Gothic"/>
          <w:b/>
          <w:color w:val="auto"/>
          <w:sz w:val="22"/>
          <w:szCs w:val="22"/>
        </w:rPr>
      </w:pPr>
    </w:p>
    <w:p w14:paraId="06C9E46F" w14:textId="77777777" w:rsidR="00E90A73" w:rsidRPr="00D16158" w:rsidRDefault="00E90A73" w:rsidP="00E90A73">
      <w:pPr>
        <w:spacing w:before="0" w:after="0" w:line="240" w:lineRule="auto"/>
        <w:rPr>
          <w:rFonts w:ascii="Century Gothic" w:eastAsia="Century Gothic" w:hAnsi="Century Gothic" w:cs="Century Gothic"/>
          <w:color w:val="auto"/>
          <w:sz w:val="22"/>
          <w:szCs w:val="22"/>
        </w:rPr>
      </w:pPr>
      <w:r w:rsidRPr="00D16158">
        <w:rPr>
          <w:rFonts w:ascii="Century Gothic" w:eastAsia="Century Gothic" w:hAnsi="Century Gothic" w:cs="Century Gothic"/>
          <w:color w:val="auto"/>
          <w:sz w:val="22"/>
          <w:szCs w:val="22"/>
        </w:rPr>
        <w:t>Please click on the link below:</w:t>
      </w:r>
    </w:p>
    <w:p w14:paraId="14FB7D9F" w14:textId="7CFFA3D3" w:rsidR="00E90A73" w:rsidRPr="00D16158" w:rsidRDefault="00D16158" w:rsidP="00E90A73">
      <w:pPr>
        <w:spacing w:before="0" w:after="0" w:line="240" w:lineRule="auto"/>
        <w:rPr>
          <w:color w:val="auto"/>
        </w:rPr>
      </w:pPr>
      <w:hyperlink r:id="rId53" w:history="1">
        <w:r w:rsidRPr="00D16158">
          <w:rPr>
            <w:rStyle w:val="Hyperlink"/>
            <w:color w:val="auto"/>
          </w:rPr>
          <w:t>http://www.youtube.com/watch?v=-0dZ1sMhIHk</w:t>
        </w:r>
      </w:hyperlink>
    </w:p>
    <w:p w14:paraId="52D83917" w14:textId="77777777" w:rsidR="00D16158" w:rsidRPr="00D16158" w:rsidRDefault="00D16158" w:rsidP="00E90A73">
      <w:pPr>
        <w:spacing w:before="0" w:after="0" w:line="240" w:lineRule="auto"/>
        <w:rPr>
          <w:color w:val="auto"/>
        </w:rPr>
      </w:pPr>
    </w:p>
    <w:p w14:paraId="14BD06B2" w14:textId="5E6C4399" w:rsidR="00D16158" w:rsidRPr="00D16158" w:rsidRDefault="00D16158" w:rsidP="00E90A73">
      <w:pPr>
        <w:spacing w:before="0" w:after="0" w:line="240" w:lineRule="auto"/>
        <w:rPr>
          <w:color w:val="auto"/>
        </w:rPr>
      </w:pPr>
      <w:r w:rsidRPr="00D16158">
        <w:rPr>
          <w:color w:val="auto"/>
        </w:rPr>
        <w:t>questions.</w:t>
      </w:r>
    </w:p>
    <w:p w14:paraId="427B61BF" w14:textId="2CBC98A2" w:rsidR="00D16158" w:rsidRPr="00D16158" w:rsidRDefault="00D16158" w:rsidP="00D16158">
      <w:pPr>
        <w:pStyle w:val="ListParagraph"/>
        <w:numPr>
          <w:ilvl w:val="0"/>
          <w:numId w:val="407"/>
        </w:numPr>
        <w:spacing w:before="0" w:after="0" w:line="240" w:lineRule="auto"/>
        <w:rPr>
          <w:rFonts w:ascii="Times New Roman" w:eastAsia="Times New Roman" w:hAnsi="Times New Roman" w:cs="Times New Roman"/>
          <w:color w:val="auto"/>
          <w:spacing w:val="0"/>
        </w:rPr>
      </w:pPr>
      <w:r w:rsidRPr="00D16158">
        <w:rPr>
          <w:rFonts w:ascii="Times New Roman" w:eastAsia="Times New Roman" w:hAnsi="Times New Roman" w:cs="Times New Roman"/>
          <w:color w:val="auto"/>
          <w:spacing w:val="0"/>
        </w:rPr>
        <w:t xml:space="preserve">What are the steps in the process of how culture affects consumer decisions? </w:t>
      </w:r>
    </w:p>
    <w:p w14:paraId="1261C301" w14:textId="5496C1FE" w:rsidR="00D16158" w:rsidRPr="00D16158" w:rsidRDefault="00D16158" w:rsidP="00D16158">
      <w:pPr>
        <w:pStyle w:val="ListParagraph"/>
        <w:numPr>
          <w:ilvl w:val="0"/>
          <w:numId w:val="407"/>
        </w:numPr>
        <w:spacing w:before="0" w:after="0" w:line="240" w:lineRule="auto"/>
        <w:rPr>
          <w:rFonts w:ascii="Times New Roman" w:eastAsia="Times New Roman" w:hAnsi="Times New Roman" w:cs="Times New Roman"/>
          <w:color w:val="auto"/>
          <w:spacing w:val="0"/>
        </w:rPr>
      </w:pPr>
      <w:r w:rsidRPr="00D16158">
        <w:rPr>
          <w:rFonts w:ascii="Times New Roman" w:eastAsia="Times New Roman" w:hAnsi="Times New Roman" w:cs="Times New Roman"/>
          <w:color w:val="auto"/>
          <w:spacing w:val="0"/>
        </w:rPr>
        <w:t xml:space="preserve">Why is it important for marketers to understand how culture affects consumer decisions? </w:t>
      </w:r>
    </w:p>
    <w:p w14:paraId="55379A3B" w14:textId="211E5055" w:rsidR="00D16158" w:rsidRPr="00D16158" w:rsidRDefault="00D16158" w:rsidP="00D16158">
      <w:pPr>
        <w:pStyle w:val="ListParagraph"/>
        <w:numPr>
          <w:ilvl w:val="0"/>
          <w:numId w:val="407"/>
        </w:numPr>
        <w:spacing w:before="0" w:after="0" w:line="240" w:lineRule="auto"/>
        <w:rPr>
          <w:color w:val="auto"/>
        </w:rPr>
      </w:pPr>
      <w:r w:rsidRPr="00D16158">
        <w:rPr>
          <w:rFonts w:ascii="Times New Roman" w:eastAsia="Times New Roman" w:hAnsi="Times New Roman" w:cs="Times New Roman"/>
          <w:color w:val="auto"/>
          <w:spacing w:val="0"/>
        </w:rPr>
        <w:t>What are some other factors that can influence consumer decisions?</w:t>
      </w:r>
    </w:p>
    <w:p w14:paraId="764F0D7F" w14:textId="77777777" w:rsidR="00E90A73" w:rsidRPr="00E90A73" w:rsidRDefault="00E90A73" w:rsidP="00E90A73">
      <w:pPr>
        <w:spacing w:before="0" w:after="0" w:line="240" w:lineRule="auto"/>
        <w:rPr>
          <w:rFonts w:ascii="Times New Roman" w:hAnsi="Times New Roman" w:cs="Times New Roman"/>
          <w:color w:val="FF0000"/>
        </w:rPr>
      </w:pPr>
    </w:p>
    <w:tbl>
      <w:tblPr>
        <w:tblStyle w:val="Style100"/>
        <w:tblW w:w="9600" w:type="dxa"/>
        <w:tblLayout w:type="fixed"/>
        <w:tblLook w:val="04A0" w:firstRow="1" w:lastRow="0" w:firstColumn="1" w:lastColumn="0" w:noHBand="0" w:noVBand="1"/>
      </w:tblPr>
      <w:tblGrid>
        <w:gridCol w:w="1095"/>
        <w:gridCol w:w="8505"/>
      </w:tblGrid>
      <w:tr w:rsidR="00017C2B" w:rsidRPr="00017C2B" w14:paraId="6D695790" w14:textId="77777777" w:rsidTr="00214084">
        <w:tc>
          <w:tcPr>
            <w:tcW w:w="1095" w:type="dxa"/>
            <w:shd w:val="clear" w:color="auto" w:fill="auto"/>
            <w:tcMar>
              <w:top w:w="0" w:type="dxa"/>
              <w:left w:w="0" w:type="dxa"/>
              <w:bottom w:w="0" w:type="dxa"/>
              <w:right w:w="0" w:type="dxa"/>
            </w:tcMar>
            <w:vAlign w:val="center"/>
          </w:tcPr>
          <w:p w14:paraId="51C5B0A1" w14:textId="77777777" w:rsidR="00E90A73" w:rsidRPr="00017C2B" w:rsidRDefault="00E90A73" w:rsidP="00214084">
            <w:pPr>
              <w:widowControl w:val="0"/>
              <w:spacing w:before="0" w:line="240" w:lineRule="auto"/>
              <w:rPr>
                <w:rFonts w:ascii="Century Gothic" w:eastAsia="Century Gothic" w:hAnsi="Century Gothic" w:cs="Century Gothic"/>
                <w:color w:val="4472C4" w:themeColor="accent5"/>
                <w:sz w:val="28"/>
                <w:szCs w:val="28"/>
              </w:rPr>
            </w:pPr>
            <w:r w:rsidRPr="00017C2B">
              <w:rPr>
                <w:rFonts w:ascii="Century Gothic" w:eastAsia="Century Gothic" w:hAnsi="Century Gothic" w:cs="Century Gothic"/>
                <w:noProof/>
                <w:color w:val="4472C4" w:themeColor="accent5"/>
                <w:sz w:val="28"/>
                <w:szCs w:val="28"/>
              </w:rPr>
              <w:drawing>
                <wp:inline distT="114300" distB="114300" distL="114300" distR="114300" wp14:anchorId="777898ED" wp14:editId="688FB45B">
                  <wp:extent cx="503555" cy="503555"/>
                  <wp:effectExtent l="0" t="0" r="0" b="0"/>
                  <wp:docPr id="1867144259"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2815F51E" w14:textId="77777777" w:rsidR="00E90A73" w:rsidRPr="00017C2B" w:rsidRDefault="00E90A73" w:rsidP="00214084">
            <w:pPr>
              <w:pStyle w:val="Heading4"/>
              <w:spacing w:line="240" w:lineRule="auto"/>
              <w:rPr>
                <w:color w:val="4472C4" w:themeColor="accent5"/>
              </w:rPr>
            </w:pPr>
            <w:bookmarkStart w:id="961" w:name="_Toc185417534"/>
            <w:bookmarkStart w:id="962" w:name="_Toc185417727"/>
            <w:bookmarkStart w:id="963" w:name="_Toc185417920"/>
            <w:bookmarkStart w:id="964" w:name="_Toc185418113"/>
            <w:bookmarkStart w:id="965" w:name="_Toc185418306"/>
            <w:bookmarkStart w:id="966" w:name="_Toc185418499"/>
            <w:bookmarkStart w:id="967" w:name="_Toc185418692"/>
            <w:bookmarkStart w:id="968" w:name="_Toc185418885"/>
            <w:bookmarkStart w:id="969" w:name="_Toc185419078"/>
            <w:bookmarkStart w:id="970" w:name="_Toc185506256"/>
            <w:r w:rsidRPr="00017C2B">
              <w:rPr>
                <w:smallCaps/>
                <w:color w:val="4472C4" w:themeColor="accent5"/>
                <w:sz w:val="32"/>
                <w:szCs w:val="32"/>
              </w:rPr>
              <w:t>CASE STUDY</w:t>
            </w:r>
            <w:bookmarkEnd w:id="961"/>
            <w:bookmarkEnd w:id="962"/>
            <w:bookmarkEnd w:id="963"/>
            <w:bookmarkEnd w:id="964"/>
            <w:bookmarkEnd w:id="965"/>
            <w:bookmarkEnd w:id="966"/>
            <w:bookmarkEnd w:id="967"/>
            <w:bookmarkEnd w:id="968"/>
            <w:bookmarkEnd w:id="969"/>
            <w:bookmarkEnd w:id="970"/>
          </w:p>
        </w:tc>
      </w:tr>
    </w:tbl>
    <w:p w14:paraId="7D511D14"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65407937" w14:textId="77777777" w:rsidR="00B5008E" w:rsidRPr="00B5008E" w:rsidRDefault="00E90A73" w:rsidP="00B5008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5008E">
        <w:rPr>
          <w:color w:val="auto"/>
        </w:rPr>
        <w:t xml:space="preserve">Case Study: </w:t>
      </w:r>
      <w:r w:rsidR="00B5008E" w:rsidRPr="00B5008E">
        <w:rPr>
          <w:rFonts w:ascii="Times New Roman" w:eastAsia="Times New Roman" w:hAnsi="Times New Roman" w:cs="Times New Roman"/>
          <w:b/>
          <w:bCs/>
          <w:color w:val="auto"/>
          <w:spacing w:val="0"/>
          <w:sz w:val="27"/>
          <w:szCs w:val="27"/>
        </w:rPr>
        <w:t>Coca-Cola’s Marketing Strategy Across Different Consumer Segments</w:t>
      </w:r>
    </w:p>
    <w:p w14:paraId="3A7C6E5C" w14:textId="75771D00" w:rsidR="00E90A73" w:rsidRPr="00D628EA" w:rsidRDefault="00E90A73" w:rsidP="00B5008E">
      <w:pPr>
        <w:pStyle w:val="Heading3"/>
        <w:keepNext w:val="0"/>
        <w:keepLines w:val="0"/>
        <w:rPr>
          <w:i/>
          <w:iCs/>
          <w:color w:val="5B9BD5" w:themeColor="accent1"/>
        </w:rPr>
      </w:pPr>
      <w:bookmarkStart w:id="971" w:name="_Toc185417535"/>
      <w:bookmarkStart w:id="972" w:name="_Toc185417728"/>
      <w:bookmarkStart w:id="973" w:name="_Toc185417921"/>
      <w:bookmarkStart w:id="974" w:name="_Toc185418114"/>
      <w:bookmarkStart w:id="975" w:name="_Toc185418307"/>
      <w:bookmarkStart w:id="976" w:name="_Toc185418500"/>
      <w:bookmarkStart w:id="977" w:name="_Toc185418693"/>
      <w:bookmarkStart w:id="978" w:name="_Toc185418886"/>
      <w:bookmarkStart w:id="979" w:name="_Toc185419079"/>
      <w:bookmarkStart w:id="980" w:name="_Toc185506257"/>
      <w:r w:rsidRPr="00D628EA">
        <w:rPr>
          <w:i/>
          <w:iCs/>
          <w:color w:val="5B9BD5" w:themeColor="accent1"/>
        </w:rPr>
        <w:t>Read the case below and answer questions that follow</w:t>
      </w:r>
      <w:bookmarkEnd w:id="971"/>
      <w:bookmarkEnd w:id="972"/>
      <w:bookmarkEnd w:id="973"/>
      <w:bookmarkEnd w:id="974"/>
      <w:bookmarkEnd w:id="975"/>
      <w:bookmarkEnd w:id="976"/>
      <w:bookmarkEnd w:id="977"/>
      <w:bookmarkEnd w:id="978"/>
      <w:bookmarkEnd w:id="979"/>
      <w:bookmarkEnd w:id="980"/>
    </w:p>
    <w:p w14:paraId="52A2810F" w14:textId="77777777" w:rsidR="00E90A73" w:rsidRPr="00E90A73" w:rsidRDefault="00E90A73" w:rsidP="00E90A73">
      <w:pPr>
        <w:rPr>
          <w:i/>
          <w:iCs/>
          <w:color w:val="FF0000"/>
        </w:rPr>
      </w:pPr>
      <w:r w:rsidRPr="00E90A73">
        <w:rPr>
          <w:i/>
          <w:iCs/>
          <w:color w:val="FF0000"/>
        </w:rPr>
        <w:t>(Digitizer: hide the answers)</w:t>
      </w:r>
    </w:p>
    <w:p w14:paraId="25FE9F69" w14:textId="77777777" w:rsidR="00B5008E" w:rsidRPr="00B5008E" w:rsidRDefault="00B5008E" w:rsidP="00B5008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5008E">
        <w:rPr>
          <w:rFonts w:ascii="Times New Roman" w:eastAsia="Times New Roman" w:hAnsi="Times New Roman" w:cs="Times New Roman"/>
          <w:b/>
          <w:bCs/>
          <w:color w:val="auto"/>
          <w:spacing w:val="0"/>
          <w:sz w:val="27"/>
          <w:szCs w:val="27"/>
        </w:rPr>
        <w:lastRenderedPageBreak/>
        <w:t>Coca-Cola’s Marketing Strategy Across Different Consumer Segments</w:t>
      </w:r>
    </w:p>
    <w:p w14:paraId="34363372" w14:textId="77777777" w:rsidR="00B5008E" w:rsidRPr="00B5008E" w:rsidRDefault="00000000" w:rsidP="00B5008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6CECBB9E">
          <v:rect id="_x0000_i1074" style="width:0;height:1.5pt" o:hralign="center" o:hrstd="t" o:hr="t" fillcolor="#a0a0a0" stroked="f"/>
        </w:pict>
      </w:r>
    </w:p>
    <w:p w14:paraId="1E606E03" w14:textId="77777777" w:rsidR="00B5008E" w:rsidRPr="00B5008E" w:rsidRDefault="00B5008E" w:rsidP="00B5008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5008E">
        <w:rPr>
          <w:rFonts w:ascii="Times New Roman" w:eastAsia="Times New Roman" w:hAnsi="Times New Roman" w:cs="Times New Roman"/>
          <w:b/>
          <w:bCs/>
          <w:color w:val="auto"/>
          <w:spacing w:val="0"/>
        </w:rPr>
        <w:t>Case Overview</w:t>
      </w:r>
    </w:p>
    <w:p w14:paraId="74693B82"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color w:val="auto"/>
          <w:spacing w:val="0"/>
        </w:rPr>
        <w:t>Coca-Cola is one of the world's most recognized brands, known for its global reach and effective marketing strategies. Despite its universal appeal, Coca-Cola tailors its marketing approach to different consumer segments, based on factors like family lifecycle, peer influence, cultural norms, and reference groups.</w:t>
      </w:r>
    </w:p>
    <w:p w14:paraId="041CE2F1"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color w:val="auto"/>
          <w:spacing w:val="0"/>
        </w:rPr>
        <w:t>Coca-Cola's strategy includes adapting its messaging, product offerings, and campaigns to different markets around the world. This case study will explore Coca-Cola’s marketing strategy through various lenses: family lifecycle, peer influence, cultural subgroups, and cross-cultural differences.</w:t>
      </w:r>
    </w:p>
    <w:p w14:paraId="633ADCA3" w14:textId="77777777" w:rsidR="00B5008E" w:rsidRPr="00B5008E" w:rsidRDefault="00000000" w:rsidP="00B5008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50E69183">
          <v:rect id="_x0000_i1075" style="width:0;height:1.5pt" o:hralign="center" o:hrstd="t" o:hr="t" fillcolor="#a0a0a0" stroked="f"/>
        </w:pict>
      </w:r>
    </w:p>
    <w:p w14:paraId="642F560B" w14:textId="2E2DEAA9" w:rsidR="00B5008E" w:rsidRPr="00B5008E" w:rsidRDefault="00B5008E" w:rsidP="00B5008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5008E">
        <w:rPr>
          <w:rFonts w:ascii="Times New Roman" w:eastAsia="Times New Roman" w:hAnsi="Times New Roman" w:cs="Times New Roman"/>
          <w:b/>
          <w:bCs/>
          <w:color w:val="auto"/>
          <w:spacing w:val="0"/>
        </w:rPr>
        <w:t>Questions for the Case Study</w:t>
      </w:r>
    </w:p>
    <w:p w14:paraId="0704D55E" w14:textId="77777777" w:rsidR="00B5008E" w:rsidRPr="00B5008E" w:rsidRDefault="00B5008E" w:rsidP="00B5008E">
      <w:pPr>
        <w:numPr>
          <w:ilvl w:val="0"/>
          <w:numId w:val="256"/>
        </w:num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color w:val="auto"/>
          <w:spacing w:val="0"/>
        </w:rPr>
        <w:t>How does Coca-Cola target different family lifecycle stages?</w:t>
      </w:r>
    </w:p>
    <w:p w14:paraId="5F7A23CE" w14:textId="77777777" w:rsidR="00B5008E" w:rsidRPr="00B5008E" w:rsidRDefault="00B5008E" w:rsidP="00B5008E">
      <w:pPr>
        <w:numPr>
          <w:ilvl w:val="0"/>
          <w:numId w:val="256"/>
        </w:num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color w:val="auto"/>
          <w:spacing w:val="0"/>
        </w:rPr>
        <w:t>In what ways do peer groups influence Coca-Cola’s marketing strategy?</w:t>
      </w:r>
    </w:p>
    <w:p w14:paraId="0310AC7D" w14:textId="77777777" w:rsidR="00B5008E" w:rsidRPr="00B5008E" w:rsidRDefault="00000000" w:rsidP="00B5008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86924D5">
          <v:rect id="_x0000_i1076" style="width:0;height:1.5pt" o:hralign="center" o:hrstd="t" o:hr="t" fillcolor="#a0a0a0" stroked="f"/>
        </w:pict>
      </w:r>
    </w:p>
    <w:p w14:paraId="31B5F66D" w14:textId="77777777" w:rsidR="00B5008E" w:rsidRPr="00B5008E" w:rsidRDefault="00B5008E" w:rsidP="00B5008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B5008E">
        <w:rPr>
          <w:rFonts w:ascii="Times New Roman" w:eastAsia="Times New Roman" w:hAnsi="Times New Roman" w:cs="Times New Roman"/>
          <w:b/>
          <w:bCs/>
          <w:color w:val="auto"/>
          <w:spacing w:val="0"/>
        </w:rPr>
        <w:t>Case Analysis</w:t>
      </w:r>
    </w:p>
    <w:p w14:paraId="2CBB8439" w14:textId="77777777" w:rsidR="00B5008E" w:rsidRPr="00B5008E" w:rsidRDefault="00B5008E" w:rsidP="00B5008E">
      <w:pPr>
        <w:numPr>
          <w:ilvl w:val="0"/>
          <w:numId w:val="257"/>
        </w:num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Targeting Family Lifecycle Stages</w:t>
      </w:r>
    </w:p>
    <w:p w14:paraId="30CC5A45" w14:textId="77777777" w:rsidR="00B5008E" w:rsidRPr="00B5008E" w:rsidRDefault="00B5008E" w:rsidP="00B5008E">
      <w:pPr>
        <w:spacing w:before="100" w:beforeAutospacing="1" w:after="100" w:afterAutospacing="1" w:line="240" w:lineRule="auto"/>
        <w:ind w:left="720"/>
        <w:rPr>
          <w:rFonts w:ascii="Times New Roman" w:eastAsia="Times New Roman" w:hAnsi="Times New Roman" w:cs="Times New Roman"/>
          <w:color w:val="auto"/>
          <w:spacing w:val="0"/>
        </w:rPr>
      </w:pPr>
      <w:r w:rsidRPr="00B5008E">
        <w:rPr>
          <w:rFonts w:ascii="Times New Roman" w:eastAsia="Times New Roman" w:hAnsi="Times New Roman" w:cs="Times New Roman"/>
          <w:color w:val="auto"/>
          <w:spacing w:val="0"/>
        </w:rPr>
        <w:t>Coca-Cola uses targeted advertising to appeal to various family lifecycle stages.</w:t>
      </w:r>
    </w:p>
    <w:p w14:paraId="2AAFE18F" w14:textId="77777777" w:rsidR="00B5008E" w:rsidRPr="00B5008E" w:rsidRDefault="00B5008E" w:rsidP="001472E5">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Young Singles</w:t>
      </w:r>
      <w:r w:rsidRPr="00B5008E">
        <w:rPr>
          <w:rFonts w:ascii="Times New Roman" w:eastAsia="Times New Roman" w:hAnsi="Times New Roman" w:cs="Times New Roman"/>
          <w:color w:val="auto"/>
          <w:spacing w:val="0"/>
        </w:rPr>
        <w:t>: Coca-Cola focuses on convenience and social connection for young singles. Advertisements feature social gatherings, parties, and events where young adults can enjoy Coca-Cola products. Coca-Cola also markets its smaller, single-serve products like cans or bottles, appealing to the independence of singles.</w:t>
      </w:r>
    </w:p>
    <w:p w14:paraId="46978B00" w14:textId="77777777" w:rsidR="00B5008E" w:rsidRPr="00B5008E" w:rsidRDefault="00B5008E" w:rsidP="001472E5">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Young Married Couples (No Children)</w:t>
      </w:r>
      <w:r w:rsidRPr="00B5008E">
        <w:rPr>
          <w:rFonts w:ascii="Times New Roman" w:eastAsia="Times New Roman" w:hAnsi="Times New Roman" w:cs="Times New Roman"/>
          <w:color w:val="auto"/>
          <w:spacing w:val="0"/>
        </w:rPr>
        <w:t>: For this group, Coca-Cola markets its products as a part of romantic dinners or social occasions. Coca-Cola products are positioned as versatile, fitting both casual meals and special celebrations.</w:t>
      </w:r>
    </w:p>
    <w:p w14:paraId="57E8C176" w14:textId="77777777" w:rsidR="00B5008E" w:rsidRPr="00B5008E" w:rsidRDefault="00B5008E" w:rsidP="001472E5">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Families with Children</w:t>
      </w:r>
      <w:r w:rsidRPr="00B5008E">
        <w:rPr>
          <w:rFonts w:ascii="Times New Roman" w:eastAsia="Times New Roman" w:hAnsi="Times New Roman" w:cs="Times New Roman"/>
          <w:color w:val="auto"/>
          <w:spacing w:val="0"/>
        </w:rPr>
        <w:t>: Coca-Cola promotes family-friendly products like Coca-Cola Classic, Diet Coke, or Sprite with a focus on family bonding moments like road trips, holiday celebrations, and family outings. Coca-Cola also promotes their smaller drink sizes, appealing to families on-the-go.</w:t>
      </w:r>
    </w:p>
    <w:p w14:paraId="5A6F2E1F" w14:textId="77777777" w:rsidR="00B5008E" w:rsidRPr="00B5008E" w:rsidRDefault="00B5008E" w:rsidP="001472E5">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Empty Nesters/Retired Couples</w:t>
      </w:r>
      <w:r w:rsidRPr="00B5008E">
        <w:rPr>
          <w:rFonts w:ascii="Times New Roman" w:eastAsia="Times New Roman" w:hAnsi="Times New Roman" w:cs="Times New Roman"/>
          <w:color w:val="auto"/>
          <w:spacing w:val="0"/>
        </w:rPr>
        <w:t>: For older consumers, Coca-Cola focuses on nostalgia, health-conscious alternatives, and experiences such as travel and leisure. Diet Coke and Coca-Cola Zero are marketed to this group as healthier alternatives.</w:t>
      </w:r>
    </w:p>
    <w:p w14:paraId="723C0FF8" w14:textId="77777777" w:rsidR="00B5008E" w:rsidRPr="00B5008E" w:rsidRDefault="00000000" w:rsidP="00B5008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4B6DBD7">
          <v:rect id="_x0000_i1077" style="width:0;height:1.5pt" o:hralign="center" o:hrstd="t" o:hr="t" fillcolor="#a0a0a0" stroked="f"/>
        </w:pict>
      </w:r>
    </w:p>
    <w:p w14:paraId="053D7F7B" w14:textId="77777777" w:rsidR="00B5008E" w:rsidRPr="00B5008E" w:rsidRDefault="00B5008E" w:rsidP="00B5008E">
      <w:pPr>
        <w:numPr>
          <w:ilvl w:val="0"/>
          <w:numId w:val="258"/>
        </w:num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lastRenderedPageBreak/>
        <w:t>Peer Influence and Coca-Cola's Marketing</w:t>
      </w:r>
    </w:p>
    <w:p w14:paraId="235031D4" w14:textId="77777777" w:rsidR="00B5008E" w:rsidRPr="00B5008E" w:rsidRDefault="00B5008E" w:rsidP="00B5008E">
      <w:pPr>
        <w:spacing w:before="100" w:beforeAutospacing="1" w:after="100" w:afterAutospacing="1" w:line="240" w:lineRule="auto"/>
        <w:ind w:left="720"/>
        <w:rPr>
          <w:rFonts w:ascii="Times New Roman" w:eastAsia="Times New Roman" w:hAnsi="Times New Roman" w:cs="Times New Roman"/>
          <w:color w:val="auto"/>
          <w:spacing w:val="0"/>
        </w:rPr>
      </w:pPr>
      <w:r w:rsidRPr="00B5008E">
        <w:rPr>
          <w:rFonts w:ascii="Times New Roman" w:eastAsia="Times New Roman" w:hAnsi="Times New Roman" w:cs="Times New Roman"/>
          <w:color w:val="auto"/>
          <w:spacing w:val="0"/>
        </w:rPr>
        <w:t>Coca-Cola leverages peer influence to encourage consumption across various age groups. Peer groups are influential in shaping consumer behavior, particularly in younger segments.</w:t>
      </w:r>
    </w:p>
    <w:p w14:paraId="569468EE" w14:textId="77777777" w:rsidR="00B5008E" w:rsidRPr="00B5008E" w:rsidRDefault="00B5008E" w:rsidP="001472E5">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Peer Influence</w:t>
      </w:r>
      <w:r w:rsidRPr="00B5008E">
        <w:rPr>
          <w:rFonts w:ascii="Times New Roman" w:eastAsia="Times New Roman" w:hAnsi="Times New Roman" w:cs="Times New Roman"/>
          <w:color w:val="auto"/>
          <w:spacing w:val="0"/>
        </w:rPr>
        <w:t>: Coca-Cola has consistently used peer group dynamics in its marketing. The brand often depicts groups of friends or peers enjoying Coca-Cola products together, positioning the drink as a social enabler.</w:t>
      </w:r>
    </w:p>
    <w:p w14:paraId="474D8B52" w14:textId="281D026B" w:rsidR="00B5008E" w:rsidRPr="00B5008E" w:rsidRDefault="00B5008E" w:rsidP="007045F3">
      <w:pPr>
        <w:spacing w:before="100" w:beforeAutospacing="1" w:after="100" w:afterAutospacing="1" w:line="240" w:lineRule="auto"/>
        <w:ind w:left="1440"/>
        <w:rPr>
          <w:rFonts w:ascii="Times New Roman" w:eastAsia="Times New Roman" w:hAnsi="Times New Roman" w:cs="Times New Roman"/>
          <w:color w:val="auto"/>
          <w:spacing w:val="0"/>
        </w:rPr>
      </w:pPr>
    </w:p>
    <w:tbl>
      <w:tblPr>
        <w:tblStyle w:val="Style101"/>
        <w:tblW w:w="9600" w:type="dxa"/>
        <w:tblLayout w:type="fixed"/>
        <w:tblLook w:val="04A0" w:firstRow="1" w:lastRow="0" w:firstColumn="1" w:lastColumn="0" w:noHBand="0" w:noVBand="1"/>
      </w:tblPr>
      <w:tblGrid>
        <w:gridCol w:w="1125"/>
        <w:gridCol w:w="8475"/>
      </w:tblGrid>
      <w:tr w:rsidR="00017C2B" w:rsidRPr="00017C2B" w14:paraId="07CD7356" w14:textId="77777777" w:rsidTr="00214084">
        <w:tc>
          <w:tcPr>
            <w:tcW w:w="1125" w:type="dxa"/>
            <w:shd w:val="clear" w:color="auto" w:fill="auto"/>
            <w:tcMar>
              <w:top w:w="0" w:type="dxa"/>
              <w:left w:w="0" w:type="dxa"/>
              <w:bottom w:w="0" w:type="dxa"/>
              <w:right w:w="0" w:type="dxa"/>
            </w:tcMar>
            <w:vAlign w:val="center"/>
          </w:tcPr>
          <w:p w14:paraId="3FB2BEDD" w14:textId="77777777" w:rsidR="00E90A73" w:rsidRPr="00017C2B" w:rsidRDefault="00E90A73" w:rsidP="00214084">
            <w:pPr>
              <w:spacing w:before="0" w:line="240" w:lineRule="auto"/>
              <w:rPr>
                <w:color w:val="4472C4" w:themeColor="accent5"/>
              </w:rPr>
            </w:pPr>
            <w:r w:rsidRPr="00017C2B">
              <w:rPr>
                <w:noProof/>
                <w:color w:val="4472C4" w:themeColor="accent5"/>
              </w:rPr>
              <w:drawing>
                <wp:inline distT="114300" distB="114300" distL="114300" distR="114300" wp14:anchorId="6C06F56D" wp14:editId="620245CA">
                  <wp:extent cx="442595" cy="442595"/>
                  <wp:effectExtent l="0" t="0" r="0" b="0"/>
                  <wp:docPr id="1892503790"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4750F4D5" w14:textId="77777777" w:rsidR="00E90A73" w:rsidRPr="00017C2B" w:rsidRDefault="00E90A73" w:rsidP="00214084">
            <w:pPr>
              <w:pStyle w:val="Heading4"/>
              <w:spacing w:line="240" w:lineRule="auto"/>
              <w:rPr>
                <w:color w:val="4472C4" w:themeColor="accent5"/>
              </w:rPr>
            </w:pPr>
            <w:bookmarkStart w:id="981" w:name="_Toc185417536"/>
            <w:bookmarkStart w:id="982" w:name="_Toc185417729"/>
            <w:bookmarkStart w:id="983" w:name="_Toc185417922"/>
            <w:bookmarkStart w:id="984" w:name="_Toc185418115"/>
            <w:bookmarkStart w:id="985" w:name="_Toc185418308"/>
            <w:bookmarkStart w:id="986" w:name="_Toc185418501"/>
            <w:bookmarkStart w:id="987" w:name="_Toc185418694"/>
            <w:bookmarkStart w:id="988" w:name="_Toc185418887"/>
            <w:bookmarkStart w:id="989" w:name="_Toc185419080"/>
            <w:bookmarkStart w:id="990" w:name="_Toc185506258"/>
            <w:r w:rsidRPr="00017C2B">
              <w:rPr>
                <w:smallCaps/>
                <w:color w:val="4472C4" w:themeColor="accent5"/>
                <w:sz w:val="32"/>
                <w:szCs w:val="32"/>
              </w:rPr>
              <w:t>QUIZ/ Questions</w:t>
            </w:r>
            <w:bookmarkEnd w:id="981"/>
            <w:bookmarkEnd w:id="982"/>
            <w:bookmarkEnd w:id="983"/>
            <w:bookmarkEnd w:id="984"/>
            <w:bookmarkEnd w:id="985"/>
            <w:bookmarkEnd w:id="986"/>
            <w:bookmarkEnd w:id="987"/>
            <w:bookmarkEnd w:id="988"/>
            <w:bookmarkEnd w:id="989"/>
            <w:bookmarkEnd w:id="990"/>
          </w:p>
        </w:tc>
      </w:tr>
    </w:tbl>
    <w:p w14:paraId="6FCE698E" w14:textId="77777777" w:rsidR="00E90A73" w:rsidRPr="00B5008E" w:rsidRDefault="00E90A73" w:rsidP="00E90A73">
      <w:pPr>
        <w:spacing w:before="100" w:beforeAutospacing="1" w:after="100" w:afterAutospacing="1" w:line="240" w:lineRule="auto"/>
        <w:rPr>
          <w:rFonts w:ascii="Times New Roman" w:eastAsia="Times New Roman" w:hAnsi="Times New Roman" w:cs="Times New Roman"/>
          <w:b/>
          <w:bCs/>
          <w:color w:val="auto"/>
        </w:rPr>
      </w:pPr>
      <w:r w:rsidRPr="00B5008E">
        <w:rPr>
          <w:rFonts w:ascii="Times New Roman" w:eastAsia="Times New Roman" w:hAnsi="Times New Roman" w:cs="Times New Roman"/>
          <w:b/>
          <w:bCs/>
          <w:color w:val="auto"/>
        </w:rPr>
        <w:t>Answer the following questions. Each question is awarded one mark</w:t>
      </w:r>
    </w:p>
    <w:p w14:paraId="5CB45915" w14:textId="511519FC" w:rsidR="00E90A73" w:rsidRPr="00017C2B" w:rsidRDefault="00E90A73" w:rsidP="00E90A73">
      <w:pPr>
        <w:pStyle w:val="Heading3"/>
        <w:keepNext w:val="0"/>
        <w:keepLines w:val="0"/>
        <w:rPr>
          <w:b/>
          <w:bCs/>
          <w:color w:val="4472C4" w:themeColor="accent5"/>
        </w:rPr>
      </w:pPr>
      <w:bookmarkStart w:id="991" w:name="_Toc185417537"/>
      <w:bookmarkStart w:id="992" w:name="_Toc185417730"/>
      <w:bookmarkStart w:id="993" w:name="_Toc185417923"/>
      <w:bookmarkStart w:id="994" w:name="_Toc185418116"/>
      <w:bookmarkStart w:id="995" w:name="_Toc185418309"/>
      <w:bookmarkStart w:id="996" w:name="_Toc185418502"/>
      <w:bookmarkStart w:id="997" w:name="_Toc185418695"/>
      <w:bookmarkStart w:id="998" w:name="_Toc185418888"/>
      <w:bookmarkStart w:id="999" w:name="_Toc185419081"/>
      <w:bookmarkStart w:id="1000" w:name="_Toc185506259"/>
      <w:r w:rsidRPr="00D628EA">
        <w:t xml:space="preserve">Multiple Choice Questions (MCQs) on " </w:t>
      </w:r>
      <w:r w:rsidR="004B72D2" w:rsidRPr="00D628EA">
        <w:t>social cultural</w:t>
      </w:r>
      <w:r w:rsidR="004B72D2" w:rsidRPr="00017C2B">
        <w:rPr>
          <w:rFonts w:ascii="Times New Roman" w:eastAsia="Times New Roman" w:hAnsi="Times New Roman" w:cs="Times New Roman"/>
          <w:b/>
          <w:bCs/>
          <w:color w:val="4472C4" w:themeColor="accent5"/>
          <w:sz w:val="27"/>
          <w:szCs w:val="27"/>
        </w:rPr>
        <w:t xml:space="preserve"> influences on consumer behaviour</w:t>
      </w:r>
      <w:r w:rsidRPr="00017C2B">
        <w:rPr>
          <w:b/>
          <w:bCs/>
          <w:color w:val="4472C4" w:themeColor="accent5"/>
        </w:rPr>
        <w:t xml:space="preserve"> "</w:t>
      </w:r>
      <w:bookmarkEnd w:id="991"/>
      <w:bookmarkEnd w:id="992"/>
      <w:bookmarkEnd w:id="993"/>
      <w:bookmarkEnd w:id="994"/>
      <w:bookmarkEnd w:id="995"/>
      <w:bookmarkEnd w:id="996"/>
      <w:bookmarkEnd w:id="997"/>
      <w:bookmarkEnd w:id="998"/>
      <w:bookmarkEnd w:id="999"/>
      <w:bookmarkEnd w:id="1000"/>
    </w:p>
    <w:p w14:paraId="0DCA5512" w14:textId="77777777" w:rsidR="00E90A73" w:rsidRPr="00E90A73" w:rsidRDefault="00E90A73" w:rsidP="00E90A73">
      <w:pPr>
        <w:rPr>
          <w:i/>
          <w:iCs/>
          <w:color w:val="FF0000"/>
        </w:rPr>
      </w:pPr>
      <w:r w:rsidRPr="00E90A73">
        <w:rPr>
          <w:i/>
          <w:iCs/>
          <w:color w:val="FF0000"/>
        </w:rPr>
        <w:t>(Digitizer: hide the answers)</w:t>
      </w:r>
    </w:p>
    <w:p w14:paraId="1BEC3FCC" w14:textId="77777777" w:rsidR="00B5008E" w:rsidRPr="00B5008E" w:rsidRDefault="00E90A73" w:rsidP="00B5008E">
      <w:pPr>
        <w:pStyle w:val="Heading3"/>
        <w:rPr>
          <w:rFonts w:ascii="Times New Roman" w:eastAsia="Times New Roman" w:hAnsi="Times New Roman" w:cs="Times New Roman"/>
          <w:b/>
          <w:bCs/>
          <w:caps w:val="0"/>
          <w:color w:val="auto"/>
          <w:spacing w:val="0"/>
          <w:sz w:val="27"/>
          <w:szCs w:val="27"/>
        </w:rPr>
      </w:pPr>
      <w:bookmarkStart w:id="1001" w:name="_Toc185417538"/>
      <w:bookmarkStart w:id="1002" w:name="_Toc185417731"/>
      <w:bookmarkStart w:id="1003" w:name="_Toc185417924"/>
      <w:bookmarkStart w:id="1004" w:name="_Toc185418117"/>
      <w:bookmarkStart w:id="1005" w:name="_Toc185418310"/>
      <w:bookmarkStart w:id="1006" w:name="_Toc185418503"/>
      <w:bookmarkStart w:id="1007" w:name="_Toc185418696"/>
      <w:bookmarkStart w:id="1008" w:name="_Toc185418889"/>
      <w:bookmarkStart w:id="1009" w:name="_Toc185419082"/>
      <w:bookmarkStart w:id="1010" w:name="_Toc185506260"/>
      <w:r w:rsidRPr="00D16158">
        <w:rPr>
          <w:rFonts w:ascii="Times New Roman" w:eastAsia="Times New Roman" w:hAnsi="Times New Roman" w:cs="Times New Roman"/>
          <w:b/>
          <w:bCs/>
          <w:color w:val="auto"/>
          <w:spacing w:val="0"/>
        </w:rPr>
        <w:t xml:space="preserve">1. </w:t>
      </w:r>
      <w:r w:rsidR="00B5008E" w:rsidRPr="00B5008E">
        <w:rPr>
          <w:rFonts w:ascii="Times New Roman" w:eastAsia="Times New Roman" w:hAnsi="Times New Roman" w:cs="Times New Roman"/>
          <w:b/>
          <w:bCs/>
          <w:caps w:val="0"/>
          <w:color w:val="auto"/>
          <w:spacing w:val="0"/>
          <w:sz w:val="27"/>
          <w:szCs w:val="27"/>
        </w:rPr>
        <w:t>Family Lifecycle and Influence</w:t>
      </w:r>
      <w:bookmarkEnd w:id="1001"/>
      <w:bookmarkEnd w:id="1002"/>
      <w:bookmarkEnd w:id="1003"/>
      <w:bookmarkEnd w:id="1004"/>
      <w:bookmarkEnd w:id="1005"/>
      <w:bookmarkEnd w:id="1006"/>
      <w:bookmarkEnd w:id="1007"/>
      <w:bookmarkEnd w:id="1008"/>
      <w:bookmarkEnd w:id="1009"/>
      <w:bookmarkEnd w:id="1010"/>
    </w:p>
    <w:p w14:paraId="51583745"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Question 1</w:t>
      </w:r>
      <w:r w:rsidRPr="00B5008E">
        <w:rPr>
          <w:rFonts w:ascii="Times New Roman" w:eastAsia="Times New Roman" w:hAnsi="Times New Roman" w:cs="Times New Roman"/>
          <w:color w:val="auto"/>
          <w:spacing w:val="0"/>
        </w:rPr>
        <w:t>: Which of the following is most likely to be a priority for families with young children?</w:t>
      </w:r>
      <w:r w:rsidRPr="00B5008E">
        <w:rPr>
          <w:rFonts w:ascii="Times New Roman" w:eastAsia="Times New Roman" w:hAnsi="Times New Roman" w:cs="Times New Roman"/>
          <w:color w:val="auto"/>
          <w:spacing w:val="0"/>
        </w:rPr>
        <w:br/>
        <w:t>A) Luxury vacations</w:t>
      </w:r>
      <w:r w:rsidRPr="00B5008E">
        <w:rPr>
          <w:rFonts w:ascii="Times New Roman" w:eastAsia="Times New Roman" w:hAnsi="Times New Roman" w:cs="Times New Roman"/>
          <w:color w:val="auto"/>
          <w:spacing w:val="0"/>
        </w:rPr>
        <w:br/>
        <w:t>B) Baby products and educational tools</w:t>
      </w:r>
      <w:r w:rsidRPr="00B5008E">
        <w:rPr>
          <w:rFonts w:ascii="Times New Roman" w:eastAsia="Times New Roman" w:hAnsi="Times New Roman" w:cs="Times New Roman"/>
          <w:color w:val="auto"/>
          <w:spacing w:val="0"/>
        </w:rPr>
        <w:br/>
        <w:t>C) High-end electronics</w:t>
      </w:r>
      <w:r w:rsidRPr="00B5008E">
        <w:rPr>
          <w:rFonts w:ascii="Times New Roman" w:eastAsia="Times New Roman" w:hAnsi="Times New Roman" w:cs="Times New Roman"/>
          <w:color w:val="auto"/>
          <w:spacing w:val="0"/>
        </w:rPr>
        <w:br/>
        <w:t>D) Retirement planning</w:t>
      </w:r>
    </w:p>
    <w:p w14:paraId="404D3AD1"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Answer</w:t>
      </w:r>
      <w:r w:rsidRPr="00B5008E">
        <w:rPr>
          <w:rFonts w:ascii="Times New Roman" w:eastAsia="Times New Roman" w:hAnsi="Times New Roman" w:cs="Times New Roman"/>
          <w:color w:val="auto"/>
          <w:spacing w:val="0"/>
        </w:rPr>
        <w:t>: B) Baby products and educational tools</w:t>
      </w:r>
    </w:p>
    <w:p w14:paraId="6DD63B37" w14:textId="77777777" w:rsidR="00B5008E" w:rsidRPr="00B5008E" w:rsidRDefault="00000000" w:rsidP="00B5008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21E6B583">
          <v:rect id="_x0000_i1078" style="width:0;height:1.5pt" o:hralign="center" o:hrstd="t" o:hr="t" fillcolor="#a0a0a0" stroked="f"/>
        </w:pict>
      </w:r>
    </w:p>
    <w:p w14:paraId="4EAA9E45"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Question 2</w:t>
      </w:r>
      <w:r w:rsidRPr="00B5008E">
        <w:rPr>
          <w:rFonts w:ascii="Times New Roman" w:eastAsia="Times New Roman" w:hAnsi="Times New Roman" w:cs="Times New Roman"/>
          <w:color w:val="auto"/>
          <w:spacing w:val="0"/>
        </w:rPr>
        <w:t>: At which stage of the family lifecycle do consumers typically prioritize leisure activities and big-ticket purchases like cars or vacations?</w:t>
      </w:r>
      <w:r w:rsidRPr="00B5008E">
        <w:rPr>
          <w:rFonts w:ascii="Times New Roman" w:eastAsia="Times New Roman" w:hAnsi="Times New Roman" w:cs="Times New Roman"/>
          <w:color w:val="auto"/>
          <w:spacing w:val="0"/>
        </w:rPr>
        <w:br/>
        <w:t>A) Young Singles</w:t>
      </w:r>
      <w:r w:rsidRPr="00B5008E">
        <w:rPr>
          <w:rFonts w:ascii="Times New Roman" w:eastAsia="Times New Roman" w:hAnsi="Times New Roman" w:cs="Times New Roman"/>
          <w:color w:val="auto"/>
          <w:spacing w:val="0"/>
        </w:rPr>
        <w:br/>
        <w:t>B) Families with Children</w:t>
      </w:r>
      <w:r w:rsidRPr="00B5008E">
        <w:rPr>
          <w:rFonts w:ascii="Times New Roman" w:eastAsia="Times New Roman" w:hAnsi="Times New Roman" w:cs="Times New Roman"/>
          <w:color w:val="auto"/>
          <w:spacing w:val="0"/>
        </w:rPr>
        <w:br/>
        <w:t>C) Empty Nesters/Retired Couples</w:t>
      </w:r>
      <w:r w:rsidRPr="00B5008E">
        <w:rPr>
          <w:rFonts w:ascii="Times New Roman" w:eastAsia="Times New Roman" w:hAnsi="Times New Roman" w:cs="Times New Roman"/>
          <w:color w:val="auto"/>
          <w:spacing w:val="0"/>
        </w:rPr>
        <w:br/>
        <w:t>D) Young Married Couples (No Children)</w:t>
      </w:r>
    </w:p>
    <w:p w14:paraId="0286AF7C"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Answer</w:t>
      </w:r>
      <w:r w:rsidRPr="00B5008E">
        <w:rPr>
          <w:rFonts w:ascii="Times New Roman" w:eastAsia="Times New Roman" w:hAnsi="Times New Roman" w:cs="Times New Roman"/>
          <w:color w:val="auto"/>
          <w:spacing w:val="0"/>
        </w:rPr>
        <w:t>: D) Young Married Couples (No Children)</w:t>
      </w:r>
    </w:p>
    <w:p w14:paraId="0406E98A" w14:textId="77777777" w:rsidR="00B5008E" w:rsidRPr="00B5008E" w:rsidRDefault="00000000" w:rsidP="00B5008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2ACE32D7">
          <v:rect id="_x0000_i1079" style="width:0;height:1.5pt" o:hralign="center" o:hrstd="t" o:hr="t" fillcolor="#a0a0a0" stroked="f"/>
        </w:pict>
      </w:r>
    </w:p>
    <w:p w14:paraId="1839FD2C" w14:textId="77777777" w:rsidR="00B5008E" w:rsidRPr="00B5008E" w:rsidRDefault="00B5008E" w:rsidP="00B5008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5008E">
        <w:rPr>
          <w:rFonts w:ascii="Times New Roman" w:eastAsia="Times New Roman" w:hAnsi="Times New Roman" w:cs="Times New Roman"/>
          <w:b/>
          <w:bCs/>
          <w:color w:val="auto"/>
          <w:spacing w:val="0"/>
          <w:sz w:val="27"/>
          <w:szCs w:val="27"/>
        </w:rPr>
        <w:t>2. Influence of Peer Groups</w:t>
      </w:r>
    </w:p>
    <w:p w14:paraId="03B247A3"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Question 3</w:t>
      </w:r>
      <w:r w:rsidRPr="00B5008E">
        <w:rPr>
          <w:rFonts w:ascii="Times New Roman" w:eastAsia="Times New Roman" w:hAnsi="Times New Roman" w:cs="Times New Roman"/>
          <w:color w:val="auto"/>
          <w:spacing w:val="0"/>
        </w:rPr>
        <w:t>: What is an example of peer influence on consumer behavior?</w:t>
      </w:r>
      <w:r w:rsidRPr="00B5008E">
        <w:rPr>
          <w:rFonts w:ascii="Times New Roman" w:eastAsia="Times New Roman" w:hAnsi="Times New Roman" w:cs="Times New Roman"/>
          <w:color w:val="auto"/>
          <w:spacing w:val="0"/>
        </w:rPr>
        <w:br/>
        <w:t>A) A child demanding a specific toy after watching a commercial</w:t>
      </w:r>
      <w:r w:rsidRPr="00B5008E">
        <w:rPr>
          <w:rFonts w:ascii="Times New Roman" w:eastAsia="Times New Roman" w:hAnsi="Times New Roman" w:cs="Times New Roman"/>
          <w:color w:val="auto"/>
          <w:spacing w:val="0"/>
        </w:rPr>
        <w:br/>
        <w:t>B) A person purchasing a new smartphone because all their friends have the same model</w:t>
      </w:r>
      <w:r w:rsidRPr="00B5008E">
        <w:rPr>
          <w:rFonts w:ascii="Times New Roman" w:eastAsia="Times New Roman" w:hAnsi="Times New Roman" w:cs="Times New Roman"/>
          <w:color w:val="auto"/>
          <w:spacing w:val="0"/>
        </w:rPr>
        <w:br/>
      </w:r>
      <w:r w:rsidRPr="00B5008E">
        <w:rPr>
          <w:rFonts w:ascii="Times New Roman" w:eastAsia="Times New Roman" w:hAnsi="Times New Roman" w:cs="Times New Roman"/>
          <w:color w:val="auto"/>
          <w:spacing w:val="0"/>
        </w:rPr>
        <w:lastRenderedPageBreak/>
        <w:t>C) A family choosing a vacation destination based on budget</w:t>
      </w:r>
      <w:r w:rsidRPr="00B5008E">
        <w:rPr>
          <w:rFonts w:ascii="Times New Roman" w:eastAsia="Times New Roman" w:hAnsi="Times New Roman" w:cs="Times New Roman"/>
          <w:color w:val="auto"/>
          <w:spacing w:val="0"/>
        </w:rPr>
        <w:br/>
        <w:t>D) An individual buying a health supplement based on a TV ad</w:t>
      </w:r>
    </w:p>
    <w:p w14:paraId="6972E774"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Answer</w:t>
      </w:r>
      <w:r w:rsidRPr="00B5008E">
        <w:rPr>
          <w:rFonts w:ascii="Times New Roman" w:eastAsia="Times New Roman" w:hAnsi="Times New Roman" w:cs="Times New Roman"/>
          <w:color w:val="auto"/>
          <w:spacing w:val="0"/>
        </w:rPr>
        <w:t>: B) A person purchasing a new smartphone because all their friends have the same model</w:t>
      </w:r>
    </w:p>
    <w:p w14:paraId="78264E47" w14:textId="77777777" w:rsidR="00B5008E" w:rsidRPr="00B5008E" w:rsidRDefault="00000000" w:rsidP="00B5008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3812A30">
          <v:rect id="_x0000_i1080" style="width:0;height:1.5pt" o:hralign="center" o:hrstd="t" o:hr="t" fillcolor="#a0a0a0" stroked="f"/>
        </w:pict>
      </w:r>
    </w:p>
    <w:p w14:paraId="7095E8FC"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Question 4</w:t>
      </w:r>
      <w:r w:rsidRPr="00B5008E">
        <w:rPr>
          <w:rFonts w:ascii="Times New Roman" w:eastAsia="Times New Roman" w:hAnsi="Times New Roman" w:cs="Times New Roman"/>
          <w:color w:val="auto"/>
          <w:spacing w:val="0"/>
        </w:rPr>
        <w:t>: Peer pressure in consumer behavior is most significant in which of the following age groups?</w:t>
      </w:r>
      <w:r w:rsidRPr="00B5008E">
        <w:rPr>
          <w:rFonts w:ascii="Times New Roman" w:eastAsia="Times New Roman" w:hAnsi="Times New Roman" w:cs="Times New Roman"/>
          <w:color w:val="auto"/>
          <w:spacing w:val="0"/>
        </w:rPr>
        <w:br/>
        <w:t>A) Senior Citizens</w:t>
      </w:r>
      <w:r w:rsidRPr="00B5008E">
        <w:rPr>
          <w:rFonts w:ascii="Times New Roman" w:eastAsia="Times New Roman" w:hAnsi="Times New Roman" w:cs="Times New Roman"/>
          <w:color w:val="auto"/>
          <w:spacing w:val="0"/>
        </w:rPr>
        <w:br/>
        <w:t>B) Young Adults and Adolescents</w:t>
      </w:r>
      <w:r w:rsidRPr="00B5008E">
        <w:rPr>
          <w:rFonts w:ascii="Times New Roman" w:eastAsia="Times New Roman" w:hAnsi="Times New Roman" w:cs="Times New Roman"/>
          <w:color w:val="auto"/>
          <w:spacing w:val="0"/>
        </w:rPr>
        <w:br/>
        <w:t>C) Middle-Aged Adults</w:t>
      </w:r>
      <w:r w:rsidRPr="00B5008E">
        <w:rPr>
          <w:rFonts w:ascii="Times New Roman" w:eastAsia="Times New Roman" w:hAnsi="Times New Roman" w:cs="Times New Roman"/>
          <w:color w:val="auto"/>
          <w:spacing w:val="0"/>
        </w:rPr>
        <w:br/>
        <w:t>D) Empty Nesters</w:t>
      </w:r>
    </w:p>
    <w:p w14:paraId="4217FAAA"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Answer</w:t>
      </w:r>
      <w:r w:rsidRPr="00B5008E">
        <w:rPr>
          <w:rFonts w:ascii="Times New Roman" w:eastAsia="Times New Roman" w:hAnsi="Times New Roman" w:cs="Times New Roman"/>
          <w:color w:val="auto"/>
          <w:spacing w:val="0"/>
        </w:rPr>
        <w:t>: B) Young Adults and Adolescents</w:t>
      </w:r>
    </w:p>
    <w:p w14:paraId="2CF833FC" w14:textId="77777777" w:rsidR="00B5008E" w:rsidRPr="00B5008E" w:rsidRDefault="00000000" w:rsidP="00B5008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D3C433C">
          <v:rect id="_x0000_i1081" style="width:0;height:1.5pt" o:hralign="center" o:hrstd="t" o:hr="t" fillcolor="#a0a0a0" stroked="f"/>
        </w:pict>
      </w:r>
    </w:p>
    <w:p w14:paraId="48EF176C" w14:textId="77777777" w:rsidR="00B5008E" w:rsidRPr="00B5008E" w:rsidRDefault="00B5008E" w:rsidP="00B5008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B5008E">
        <w:rPr>
          <w:rFonts w:ascii="Times New Roman" w:eastAsia="Times New Roman" w:hAnsi="Times New Roman" w:cs="Times New Roman"/>
          <w:b/>
          <w:bCs/>
          <w:color w:val="auto"/>
          <w:spacing w:val="0"/>
          <w:sz w:val="27"/>
          <w:szCs w:val="27"/>
        </w:rPr>
        <w:t>3. Cultural Influences on Consumer Behavior</w:t>
      </w:r>
    </w:p>
    <w:p w14:paraId="17627203"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Question 5</w:t>
      </w:r>
      <w:r w:rsidRPr="00B5008E">
        <w:rPr>
          <w:rFonts w:ascii="Times New Roman" w:eastAsia="Times New Roman" w:hAnsi="Times New Roman" w:cs="Times New Roman"/>
          <w:color w:val="auto"/>
          <w:spacing w:val="0"/>
        </w:rPr>
        <w:t>: What is the primary reason McDonald's offers vegetarian options in India?</w:t>
      </w:r>
      <w:r w:rsidRPr="00B5008E">
        <w:rPr>
          <w:rFonts w:ascii="Times New Roman" w:eastAsia="Times New Roman" w:hAnsi="Times New Roman" w:cs="Times New Roman"/>
          <w:color w:val="auto"/>
          <w:spacing w:val="0"/>
        </w:rPr>
        <w:br/>
        <w:t>A) To appeal to a global audience</w:t>
      </w:r>
      <w:r w:rsidRPr="00B5008E">
        <w:rPr>
          <w:rFonts w:ascii="Times New Roman" w:eastAsia="Times New Roman" w:hAnsi="Times New Roman" w:cs="Times New Roman"/>
          <w:color w:val="auto"/>
          <w:spacing w:val="0"/>
        </w:rPr>
        <w:br/>
        <w:t>B) To respect local dietary and religious restrictions</w:t>
      </w:r>
      <w:r w:rsidRPr="00B5008E">
        <w:rPr>
          <w:rFonts w:ascii="Times New Roman" w:eastAsia="Times New Roman" w:hAnsi="Times New Roman" w:cs="Times New Roman"/>
          <w:color w:val="auto"/>
          <w:spacing w:val="0"/>
        </w:rPr>
        <w:br/>
        <w:t>C) To increase sales in international markets</w:t>
      </w:r>
      <w:r w:rsidRPr="00B5008E">
        <w:rPr>
          <w:rFonts w:ascii="Times New Roman" w:eastAsia="Times New Roman" w:hAnsi="Times New Roman" w:cs="Times New Roman"/>
          <w:color w:val="auto"/>
          <w:spacing w:val="0"/>
        </w:rPr>
        <w:br/>
        <w:t>D) To differentiate itself from other fast food chains</w:t>
      </w:r>
    </w:p>
    <w:p w14:paraId="36BCA685" w14:textId="77777777" w:rsidR="00B5008E" w:rsidRPr="00B5008E" w:rsidRDefault="00B5008E" w:rsidP="00B5008E">
      <w:pPr>
        <w:spacing w:before="100" w:beforeAutospacing="1" w:after="100" w:afterAutospacing="1" w:line="240" w:lineRule="auto"/>
        <w:rPr>
          <w:rFonts w:ascii="Times New Roman" w:eastAsia="Times New Roman" w:hAnsi="Times New Roman" w:cs="Times New Roman"/>
          <w:color w:val="auto"/>
          <w:spacing w:val="0"/>
        </w:rPr>
      </w:pPr>
      <w:r w:rsidRPr="00B5008E">
        <w:rPr>
          <w:rFonts w:ascii="Times New Roman" w:eastAsia="Times New Roman" w:hAnsi="Times New Roman" w:cs="Times New Roman"/>
          <w:b/>
          <w:bCs/>
          <w:color w:val="auto"/>
          <w:spacing w:val="0"/>
        </w:rPr>
        <w:t>Answer</w:t>
      </w:r>
      <w:r w:rsidRPr="00B5008E">
        <w:rPr>
          <w:rFonts w:ascii="Times New Roman" w:eastAsia="Times New Roman" w:hAnsi="Times New Roman" w:cs="Times New Roman"/>
          <w:color w:val="auto"/>
          <w:spacing w:val="0"/>
        </w:rPr>
        <w:t>: B) To respect local dietary and religious restrictions</w:t>
      </w:r>
    </w:p>
    <w:p w14:paraId="6D0D6B16" w14:textId="77777777" w:rsidR="00E90A73" w:rsidRPr="00E90A73" w:rsidRDefault="00E90A73" w:rsidP="00E90A73">
      <w:pPr>
        <w:spacing w:before="0" w:after="0" w:line="240" w:lineRule="auto"/>
        <w:rPr>
          <w:rFonts w:ascii="Century Gothic" w:hAnsi="Century Gothic"/>
          <w:caps/>
          <w:color w:val="FF0000"/>
        </w:rPr>
      </w:pPr>
      <w:r w:rsidRPr="00E90A73">
        <w:rPr>
          <w:rFonts w:ascii="Century Gothic" w:hAnsi="Century Gothic"/>
          <w:caps/>
          <w:color w:val="FF0000"/>
        </w:rPr>
        <w:t xml:space="preserve">                 </w:t>
      </w:r>
    </w:p>
    <w:p w14:paraId="36D21252" w14:textId="77777777" w:rsidR="00E90A73" w:rsidRPr="00017C2B" w:rsidRDefault="00E90A73" w:rsidP="00E90A73">
      <w:pPr>
        <w:pStyle w:val="Heading2"/>
        <w:rPr>
          <w:color w:val="4472C4" w:themeColor="accent5"/>
        </w:rPr>
      </w:pPr>
      <w:bookmarkStart w:id="1011" w:name="_Toc185417540"/>
      <w:bookmarkStart w:id="1012" w:name="_Toc185417733"/>
      <w:bookmarkStart w:id="1013" w:name="_Toc185417926"/>
      <w:bookmarkStart w:id="1014" w:name="_Toc185418119"/>
      <w:bookmarkStart w:id="1015" w:name="_Toc185418312"/>
      <w:bookmarkStart w:id="1016" w:name="_Toc185418505"/>
      <w:bookmarkStart w:id="1017" w:name="_Toc185418698"/>
      <w:bookmarkStart w:id="1018" w:name="_Toc185418891"/>
      <w:bookmarkStart w:id="1019" w:name="_Toc185419084"/>
      <w:bookmarkStart w:id="1020" w:name="_Toc185506262"/>
      <w:r w:rsidRPr="00017C2B">
        <w:rPr>
          <w:color w:val="4472C4" w:themeColor="accent5"/>
        </w:rPr>
        <w:t>ACTIVITY 3: PRACTICAL/MINI-PROJECT/WORKSHOP</w:t>
      </w:r>
      <w:bookmarkEnd w:id="1011"/>
      <w:bookmarkEnd w:id="1012"/>
      <w:bookmarkEnd w:id="1013"/>
      <w:bookmarkEnd w:id="1014"/>
      <w:bookmarkEnd w:id="1015"/>
      <w:bookmarkEnd w:id="1016"/>
      <w:bookmarkEnd w:id="1017"/>
      <w:bookmarkEnd w:id="1018"/>
      <w:bookmarkEnd w:id="1019"/>
      <w:bookmarkEnd w:id="1020"/>
    </w:p>
    <w:p w14:paraId="341599D9" w14:textId="77777777" w:rsidR="00E90A73" w:rsidRPr="00FA1A08" w:rsidRDefault="00E90A73" w:rsidP="00E90A73">
      <w:pPr>
        <w:spacing w:before="0" w:after="0" w:line="240" w:lineRule="auto"/>
        <w:rPr>
          <w:rFonts w:ascii="Century Gothic" w:eastAsia="Century Gothic" w:hAnsi="Century Gothic" w:cs="Century Gothic"/>
          <w:color w:val="auto"/>
          <w:sz w:val="22"/>
          <w:szCs w:val="22"/>
        </w:rPr>
      </w:pPr>
    </w:p>
    <w:tbl>
      <w:tblPr>
        <w:tblStyle w:val="Style104"/>
        <w:tblW w:w="9600" w:type="dxa"/>
        <w:tblLayout w:type="fixed"/>
        <w:tblLook w:val="04A0" w:firstRow="1" w:lastRow="0" w:firstColumn="1" w:lastColumn="0" w:noHBand="0" w:noVBand="1"/>
      </w:tblPr>
      <w:tblGrid>
        <w:gridCol w:w="1185"/>
        <w:gridCol w:w="8415"/>
      </w:tblGrid>
      <w:tr w:rsidR="00017C2B" w:rsidRPr="00017C2B" w14:paraId="0B3FB238" w14:textId="77777777" w:rsidTr="00214084">
        <w:tc>
          <w:tcPr>
            <w:tcW w:w="1185" w:type="dxa"/>
            <w:shd w:val="clear" w:color="auto" w:fill="auto"/>
            <w:tcMar>
              <w:top w:w="0" w:type="dxa"/>
              <w:left w:w="0" w:type="dxa"/>
              <w:bottom w:w="0" w:type="dxa"/>
              <w:right w:w="0" w:type="dxa"/>
            </w:tcMar>
            <w:vAlign w:val="center"/>
          </w:tcPr>
          <w:p w14:paraId="3BBBED4E" w14:textId="77777777" w:rsidR="00E90A73" w:rsidRPr="00017C2B" w:rsidRDefault="00E90A73" w:rsidP="00214084">
            <w:pPr>
              <w:widowControl w:val="0"/>
              <w:spacing w:before="0" w:line="240" w:lineRule="auto"/>
              <w:rPr>
                <w:rFonts w:ascii="Century Gothic" w:eastAsia="Century Gothic" w:hAnsi="Century Gothic" w:cs="Century Gothic"/>
                <w:color w:val="4472C4" w:themeColor="accent5"/>
                <w:sz w:val="22"/>
                <w:szCs w:val="22"/>
              </w:rPr>
            </w:pPr>
            <w:r w:rsidRPr="00017C2B">
              <w:rPr>
                <w:rFonts w:ascii="Century Gothic" w:eastAsia="Century Gothic" w:hAnsi="Century Gothic" w:cs="Century Gothic"/>
                <w:noProof/>
                <w:color w:val="4472C4" w:themeColor="accent5"/>
                <w:sz w:val="22"/>
                <w:szCs w:val="22"/>
              </w:rPr>
              <w:drawing>
                <wp:inline distT="114300" distB="114300" distL="114300" distR="114300" wp14:anchorId="2AF068E6" wp14:editId="63F51918">
                  <wp:extent cx="547370" cy="547370"/>
                  <wp:effectExtent l="0" t="0" r="0" b="0"/>
                  <wp:docPr id="282548054"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25"/>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338B8A26" w14:textId="77777777" w:rsidR="00E90A73" w:rsidRPr="00017C2B" w:rsidRDefault="00E90A73" w:rsidP="00214084">
            <w:pPr>
              <w:pStyle w:val="Heading4"/>
              <w:spacing w:line="240" w:lineRule="auto"/>
              <w:rPr>
                <w:color w:val="4472C4" w:themeColor="accent5"/>
              </w:rPr>
            </w:pPr>
            <w:bookmarkStart w:id="1021" w:name="_Toc185417541"/>
            <w:bookmarkStart w:id="1022" w:name="_Toc185417734"/>
            <w:bookmarkStart w:id="1023" w:name="_Toc185417927"/>
            <w:bookmarkStart w:id="1024" w:name="_Toc185418120"/>
            <w:bookmarkStart w:id="1025" w:name="_Toc185418313"/>
            <w:bookmarkStart w:id="1026" w:name="_Toc185418506"/>
            <w:bookmarkStart w:id="1027" w:name="_Toc185418699"/>
            <w:bookmarkStart w:id="1028" w:name="_Toc185418892"/>
            <w:bookmarkStart w:id="1029" w:name="_Toc185419085"/>
            <w:bookmarkStart w:id="1030" w:name="_Toc185506263"/>
            <w:r w:rsidRPr="00017C2B">
              <w:rPr>
                <w:color w:val="4472C4" w:themeColor="accent5"/>
              </w:rPr>
              <w:t>VIDEO 1: Demonstration of practical use of knowledge acquired</w:t>
            </w:r>
            <w:bookmarkEnd w:id="1021"/>
            <w:bookmarkEnd w:id="1022"/>
            <w:bookmarkEnd w:id="1023"/>
            <w:bookmarkEnd w:id="1024"/>
            <w:bookmarkEnd w:id="1025"/>
            <w:bookmarkEnd w:id="1026"/>
            <w:bookmarkEnd w:id="1027"/>
            <w:bookmarkEnd w:id="1028"/>
            <w:bookmarkEnd w:id="1029"/>
            <w:bookmarkEnd w:id="1030"/>
          </w:p>
        </w:tc>
      </w:tr>
    </w:tbl>
    <w:p w14:paraId="25A4BCBA" w14:textId="77777777" w:rsidR="00E90A73" w:rsidRPr="00FA1A08" w:rsidRDefault="00E90A73" w:rsidP="00E90A73">
      <w:pPr>
        <w:spacing w:before="0" w:after="0" w:line="240" w:lineRule="auto"/>
        <w:rPr>
          <w:rFonts w:ascii="Century Gothic" w:eastAsia="Century Gothic" w:hAnsi="Century Gothic" w:cs="Century Gothic"/>
          <w:color w:val="auto"/>
          <w:sz w:val="22"/>
          <w:szCs w:val="22"/>
        </w:rPr>
      </w:pPr>
      <w:r w:rsidRPr="00FA1A08">
        <w:rPr>
          <w:rFonts w:ascii="Century Gothic" w:eastAsia="Century Gothic" w:hAnsi="Century Gothic" w:cs="Century Gothic"/>
          <w:color w:val="auto"/>
          <w:sz w:val="22"/>
          <w:szCs w:val="22"/>
        </w:rPr>
        <w:t>.</w:t>
      </w:r>
    </w:p>
    <w:p w14:paraId="3BE8EFC1" w14:textId="17FA137F" w:rsidR="00E90A73" w:rsidRPr="00FA1A08" w:rsidRDefault="00E90A73" w:rsidP="00E90A73">
      <w:pPr>
        <w:spacing w:before="0" w:after="0" w:line="240" w:lineRule="auto"/>
        <w:rPr>
          <w:rFonts w:ascii="Century Gothic" w:eastAsia="Century Gothic" w:hAnsi="Century Gothic" w:cs="Century Gothic"/>
          <w:color w:val="auto"/>
          <w:sz w:val="22"/>
          <w:szCs w:val="22"/>
        </w:rPr>
      </w:pPr>
      <w:r w:rsidRPr="00FA1A08">
        <w:rPr>
          <w:rFonts w:ascii="Times New Roman" w:hAnsi="Times New Roman" w:cs="Times New Roman"/>
          <w:color w:val="auto"/>
        </w:rPr>
        <w:t xml:space="preserve">Prepare a short video on </w:t>
      </w:r>
      <w:r w:rsidR="00FA1A08" w:rsidRPr="00FA1A08">
        <w:rPr>
          <w:rFonts w:ascii="Times New Roman" w:hAnsi="Times New Roman" w:cs="Times New Roman"/>
          <w:b/>
          <w:color w:val="auto"/>
        </w:rPr>
        <w:t xml:space="preserve">social cultural influences on consumer </w:t>
      </w:r>
      <w:proofErr w:type="spellStart"/>
      <w:r w:rsidR="00FA1A08" w:rsidRPr="00FA1A08">
        <w:rPr>
          <w:rFonts w:ascii="Times New Roman" w:hAnsi="Times New Roman" w:cs="Times New Roman"/>
          <w:b/>
          <w:color w:val="auto"/>
        </w:rPr>
        <w:t>behaviour</w:t>
      </w:r>
      <w:proofErr w:type="spellEnd"/>
      <w:r w:rsidR="00FA1A08" w:rsidRPr="00FA1A08">
        <w:rPr>
          <w:rFonts w:ascii="Times New Roman" w:hAnsi="Times New Roman" w:cs="Times New Roman"/>
          <w:b/>
          <w:color w:val="auto"/>
        </w:rPr>
        <w:t xml:space="preserve"> and post it on the LMS</w:t>
      </w:r>
    </w:p>
    <w:p w14:paraId="7242A430"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r w:rsidRPr="00E90A73">
        <w:rPr>
          <w:noProof/>
          <w:color w:val="FF0000"/>
        </w:rPr>
        <w:drawing>
          <wp:anchor distT="114300" distB="114300" distL="114300" distR="114300" simplePos="0" relativeHeight="251700224" behindDoc="0" locked="0" layoutInCell="1" allowOverlap="1" wp14:anchorId="4CD089E1" wp14:editId="7746669C">
            <wp:simplePos x="0" y="0"/>
            <wp:positionH relativeFrom="column">
              <wp:posOffset>114300</wp:posOffset>
            </wp:positionH>
            <wp:positionV relativeFrom="paragraph">
              <wp:posOffset>170815</wp:posOffset>
            </wp:positionV>
            <wp:extent cx="548005" cy="548005"/>
            <wp:effectExtent l="0" t="0" r="0" b="0"/>
            <wp:wrapSquare wrapText="bothSides"/>
            <wp:docPr id="1815910021"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26"/>
                    <a:srcRect/>
                    <a:stretch>
                      <a:fillRect/>
                    </a:stretch>
                  </pic:blipFill>
                  <pic:spPr>
                    <a:xfrm>
                      <a:off x="0" y="0"/>
                      <a:ext cx="547688" cy="547688"/>
                    </a:xfrm>
                    <a:prstGeom prst="rect">
                      <a:avLst/>
                    </a:prstGeom>
                  </pic:spPr>
                </pic:pic>
              </a:graphicData>
            </a:graphic>
          </wp:anchor>
        </w:drawing>
      </w:r>
    </w:p>
    <w:p w14:paraId="01A1C6EB"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105"/>
        <w:tblW w:w="9600" w:type="dxa"/>
        <w:tblLayout w:type="fixed"/>
        <w:tblLook w:val="04A0" w:firstRow="1" w:lastRow="0" w:firstColumn="1" w:lastColumn="0" w:noHBand="0" w:noVBand="1"/>
      </w:tblPr>
      <w:tblGrid>
        <w:gridCol w:w="1185"/>
        <w:gridCol w:w="8415"/>
      </w:tblGrid>
      <w:tr w:rsidR="00E90A73" w:rsidRPr="00034B99" w14:paraId="0EFB96B8" w14:textId="77777777" w:rsidTr="00214084">
        <w:tc>
          <w:tcPr>
            <w:tcW w:w="1185" w:type="dxa"/>
            <w:shd w:val="clear" w:color="auto" w:fill="auto"/>
            <w:tcMar>
              <w:top w:w="0" w:type="dxa"/>
              <w:left w:w="0" w:type="dxa"/>
              <w:bottom w:w="0" w:type="dxa"/>
              <w:right w:w="0" w:type="dxa"/>
            </w:tcMar>
            <w:vAlign w:val="center"/>
          </w:tcPr>
          <w:p w14:paraId="3658D40D" w14:textId="77777777" w:rsidR="00E90A73" w:rsidRPr="00034B99" w:rsidRDefault="00E90A73" w:rsidP="00214084">
            <w:pPr>
              <w:widowControl w:val="0"/>
              <w:spacing w:before="0" w:line="240" w:lineRule="auto"/>
              <w:rPr>
                <w:rFonts w:ascii="Century Gothic" w:eastAsia="Century Gothic" w:hAnsi="Century Gothic" w:cs="Century Gothic"/>
                <w:color w:val="auto"/>
                <w:sz w:val="22"/>
                <w:szCs w:val="22"/>
              </w:rPr>
            </w:pPr>
            <w:r w:rsidRPr="00034B99">
              <w:rPr>
                <w:noProof/>
                <w:color w:val="auto"/>
              </w:rPr>
              <w:lastRenderedPageBreak/>
              <w:drawing>
                <wp:anchor distT="0" distB="0" distL="0" distR="0" simplePos="0" relativeHeight="251701248" behindDoc="0" locked="0" layoutInCell="1" allowOverlap="1" wp14:anchorId="62DB61C3" wp14:editId="15424FAF">
                  <wp:simplePos x="0" y="0"/>
                  <wp:positionH relativeFrom="column">
                    <wp:posOffset>171450</wp:posOffset>
                  </wp:positionH>
                  <wp:positionV relativeFrom="paragraph">
                    <wp:posOffset>-9525</wp:posOffset>
                  </wp:positionV>
                  <wp:extent cx="527685" cy="527685"/>
                  <wp:effectExtent l="0" t="0" r="0" b="0"/>
                  <wp:wrapSquare wrapText="bothSides"/>
                  <wp:docPr id="1732755014"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08CBD6C9" w14:textId="161B83BF" w:rsidR="00E90A73" w:rsidRPr="00034B99" w:rsidRDefault="00E90A73" w:rsidP="00214084">
            <w:pPr>
              <w:spacing w:before="0" w:line="240" w:lineRule="auto"/>
              <w:rPr>
                <w:color w:val="auto"/>
              </w:rPr>
            </w:pPr>
            <w:r w:rsidRPr="00017C2B">
              <w:rPr>
                <w:rFonts w:ascii="Century Gothic" w:eastAsia="Century Gothic" w:hAnsi="Century Gothic" w:cs="Century Gothic"/>
                <w:smallCaps/>
                <w:color w:val="4472C4" w:themeColor="accent5"/>
                <w:sz w:val="40"/>
                <w:szCs w:val="40"/>
              </w:rPr>
              <w:t>ONLINE</w:t>
            </w:r>
            <w:r w:rsidRPr="00017C2B">
              <w:rPr>
                <w:rFonts w:ascii="Century Gothic" w:eastAsia="Century Gothic" w:hAnsi="Century Gothic" w:cs="Century Gothic"/>
                <w:b/>
                <w:smallCaps/>
                <w:color w:val="4472C4" w:themeColor="accent5"/>
                <w:sz w:val="32"/>
                <w:szCs w:val="32"/>
              </w:rPr>
              <w:t xml:space="preserve"> </w:t>
            </w:r>
            <w:r w:rsidRPr="00017C2B">
              <w:rPr>
                <w:rFonts w:ascii="Century Gothic" w:eastAsia="Century Gothic" w:hAnsi="Century Gothic" w:cs="Century Gothic"/>
                <w:smallCaps/>
                <w:color w:val="4472C4" w:themeColor="accent5"/>
                <w:sz w:val="40"/>
                <w:szCs w:val="40"/>
              </w:rPr>
              <w:t>DISCUSSION</w:t>
            </w:r>
            <w:r w:rsidRPr="00034B99">
              <w:rPr>
                <w:color w:val="auto"/>
              </w:rPr>
              <w:br/>
            </w:r>
            <w:r w:rsidRPr="00034B99">
              <w:rPr>
                <w:rFonts w:ascii="Century Gothic" w:eastAsia="Century Gothic" w:hAnsi="Century Gothic" w:cs="Century Gothic"/>
                <w:color w:val="auto"/>
              </w:rPr>
              <w:t xml:space="preserve">Use </w:t>
            </w:r>
            <w:r w:rsidR="00EC3506">
              <w:rPr>
                <w:rFonts w:ascii="Century Gothic" w:eastAsia="Century Gothic" w:hAnsi="Century Gothic" w:cs="Century Gothic"/>
                <w:color w:val="auto"/>
              </w:rPr>
              <w:t>an online</w:t>
            </w:r>
            <w:r w:rsidRPr="00034B99">
              <w:rPr>
                <w:rFonts w:ascii="Century Gothic" w:eastAsia="Century Gothic" w:hAnsi="Century Gothic" w:cs="Century Gothic"/>
                <w:color w:val="auto"/>
              </w:rPr>
              <w:t xml:space="preserve"> forums</w:t>
            </w:r>
            <w:r w:rsidRPr="00034B99">
              <w:rPr>
                <w:color w:val="auto"/>
              </w:rPr>
              <w:t>.</w:t>
            </w:r>
          </w:p>
        </w:tc>
      </w:tr>
    </w:tbl>
    <w:p w14:paraId="64D1BF13" w14:textId="77777777" w:rsidR="00E90A73" w:rsidRPr="00034B99" w:rsidRDefault="00E90A73" w:rsidP="00E90A73">
      <w:pPr>
        <w:spacing w:before="0" w:after="0" w:line="240" w:lineRule="auto"/>
        <w:rPr>
          <w:rFonts w:ascii="Century Gothic" w:eastAsia="Century Gothic" w:hAnsi="Century Gothic" w:cs="Century Gothic"/>
          <w:color w:val="auto"/>
          <w:sz w:val="22"/>
          <w:szCs w:val="22"/>
        </w:rPr>
      </w:pPr>
    </w:p>
    <w:p w14:paraId="4584AAFD" w14:textId="77777777" w:rsidR="00034B99" w:rsidRDefault="00034B99" w:rsidP="00034B99">
      <w:pPr>
        <w:pStyle w:val="NormalWeb"/>
      </w:pPr>
      <w:r>
        <w:t xml:space="preserve">Use an online forum to discuss </w:t>
      </w:r>
    </w:p>
    <w:p w14:paraId="0E1C4298" w14:textId="2A243EA1" w:rsidR="00034B99" w:rsidRPr="00034B99" w:rsidRDefault="00034B99" w:rsidP="00034B99">
      <w:pPr>
        <w:pStyle w:val="NormalWeb"/>
      </w:pPr>
      <w:r w:rsidRPr="00034B99">
        <w:t xml:space="preserve">"How do cultural values and social norms influence consumer behavior in different markets? Discuss with reference to a global brand or product that has successfully adapted (or failed to adapt) its marketing strategy to local cultural preferences. </w:t>
      </w:r>
    </w:p>
    <w:p w14:paraId="6D337CEF" w14:textId="77777777" w:rsidR="00034B99" w:rsidRPr="00034B99" w:rsidRDefault="00034B99" w:rsidP="00034B99">
      <w:p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Guidelines for Discussion:</w:t>
      </w:r>
    </w:p>
    <w:p w14:paraId="6B4CD41C" w14:textId="77777777" w:rsidR="00034B99" w:rsidRPr="00034B99" w:rsidRDefault="00034B99" w:rsidP="00034B99">
      <w:pPr>
        <w:numPr>
          <w:ilvl w:val="0"/>
          <w:numId w:val="347"/>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color w:val="auto"/>
          <w:spacing w:val="0"/>
        </w:rPr>
        <w:t>Provide real-world examples of a brand or product that has tailored its marketing approach to align with local cultural values.</w:t>
      </w:r>
    </w:p>
    <w:p w14:paraId="7D72169A" w14:textId="77777777" w:rsidR="00034B99" w:rsidRPr="00034B99" w:rsidRDefault="00034B99" w:rsidP="00034B99">
      <w:pPr>
        <w:numPr>
          <w:ilvl w:val="0"/>
          <w:numId w:val="347"/>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color w:val="auto"/>
          <w:spacing w:val="0"/>
        </w:rPr>
        <w:t>Reflect on the differences between collectivist and individualist cultures and how these cultural orientations influence consumer behavior (e.g., preference for family-centered products in collectivist societies versus products emphasizing individuality and personal achievement in individualist societies).</w:t>
      </w:r>
    </w:p>
    <w:p w14:paraId="1CDA0975" w14:textId="77777777" w:rsidR="00034B99" w:rsidRPr="00034B99" w:rsidRDefault="00034B99" w:rsidP="00034B99">
      <w:pPr>
        <w:numPr>
          <w:ilvl w:val="0"/>
          <w:numId w:val="347"/>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color w:val="auto"/>
          <w:spacing w:val="0"/>
        </w:rPr>
        <w:t>Discuss any potential challenges that global brands might face when entering new markets with differing cultural norms and values.</w:t>
      </w:r>
    </w:p>
    <w:p w14:paraId="73A99C8D" w14:textId="77777777" w:rsidR="00034B99" w:rsidRPr="00034B99" w:rsidRDefault="00034B99" w:rsidP="00034B99">
      <w:pPr>
        <w:numPr>
          <w:ilvl w:val="0"/>
          <w:numId w:val="347"/>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color w:val="auto"/>
          <w:spacing w:val="0"/>
        </w:rPr>
        <w:t>Respond to at least two peers, providing thoughtful feedback or expanding on their examples.</w:t>
      </w:r>
    </w:p>
    <w:p w14:paraId="5D9C1883" w14:textId="4CE7BF43" w:rsidR="00E90A73" w:rsidRPr="00E90A73" w:rsidRDefault="00E90A73" w:rsidP="00E90A73">
      <w:pPr>
        <w:spacing w:before="0" w:after="0" w:line="240" w:lineRule="auto"/>
        <w:rPr>
          <w:rFonts w:ascii="Century Gothic" w:eastAsia="Century Gothic" w:hAnsi="Century Gothic" w:cs="Century Gothic"/>
          <w:color w:val="FF0000"/>
          <w:sz w:val="22"/>
          <w:szCs w:val="22"/>
        </w:rPr>
      </w:pPr>
      <w:r w:rsidRPr="00E90A73">
        <w:rPr>
          <w:rFonts w:ascii="Times New Roman" w:hAnsi="Times New Roman" w:cs="Times New Roman"/>
          <w:b/>
          <w:bCs/>
          <w:color w:val="FF0000"/>
        </w:rPr>
        <w:t>’</w:t>
      </w:r>
    </w:p>
    <w:p w14:paraId="486546E9"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705E3301" w14:textId="77777777" w:rsidR="00E90A73" w:rsidRPr="00017C2B" w:rsidRDefault="00E90A73" w:rsidP="00E90A73">
      <w:pPr>
        <w:pStyle w:val="Heading2"/>
        <w:spacing w:after="0"/>
        <w:rPr>
          <w:rFonts w:eastAsia="Century Gothic" w:cs="Century Gothic"/>
          <w:color w:val="4472C4" w:themeColor="accent5"/>
          <w:sz w:val="22"/>
          <w:szCs w:val="22"/>
        </w:rPr>
      </w:pPr>
      <w:bookmarkStart w:id="1031" w:name="_Toc185417542"/>
      <w:bookmarkStart w:id="1032" w:name="_Toc185417735"/>
      <w:bookmarkStart w:id="1033" w:name="_Toc185417928"/>
      <w:bookmarkStart w:id="1034" w:name="_Toc185418121"/>
      <w:bookmarkStart w:id="1035" w:name="_Toc185418314"/>
      <w:bookmarkStart w:id="1036" w:name="_Toc185418507"/>
      <w:bookmarkStart w:id="1037" w:name="_Toc185418700"/>
      <w:bookmarkStart w:id="1038" w:name="_Toc185418893"/>
      <w:bookmarkStart w:id="1039" w:name="_Toc185419086"/>
      <w:bookmarkStart w:id="1040" w:name="_Toc185506264"/>
      <w:r w:rsidRPr="00017C2B">
        <w:rPr>
          <w:color w:val="4472C4" w:themeColor="accent5"/>
        </w:rPr>
        <w:t>REFERENCE LIST AND FURTHER READING</w:t>
      </w:r>
      <w:bookmarkEnd w:id="1031"/>
      <w:bookmarkEnd w:id="1032"/>
      <w:bookmarkEnd w:id="1033"/>
      <w:bookmarkEnd w:id="1034"/>
      <w:bookmarkEnd w:id="1035"/>
      <w:bookmarkEnd w:id="1036"/>
      <w:bookmarkEnd w:id="1037"/>
      <w:bookmarkEnd w:id="1038"/>
      <w:bookmarkEnd w:id="1039"/>
      <w:bookmarkEnd w:id="1040"/>
    </w:p>
    <w:p w14:paraId="68D7AFD0" w14:textId="77777777" w:rsidR="00E90A73" w:rsidRPr="00034B99" w:rsidRDefault="00E90A73" w:rsidP="00E90A73">
      <w:pPr>
        <w:spacing w:before="0" w:after="0" w:line="240" w:lineRule="auto"/>
        <w:rPr>
          <w:rFonts w:ascii="Century Gothic" w:eastAsia="Century Gothic" w:hAnsi="Century Gothic" w:cs="Century Gothic"/>
          <w:color w:val="auto"/>
          <w:sz w:val="22"/>
          <w:szCs w:val="22"/>
        </w:rPr>
      </w:pPr>
    </w:p>
    <w:p w14:paraId="3580A18B" w14:textId="77777777" w:rsidR="00E90A73" w:rsidRPr="00034B99" w:rsidRDefault="00E90A73" w:rsidP="00E90A73">
      <w:pPr>
        <w:rPr>
          <w:color w:val="auto"/>
        </w:rPr>
      </w:pPr>
      <w:r w:rsidRPr="00034B99">
        <w:rPr>
          <w:b/>
          <w:bCs/>
          <w:color w:val="auto"/>
        </w:rPr>
        <w:t>Text References:</w:t>
      </w:r>
    </w:p>
    <w:p w14:paraId="6502B7C6" w14:textId="77777777" w:rsidR="00034B99" w:rsidRPr="00034B99" w:rsidRDefault="00034B99" w:rsidP="00034B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034B99">
        <w:rPr>
          <w:rFonts w:ascii="Times New Roman" w:eastAsia="Times New Roman" w:hAnsi="Times New Roman" w:cs="Times New Roman"/>
          <w:b/>
          <w:bCs/>
          <w:color w:val="auto"/>
          <w:spacing w:val="0"/>
          <w:sz w:val="27"/>
          <w:szCs w:val="27"/>
        </w:rPr>
        <w:t>Online Textbooks</w:t>
      </w:r>
    </w:p>
    <w:p w14:paraId="34510D0F" w14:textId="77777777" w:rsidR="00034B99" w:rsidRPr="00034B99" w:rsidRDefault="00034B99" w:rsidP="00034B99">
      <w:pPr>
        <w:numPr>
          <w:ilvl w:val="0"/>
          <w:numId w:val="344"/>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OpenStax:</w:t>
      </w:r>
      <w:r w:rsidRPr="00034B99">
        <w:rPr>
          <w:rFonts w:ascii="Times New Roman" w:eastAsia="Times New Roman" w:hAnsi="Times New Roman" w:cs="Times New Roman"/>
          <w:color w:val="auto"/>
          <w:spacing w:val="0"/>
        </w:rPr>
        <w:t xml:space="preserve"> A non-profit organization offering free textbooks in various subjects. </w:t>
      </w:r>
    </w:p>
    <w:p w14:paraId="246EC208" w14:textId="3F7950A7" w:rsidR="00034B99" w:rsidRPr="00034B99" w:rsidRDefault="00034B99" w:rsidP="00034B99">
      <w:pPr>
        <w:numPr>
          <w:ilvl w:val="1"/>
          <w:numId w:val="344"/>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color w:val="auto"/>
          <w:spacing w:val="0"/>
        </w:rPr>
        <w:t>URL</w:t>
      </w:r>
      <w:r w:rsidR="005A2CFF" w:rsidRPr="005A2CFF">
        <w:t xml:space="preserve"> </w:t>
      </w:r>
      <w:hyperlink r:id="rId54" w:history="1">
        <w:r w:rsidR="005A2CFF" w:rsidRPr="005A2CFF">
          <w:rPr>
            <w:rStyle w:val="Hyperlink"/>
            <w:rFonts w:ascii="Times New Roman" w:eastAsia="Times New Roman" w:hAnsi="Times New Roman" w:cs="Times New Roman"/>
            <w:spacing w:val="0"/>
          </w:rPr>
          <w:t>https://openstax.org/</w:t>
        </w:r>
      </w:hyperlink>
    </w:p>
    <w:p w14:paraId="48166E9E" w14:textId="77777777" w:rsidR="00034B99" w:rsidRPr="00034B99" w:rsidRDefault="00034B99" w:rsidP="00034B99">
      <w:pPr>
        <w:numPr>
          <w:ilvl w:val="0"/>
          <w:numId w:val="344"/>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MERLOT:</w:t>
      </w:r>
      <w:r w:rsidRPr="00034B99">
        <w:rPr>
          <w:rFonts w:ascii="Times New Roman" w:eastAsia="Times New Roman" w:hAnsi="Times New Roman" w:cs="Times New Roman"/>
          <w:color w:val="auto"/>
          <w:spacing w:val="0"/>
        </w:rPr>
        <w:t xml:space="preserve"> A digital library of online learning materials. </w:t>
      </w:r>
    </w:p>
    <w:p w14:paraId="1F9E88B4" w14:textId="7C6E297F" w:rsidR="00034B99" w:rsidRPr="00034B99" w:rsidRDefault="00034B99" w:rsidP="00034B99">
      <w:pPr>
        <w:numPr>
          <w:ilvl w:val="1"/>
          <w:numId w:val="344"/>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color w:val="auto"/>
          <w:spacing w:val="0"/>
        </w:rPr>
        <w:t>URL]</w:t>
      </w:r>
      <w:r w:rsidR="00AD5202" w:rsidRPr="00AD5202">
        <w:t xml:space="preserve"> </w:t>
      </w:r>
      <w:hyperlink r:id="rId55" w:history="1">
        <w:r w:rsidR="00AD5202" w:rsidRPr="00AD5202">
          <w:rPr>
            <w:rStyle w:val="Hyperlink"/>
            <w:rFonts w:ascii="Times New Roman" w:eastAsia="Times New Roman" w:hAnsi="Times New Roman" w:cs="Times New Roman"/>
            <w:spacing w:val="0"/>
          </w:rPr>
          <w:t>https://merlot.org/merlot/</w:t>
        </w:r>
      </w:hyperlink>
    </w:p>
    <w:p w14:paraId="1FEF2B0C" w14:textId="77777777" w:rsidR="00034B99" w:rsidRPr="00034B99" w:rsidRDefault="00034B99" w:rsidP="00034B99">
      <w:pPr>
        <w:numPr>
          <w:ilvl w:val="0"/>
          <w:numId w:val="344"/>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Project Gutenberg:</w:t>
      </w:r>
      <w:r w:rsidRPr="00034B99">
        <w:rPr>
          <w:rFonts w:ascii="Times New Roman" w:eastAsia="Times New Roman" w:hAnsi="Times New Roman" w:cs="Times New Roman"/>
          <w:color w:val="auto"/>
          <w:spacing w:val="0"/>
        </w:rPr>
        <w:t xml:space="preserve"> A digital library of free eBooks. </w:t>
      </w:r>
    </w:p>
    <w:p w14:paraId="3553340A" w14:textId="587049F9" w:rsidR="00034B99" w:rsidRPr="00034B99" w:rsidRDefault="00034B99" w:rsidP="00034B99">
      <w:pPr>
        <w:numPr>
          <w:ilvl w:val="1"/>
          <w:numId w:val="344"/>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color w:val="auto"/>
          <w:spacing w:val="0"/>
        </w:rPr>
        <w:t>URL]</w:t>
      </w:r>
      <w:r w:rsidR="00AD5202" w:rsidRPr="00AD5202">
        <w:t xml:space="preserve"> </w:t>
      </w:r>
      <w:hyperlink r:id="rId56" w:history="1">
        <w:r w:rsidR="00AD5202" w:rsidRPr="00AD5202">
          <w:rPr>
            <w:rStyle w:val="Hyperlink"/>
            <w:rFonts w:ascii="Times New Roman" w:eastAsia="Times New Roman" w:hAnsi="Times New Roman" w:cs="Times New Roman"/>
            <w:spacing w:val="0"/>
          </w:rPr>
          <w:t>https://mohawkcl.org/library-collection/project-gutenberg</w:t>
        </w:r>
      </w:hyperlink>
    </w:p>
    <w:p w14:paraId="540044D0" w14:textId="77777777" w:rsidR="00034B99" w:rsidRPr="00034B99" w:rsidRDefault="00034B99" w:rsidP="00034B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034B99">
        <w:rPr>
          <w:rFonts w:ascii="Times New Roman" w:eastAsia="Times New Roman" w:hAnsi="Times New Roman" w:cs="Times New Roman"/>
          <w:b/>
          <w:bCs/>
          <w:color w:val="auto"/>
          <w:spacing w:val="0"/>
          <w:sz w:val="27"/>
          <w:szCs w:val="27"/>
        </w:rPr>
        <w:t>Online Journals</w:t>
      </w:r>
    </w:p>
    <w:p w14:paraId="295CCFF5" w14:textId="77777777" w:rsidR="00034B99" w:rsidRPr="00034B99" w:rsidRDefault="00034B99" w:rsidP="00034B99">
      <w:pPr>
        <w:numPr>
          <w:ilvl w:val="0"/>
          <w:numId w:val="345"/>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JSTOR:</w:t>
      </w:r>
      <w:r w:rsidRPr="00034B99">
        <w:rPr>
          <w:rFonts w:ascii="Times New Roman" w:eastAsia="Times New Roman" w:hAnsi="Times New Roman" w:cs="Times New Roman"/>
          <w:color w:val="auto"/>
          <w:spacing w:val="0"/>
        </w:rPr>
        <w:t xml:space="preserve"> A digital library of academic journals. </w:t>
      </w:r>
    </w:p>
    <w:p w14:paraId="68A2AF29" w14:textId="77777777" w:rsidR="00034B99" w:rsidRPr="00034B99" w:rsidRDefault="00034B99" w:rsidP="00034B99">
      <w:pPr>
        <w:numPr>
          <w:ilvl w:val="1"/>
          <w:numId w:val="345"/>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APA Citation:</w:t>
      </w:r>
      <w:r w:rsidRPr="00034B99">
        <w:rPr>
          <w:rFonts w:ascii="Times New Roman" w:eastAsia="Times New Roman" w:hAnsi="Times New Roman" w:cs="Times New Roman"/>
          <w:color w:val="auto"/>
          <w:spacing w:val="0"/>
        </w:rPr>
        <w:t xml:space="preserve"> JSTOR. (n.d.). JSTOR. </w:t>
      </w:r>
      <w:hyperlink r:id="rId57" w:tgtFrame="_blank" w:history="1">
        <w:r w:rsidRPr="00034B99">
          <w:rPr>
            <w:rFonts w:ascii="Times New Roman" w:eastAsia="Times New Roman" w:hAnsi="Times New Roman" w:cs="Times New Roman"/>
            <w:color w:val="0000FF"/>
            <w:spacing w:val="0"/>
            <w:u w:val="single"/>
          </w:rPr>
          <w:t>https://www.jstor.org/</w:t>
        </w:r>
      </w:hyperlink>
    </w:p>
    <w:p w14:paraId="4426AAD6" w14:textId="77777777" w:rsidR="00034B99" w:rsidRPr="00034B99" w:rsidRDefault="00034B99" w:rsidP="00034B99">
      <w:pPr>
        <w:numPr>
          <w:ilvl w:val="0"/>
          <w:numId w:val="345"/>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Google Scholar:</w:t>
      </w:r>
      <w:r w:rsidRPr="00034B99">
        <w:rPr>
          <w:rFonts w:ascii="Times New Roman" w:eastAsia="Times New Roman" w:hAnsi="Times New Roman" w:cs="Times New Roman"/>
          <w:color w:val="auto"/>
          <w:spacing w:val="0"/>
        </w:rPr>
        <w:t xml:space="preserve"> A search engine for scholarly literature. </w:t>
      </w:r>
    </w:p>
    <w:p w14:paraId="1A749FA6" w14:textId="77777777" w:rsidR="00034B99" w:rsidRPr="00034B99" w:rsidRDefault="00034B99" w:rsidP="00034B99">
      <w:pPr>
        <w:numPr>
          <w:ilvl w:val="1"/>
          <w:numId w:val="345"/>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APA Citation:</w:t>
      </w:r>
      <w:r w:rsidRPr="00034B99">
        <w:rPr>
          <w:rFonts w:ascii="Times New Roman" w:eastAsia="Times New Roman" w:hAnsi="Times New Roman" w:cs="Times New Roman"/>
          <w:color w:val="auto"/>
          <w:spacing w:val="0"/>
        </w:rPr>
        <w:t xml:space="preserve"> Google Scholar. (n.d.). Google Scholar. </w:t>
      </w:r>
      <w:hyperlink r:id="rId58" w:tgtFrame="_blank" w:history="1">
        <w:r w:rsidRPr="00034B99">
          <w:rPr>
            <w:rFonts w:ascii="Times New Roman" w:eastAsia="Times New Roman" w:hAnsi="Times New Roman" w:cs="Times New Roman"/>
            <w:color w:val="0000FF"/>
            <w:spacing w:val="0"/>
            <w:u w:val="single"/>
          </w:rPr>
          <w:t>https://scholar.google.com/</w:t>
        </w:r>
      </w:hyperlink>
    </w:p>
    <w:p w14:paraId="071D56DC" w14:textId="77777777" w:rsidR="00034B99" w:rsidRPr="00034B99" w:rsidRDefault="00034B99" w:rsidP="00034B99">
      <w:pPr>
        <w:numPr>
          <w:ilvl w:val="0"/>
          <w:numId w:val="345"/>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lastRenderedPageBreak/>
        <w:t>ResearchGate:</w:t>
      </w:r>
      <w:r w:rsidRPr="00034B99">
        <w:rPr>
          <w:rFonts w:ascii="Times New Roman" w:eastAsia="Times New Roman" w:hAnsi="Times New Roman" w:cs="Times New Roman"/>
          <w:color w:val="auto"/>
          <w:spacing w:val="0"/>
        </w:rPr>
        <w:t xml:space="preserve"> A social networking site for scientists and researchers. </w:t>
      </w:r>
    </w:p>
    <w:p w14:paraId="0B99E834" w14:textId="77777777" w:rsidR="00034B99" w:rsidRPr="00034B99" w:rsidRDefault="00034B99" w:rsidP="00034B99">
      <w:pPr>
        <w:numPr>
          <w:ilvl w:val="1"/>
          <w:numId w:val="345"/>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APA Citation:</w:t>
      </w:r>
      <w:r w:rsidRPr="00034B99">
        <w:rPr>
          <w:rFonts w:ascii="Times New Roman" w:eastAsia="Times New Roman" w:hAnsi="Times New Roman" w:cs="Times New Roman"/>
          <w:color w:val="auto"/>
          <w:spacing w:val="0"/>
        </w:rPr>
        <w:t xml:space="preserve"> ResearchGate. (n.d.). ResearchGate. </w:t>
      </w:r>
      <w:hyperlink r:id="rId59" w:tgtFrame="_blank" w:history="1">
        <w:r w:rsidRPr="00034B99">
          <w:rPr>
            <w:rFonts w:ascii="Times New Roman" w:eastAsia="Times New Roman" w:hAnsi="Times New Roman" w:cs="Times New Roman"/>
            <w:color w:val="0000FF"/>
            <w:spacing w:val="0"/>
            <w:u w:val="single"/>
          </w:rPr>
          <w:t>https://www.researchgate.net/</w:t>
        </w:r>
      </w:hyperlink>
    </w:p>
    <w:p w14:paraId="2A6DC1CC" w14:textId="77777777" w:rsidR="00034B99" w:rsidRPr="00034B99" w:rsidRDefault="00034B99" w:rsidP="00034B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034B99">
        <w:rPr>
          <w:rFonts w:ascii="Times New Roman" w:eastAsia="Times New Roman" w:hAnsi="Times New Roman" w:cs="Times New Roman"/>
          <w:b/>
          <w:bCs/>
          <w:color w:val="auto"/>
          <w:spacing w:val="0"/>
          <w:sz w:val="27"/>
          <w:szCs w:val="27"/>
        </w:rPr>
        <w:t>OERs (Open Educational Resources)</w:t>
      </w:r>
    </w:p>
    <w:p w14:paraId="4FB07DB5" w14:textId="77777777" w:rsidR="00034B99" w:rsidRPr="00034B99" w:rsidRDefault="00034B99" w:rsidP="00034B99">
      <w:pPr>
        <w:numPr>
          <w:ilvl w:val="0"/>
          <w:numId w:val="346"/>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Khan Academy:</w:t>
      </w:r>
      <w:r w:rsidRPr="00034B99">
        <w:rPr>
          <w:rFonts w:ascii="Times New Roman" w:eastAsia="Times New Roman" w:hAnsi="Times New Roman" w:cs="Times New Roman"/>
          <w:color w:val="auto"/>
          <w:spacing w:val="0"/>
        </w:rPr>
        <w:t xml:space="preserve"> Offers free online courses in various subjects. </w:t>
      </w:r>
    </w:p>
    <w:p w14:paraId="40D37759" w14:textId="66D2BB5C" w:rsidR="00034B99" w:rsidRPr="00034B99" w:rsidRDefault="00034B99" w:rsidP="00034B99">
      <w:pPr>
        <w:numPr>
          <w:ilvl w:val="1"/>
          <w:numId w:val="346"/>
        </w:numPr>
        <w:spacing w:before="100" w:beforeAutospacing="1" w:after="100" w:afterAutospacing="1" w:line="240" w:lineRule="auto"/>
        <w:rPr>
          <w:rFonts w:ascii="Times New Roman" w:eastAsia="Times New Roman" w:hAnsi="Times New Roman" w:cs="Times New Roman"/>
          <w:color w:val="auto"/>
          <w:spacing w:val="0"/>
        </w:rPr>
      </w:pPr>
      <w:hyperlink r:id="rId60" w:tgtFrame="_blank" w:history="1">
        <w:r w:rsidRPr="00034B99">
          <w:rPr>
            <w:rFonts w:ascii="Times New Roman" w:eastAsia="Times New Roman" w:hAnsi="Times New Roman" w:cs="Times New Roman"/>
            <w:color w:val="0000FF"/>
            <w:spacing w:val="0"/>
            <w:u w:val="single"/>
          </w:rPr>
          <w:t>https://www.khanacademy.org/</w:t>
        </w:r>
      </w:hyperlink>
    </w:p>
    <w:p w14:paraId="0B966F12" w14:textId="77777777" w:rsidR="00034B99" w:rsidRPr="00034B99" w:rsidRDefault="00034B99" w:rsidP="00034B99">
      <w:pPr>
        <w:numPr>
          <w:ilvl w:val="0"/>
          <w:numId w:val="346"/>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 xml:space="preserve">MIT </w:t>
      </w:r>
      <w:proofErr w:type="spellStart"/>
      <w:r w:rsidRPr="00034B99">
        <w:rPr>
          <w:rFonts w:ascii="Times New Roman" w:eastAsia="Times New Roman" w:hAnsi="Times New Roman" w:cs="Times New Roman"/>
          <w:b/>
          <w:bCs/>
          <w:color w:val="auto"/>
          <w:spacing w:val="0"/>
        </w:rPr>
        <w:t>OpenCourseWare</w:t>
      </w:r>
      <w:proofErr w:type="spellEnd"/>
      <w:r w:rsidRPr="00034B99">
        <w:rPr>
          <w:rFonts w:ascii="Times New Roman" w:eastAsia="Times New Roman" w:hAnsi="Times New Roman" w:cs="Times New Roman"/>
          <w:b/>
          <w:bCs/>
          <w:color w:val="auto"/>
          <w:spacing w:val="0"/>
        </w:rPr>
        <w:t>:</w:t>
      </w:r>
      <w:r w:rsidRPr="00034B99">
        <w:rPr>
          <w:rFonts w:ascii="Times New Roman" w:eastAsia="Times New Roman" w:hAnsi="Times New Roman" w:cs="Times New Roman"/>
          <w:color w:val="auto"/>
          <w:spacing w:val="0"/>
        </w:rPr>
        <w:t xml:space="preserve"> Provides free access to MIT courses. </w:t>
      </w:r>
    </w:p>
    <w:p w14:paraId="252FC1EF" w14:textId="37B4CC73" w:rsidR="00034B99" w:rsidRPr="00034B99" w:rsidRDefault="00034B99" w:rsidP="00034B99">
      <w:pPr>
        <w:numPr>
          <w:ilvl w:val="1"/>
          <w:numId w:val="346"/>
        </w:numPr>
        <w:spacing w:before="100" w:beforeAutospacing="1" w:after="100" w:afterAutospacing="1" w:line="240" w:lineRule="auto"/>
        <w:rPr>
          <w:rFonts w:ascii="Times New Roman" w:eastAsia="Times New Roman" w:hAnsi="Times New Roman" w:cs="Times New Roman"/>
          <w:color w:val="auto"/>
          <w:spacing w:val="0"/>
        </w:rPr>
      </w:pPr>
      <w:hyperlink r:id="rId61" w:tgtFrame="_blank" w:history="1">
        <w:r w:rsidRPr="00034B99">
          <w:rPr>
            <w:rFonts w:ascii="Times New Roman" w:eastAsia="Times New Roman" w:hAnsi="Times New Roman" w:cs="Times New Roman"/>
            <w:color w:val="0000FF"/>
            <w:spacing w:val="0"/>
            <w:u w:val="single"/>
          </w:rPr>
          <w:t>https://ocw.mit.edu/</w:t>
        </w:r>
      </w:hyperlink>
    </w:p>
    <w:p w14:paraId="342FB0BC" w14:textId="77777777" w:rsidR="00034B99" w:rsidRPr="00034B99" w:rsidRDefault="00034B99" w:rsidP="00034B99">
      <w:pPr>
        <w:numPr>
          <w:ilvl w:val="0"/>
          <w:numId w:val="346"/>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b/>
          <w:bCs/>
          <w:color w:val="auto"/>
          <w:spacing w:val="0"/>
        </w:rPr>
        <w:t>Saylor Academy:</w:t>
      </w:r>
      <w:r w:rsidRPr="00034B99">
        <w:rPr>
          <w:rFonts w:ascii="Times New Roman" w:eastAsia="Times New Roman" w:hAnsi="Times New Roman" w:cs="Times New Roman"/>
          <w:color w:val="auto"/>
          <w:spacing w:val="0"/>
        </w:rPr>
        <w:t xml:space="preserve"> Offers free college courses. </w:t>
      </w:r>
    </w:p>
    <w:p w14:paraId="249BFE01" w14:textId="2E141A9D" w:rsidR="00034B99" w:rsidRPr="00034B99" w:rsidRDefault="00034B99" w:rsidP="00034B99">
      <w:pPr>
        <w:numPr>
          <w:ilvl w:val="1"/>
          <w:numId w:val="346"/>
        </w:numPr>
        <w:spacing w:before="100" w:beforeAutospacing="1" w:after="100" w:afterAutospacing="1" w:line="240" w:lineRule="auto"/>
        <w:rPr>
          <w:rFonts w:ascii="Times New Roman" w:eastAsia="Times New Roman" w:hAnsi="Times New Roman" w:cs="Times New Roman"/>
          <w:color w:val="auto"/>
          <w:spacing w:val="0"/>
        </w:rPr>
      </w:pPr>
      <w:r w:rsidRPr="00034B99">
        <w:rPr>
          <w:rFonts w:ascii="Times New Roman" w:eastAsia="Times New Roman" w:hAnsi="Times New Roman" w:cs="Times New Roman"/>
          <w:color w:val="auto"/>
          <w:spacing w:val="0"/>
        </w:rPr>
        <w:t xml:space="preserve">Saylor Academy. </w:t>
      </w:r>
      <w:hyperlink r:id="rId62" w:tgtFrame="_blank" w:history="1">
        <w:r w:rsidRPr="00034B99">
          <w:rPr>
            <w:rFonts w:ascii="Times New Roman" w:eastAsia="Times New Roman" w:hAnsi="Times New Roman" w:cs="Times New Roman"/>
            <w:color w:val="0000FF"/>
            <w:spacing w:val="0"/>
            <w:u w:val="single"/>
          </w:rPr>
          <w:t>https://www.saylor.org/</w:t>
        </w:r>
      </w:hyperlink>
    </w:p>
    <w:p w14:paraId="0EECA1B5" w14:textId="77777777" w:rsidR="00E90A73" w:rsidRPr="00E90A73" w:rsidRDefault="00E90A73" w:rsidP="00E90A73">
      <w:pPr>
        <w:spacing w:before="0" w:after="0" w:line="240" w:lineRule="auto"/>
        <w:jc w:val="both"/>
        <w:rPr>
          <w:rFonts w:ascii="Century Gothic" w:eastAsia="Century Gothic" w:hAnsi="Century Gothic" w:cs="Century Gothic"/>
          <w:color w:val="FF0000"/>
          <w:sz w:val="22"/>
          <w:szCs w:val="22"/>
        </w:rPr>
      </w:pPr>
      <w:r w:rsidRPr="00E90A73">
        <w:rPr>
          <w:noProof/>
          <w:color w:val="FF0000"/>
        </w:rPr>
        <w:drawing>
          <wp:anchor distT="0" distB="0" distL="114300" distR="114300" simplePos="0" relativeHeight="251702272" behindDoc="0" locked="0" layoutInCell="1" allowOverlap="1" wp14:anchorId="2BF797E2" wp14:editId="548A927D">
            <wp:simplePos x="0" y="0"/>
            <wp:positionH relativeFrom="column">
              <wp:posOffset>171450</wp:posOffset>
            </wp:positionH>
            <wp:positionV relativeFrom="paragraph">
              <wp:posOffset>134620</wp:posOffset>
            </wp:positionV>
            <wp:extent cx="709930" cy="737235"/>
            <wp:effectExtent l="0" t="0" r="0" b="0"/>
            <wp:wrapSquare wrapText="bothSides"/>
            <wp:docPr id="1238319054"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32"/>
                    <a:srcRect/>
                    <a:stretch>
                      <a:fillRect/>
                    </a:stretch>
                  </pic:blipFill>
                  <pic:spPr>
                    <a:xfrm>
                      <a:off x="0" y="0"/>
                      <a:ext cx="709613" cy="737260"/>
                    </a:xfrm>
                    <a:prstGeom prst="rect">
                      <a:avLst/>
                    </a:prstGeom>
                  </pic:spPr>
                </pic:pic>
              </a:graphicData>
            </a:graphic>
          </wp:anchor>
        </w:drawing>
      </w:r>
    </w:p>
    <w:p w14:paraId="27044BE3"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6AE0009B" w14:textId="0E8AAB47" w:rsidR="00E90A73" w:rsidRPr="00017C2B" w:rsidRDefault="00E90A73" w:rsidP="00E90A73">
      <w:pPr>
        <w:pStyle w:val="Heading3"/>
        <w:keepLines w:val="0"/>
        <w:spacing w:after="0"/>
        <w:ind w:left="720" w:hanging="720"/>
        <w:rPr>
          <w:color w:val="4472C4" w:themeColor="accent5"/>
          <w:sz w:val="32"/>
          <w:szCs w:val="32"/>
        </w:rPr>
      </w:pPr>
      <w:bookmarkStart w:id="1041" w:name="_Toc185417543"/>
      <w:bookmarkStart w:id="1042" w:name="_Toc185417736"/>
      <w:bookmarkStart w:id="1043" w:name="_Toc185417929"/>
      <w:bookmarkStart w:id="1044" w:name="_Toc185418122"/>
      <w:bookmarkStart w:id="1045" w:name="_Toc185418315"/>
      <w:bookmarkStart w:id="1046" w:name="_Toc185418508"/>
      <w:bookmarkStart w:id="1047" w:name="_Toc185418701"/>
      <w:bookmarkStart w:id="1048" w:name="_Toc185418894"/>
      <w:bookmarkStart w:id="1049" w:name="_Toc185419087"/>
      <w:bookmarkStart w:id="1050" w:name="_Toc185506265"/>
      <w:r w:rsidRPr="00017C2B">
        <w:rPr>
          <w:color w:val="4472C4" w:themeColor="accent5"/>
          <w:sz w:val="32"/>
          <w:szCs w:val="32"/>
        </w:rPr>
        <w:t xml:space="preserve">END OF MODULE </w:t>
      </w:r>
      <w:r w:rsidR="00767262" w:rsidRPr="00017C2B">
        <w:rPr>
          <w:color w:val="4472C4" w:themeColor="accent5"/>
          <w:sz w:val="32"/>
          <w:szCs w:val="32"/>
        </w:rPr>
        <w:t>6</w:t>
      </w:r>
      <w:r w:rsidRPr="00017C2B">
        <w:rPr>
          <w:color w:val="4472C4" w:themeColor="accent5"/>
          <w:sz w:val="32"/>
          <w:szCs w:val="32"/>
        </w:rPr>
        <w:t xml:space="preserve"> ASSESSMENT</w:t>
      </w:r>
      <w:bookmarkEnd w:id="1041"/>
      <w:bookmarkEnd w:id="1042"/>
      <w:bookmarkEnd w:id="1043"/>
      <w:bookmarkEnd w:id="1044"/>
      <w:bookmarkEnd w:id="1045"/>
      <w:bookmarkEnd w:id="1046"/>
      <w:bookmarkEnd w:id="1047"/>
      <w:bookmarkEnd w:id="1048"/>
      <w:bookmarkEnd w:id="1049"/>
      <w:bookmarkEnd w:id="1050"/>
      <w:r w:rsidRPr="00017C2B">
        <w:rPr>
          <w:color w:val="4472C4" w:themeColor="accent5"/>
          <w:sz w:val="32"/>
          <w:szCs w:val="32"/>
        </w:rPr>
        <w:t xml:space="preserve"> </w:t>
      </w:r>
    </w:p>
    <w:p w14:paraId="2E841C8A" w14:textId="77777777" w:rsidR="00E90A73" w:rsidRPr="00E90A73" w:rsidRDefault="00E90A73" w:rsidP="00E90A73">
      <w:pPr>
        <w:rPr>
          <w:color w:val="FF0000"/>
        </w:rPr>
      </w:pPr>
    </w:p>
    <w:p w14:paraId="0BCB06CE" w14:textId="77777777" w:rsidR="00584A3D" w:rsidRPr="00584A3D" w:rsidRDefault="00584A3D" w:rsidP="00584A3D">
      <w:pPr>
        <w:pStyle w:val="ListParagraph"/>
        <w:numPr>
          <w:ilvl w:val="0"/>
          <w:numId w:val="265"/>
        </w:numPr>
        <w:spacing w:before="0" w:after="0" w:line="240" w:lineRule="auto"/>
        <w:rPr>
          <w:rFonts w:ascii="Century Gothic" w:eastAsia="Century Gothic" w:hAnsi="Century Gothic" w:cs="Century Gothic"/>
          <w:color w:val="auto"/>
        </w:rPr>
      </w:pPr>
      <w:r w:rsidRPr="00584A3D">
        <w:rPr>
          <w:color w:val="auto"/>
        </w:rPr>
        <w:t>What factors influence consumer behavior during the "Families with Children" stage of the family lifecycle?</w:t>
      </w:r>
      <w:r w:rsidRPr="00584A3D">
        <w:rPr>
          <w:rFonts w:ascii="Century Gothic" w:eastAsia="Century Gothic" w:hAnsi="Century Gothic" w:cs="Century Gothic"/>
          <w:color w:val="auto"/>
        </w:rPr>
        <w:t xml:space="preserve"> </w:t>
      </w:r>
    </w:p>
    <w:p w14:paraId="6393A055" w14:textId="48C22B7F" w:rsidR="00E90A73" w:rsidRPr="00584A3D" w:rsidRDefault="00E90A73" w:rsidP="00584A3D">
      <w:pPr>
        <w:pStyle w:val="ListParagraph"/>
        <w:numPr>
          <w:ilvl w:val="0"/>
          <w:numId w:val="265"/>
        </w:numPr>
        <w:spacing w:before="0" w:after="0" w:line="240" w:lineRule="auto"/>
        <w:rPr>
          <w:rFonts w:ascii="Century Gothic" w:eastAsia="Century Gothic" w:hAnsi="Century Gothic" w:cs="Century Gothic"/>
          <w:color w:val="auto"/>
        </w:rPr>
      </w:pPr>
      <w:r w:rsidRPr="00584A3D">
        <w:rPr>
          <w:rFonts w:ascii="Century Gothic" w:eastAsia="Century Gothic" w:hAnsi="Century Gothic" w:cs="Century Gothic"/>
          <w:color w:val="auto"/>
        </w:rPr>
        <w:t xml:space="preserve">Critically explain </w:t>
      </w:r>
      <w:r w:rsidR="00584A3D" w:rsidRPr="00584A3D">
        <w:rPr>
          <w:color w:val="auto"/>
        </w:rPr>
        <w:t xml:space="preserve">How peer pressure affects the purchasing decisions of </w:t>
      </w:r>
      <w:r w:rsidR="00AD5202" w:rsidRPr="00584A3D">
        <w:rPr>
          <w:color w:val="auto"/>
        </w:rPr>
        <w:t>adolescents?</w:t>
      </w:r>
      <w:r w:rsidRPr="00584A3D">
        <w:rPr>
          <w:rFonts w:ascii="Century Gothic" w:eastAsia="Century Gothic" w:hAnsi="Century Gothic" w:cs="Century Gothic"/>
          <w:color w:val="auto"/>
        </w:rPr>
        <w:t xml:space="preserve">  </w:t>
      </w:r>
    </w:p>
    <w:p w14:paraId="317AD0F2" w14:textId="66900BB7" w:rsidR="00E90A73" w:rsidRPr="00584A3D" w:rsidRDefault="00E90A73" w:rsidP="00584A3D">
      <w:pPr>
        <w:pStyle w:val="ListParagraph"/>
        <w:numPr>
          <w:ilvl w:val="0"/>
          <w:numId w:val="265"/>
        </w:numPr>
        <w:spacing w:before="0" w:after="0" w:line="240" w:lineRule="auto"/>
        <w:rPr>
          <w:rFonts w:ascii="Century Gothic" w:eastAsia="Century Gothic" w:hAnsi="Century Gothic" w:cs="Century Gothic"/>
          <w:color w:val="FF0000"/>
        </w:rPr>
      </w:pPr>
      <w:r w:rsidRPr="00584A3D">
        <w:rPr>
          <w:rFonts w:ascii="Century Gothic" w:eastAsia="Century Gothic" w:hAnsi="Century Gothic" w:cs="Century Gothic"/>
          <w:color w:val="auto"/>
        </w:rPr>
        <w:t xml:space="preserve">Explain </w:t>
      </w:r>
      <w:r w:rsidR="00584A3D">
        <w:t>how brands adjust their products to cater to local cultures</w:t>
      </w:r>
    </w:p>
    <w:p w14:paraId="4FAE9540" w14:textId="77777777" w:rsidR="00E90A73" w:rsidRPr="00E90A73" w:rsidRDefault="00E90A73" w:rsidP="00E90A73">
      <w:pPr>
        <w:pStyle w:val="Heading2"/>
        <w:spacing w:before="0" w:after="0" w:line="240" w:lineRule="auto"/>
        <w:rPr>
          <w:color w:val="FF0000"/>
        </w:rPr>
      </w:pPr>
    </w:p>
    <w:p w14:paraId="77A0A112" w14:textId="77777777" w:rsidR="00E90A73" w:rsidRPr="00017C2B" w:rsidRDefault="00E90A73" w:rsidP="00E90A73">
      <w:pPr>
        <w:pStyle w:val="Heading2"/>
        <w:spacing w:before="0" w:after="0" w:line="240" w:lineRule="auto"/>
        <w:rPr>
          <w:color w:val="4472C4" w:themeColor="accent5"/>
        </w:rPr>
      </w:pPr>
      <w:r w:rsidRPr="00017C2B">
        <w:rPr>
          <w:color w:val="4472C4" w:themeColor="accent5"/>
        </w:rPr>
        <w:t xml:space="preserve">  </w:t>
      </w:r>
      <w:bookmarkStart w:id="1051" w:name="_Toc185417544"/>
      <w:bookmarkStart w:id="1052" w:name="_Toc185417737"/>
      <w:bookmarkStart w:id="1053" w:name="_Toc185417930"/>
      <w:bookmarkStart w:id="1054" w:name="_Toc185418123"/>
      <w:bookmarkStart w:id="1055" w:name="_Toc185418316"/>
      <w:bookmarkStart w:id="1056" w:name="_Toc185418509"/>
      <w:bookmarkStart w:id="1057" w:name="_Toc185418702"/>
      <w:bookmarkStart w:id="1058" w:name="_Toc185418895"/>
      <w:bookmarkStart w:id="1059" w:name="_Toc185419088"/>
      <w:bookmarkStart w:id="1060" w:name="_Toc185506266"/>
      <w:r w:rsidRPr="00017C2B">
        <w:rPr>
          <w:rFonts w:ascii="Arial" w:eastAsia="Arial" w:hAnsi="Arial" w:cs="Arial"/>
          <w:noProof/>
          <w:color w:val="4472C4" w:themeColor="accent5"/>
          <w:sz w:val="22"/>
          <w:szCs w:val="22"/>
        </w:rPr>
        <w:drawing>
          <wp:inline distT="0" distB="0" distL="0" distR="0" wp14:anchorId="6322B9FF" wp14:editId="46465DC1">
            <wp:extent cx="347345" cy="347345"/>
            <wp:effectExtent l="0" t="0" r="0" b="0"/>
            <wp:docPr id="207243655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017C2B">
        <w:rPr>
          <w:rFonts w:ascii="Arial" w:eastAsia="Arial" w:hAnsi="Arial" w:cs="Arial"/>
          <w:color w:val="4472C4" w:themeColor="accent5"/>
          <w:sz w:val="22"/>
          <w:szCs w:val="22"/>
        </w:rPr>
        <w:t xml:space="preserve">    </w:t>
      </w:r>
      <w:r w:rsidRPr="00017C2B">
        <w:rPr>
          <w:color w:val="4472C4" w:themeColor="accent5"/>
        </w:rPr>
        <w:t>TAKE HOME MESSAGE/SELF REFLECTION</w:t>
      </w:r>
      <w:bookmarkEnd w:id="1051"/>
      <w:bookmarkEnd w:id="1052"/>
      <w:bookmarkEnd w:id="1053"/>
      <w:bookmarkEnd w:id="1054"/>
      <w:bookmarkEnd w:id="1055"/>
      <w:bookmarkEnd w:id="1056"/>
      <w:bookmarkEnd w:id="1057"/>
      <w:bookmarkEnd w:id="1058"/>
      <w:bookmarkEnd w:id="1059"/>
      <w:bookmarkEnd w:id="1060"/>
    </w:p>
    <w:p w14:paraId="68503429" w14:textId="77777777" w:rsidR="00E90A73" w:rsidRPr="00FA1A08" w:rsidRDefault="00E90A73" w:rsidP="00E90A73">
      <w:pPr>
        <w:spacing w:before="0" w:after="0" w:line="240" w:lineRule="auto"/>
        <w:rPr>
          <w:rFonts w:ascii="Century Gothic" w:eastAsia="Century Gothic" w:hAnsi="Century Gothic" w:cs="Century Gothic"/>
          <w:color w:val="auto"/>
          <w:sz w:val="22"/>
          <w:szCs w:val="22"/>
        </w:rPr>
      </w:pPr>
    </w:p>
    <w:p w14:paraId="67EDF636" w14:textId="6868A863" w:rsidR="00E90A73" w:rsidRPr="00FA1A08" w:rsidRDefault="00FA1A08" w:rsidP="00E90A73">
      <w:pPr>
        <w:spacing w:before="0" w:after="0" w:line="240" w:lineRule="auto"/>
        <w:rPr>
          <w:rFonts w:ascii="Century Gothic" w:eastAsia="Century Gothic" w:hAnsi="Century Gothic" w:cs="Century Gothic"/>
          <w:color w:val="auto"/>
          <w:sz w:val="22"/>
          <w:szCs w:val="22"/>
        </w:rPr>
      </w:pPr>
      <w:r w:rsidRPr="00FA1A08">
        <w:rPr>
          <w:rFonts w:ascii="Century Gothic" w:eastAsia="Century Gothic" w:hAnsi="Century Gothic" w:cs="Century Gothic"/>
          <w:color w:val="auto"/>
          <w:sz w:val="22"/>
          <w:szCs w:val="22"/>
        </w:rPr>
        <w:t>Culture shapes a person and determines some of the decisions that the person makes when buying. By getting a clear understanding of these helps the marketer plan on how to best reach the consumer.</w:t>
      </w:r>
    </w:p>
    <w:p w14:paraId="2F0B7658" w14:textId="77777777" w:rsidR="00E90A73" w:rsidRPr="00E90A73" w:rsidRDefault="00E90A73" w:rsidP="00E90A73">
      <w:pPr>
        <w:spacing w:before="0" w:after="0" w:line="240" w:lineRule="auto"/>
        <w:ind w:left="360"/>
        <w:rPr>
          <w:rFonts w:ascii="Century Gothic" w:eastAsia="Century Gothic" w:hAnsi="Century Gothic" w:cs="Century Gothic"/>
          <w:color w:val="FF0000"/>
          <w:sz w:val="22"/>
          <w:szCs w:val="22"/>
        </w:rPr>
      </w:pPr>
    </w:p>
    <w:p w14:paraId="65C7EA0E" w14:textId="77777777" w:rsidR="00E90A73" w:rsidRPr="00017C2B" w:rsidRDefault="00E90A73" w:rsidP="00E90A73">
      <w:pPr>
        <w:pStyle w:val="Heading3"/>
        <w:spacing w:after="0"/>
        <w:rPr>
          <w:color w:val="4472C4" w:themeColor="accent5"/>
          <w:sz w:val="32"/>
          <w:szCs w:val="32"/>
        </w:rPr>
      </w:pPr>
      <w:r w:rsidRPr="00017C2B">
        <w:rPr>
          <w:color w:val="4472C4" w:themeColor="accent5"/>
        </w:rPr>
        <w:t xml:space="preserve">          </w:t>
      </w:r>
      <w:r w:rsidRPr="00017C2B">
        <w:rPr>
          <w:color w:val="4472C4" w:themeColor="accent5"/>
          <w:sz w:val="32"/>
          <w:szCs w:val="32"/>
        </w:rPr>
        <w:t xml:space="preserve">   </w:t>
      </w:r>
      <w:bookmarkStart w:id="1061" w:name="_Toc185417545"/>
      <w:bookmarkStart w:id="1062" w:name="_Toc185417738"/>
      <w:bookmarkStart w:id="1063" w:name="_Toc185417931"/>
      <w:bookmarkStart w:id="1064" w:name="_Toc185418124"/>
      <w:bookmarkStart w:id="1065" w:name="_Toc185418317"/>
      <w:bookmarkStart w:id="1066" w:name="_Toc185418510"/>
      <w:bookmarkStart w:id="1067" w:name="_Toc185418703"/>
      <w:bookmarkStart w:id="1068" w:name="_Toc185418896"/>
      <w:bookmarkStart w:id="1069" w:name="_Toc185419089"/>
      <w:bookmarkStart w:id="1070" w:name="_Toc185506267"/>
      <w:r w:rsidRPr="00017C2B">
        <w:rPr>
          <w:color w:val="4472C4" w:themeColor="accent5"/>
          <w:sz w:val="32"/>
          <w:szCs w:val="32"/>
        </w:rPr>
        <w:t>WHAT’S NEXT?</w:t>
      </w:r>
      <w:bookmarkEnd w:id="1061"/>
      <w:bookmarkEnd w:id="1062"/>
      <w:bookmarkEnd w:id="1063"/>
      <w:bookmarkEnd w:id="1064"/>
      <w:bookmarkEnd w:id="1065"/>
      <w:bookmarkEnd w:id="1066"/>
      <w:bookmarkEnd w:id="1067"/>
      <w:bookmarkEnd w:id="1068"/>
      <w:bookmarkEnd w:id="1069"/>
      <w:bookmarkEnd w:id="1070"/>
      <w:r w:rsidRPr="00017C2B">
        <w:rPr>
          <w:color w:val="4472C4" w:themeColor="accent5"/>
          <w:sz w:val="32"/>
          <w:szCs w:val="32"/>
        </w:rPr>
        <w:t xml:space="preserve"> </w:t>
      </w:r>
    </w:p>
    <w:p w14:paraId="416AFDFE" w14:textId="77777777" w:rsidR="00E90A73" w:rsidRPr="00767262" w:rsidRDefault="00E90A73" w:rsidP="00E90A73">
      <w:pPr>
        <w:spacing w:before="0" w:after="0" w:line="240" w:lineRule="auto"/>
        <w:ind w:left="720"/>
        <w:rPr>
          <w:rFonts w:ascii="Century Gothic" w:eastAsia="Century Gothic" w:hAnsi="Century Gothic" w:cs="Century Gothic"/>
          <w:color w:val="auto"/>
          <w:sz w:val="22"/>
          <w:szCs w:val="22"/>
        </w:rPr>
      </w:pPr>
    </w:p>
    <w:p w14:paraId="409ECA1F" w14:textId="4A55DE55" w:rsidR="00E90A73" w:rsidRPr="00767262" w:rsidRDefault="00E90A73" w:rsidP="00E90A73">
      <w:pPr>
        <w:spacing w:before="0" w:after="0" w:line="240" w:lineRule="auto"/>
        <w:rPr>
          <w:rFonts w:ascii="Century Gothic" w:eastAsia="Century Gothic" w:hAnsi="Century Gothic" w:cs="Century Gothic"/>
          <w:color w:val="auto"/>
          <w:sz w:val="22"/>
          <w:szCs w:val="22"/>
        </w:rPr>
      </w:pPr>
      <w:r w:rsidRPr="00767262">
        <w:rPr>
          <w:rFonts w:ascii="Century Gothic" w:eastAsia="Century Gothic" w:hAnsi="Century Gothic" w:cs="Century Gothic"/>
          <w:color w:val="auto"/>
          <w:sz w:val="22"/>
          <w:szCs w:val="22"/>
        </w:rPr>
        <w:t xml:space="preserve">Congratulations for completing module </w:t>
      </w:r>
      <w:r w:rsidR="00767262" w:rsidRPr="00767262">
        <w:rPr>
          <w:rFonts w:ascii="Century Gothic" w:eastAsia="Century Gothic" w:hAnsi="Century Gothic" w:cs="Century Gothic"/>
          <w:color w:val="auto"/>
          <w:sz w:val="22"/>
          <w:szCs w:val="22"/>
        </w:rPr>
        <w:t>6</w:t>
      </w:r>
      <w:r w:rsidRPr="00767262">
        <w:rPr>
          <w:rFonts w:ascii="Century Gothic" w:eastAsia="Century Gothic" w:hAnsi="Century Gothic" w:cs="Century Gothic"/>
          <w:color w:val="auto"/>
          <w:sz w:val="22"/>
          <w:szCs w:val="22"/>
        </w:rPr>
        <w:t xml:space="preserve">; </w:t>
      </w:r>
    </w:p>
    <w:p w14:paraId="7F576AD5" w14:textId="5DE64664" w:rsidR="00E90A73" w:rsidRPr="00767262" w:rsidRDefault="00E90A73" w:rsidP="00E90A73">
      <w:pPr>
        <w:spacing w:before="0" w:after="0" w:line="240" w:lineRule="auto"/>
        <w:rPr>
          <w:rFonts w:ascii="Book Antiqua" w:eastAsia="Book Antiqua" w:hAnsi="Book Antiqua" w:cs="Book Antiqua"/>
          <w:b/>
          <w:bCs/>
          <w:color w:val="auto"/>
        </w:rPr>
      </w:pPr>
      <w:r w:rsidRPr="00767262">
        <w:rPr>
          <w:rFonts w:ascii="Century Gothic" w:eastAsia="Century Gothic" w:hAnsi="Century Gothic" w:cs="Century Gothic"/>
          <w:color w:val="auto"/>
          <w:sz w:val="22"/>
          <w:szCs w:val="22"/>
        </w:rPr>
        <w:t xml:space="preserve">Welcome to </w:t>
      </w:r>
      <w:r w:rsidRPr="00767262">
        <w:rPr>
          <w:rFonts w:ascii="Century Gothic" w:eastAsia="Century Gothic" w:hAnsi="Century Gothic" w:cs="Century Gothic"/>
          <w:b/>
          <w:bCs/>
          <w:color w:val="auto"/>
          <w:sz w:val="22"/>
          <w:szCs w:val="22"/>
        </w:rPr>
        <w:t xml:space="preserve">Module </w:t>
      </w:r>
      <w:r w:rsidR="00767262" w:rsidRPr="00767262">
        <w:rPr>
          <w:rFonts w:ascii="Century Gothic" w:eastAsia="Century Gothic" w:hAnsi="Century Gothic" w:cs="Century Gothic"/>
          <w:b/>
          <w:bCs/>
          <w:color w:val="auto"/>
          <w:sz w:val="22"/>
          <w:szCs w:val="22"/>
        </w:rPr>
        <w:t>7</w:t>
      </w:r>
      <w:r w:rsidRPr="00767262">
        <w:rPr>
          <w:rFonts w:ascii="Century Gothic" w:eastAsia="Century Gothic" w:hAnsi="Century Gothic" w:cs="Century Gothic"/>
          <w:b/>
          <w:bCs/>
          <w:color w:val="auto"/>
          <w:sz w:val="22"/>
          <w:szCs w:val="22"/>
        </w:rPr>
        <w:t>:</w:t>
      </w:r>
      <w:r w:rsidRPr="00767262">
        <w:rPr>
          <w:rFonts w:ascii="Century Gothic" w:eastAsia="Century Gothic" w:hAnsi="Century Gothic" w:cs="Century Gothic"/>
          <w:color w:val="auto"/>
          <w:sz w:val="22"/>
          <w:szCs w:val="22"/>
        </w:rPr>
        <w:t xml:space="preserve"> </w:t>
      </w:r>
      <w:r w:rsidR="00767262" w:rsidRPr="00312E41">
        <w:rPr>
          <w:rFonts w:ascii="Times New Roman" w:eastAsia="Times New Roman" w:hAnsi="Times New Roman" w:cs="Times New Roman"/>
          <w:b/>
          <w:bCs/>
          <w:color w:val="auto"/>
          <w:sz w:val="27"/>
          <w:szCs w:val="27"/>
        </w:rPr>
        <w:t>Personality and Consumer Behavior</w:t>
      </w:r>
    </w:p>
    <w:p w14:paraId="57AA6018" w14:textId="77777777" w:rsidR="00E90A73" w:rsidRPr="00767262" w:rsidRDefault="00E90A73" w:rsidP="00E90A73">
      <w:pPr>
        <w:spacing w:before="0" w:after="0" w:line="240" w:lineRule="auto"/>
        <w:rPr>
          <w:rFonts w:ascii="Book Antiqua" w:eastAsia="Book Antiqua" w:hAnsi="Book Antiqua" w:cs="Book Antiqua"/>
          <w:b/>
          <w:bCs/>
          <w:color w:val="auto"/>
        </w:rPr>
      </w:pPr>
    </w:p>
    <w:p w14:paraId="3E355628" w14:textId="77777777" w:rsidR="00E90A73" w:rsidRPr="00E90A73" w:rsidRDefault="00E90A73" w:rsidP="00E90A73">
      <w:pPr>
        <w:rPr>
          <w:color w:val="FF0000"/>
        </w:rPr>
      </w:pPr>
    </w:p>
    <w:p w14:paraId="71C083A0" w14:textId="77777777" w:rsidR="00E90A73" w:rsidRDefault="00E90A73">
      <w:pPr>
        <w:rPr>
          <w:color w:val="FF0000"/>
        </w:rPr>
      </w:pPr>
    </w:p>
    <w:p w14:paraId="0577B0DC" w14:textId="77777777" w:rsidR="00E90A73" w:rsidRDefault="00E90A73">
      <w:pPr>
        <w:rPr>
          <w:color w:val="FF0000"/>
        </w:rPr>
      </w:pPr>
    </w:p>
    <w:p w14:paraId="37C82334" w14:textId="77777777" w:rsidR="00E90A73" w:rsidRDefault="00E90A73">
      <w:pPr>
        <w:rPr>
          <w:color w:val="FF0000"/>
        </w:rPr>
      </w:pPr>
    </w:p>
    <w:p w14:paraId="2DD83CA6" w14:textId="77777777" w:rsidR="00E90A73" w:rsidRDefault="00E90A73">
      <w:pPr>
        <w:rPr>
          <w:color w:val="FF0000"/>
        </w:rPr>
      </w:pPr>
    </w:p>
    <w:p w14:paraId="76D53DDD" w14:textId="77777777" w:rsidR="00E90A73" w:rsidRDefault="00E90A73">
      <w:pPr>
        <w:rPr>
          <w:color w:val="FF0000"/>
        </w:rPr>
      </w:pPr>
    </w:p>
    <w:p w14:paraId="0F4954ED" w14:textId="77777777" w:rsidR="00E90A73" w:rsidRDefault="00E90A73">
      <w:pPr>
        <w:rPr>
          <w:color w:val="FF0000"/>
        </w:rPr>
      </w:pPr>
    </w:p>
    <w:p w14:paraId="73174BB1" w14:textId="77777777" w:rsidR="00E90A73" w:rsidRDefault="00E90A73">
      <w:pPr>
        <w:rPr>
          <w:color w:val="FF0000"/>
        </w:rPr>
      </w:pPr>
    </w:p>
    <w:p w14:paraId="77937EFC" w14:textId="05683AC5" w:rsidR="00E90A73" w:rsidRPr="00E90A73" w:rsidRDefault="00E90A73" w:rsidP="00E90A73">
      <w:pPr>
        <w:widowControl w:val="0"/>
        <w:tabs>
          <w:tab w:val="right" w:leader="dot" w:pos="12000"/>
        </w:tabs>
        <w:spacing w:before="60" w:after="0" w:line="240" w:lineRule="auto"/>
        <w:rPr>
          <w:rFonts w:ascii="Arial" w:eastAsia="Arial" w:hAnsi="Arial" w:cs="Arial"/>
          <w:b/>
          <w:color w:val="FF0000"/>
          <w:sz w:val="22"/>
          <w:szCs w:val="22"/>
        </w:rPr>
      </w:pPr>
    </w:p>
    <w:p w14:paraId="707B71C5" w14:textId="77777777" w:rsidR="00E90A73" w:rsidRPr="00E90A73" w:rsidRDefault="00E90A73" w:rsidP="00E90A73">
      <w:pPr>
        <w:spacing w:line="240" w:lineRule="auto"/>
        <w:ind w:right="-2160"/>
        <w:rPr>
          <w:rFonts w:ascii="Century Gothic" w:eastAsia="Century Gothic" w:hAnsi="Century Gothic" w:cs="Century Gothic"/>
          <w:color w:val="FF0000"/>
        </w:rPr>
      </w:pPr>
    </w:p>
    <w:p w14:paraId="4AC885E1" w14:textId="77777777" w:rsidR="00E90A73" w:rsidRPr="00E90A73" w:rsidRDefault="00E90A73" w:rsidP="00E90A73">
      <w:pPr>
        <w:rPr>
          <w:rFonts w:ascii="Century Gothic" w:eastAsia="Century Gothic" w:hAnsi="Century Gothic" w:cs="Century Gothic"/>
          <w:color w:val="FF0000"/>
        </w:rPr>
        <w:sectPr w:rsidR="00E90A73" w:rsidRPr="00E90A73" w:rsidSect="00E90A73">
          <w:footerReference w:type="first" r:id="rId63"/>
          <w:pgSz w:w="12240" w:h="15840"/>
          <w:pgMar w:top="954" w:right="630" w:bottom="900" w:left="1980" w:header="720" w:footer="720" w:gutter="0"/>
          <w:pgNumType w:start="1"/>
          <w:cols w:space="720"/>
          <w:titlePg/>
        </w:sectPr>
      </w:pPr>
    </w:p>
    <w:p w14:paraId="09C4F790" w14:textId="77777777" w:rsidR="00E90A73" w:rsidRPr="00E90A73" w:rsidRDefault="00E90A73" w:rsidP="00E90A73">
      <w:pPr>
        <w:rPr>
          <w:rFonts w:ascii="Century Gothic" w:eastAsia="Century Gothic" w:hAnsi="Century Gothic" w:cs="Century Gothic"/>
          <w:color w:val="FF0000"/>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90A73" w:rsidRPr="00E90A73" w14:paraId="6A218876" w14:textId="77777777" w:rsidTr="00214084">
        <w:tc>
          <w:tcPr>
            <w:tcW w:w="10215" w:type="dxa"/>
            <w:tcBorders>
              <w:top w:val="nil"/>
              <w:left w:val="nil"/>
              <w:bottom w:val="single" w:sz="4" w:space="0" w:color="037B90"/>
              <w:right w:val="nil"/>
            </w:tcBorders>
            <w:tcMar>
              <w:top w:w="0" w:type="dxa"/>
              <w:left w:w="0" w:type="dxa"/>
              <w:bottom w:w="0" w:type="dxa"/>
              <w:right w:w="0" w:type="dxa"/>
            </w:tcMar>
          </w:tcPr>
          <w:p w14:paraId="6459F539" w14:textId="2BC9A4C0" w:rsidR="00E90A73" w:rsidRPr="00E90A73" w:rsidRDefault="00E90A73" w:rsidP="00467C45">
            <w:pPr>
              <w:pStyle w:val="Heading1"/>
              <w:rPr>
                <w:rFonts w:eastAsia="Times New Roman"/>
                <w:color w:val="FF0000"/>
              </w:rPr>
            </w:pPr>
            <w:bookmarkStart w:id="1071" w:name="_Toc185506268"/>
            <w:r w:rsidRPr="00312E41">
              <w:rPr>
                <w:rFonts w:eastAsia="Times New Roman"/>
                <w:color w:val="auto"/>
              </w:rPr>
              <w:t xml:space="preserve">Module </w:t>
            </w:r>
            <w:r w:rsidR="00767262" w:rsidRPr="00767262">
              <w:rPr>
                <w:rFonts w:eastAsia="Times New Roman"/>
                <w:color w:val="auto"/>
              </w:rPr>
              <w:t>7</w:t>
            </w:r>
            <w:r w:rsidRPr="00312E41">
              <w:rPr>
                <w:rFonts w:eastAsia="Times New Roman"/>
                <w:color w:val="auto"/>
              </w:rPr>
              <w:t xml:space="preserve">: </w:t>
            </w:r>
            <w:r w:rsidR="00767262" w:rsidRPr="00312E41">
              <w:rPr>
                <w:rFonts w:eastAsia="Times New Roman"/>
              </w:rPr>
              <w:t>Personality and Consumer Behavior</w:t>
            </w:r>
            <w:bookmarkEnd w:id="1071"/>
          </w:p>
        </w:tc>
      </w:tr>
    </w:tbl>
    <w:p w14:paraId="237D0144" w14:textId="77777777" w:rsidR="00E90A73" w:rsidRPr="00E90A73" w:rsidRDefault="00E90A73" w:rsidP="00E90A73">
      <w:pPr>
        <w:ind w:hanging="720"/>
        <w:rPr>
          <w:color w:val="FF0000"/>
        </w:rPr>
      </w:pPr>
      <w:r w:rsidRPr="00E90A73">
        <w:rPr>
          <w:rFonts w:ascii="Century Gothic" w:eastAsia="Century Gothic" w:hAnsi="Century Gothic" w:cs="Century Gothic"/>
          <w:color w:val="FF0000"/>
        </w:rPr>
        <w:t xml:space="preserve"> </w:t>
      </w:r>
      <w:r w:rsidRPr="00767262">
        <w:rPr>
          <w:rFonts w:ascii="Century Gothic" w:eastAsia="Century Gothic" w:hAnsi="Century Gothic" w:cs="Century Gothic"/>
          <w:color w:val="auto"/>
        </w:rPr>
        <w:t>INSTRUCTIONAL HOURS: 4</w:t>
      </w:r>
    </w:p>
    <w:p w14:paraId="0DA664D9" w14:textId="77777777" w:rsidR="00E90A73" w:rsidRPr="00017C2B" w:rsidRDefault="00E90A73" w:rsidP="00E90A73">
      <w:pPr>
        <w:pStyle w:val="Heading3"/>
        <w:rPr>
          <w:b/>
          <w:color w:val="4472C4" w:themeColor="accent5"/>
          <w:sz w:val="32"/>
          <w:szCs w:val="32"/>
        </w:rPr>
      </w:pPr>
      <w:r w:rsidRPr="00017C2B">
        <w:rPr>
          <w:color w:val="4472C4" w:themeColor="accent5"/>
        </w:rPr>
        <w:t xml:space="preserve"> </w:t>
      </w:r>
      <w:bookmarkStart w:id="1072" w:name="_Toc185417546"/>
      <w:bookmarkStart w:id="1073" w:name="_Toc185417739"/>
      <w:bookmarkStart w:id="1074" w:name="_Toc185417932"/>
      <w:bookmarkStart w:id="1075" w:name="_Toc185418125"/>
      <w:bookmarkStart w:id="1076" w:name="_Toc185418318"/>
      <w:bookmarkStart w:id="1077" w:name="_Toc185418511"/>
      <w:bookmarkStart w:id="1078" w:name="_Toc185418704"/>
      <w:bookmarkStart w:id="1079" w:name="_Toc185418897"/>
      <w:bookmarkStart w:id="1080" w:name="_Toc185419090"/>
      <w:bookmarkStart w:id="1081" w:name="_Toc185506269"/>
      <w:r w:rsidRPr="00017C2B">
        <w:rPr>
          <w:b/>
          <w:color w:val="4472C4" w:themeColor="accent5"/>
          <w:sz w:val="32"/>
          <w:szCs w:val="32"/>
        </w:rPr>
        <w:t>Module Overview</w:t>
      </w:r>
      <w:bookmarkEnd w:id="1072"/>
      <w:bookmarkEnd w:id="1073"/>
      <w:bookmarkEnd w:id="1074"/>
      <w:bookmarkEnd w:id="1075"/>
      <w:bookmarkEnd w:id="1076"/>
      <w:bookmarkEnd w:id="1077"/>
      <w:bookmarkEnd w:id="1078"/>
      <w:bookmarkEnd w:id="1079"/>
      <w:bookmarkEnd w:id="1080"/>
      <w:bookmarkEnd w:id="1081"/>
    </w:p>
    <w:p w14:paraId="5DBB93F2" w14:textId="244D86B6" w:rsidR="00E90A73" w:rsidRPr="00445472" w:rsidRDefault="00304CCC" w:rsidP="00E90A73">
      <w:pPr>
        <w:rPr>
          <w:rFonts w:ascii="Times New Roman" w:hAnsi="Times New Roman"/>
          <w:color w:val="auto"/>
        </w:rPr>
      </w:pPr>
      <w:r>
        <w:rPr>
          <w:color w:val="auto"/>
        </w:rPr>
        <w:t>In t</w:t>
      </w:r>
      <w:r w:rsidR="00445472" w:rsidRPr="00445472">
        <w:rPr>
          <w:color w:val="auto"/>
        </w:rPr>
        <w:t xml:space="preserve">his module </w:t>
      </w:r>
      <w:r>
        <w:rPr>
          <w:color w:val="auto"/>
        </w:rPr>
        <w:t xml:space="preserve">you will </w:t>
      </w:r>
      <w:r w:rsidR="00445472" w:rsidRPr="00445472">
        <w:rPr>
          <w:color w:val="auto"/>
        </w:rPr>
        <w:t xml:space="preserve">explore the critical relationship between personality theories and consumer behavior. It </w:t>
      </w:r>
      <w:r>
        <w:rPr>
          <w:color w:val="auto"/>
        </w:rPr>
        <w:t xml:space="preserve">will </w:t>
      </w:r>
      <w:r w:rsidR="00445472" w:rsidRPr="00445472">
        <w:rPr>
          <w:color w:val="auto"/>
        </w:rPr>
        <w:t>provide</w:t>
      </w:r>
      <w:r>
        <w:rPr>
          <w:color w:val="auto"/>
        </w:rPr>
        <w:t xml:space="preserve"> you with</w:t>
      </w:r>
      <w:r w:rsidR="00445472" w:rsidRPr="00445472">
        <w:rPr>
          <w:color w:val="auto"/>
        </w:rPr>
        <w:t xml:space="preserve"> an in-depth look at how personality influences consumer preferences, decision-making, and purchasing behavior. Marketers utilize insights from various personality theories to better understand consumer segments and craft targeted strategies. The module will focus on the application of these theories—such as Trait Theory, Jungian Theory, and self-concept—in shaping marketing approaches. Additionally, the role of brand personality and how it resonates with consumer identities will be discussed in relation to consumer behavior.</w:t>
      </w:r>
    </w:p>
    <w:p w14:paraId="00279205" w14:textId="77777777" w:rsidR="00E90A73" w:rsidRPr="00017C2B" w:rsidRDefault="00E90A73" w:rsidP="00E90A73">
      <w:pPr>
        <w:pStyle w:val="Heading3"/>
        <w:rPr>
          <w:rFonts w:ascii="Century Gothic" w:eastAsia="Century Gothic" w:hAnsi="Century Gothic" w:cs="Century Gothic"/>
          <w:color w:val="4472C4" w:themeColor="accent5"/>
          <w:sz w:val="28"/>
          <w:szCs w:val="28"/>
        </w:rPr>
      </w:pPr>
      <w:r w:rsidRPr="00017C2B">
        <w:rPr>
          <w:b/>
          <w:color w:val="4472C4" w:themeColor="accent5"/>
          <w:sz w:val="32"/>
          <w:szCs w:val="32"/>
        </w:rPr>
        <w:t xml:space="preserve"> </w:t>
      </w:r>
      <w:bookmarkStart w:id="1082" w:name="_Toc185417547"/>
      <w:bookmarkStart w:id="1083" w:name="_Toc185417740"/>
      <w:bookmarkStart w:id="1084" w:name="_Toc185417933"/>
      <w:bookmarkStart w:id="1085" w:name="_Toc185418126"/>
      <w:bookmarkStart w:id="1086" w:name="_Toc185418319"/>
      <w:bookmarkStart w:id="1087" w:name="_Toc185418512"/>
      <w:bookmarkStart w:id="1088" w:name="_Toc185418705"/>
      <w:bookmarkStart w:id="1089" w:name="_Toc185418898"/>
      <w:bookmarkStart w:id="1090" w:name="_Toc185419091"/>
      <w:bookmarkStart w:id="1091" w:name="_Toc185506270"/>
      <w:r w:rsidRPr="00017C2B">
        <w:rPr>
          <w:b/>
          <w:color w:val="4472C4" w:themeColor="accent5"/>
          <w:sz w:val="32"/>
          <w:szCs w:val="32"/>
        </w:rPr>
        <w:t>Learning Outcomes</w:t>
      </w:r>
      <w:bookmarkEnd w:id="1082"/>
      <w:bookmarkEnd w:id="1083"/>
      <w:bookmarkEnd w:id="1084"/>
      <w:bookmarkEnd w:id="1085"/>
      <w:bookmarkEnd w:id="1086"/>
      <w:bookmarkEnd w:id="1087"/>
      <w:bookmarkEnd w:id="1088"/>
      <w:bookmarkEnd w:id="1089"/>
      <w:bookmarkEnd w:id="1090"/>
      <w:bookmarkEnd w:id="1091"/>
    </w:p>
    <w:p w14:paraId="09197AE6" w14:textId="77777777" w:rsidR="00E90A73" w:rsidRPr="00445472" w:rsidRDefault="00E90A73" w:rsidP="00E90A73">
      <w:pPr>
        <w:spacing w:before="0" w:after="0"/>
        <w:rPr>
          <w:rFonts w:ascii="Century Gothic" w:eastAsia="Century Gothic" w:hAnsi="Century Gothic" w:cs="Century Gothic"/>
          <w:color w:val="auto"/>
        </w:rPr>
      </w:pPr>
      <w:r w:rsidRPr="00445472">
        <w:rPr>
          <w:rFonts w:ascii="Century Gothic" w:eastAsia="Century Gothic" w:hAnsi="Century Gothic" w:cs="Century Gothic"/>
          <w:color w:val="auto"/>
        </w:rPr>
        <w:t>At the end of this module, you will be able to:</w:t>
      </w:r>
    </w:p>
    <w:p w14:paraId="318C7C0F" w14:textId="77777777" w:rsidR="00E90A73" w:rsidRPr="00445472" w:rsidRDefault="00E90A73" w:rsidP="00E90A73">
      <w:pPr>
        <w:spacing w:before="0" w:after="0"/>
        <w:rPr>
          <w:color w:val="auto"/>
        </w:rPr>
      </w:pPr>
      <w:r w:rsidRPr="00445472">
        <w:rPr>
          <w:noProof/>
          <w:color w:val="auto"/>
        </w:rPr>
        <w:lastRenderedPageBreak/>
        <w:drawing>
          <wp:anchor distT="0" distB="0" distL="114300" distR="114300" simplePos="0" relativeHeight="251704320" behindDoc="0" locked="0" layoutInCell="1" allowOverlap="1" wp14:anchorId="3B5EC845" wp14:editId="3E35D11D">
            <wp:simplePos x="0" y="0"/>
            <wp:positionH relativeFrom="column">
              <wp:posOffset>114300</wp:posOffset>
            </wp:positionH>
            <wp:positionV relativeFrom="paragraph">
              <wp:posOffset>190500</wp:posOffset>
            </wp:positionV>
            <wp:extent cx="576580" cy="591820"/>
            <wp:effectExtent l="0" t="0" r="0" b="0"/>
            <wp:wrapSquare wrapText="bothSides"/>
            <wp:docPr id="1391723465"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5"/>
                    <a:srcRect l="1332" r="1333"/>
                    <a:stretch>
                      <a:fillRect/>
                    </a:stretch>
                  </pic:blipFill>
                  <pic:spPr>
                    <a:xfrm>
                      <a:off x="0" y="0"/>
                      <a:ext cx="576263" cy="592051"/>
                    </a:xfrm>
                    <a:prstGeom prst="rect">
                      <a:avLst/>
                    </a:prstGeom>
                  </pic:spPr>
                </pic:pic>
              </a:graphicData>
            </a:graphic>
          </wp:anchor>
        </w:drawing>
      </w:r>
    </w:p>
    <w:p w14:paraId="38C46F09" w14:textId="43D227BC" w:rsidR="00F746F7" w:rsidRPr="00F746F7" w:rsidRDefault="00F746F7" w:rsidP="00ED517D">
      <w:pPr>
        <w:spacing w:before="100" w:beforeAutospacing="1" w:after="100" w:afterAutospacing="1" w:line="240" w:lineRule="auto"/>
        <w:ind w:left="720"/>
        <w:rPr>
          <w:rFonts w:ascii="Times New Roman" w:eastAsia="Times New Roman" w:hAnsi="Times New Roman" w:cs="Times New Roman"/>
          <w:color w:val="auto"/>
          <w:spacing w:val="0"/>
        </w:rPr>
      </w:pPr>
      <w:r w:rsidRPr="00F746F7">
        <w:rPr>
          <w:rFonts w:ascii="Times New Roman" w:eastAsia="Times New Roman" w:hAnsi="Times New Roman" w:cs="Times New Roman"/>
          <w:b/>
          <w:bCs/>
          <w:color w:val="auto"/>
          <w:spacing w:val="0"/>
        </w:rPr>
        <w:t>1:</w:t>
      </w:r>
      <w:r w:rsidRPr="00F746F7">
        <w:rPr>
          <w:rFonts w:ascii="Times New Roman" w:eastAsia="Times New Roman" w:hAnsi="Times New Roman" w:cs="Times New Roman"/>
          <w:color w:val="auto"/>
          <w:spacing w:val="0"/>
        </w:rPr>
        <w:t xml:space="preserve"> Recall key personality theories and concepts (e.g., trait theory, Jungian theory, self-concept).</w:t>
      </w:r>
    </w:p>
    <w:p w14:paraId="00CBBA72" w14:textId="704B1F3A" w:rsidR="00F746F7" w:rsidRPr="00F746F7" w:rsidRDefault="00F746F7" w:rsidP="00ED517D">
      <w:pPr>
        <w:spacing w:before="100" w:beforeAutospacing="1" w:after="100" w:afterAutospacing="1" w:line="240" w:lineRule="auto"/>
        <w:ind w:left="72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2</w:t>
      </w:r>
      <w:r w:rsidRPr="00F746F7">
        <w:rPr>
          <w:rFonts w:ascii="Times New Roman" w:eastAsia="Times New Roman" w:hAnsi="Times New Roman" w:cs="Times New Roman"/>
          <w:b/>
          <w:bCs/>
          <w:color w:val="auto"/>
          <w:spacing w:val="0"/>
        </w:rPr>
        <w:t>:</w:t>
      </w:r>
      <w:r w:rsidRPr="00F746F7">
        <w:rPr>
          <w:rFonts w:ascii="Times New Roman" w:eastAsia="Times New Roman" w:hAnsi="Times New Roman" w:cs="Times New Roman"/>
          <w:color w:val="auto"/>
          <w:spacing w:val="0"/>
        </w:rPr>
        <w:t xml:space="preserve"> Describe how marketers utilize personality insights to segment markets.</w:t>
      </w:r>
    </w:p>
    <w:p w14:paraId="31591316" w14:textId="0CF9DC4D" w:rsidR="00F746F7" w:rsidRPr="00F746F7" w:rsidRDefault="00F746F7" w:rsidP="00ED517D">
      <w:pPr>
        <w:spacing w:before="100" w:beforeAutospacing="1" w:after="100" w:afterAutospacing="1" w:line="240" w:lineRule="auto"/>
        <w:ind w:left="72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3</w:t>
      </w:r>
      <w:r w:rsidRPr="00F746F7">
        <w:rPr>
          <w:rFonts w:ascii="Times New Roman" w:eastAsia="Times New Roman" w:hAnsi="Times New Roman" w:cs="Times New Roman"/>
          <w:b/>
          <w:bCs/>
          <w:color w:val="auto"/>
          <w:spacing w:val="0"/>
        </w:rPr>
        <w:t>:</w:t>
      </w:r>
      <w:r w:rsidRPr="00F746F7">
        <w:rPr>
          <w:rFonts w:ascii="Times New Roman" w:eastAsia="Times New Roman" w:hAnsi="Times New Roman" w:cs="Times New Roman"/>
          <w:color w:val="auto"/>
          <w:spacing w:val="0"/>
        </w:rPr>
        <w:t xml:space="preserve"> Apply personality theories to analyze consumer decision-making in real-world marketing scenarios.</w:t>
      </w:r>
    </w:p>
    <w:p w14:paraId="01B4C931" w14:textId="68851C8F" w:rsidR="00F746F7" w:rsidRPr="00F746F7" w:rsidRDefault="00F746F7" w:rsidP="00ED517D">
      <w:pPr>
        <w:spacing w:before="100" w:beforeAutospacing="1" w:after="100" w:afterAutospacing="1" w:line="240" w:lineRule="auto"/>
        <w:ind w:left="72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4</w:t>
      </w:r>
      <w:r w:rsidRPr="00F746F7">
        <w:rPr>
          <w:rFonts w:ascii="Times New Roman" w:eastAsia="Times New Roman" w:hAnsi="Times New Roman" w:cs="Times New Roman"/>
          <w:b/>
          <w:bCs/>
          <w:color w:val="auto"/>
          <w:spacing w:val="0"/>
        </w:rPr>
        <w:t>:</w:t>
      </w:r>
      <w:r w:rsidRPr="00F746F7">
        <w:rPr>
          <w:rFonts w:ascii="Times New Roman" w:eastAsia="Times New Roman" w:hAnsi="Times New Roman" w:cs="Times New Roman"/>
          <w:color w:val="auto"/>
          <w:spacing w:val="0"/>
        </w:rPr>
        <w:t xml:space="preserve"> Critically evaluate the impact of brand personality on consumer behavior.</w:t>
      </w:r>
    </w:p>
    <w:p w14:paraId="1CEE9C53" w14:textId="77777777" w:rsidR="00445472" w:rsidRPr="00445472" w:rsidRDefault="00445472" w:rsidP="00445472"/>
    <w:p w14:paraId="4C1CC490" w14:textId="77777777" w:rsidR="00E90A73" w:rsidRPr="00017C2B" w:rsidRDefault="00E90A73" w:rsidP="00E90A73">
      <w:pPr>
        <w:pStyle w:val="Heading3"/>
        <w:spacing w:before="0" w:after="200"/>
        <w:ind w:left="-270" w:hanging="720"/>
        <w:rPr>
          <w:b/>
          <w:color w:val="4472C4" w:themeColor="accent5"/>
        </w:rPr>
      </w:pPr>
      <w:r w:rsidRPr="00017C2B">
        <w:rPr>
          <w:color w:val="4472C4" w:themeColor="accent5"/>
          <w:sz w:val="32"/>
          <w:szCs w:val="32"/>
        </w:rPr>
        <w:t xml:space="preserve">    </w:t>
      </w:r>
      <w:bookmarkStart w:id="1092" w:name="_Toc185417548"/>
      <w:bookmarkStart w:id="1093" w:name="_Toc185417741"/>
      <w:bookmarkStart w:id="1094" w:name="_Toc185417934"/>
      <w:bookmarkStart w:id="1095" w:name="_Toc185418127"/>
      <w:bookmarkStart w:id="1096" w:name="_Toc185418320"/>
      <w:bookmarkStart w:id="1097" w:name="_Toc185418513"/>
      <w:bookmarkStart w:id="1098" w:name="_Toc185418706"/>
      <w:bookmarkStart w:id="1099" w:name="_Toc185418899"/>
      <w:bookmarkStart w:id="1100" w:name="_Toc185419092"/>
      <w:bookmarkStart w:id="1101" w:name="_Toc185506271"/>
      <w:r w:rsidRPr="00017C2B">
        <w:rPr>
          <w:b/>
          <w:color w:val="4472C4" w:themeColor="accent5"/>
          <w:sz w:val="32"/>
          <w:szCs w:val="32"/>
        </w:rPr>
        <w:t>Learning Activities/Task List</w:t>
      </w:r>
      <w:bookmarkEnd w:id="1092"/>
      <w:bookmarkEnd w:id="1093"/>
      <w:bookmarkEnd w:id="1094"/>
      <w:bookmarkEnd w:id="1095"/>
      <w:bookmarkEnd w:id="1096"/>
      <w:bookmarkEnd w:id="1097"/>
      <w:bookmarkEnd w:id="1098"/>
      <w:bookmarkEnd w:id="1099"/>
      <w:bookmarkEnd w:id="1100"/>
      <w:bookmarkEnd w:id="1101"/>
    </w:p>
    <w:p w14:paraId="06ADB4AA" w14:textId="77777777" w:rsidR="00E90A73" w:rsidRPr="00445472" w:rsidRDefault="00E90A73" w:rsidP="00445472">
      <w:pPr>
        <w:pStyle w:val="ListParagraph"/>
        <w:numPr>
          <w:ilvl w:val="2"/>
          <w:numId w:val="125"/>
        </w:numPr>
        <w:spacing w:before="0" w:after="0"/>
        <w:rPr>
          <w:rFonts w:ascii="Century Gothic" w:eastAsia="Century Gothic" w:hAnsi="Century Gothic" w:cs="Century Gothic"/>
          <w:color w:val="auto"/>
        </w:rPr>
      </w:pPr>
      <w:r w:rsidRPr="00445472">
        <w:rPr>
          <w:rFonts w:ascii="Century Gothic" w:eastAsia="Century Gothic" w:hAnsi="Century Gothic" w:cs="Century Gothic"/>
          <w:color w:val="auto"/>
        </w:rPr>
        <w:t>Watch Lecture Related Video</w:t>
      </w:r>
      <w:r w:rsidRPr="00445472">
        <w:rPr>
          <w:noProof/>
          <w:color w:val="auto"/>
        </w:rPr>
        <w:drawing>
          <wp:anchor distT="0" distB="0" distL="0" distR="0" simplePos="0" relativeHeight="251705344" behindDoc="0" locked="0" layoutInCell="1" allowOverlap="1" wp14:anchorId="31A41B67" wp14:editId="7FBC1E66">
            <wp:simplePos x="0" y="0"/>
            <wp:positionH relativeFrom="column">
              <wp:posOffset>114300</wp:posOffset>
            </wp:positionH>
            <wp:positionV relativeFrom="paragraph">
              <wp:posOffset>136525</wp:posOffset>
            </wp:positionV>
            <wp:extent cx="581025" cy="581025"/>
            <wp:effectExtent l="0" t="0" r="0" b="0"/>
            <wp:wrapSquare wrapText="bothSides"/>
            <wp:docPr id="1195579251"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pic:spPr>
                </pic:pic>
              </a:graphicData>
            </a:graphic>
          </wp:anchor>
        </w:drawing>
      </w:r>
      <w:r w:rsidRPr="00445472">
        <w:rPr>
          <w:rFonts w:ascii="Century Gothic" w:eastAsia="Century Gothic" w:hAnsi="Century Gothic" w:cs="Century Gothic"/>
          <w:color w:val="auto"/>
        </w:rPr>
        <w:t>s</w:t>
      </w:r>
    </w:p>
    <w:p w14:paraId="50F883E5" w14:textId="77777777" w:rsidR="00E90A73" w:rsidRPr="00445472" w:rsidRDefault="00E90A73" w:rsidP="00445472">
      <w:pPr>
        <w:numPr>
          <w:ilvl w:val="0"/>
          <w:numId w:val="125"/>
        </w:numPr>
        <w:spacing w:before="0" w:after="0"/>
        <w:rPr>
          <w:rFonts w:ascii="Century Gothic" w:eastAsia="Century Gothic" w:hAnsi="Century Gothic" w:cs="Century Gothic"/>
          <w:color w:val="auto"/>
        </w:rPr>
      </w:pPr>
      <w:r w:rsidRPr="00445472">
        <w:rPr>
          <w:rFonts w:ascii="Century Gothic" w:eastAsia="Century Gothic" w:hAnsi="Century Gothic" w:cs="Century Gothic"/>
          <w:color w:val="auto"/>
        </w:rPr>
        <w:t>Read module introduction materials</w:t>
      </w:r>
    </w:p>
    <w:p w14:paraId="68E8D37D" w14:textId="77777777" w:rsidR="00E90A73" w:rsidRPr="00445472" w:rsidRDefault="00E90A73" w:rsidP="00445472">
      <w:pPr>
        <w:numPr>
          <w:ilvl w:val="0"/>
          <w:numId w:val="125"/>
        </w:numPr>
        <w:spacing w:before="0" w:after="0"/>
        <w:rPr>
          <w:rFonts w:ascii="Century Gothic" w:eastAsia="Century Gothic" w:hAnsi="Century Gothic" w:cs="Century Gothic"/>
          <w:color w:val="auto"/>
        </w:rPr>
      </w:pPr>
      <w:r w:rsidRPr="00445472">
        <w:rPr>
          <w:rFonts w:ascii="Century Gothic" w:eastAsia="Century Gothic" w:hAnsi="Century Gothic" w:cs="Century Gothic"/>
          <w:color w:val="auto"/>
        </w:rPr>
        <w:t xml:space="preserve">Read articles presented  </w:t>
      </w:r>
    </w:p>
    <w:p w14:paraId="47064072" w14:textId="77777777" w:rsidR="00E90A73" w:rsidRPr="00445472" w:rsidRDefault="00E90A73" w:rsidP="00445472">
      <w:pPr>
        <w:numPr>
          <w:ilvl w:val="0"/>
          <w:numId w:val="125"/>
        </w:numPr>
        <w:spacing w:before="0" w:after="0"/>
        <w:rPr>
          <w:rFonts w:ascii="Century Gothic" w:eastAsia="Century Gothic" w:hAnsi="Century Gothic" w:cs="Century Gothic"/>
          <w:color w:val="auto"/>
        </w:rPr>
      </w:pPr>
      <w:r w:rsidRPr="00445472">
        <w:rPr>
          <w:rFonts w:ascii="Century Gothic" w:eastAsia="Century Gothic" w:hAnsi="Century Gothic" w:cs="Century Gothic"/>
          <w:color w:val="auto"/>
        </w:rPr>
        <w:t xml:space="preserve">Read case and Undertake case study assignments </w:t>
      </w:r>
    </w:p>
    <w:p w14:paraId="55E32DAE" w14:textId="77777777" w:rsidR="00E90A73" w:rsidRPr="00445472" w:rsidRDefault="00E90A73" w:rsidP="00445472">
      <w:pPr>
        <w:numPr>
          <w:ilvl w:val="0"/>
          <w:numId w:val="125"/>
        </w:numPr>
        <w:spacing w:before="0" w:after="0"/>
        <w:rPr>
          <w:rFonts w:ascii="Century Gothic" w:eastAsia="Century Gothic" w:hAnsi="Century Gothic" w:cs="Century Gothic"/>
          <w:color w:val="auto"/>
        </w:rPr>
      </w:pPr>
      <w:r w:rsidRPr="00445472">
        <w:rPr>
          <w:rFonts w:ascii="Century Gothic" w:eastAsia="Century Gothic" w:hAnsi="Century Gothic" w:cs="Century Gothic"/>
          <w:color w:val="auto"/>
        </w:rPr>
        <w:t>Complete participation assignments:  Quiz &amp; comprehension</w:t>
      </w:r>
    </w:p>
    <w:p w14:paraId="075C4501" w14:textId="77777777" w:rsidR="00E90A73" w:rsidRPr="00445472" w:rsidRDefault="00E90A73" w:rsidP="00445472">
      <w:pPr>
        <w:numPr>
          <w:ilvl w:val="0"/>
          <w:numId w:val="125"/>
        </w:numPr>
        <w:spacing w:before="0" w:after="0"/>
        <w:rPr>
          <w:rFonts w:ascii="Century Gothic" w:eastAsia="Century Gothic" w:hAnsi="Century Gothic" w:cs="Century Gothic"/>
          <w:color w:val="auto"/>
        </w:rPr>
      </w:pPr>
      <w:r w:rsidRPr="00445472">
        <w:rPr>
          <w:rFonts w:ascii="Century Gothic" w:eastAsia="Century Gothic" w:hAnsi="Century Gothic" w:cs="Century Gothic"/>
          <w:color w:val="auto"/>
        </w:rPr>
        <w:t>Write on blogs</w:t>
      </w:r>
    </w:p>
    <w:p w14:paraId="79CFF434" w14:textId="77777777" w:rsidR="00E90A73" w:rsidRPr="00445472" w:rsidRDefault="00E90A73" w:rsidP="00445472">
      <w:pPr>
        <w:numPr>
          <w:ilvl w:val="0"/>
          <w:numId w:val="125"/>
        </w:numPr>
        <w:spacing w:before="0" w:after="0"/>
        <w:rPr>
          <w:rFonts w:ascii="Century Gothic" w:eastAsia="Century Gothic" w:hAnsi="Century Gothic" w:cs="Century Gothic"/>
          <w:color w:val="auto"/>
        </w:rPr>
      </w:pPr>
      <w:r w:rsidRPr="00445472">
        <w:rPr>
          <w:rFonts w:ascii="Century Gothic" w:eastAsia="Century Gothic" w:hAnsi="Century Gothic" w:cs="Century Gothic"/>
          <w:color w:val="auto"/>
        </w:rPr>
        <w:t>Give your take home message</w:t>
      </w:r>
    </w:p>
    <w:p w14:paraId="39D85B9D" w14:textId="77777777" w:rsidR="00E90A73" w:rsidRPr="00E90A73" w:rsidRDefault="00E90A73" w:rsidP="00E90A73">
      <w:pPr>
        <w:spacing w:before="0" w:after="0"/>
        <w:rPr>
          <w:rFonts w:ascii="Century Gothic" w:eastAsia="Century Gothic" w:hAnsi="Century Gothic" w:cs="Century Gothic"/>
          <w:smallCaps/>
          <w:color w:val="FF0000"/>
          <w:sz w:val="40"/>
          <w:szCs w:val="40"/>
        </w:rPr>
      </w:pPr>
    </w:p>
    <w:p w14:paraId="3C3F5F17" w14:textId="77777777" w:rsidR="00E90A73" w:rsidRPr="00E90A73" w:rsidRDefault="00E90A73" w:rsidP="00E90A73">
      <w:pPr>
        <w:pStyle w:val="Heading2"/>
        <w:spacing w:before="0" w:after="0"/>
        <w:rPr>
          <w:color w:val="FF0000"/>
        </w:rPr>
      </w:pPr>
    </w:p>
    <w:p w14:paraId="662FD304" w14:textId="77777777" w:rsidR="00E90A73" w:rsidRPr="00017C2B" w:rsidRDefault="00E90A73" w:rsidP="00E90A73">
      <w:pPr>
        <w:pStyle w:val="Heading2"/>
        <w:rPr>
          <w:color w:val="4472C4" w:themeColor="accent5"/>
        </w:rPr>
      </w:pPr>
      <w:bookmarkStart w:id="1102" w:name="_Toc185417549"/>
      <w:bookmarkStart w:id="1103" w:name="_Toc185417742"/>
      <w:bookmarkStart w:id="1104" w:name="_Toc185417935"/>
      <w:bookmarkStart w:id="1105" w:name="_Toc185418128"/>
      <w:bookmarkStart w:id="1106" w:name="_Toc185418321"/>
      <w:bookmarkStart w:id="1107" w:name="_Toc185418514"/>
      <w:bookmarkStart w:id="1108" w:name="_Toc185418707"/>
      <w:bookmarkStart w:id="1109" w:name="_Toc185418900"/>
      <w:bookmarkStart w:id="1110" w:name="_Toc185419093"/>
      <w:bookmarkStart w:id="1111" w:name="_Toc185506272"/>
      <w:r w:rsidRPr="00017C2B">
        <w:rPr>
          <w:color w:val="4472C4" w:themeColor="accent5"/>
        </w:rPr>
        <w:t>INSTRUCTIONAL MATERIALS &amp; LEARNING ACTIVITIES</w:t>
      </w:r>
      <w:bookmarkEnd w:id="1102"/>
      <w:bookmarkEnd w:id="1103"/>
      <w:bookmarkEnd w:id="1104"/>
      <w:bookmarkEnd w:id="1105"/>
      <w:bookmarkEnd w:id="1106"/>
      <w:bookmarkEnd w:id="1107"/>
      <w:bookmarkEnd w:id="1108"/>
      <w:bookmarkEnd w:id="1109"/>
      <w:bookmarkEnd w:id="1110"/>
      <w:bookmarkEnd w:id="1111"/>
      <w:r w:rsidRPr="00017C2B">
        <w:rPr>
          <w:color w:val="4472C4" w:themeColor="accent5"/>
        </w:rPr>
        <w:t xml:space="preserve"> </w:t>
      </w:r>
    </w:p>
    <w:p w14:paraId="53BF1C3D"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A32CA9" w:rsidRPr="00A32CA9" w14:paraId="00F8EBC0" w14:textId="77777777" w:rsidTr="0021408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5AB3D8E" w14:textId="77777777" w:rsidR="00E90A73" w:rsidRPr="00A32CA9" w:rsidRDefault="00E90A73" w:rsidP="00214084">
            <w:pPr>
              <w:spacing w:before="0" w:line="240" w:lineRule="auto"/>
              <w:jc w:val="center"/>
              <w:rPr>
                <w:rFonts w:ascii="Century Gothic" w:eastAsia="Century Gothic" w:hAnsi="Century Gothic" w:cs="Century Gothic"/>
                <w:color w:val="5B9BD5" w:themeColor="accent1"/>
                <w:sz w:val="22"/>
                <w:szCs w:val="22"/>
              </w:rPr>
            </w:pPr>
            <w:r w:rsidRPr="00A32CA9">
              <w:rPr>
                <w:rFonts w:ascii="Century Gothic" w:eastAsia="Century Gothic" w:hAnsi="Century Gothic" w:cs="Century Gothic"/>
                <w:noProof/>
                <w:color w:val="5B9BD5" w:themeColor="accent1"/>
                <w:sz w:val="22"/>
                <w:szCs w:val="22"/>
              </w:rPr>
              <w:drawing>
                <wp:inline distT="114300" distB="114300" distL="114300" distR="114300" wp14:anchorId="6EE7230B" wp14:editId="34383DBB">
                  <wp:extent cx="318770" cy="314325"/>
                  <wp:effectExtent l="0" t="0" r="0" b="0"/>
                  <wp:docPr id="356846298"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7"/>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B047C56" w14:textId="0D55F7E6" w:rsidR="00E90A73" w:rsidRPr="00A32CA9" w:rsidRDefault="00E90A73" w:rsidP="00214084">
            <w:pPr>
              <w:spacing w:before="0" w:line="240" w:lineRule="auto"/>
              <w:rPr>
                <w:rFonts w:ascii="Century Gothic" w:eastAsia="Century Gothic" w:hAnsi="Century Gothic" w:cs="Century Gothic"/>
                <w:b/>
                <w:color w:val="5B9BD5" w:themeColor="accent1"/>
                <w:sz w:val="22"/>
                <w:szCs w:val="22"/>
              </w:rPr>
            </w:pPr>
            <w:r w:rsidRPr="00A32CA9">
              <w:rPr>
                <w:rFonts w:ascii="Century Gothic" w:eastAsia="Century Gothic" w:hAnsi="Century Gothic" w:cs="Century Gothic"/>
                <w:b/>
                <w:color w:val="5B9BD5" w:themeColor="accent1"/>
                <w:sz w:val="22"/>
                <w:szCs w:val="22"/>
              </w:rPr>
              <w:t xml:space="preserve">READING MATERIAL </w:t>
            </w:r>
            <w:r w:rsidR="00445472" w:rsidRPr="00A32CA9">
              <w:rPr>
                <w:rFonts w:ascii="Century Gothic" w:eastAsia="Century Gothic" w:hAnsi="Century Gothic" w:cs="Century Gothic"/>
                <w:b/>
                <w:color w:val="5B9BD5" w:themeColor="accent1"/>
                <w:sz w:val="22"/>
                <w:szCs w:val="22"/>
              </w:rPr>
              <w:t>7</w:t>
            </w:r>
          </w:p>
          <w:p w14:paraId="0622D2AD" w14:textId="466D6FF6" w:rsidR="00E90A73" w:rsidRPr="00A32CA9" w:rsidRDefault="00E90A73" w:rsidP="00214084">
            <w:pPr>
              <w:spacing w:before="0" w:line="240" w:lineRule="auto"/>
              <w:rPr>
                <w:rFonts w:ascii="Century Gothic" w:eastAsia="Century Gothic" w:hAnsi="Century Gothic" w:cs="Century Gothic"/>
                <w:color w:val="5B9BD5" w:themeColor="accent1"/>
                <w:sz w:val="22"/>
                <w:szCs w:val="22"/>
              </w:rPr>
            </w:pPr>
          </w:p>
        </w:tc>
      </w:tr>
    </w:tbl>
    <w:p w14:paraId="6878E15D"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7DC1E5D6" w14:textId="77777777" w:rsidR="00584A3D" w:rsidRPr="00584A3D" w:rsidRDefault="00584A3D" w:rsidP="00584A3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584A3D">
        <w:rPr>
          <w:rFonts w:ascii="Times New Roman" w:eastAsia="Times New Roman" w:hAnsi="Times New Roman" w:cs="Times New Roman"/>
          <w:b/>
          <w:bCs/>
          <w:color w:val="auto"/>
          <w:spacing w:val="0"/>
          <w:sz w:val="27"/>
          <w:szCs w:val="27"/>
        </w:rPr>
        <w:t>1. Trait Theory and Its Application in Marketing</w:t>
      </w:r>
    </w:p>
    <w:p w14:paraId="129B4665" w14:textId="77777777" w:rsidR="00584A3D" w:rsidRPr="00584A3D" w:rsidRDefault="00584A3D" w:rsidP="00584A3D">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color w:val="auto"/>
          <w:spacing w:val="0"/>
        </w:rPr>
        <w:t>Trait theory identifies personality traits that are relatively stable over time, and these traits influence behavior, including consumer behavior. The Big Five Personality Traits are a framework widely used by marketers to understand consumer preferences and tailor their offerings.</w:t>
      </w:r>
    </w:p>
    <w:p w14:paraId="69E849B6"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Extraversion</w:t>
      </w:r>
      <w:r w:rsidRPr="00584A3D">
        <w:rPr>
          <w:rFonts w:ascii="Times New Roman" w:eastAsia="Times New Roman" w:hAnsi="Times New Roman" w:cs="Times New Roman"/>
          <w:color w:val="auto"/>
          <w:spacing w:val="0"/>
        </w:rPr>
        <w:t>: Extraverted consumers are outgoing, sociable, and energetic. They thrive in social settings and are often attracted to products and experiences that enhance their social lives or offer excitement.</w:t>
      </w:r>
    </w:p>
    <w:p w14:paraId="0F60ADBA"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lastRenderedPageBreak/>
        <w:t>Examples</w:t>
      </w:r>
      <w:r w:rsidRPr="00584A3D">
        <w:rPr>
          <w:rFonts w:ascii="Times New Roman" w:eastAsia="Times New Roman" w:hAnsi="Times New Roman" w:cs="Times New Roman"/>
          <w:color w:val="auto"/>
          <w:spacing w:val="0"/>
        </w:rPr>
        <w:t>:</w:t>
      </w:r>
    </w:p>
    <w:p w14:paraId="0AF56D8C"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Nike</w:t>
      </w:r>
      <w:r w:rsidRPr="00584A3D">
        <w:rPr>
          <w:rFonts w:ascii="Times New Roman" w:eastAsia="Times New Roman" w:hAnsi="Times New Roman" w:cs="Times New Roman"/>
          <w:color w:val="auto"/>
          <w:spacing w:val="0"/>
        </w:rPr>
        <w:t>: Their advertising campaigns often focus on high-energy sports, team sports, or athletic competitions, appealing to extraverts who enjoy social interactions and physical activity.</w:t>
      </w:r>
    </w:p>
    <w:p w14:paraId="04785773"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Pepsi</w:t>
      </w:r>
      <w:r w:rsidRPr="00584A3D">
        <w:rPr>
          <w:rFonts w:ascii="Times New Roman" w:eastAsia="Times New Roman" w:hAnsi="Times New Roman" w:cs="Times New Roman"/>
          <w:color w:val="auto"/>
          <w:spacing w:val="0"/>
        </w:rPr>
        <w:t>: Pepsi’s advertisements often feature celebrities and vibrant social settings, such as parties or concerts, tapping into the extraverted desire for status and inclusion.</w:t>
      </w:r>
    </w:p>
    <w:p w14:paraId="17BF841D"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Loud music festivals or social media platforms like Instagram</w:t>
      </w:r>
      <w:r w:rsidRPr="00584A3D">
        <w:rPr>
          <w:rFonts w:ascii="Times New Roman" w:eastAsia="Times New Roman" w:hAnsi="Times New Roman" w:cs="Times New Roman"/>
          <w:color w:val="auto"/>
          <w:spacing w:val="0"/>
        </w:rPr>
        <w:t>: Brands associated with social interactions, sharing experiences, and celebrating life are ideal for targeting extraverts.</w:t>
      </w:r>
    </w:p>
    <w:p w14:paraId="293BFBE4"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Openness to Experience</w:t>
      </w:r>
      <w:r w:rsidRPr="00584A3D">
        <w:rPr>
          <w:rFonts w:ascii="Times New Roman" w:eastAsia="Times New Roman" w:hAnsi="Times New Roman" w:cs="Times New Roman"/>
          <w:color w:val="auto"/>
          <w:spacing w:val="0"/>
        </w:rPr>
        <w:t>: Consumers high in openness are more curious, creative, and open-minded. They’re drawn to innovative, unconventional, and novel products that promise new experiences.</w:t>
      </w:r>
    </w:p>
    <w:p w14:paraId="7D3B2BDF"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620F063E"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Apple</w:t>
      </w:r>
      <w:r w:rsidRPr="00584A3D">
        <w:rPr>
          <w:rFonts w:ascii="Times New Roman" w:eastAsia="Times New Roman" w:hAnsi="Times New Roman" w:cs="Times New Roman"/>
          <w:color w:val="auto"/>
          <w:spacing w:val="0"/>
        </w:rPr>
        <w:t>: The brand promotes itself as a pioneer of cutting-edge technology, which resonates with consumers who value innovation and creativity. They regularly introduce groundbreaking products like the iPhone or the Apple Watch.</w:t>
      </w:r>
    </w:p>
    <w:p w14:paraId="756F58A7"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Tesla</w:t>
      </w:r>
      <w:r w:rsidRPr="00584A3D">
        <w:rPr>
          <w:rFonts w:ascii="Times New Roman" w:eastAsia="Times New Roman" w:hAnsi="Times New Roman" w:cs="Times New Roman"/>
          <w:color w:val="auto"/>
          <w:spacing w:val="0"/>
        </w:rPr>
        <w:t>: Tesla's electric cars attract consumers who are interested in new technology and sustainable living. The brand’s futuristic designs and environmentally friendly features appeal to open individuals seeking a unique experience.</w:t>
      </w:r>
    </w:p>
    <w:p w14:paraId="4BA90098"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Patagonia</w:t>
      </w:r>
      <w:r w:rsidRPr="00584A3D">
        <w:rPr>
          <w:rFonts w:ascii="Times New Roman" w:eastAsia="Times New Roman" w:hAnsi="Times New Roman" w:cs="Times New Roman"/>
          <w:color w:val="auto"/>
          <w:spacing w:val="0"/>
        </w:rPr>
        <w:t>: Known for its environmentally conscious approach, Patagonia appeals to consumers who value both adventure and sustainability.</w:t>
      </w:r>
    </w:p>
    <w:p w14:paraId="215765A4" w14:textId="77777777" w:rsidR="001472E5"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Conscientiousness</w:t>
      </w:r>
      <w:r w:rsidRPr="00584A3D">
        <w:rPr>
          <w:rFonts w:ascii="Times New Roman" w:eastAsia="Times New Roman" w:hAnsi="Times New Roman" w:cs="Times New Roman"/>
          <w:color w:val="auto"/>
          <w:spacing w:val="0"/>
        </w:rPr>
        <w:t>: Conscientious individuals are careful, responsible, and organized. They tend to seek out products that are reliable, practical, and help them achieve their goals efficiently.</w:t>
      </w:r>
    </w:p>
    <w:p w14:paraId="6D699030" w14:textId="029821DA"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05CD7668"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Toyota</w:t>
      </w:r>
      <w:r w:rsidRPr="00584A3D">
        <w:rPr>
          <w:rFonts w:ascii="Times New Roman" w:eastAsia="Times New Roman" w:hAnsi="Times New Roman" w:cs="Times New Roman"/>
          <w:color w:val="auto"/>
          <w:spacing w:val="0"/>
        </w:rPr>
        <w:t>: The brand emphasizes reliability, longevity, and fuel efficiency, appealing to conscientious consumers who value practicality and longevity in their vehicles.</w:t>
      </w:r>
    </w:p>
    <w:p w14:paraId="364415BA"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The Container Store</w:t>
      </w:r>
      <w:r w:rsidRPr="00584A3D">
        <w:rPr>
          <w:rFonts w:ascii="Times New Roman" w:eastAsia="Times New Roman" w:hAnsi="Times New Roman" w:cs="Times New Roman"/>
          <w:color w:val="auto"/>
          <w:spacing w:val="0"/>
        </w:rPr>
        <w:t>: Known for organizational products, this brand targets conscientious consumers who appreciate structure, order, and efficiency in their homes or workspaces.</w:t>
      </w:r>
    </w:p>
    <w:p w14:paraId="6D023EE9"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Financial Products (e.g., Vanguard, Fidelity)</w:t>
      </w:r>
      <w:r w:rsidRPr="00584A3D">
        <w:rPr>
          <w:rFonts w:ascii="Times New Roman" w:eastAsia="Times New Roman" w:hAnsi="Times New Roman" w:cs="Times New Roman"/>
          <w:color w:val="auto"/>
          <w:spacing w:val="0"/>
        </w:rPr>
        <w:t>: These companies market themselves as safe, stable, and responsible, appealing to conscientious consumers who prioritize planning for the future.</w:t>
      </w:r>
    </w:p>
    <w:p w14:paraId="0A344F48"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Agreeableness</w:t>
      </w:r>
      <w:r w:rsidRPr="00584A3D">
        <w:rPr>
          <w:rFonts w:ascii="Times New Roman" w:eastAsia="Times New Roman" w:hAnsi="Times New Roman" w:cs="Times New Roman"/>
          <w:color w:val="auto"/>
          <w:spacing w:val="0"/>
        </w:rPr>
        <w:t>: Agreeable consumers are compassionate, cooperative, and caring. They tend to value social harmony, kindness, and ethical behavior.</w:t>
      </w:r>
    </w:p>
    <w:p w14:paraId="13D24085"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0401ED1C"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lastRenderedPageBreak/>
        <w:t>TOMS Shoes</w:t>
      </w:r>
      <w:r w:rsidRPr="00584A3D">
        <w:rPr>
          <w:rFonts w:ascii="Times New Roman" w:eastAsia="Times New Roman" w:hAnsi="Times New Roman" w:cs="Times New Roman"/>
          <w:color w:val="auto"/>
          <w:spacing w:val="0"/>
        </w:rPr>
        <w:t>: TOMS has a strong social responsibility campaign where for every pair of shoes purchased, one pair is donated to someone in need. This appeals to consumers who care about social good and helping others.</w:t>
      </w:r>
    </w:p>
    <w:p w14:paraId="58F206E3"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Ben &amp; Jerry’s</w:t>
      </w:r>
      <w:r w:rsidRPr="00584A3D">
        <w:rPr>
          <w:rFonts w:ascii="Times New Roman" w:eastAsia="Times New Roman" w:hAnsi="Times New Roman" w:cs="Times New Roman"/>
          <w:color w:val="auto"/>
          <w:spacing w:val="0"/>
        </w:rPr>
        <w:t>: Known for its commitment to environmental sustainability, fair-trade practices, and ethical sourcing, Ben &amp; Jerry’s resonates with consumers who are empathetic and socially conscious.</w:t>
      </w:r>
    </w:p>
    <w:p w14:paraId="57FF29C0"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Patagonia</w:t>
      </w:r>
      <w:r w:rsidRPr="00584A3D">
        <w:rPr>
          <w:rFonts w:ascii="Times New Roman" w:eastAsia="Times New Roman" w:hAnsi="Times New Roman" w:cs="Times New Roman"/>
          <w:color w:val="auto"/>
          <w:spacing w:val="0"/>
        </w:rPr>
        <w:t>: This brand also appeals to agreeable consumers by promoting its commitment to environmental sustainability and social responsibility.</w:t>
      </w:r>
    </w:p>
    <w:p w14:paraId="72F18B2E"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Neuroticism</w:t>
      </w:r>
      <w:r w:rsidRPr="00584A3D">
        <w:rPr>
          <w:rFonts w:ascii="Times New Roman" w:eastAsia="Times New Roman" w:hAnsi="Times New Roman" w:cs="Times New Roman"/>
          <w:color w:val="auto"/>
          <w:spacing w:val="0"/>
        </w:rPr>
        <w:t>: Consumers high in neuroticism may experience anxiety or emotional instability and are more likely to seek stability and security in their purchases.</w:t>
      </w:r>
    </w:p>
    <w:p w14:paraId="37755B26"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2C3688F6"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Insurance Companies (e.g., Allstate, Progressive)</w:t>
      </w:r>
      <w:r w:rsidRPr="00584A3D">
        <w:rPr>
          <w:rFonts w:ascii="Times New Roman" w:eastAsia="Times New Roman" w:hAnsi="Times New Roman" w:cs="Times New Roman"/>
          <w:color w:val="auto"/>
          <w:spacing w:val="0"/>
        </w:rPr>
        <w:t>: Brands in this sector often focus on security and peace of mind. For example, ads might highlight how their policies protect consumers from potential risks, which appeals to those who experience anxiety about the future.</w:t>
      </w:r>
    </w:p>
    <w:p w14:paraId="43311C22"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Pharmaceutical and Wellness Brands</w:t>
      </w:r>
      <w:r w:rsidRPr="00584A3D">
        <w:rPr>
          <w:rFonts w:ascii="Times New Roman" w:eastAsia="Times New Roman" w:hAnsi="Times New Roman" w:cs="Times New Roman"/>
          <w:color w:val="auto"/>
          <w:spacing w:val="0"/>
        </w:rPr>
        <w:t>: Brands that promise relief from stress, anxiety, or help with mental health issues are more likely to resonate with consumers high in neuroticism.</w:t>
      </w:r>
    </w:p>
    <w:p w14:paraId="4E112B3A"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Home Security Systems (e.g., ADT)</w:t>
      </w:r>
      <w:r w:rsidRPr="00584A3D">
        <w:rPr>
          <w:rFonts w:ascii="Times New Roman" w:eastAsia="Times New Roman" w:hAnsi="Times New Roman" w:cs="Times New Roman"/>
          <w:color w:val="auto"/>
          <w:spacing w:val="0"/>
        </w:rPr>
        <w:t>: These companies emphasize safety and protection, providing a sense of security to consumers who might be concerned about their personal well-being.</w:t>
      </w:r>
    </w:p>
    <w:p w14:paraId="03B438F9" w14:textId="77777777" w:rsidR="00584A3D" w:rsidRPr="00584A3D" w:rsidRDefault="00584A3D" w:rsidP="00584A3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584A3D">
        <w:rPr>
          <w:rFonts w:ascii="Times New Roman" w:eastAsia="Times New Roman" w:hAnsi="Times New Roman" w:cs="Times New Roman"/>
          <w:b/>
          <w:bCs/>
          <w:color w:val="auto"/>
          <w:spacing w:val="0"/>
          <w:sz w:val="27"/>
          <w:szCs w:val="27"/>
        </w:rPr>
        <w:t>2. Jungian Theory and Archetypes in Marketing</w:t>
      </w:r>
    </w:p>
    <w:p w14:paraId="33FA6753" w14:textId="77777777" w:rsidR="00584A3D" w:rsidRPr="00584A3D" w:rsidRDefault="00584A3D" w:rsidP="00584A3D">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color w:val="auto"/>
          <w:spacing w:val="0"/>
        </w:rPr>
        <w:t>Carl Jung's theory proposes that individuals identify with certain archetypes, which influence their preferences for certain brands and products. Brands can embody these archetypes to connect with consumers on a deeper emotional level.</w:t>
      </w:r>
    </w:p>
    <w:p w14:paraId="285A9DD7"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The Hero</w:t>
      </w:r>
      <w:r w:rsidRPr="00584A3D">
        <w:rPr>
          <w:rFonts w:ascii="Times New Roman" w:eastAsia="Times New Roman" w:hAnsi="Times New Roman" w:cs="Times New Roman"/>
          <w:color w:val="auto"/>
          <w:spacing w:val="0"/>
        </w:rPr>
        <w:t>: The Hero archetype represents courage, achievement, and triumph over adversity. It appeals to individuals who identify with overcoming obstacles and achieving greatness.</w:t>
      </w:r>
    </w:p>
    <w:p w14:paraId="37660DE8"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61305E16"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Nike</w:t>
      </w:r>
      <w:r w:rsidRPr="00584A3D">
        <w:rPr>
          <w:rFonts w:ascii="Times New Roman" w:eastAsia="Times New Roman" w:hAnsi="Times New Roman" w:cs="Times New Roman"/>
          <w:color w:val="auto"/>
          <w:spacing w:val="0"/>
        </w:rPr>
        <w:t>: Nike’s "Just Do It" slogan is a perfect example of the Hero archetype. It motivates consumers to push through challenges and be the best version of themselves.</w:t>
      </w:r>
    </w:p>
    <w:p w14:paraId="179665E9"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Gatorade</w:t>
      </w:r>
      <w:r w:rsidRPr="00584A3D">
        <w:rPr>
          <w:rFonts w:ascii="Times New Roman" w:eastAsia="Times New Roman" w:hAnsi="Times New Roman" w:cs="Times New Roman"/>
          <w:color w:val="auto"/>
          <w:spacing w:val="0"/>
        </w:rPr>
        <w:t>: Often associated with athletes pushing their limits, Gatorade taps into the Hero archetype by positioning itself as the drink that powers winners.</w:t>
      </w:r>
    </w:p>
    <w:p w14:paraId="7FD04F0B"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The Innocent</w:t>
      </w:r>
      <w:r w:rsidRPr="00584A3D">
        <w:rPr>
          <w:rFonts w:ascii="Times New Roman" w:eastAsia="Times New Roman" w:hAnsi="Times New Roman" w:cs="Times New Roman"/>
          <w:color w:val="auto"/>
          <w:spacing w:val="0"/>
        </w:rPr>
        <w:t>: The Innocent archetype represents purity, simplicity, and optimism. It appeals to consumers seeking happiness and goodness in life.</w:t>
      </w:r>
    </w:p>
    <w:p w14:paraId="75754A0F"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2FA72566"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lastRenderedPageBreak/>
        <w:t>Coca-Cola</w:t>
      </w:r>
      <w:r w:rsidRPr="00584A3D">
        <w:rPr>
          <w:rFonts w:ascii="Times New Roman" w:eastAsia="Times New Roman" w:hAnsi="Times New Roman" w:cs="Times New Roman"/>
          <w:color w:val="auto"/>
          <w:spacing w:val="0"/>
        </w:rPr>
        <w:t>: Coca-Cola often uses feel-good, cheerful imagery in its ads, portraying a world of happiness and togetherness, appealing to the Innocent archetype.</w:t>
      </w:r>
    </w:p>
    <w:p w14:paraId="3A528EF3"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Disney</w:t>
      </w:r>
      <w:r w:rsidRPr="00584A3D">
        <w:rPr>
          <w:rFonts w:ascii="Times New Roman" w:eastAsia="Times New Roman" w:hAnsi="Times New Roman" w:cs="Times New Roman"/>
          <w:color w:val="auto"/>
          <w:spacing w:val="0"/>
        </w:rPr>
        <w:t>: Disney’s brand is built around childhood wonder, simplicity, and the belief in happy endings, resonating deeply with the Innocent archetype.</w:t>
      </w:r>
    </w:p>
    <w:p w14:paraId="0C42D267"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The Explorer</w:t>
      </w:r>
      <w:r w:rsidRPr="00584A3D">
        <w:rPr>
          <w:rFonts w:ascii="Times New Roman" w:eastAsia="Times New Roman" w:hAnsi="Times New Roman" w:cs="Times New Roman"/>
          <w:color w:val="auto"/>
          <w:spacing w:val="0"/>
        </w:rPr>
        <w:t>: This archetype represents adventure, freedom, and discovery. It resonates with individuals who seek new experiences and crave independence.</w:t>
      </w:r>
    </w:p>
    <w:p w14:paraId="7A8E6FE3"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456759B1"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Jeep</w:t>
      </w:r>
      <w:r w:rsidRPr="00584A3D">
        <w:rPr>
          <w:rFonts w:ascii="Times New Roman" w:eastAsia="Times New Roman" w:hAnsi="Times New Roman" w:cs="Times New Roman"/>
          <w:color w:val="auto"/>
          <w:spacing w:val="0"/>
        </w:rPr>
        <w:t>: Jeep uses imagery of rugged, off-road adventures to appeal to the Explorer archetype, positioning its vehicles as tools for discovery and exploration.</w:t>
      </w:r>
    </w:p>
    <w:p w14:paraId="28E8A974"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The North Face</w:t>
      </w:r>
      <w:r w:rsidRPr="00584A3D">
        <w:rPr>
          <w:rFonts w:ascii="Times New Roman" w:eastAsia="Times New Roman" w:hAnsi="Times New Roman" w:cs="Times New Roman"/>
          <w:color w:val="auto"/>
          <w:spacing w:val="0"/>
        </w:rPr>
        <w:t>: Similarly, The North Face markets itself as the go-to brand for outdoor adventurers, emphasizing freedom and a connection to nature.</w:t>
      </w:r>
    </w:p>
    <w:p w14:paraId="00B98BEE"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The Ruler</w:t>
      </w:r>
      <w:r w:rsidRPr="00584A3D">
        <w:rPr>
          <w:rFonts w:ascii="Times New Roman" w:eastAsia="Times New Roman" w:hAnsi="Times New Roman" w:cs="Times New Roman"/>
          <w:color w:val="auto"/>
          <w:spacing w:val="0"/>
        </w:rPr>
        <w:t>: The Ruler archetype is associated with power, control, and leadership. It attracts individuals who desire to be in charge and seek exclusivity and luxury.</w:t>
      </w:r>
    </w:p>
    <w:p w14:paraId="6939D332"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6A6805AC"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Rolex</w:t>
      </w:r>
      <w:r w:rsidRPr="00584A3D">
        <w:rPr>
          <w:rFonts w:ascii="Times New Roman" w:eastAsia="Times New Roman" w:hAnsi="Times New Roman" w:cs="Times New Roman"/>
          <w:color w:val="auto"/>
          <w:spacing w:val="0"/>
        </w:rPr>
        <w:t>: Rolex positions itself as a symbol of power, luxury, and prestige, appealing to consumers who value status and exclusivity.</w:t>
      </w:r>
    </w:p>
    <w:p w14:paraId="33AE7AFD"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Mercedes-Benz</w:t>
      </w:r>
      <w:r w:rsidRPr="00584A3D">
        <w:rPr>
          <w:rFonts w:ascii="Times New Roman" w:eastAsia="Times New Roman" w:hAnsi="Times New Roman" w:cs="Times New Roman"/>
          <w:color w:val="auto"/>
          <w:spacing w:val="0"/>
        </w:rPr>
        <w:t>: Mercedes-Benz appeals to consumers who value sophistication, power, and success, using imagery of high-end, luxury vehicles.</w:t>
      </w:r>
    </w:p>
    <w:p w14:paraId="47B11E24" w14:textId="77777777" w:rsidR="00584A3D" w:rsidRPr="00584A3D" w:rsidRDefault="00584A3D" w:rsidP="00584A3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584A3D">
        <w:rPr>
          <w:rFonts w:ascii="Times New Roman" w:eastAsia="Times New Roman" w:hAnsi="Times New Roman" w:cs="Times New Roman"/>
          <w:b/>
          <w:bCs/>
          <w:color w:val="auto"/>
          <w:spacing w:val="0"/>
          <w:sz w:val="27"/>
          <w:szCs w:val="27"/>
        </w:rPr>
        <w:t>3. Brand Personality and Consumer Decision-Making</w:t>
      </w:r>
    </w:p>
    <w:p w14:paraId="70DE29EF" w14:textId="77777777" w:rsidR="00584A3D" w:rsidRPr="00584A3D" w:rsidRDefault="00584A3D" w:rsidP="00584A3D">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color w:val="auto"/>
          <w:spacing w:val="0"/>
        </w:rPr>
        <w:t>Brand personality helps consumers form emotional connections with a brand. This connection influences consumer choices and decision-making.</w:t>
      </w:r>
    </w:p>
    <w:p w14:paraId="15FBB462"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Sincerity</w:t>
      </w:r>
      <w:r w:rsidRPr="00584A3D">
        <w:rPr>
          <w:rFonts w:ascii="Times New Roman" w:eastAsia="Times New Roman" w:hAnsi="Times New Roman" w:cs="Times New Roman"/>
          <w:color w:val="auto"/>
          <w:spacing w:val="0"/>
        </w:rPr>
        <w:t>: Brands with this personality are seen as genuine, friendly, and down-to-earth.</w:t>
      </w:r>
    </w:p>
    <w:p w14:paraId="7443BF22"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660869A5"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Hallmark</w:t>
      </w:r>
      <w:r w:rsidRPr="00584A3D">
        <w:rPr>
          <w:rFonts w:ascii="Times New Roman" w:eastAsia="Times New Roman" w:hAnsi="Times New Roman" w:cs="Times New Roman"/>
          <w:color w:val="auto"/>
          <w:spacing w:val="0"/>
        </w:rPr>
        <w:t>: Known for its greeting cards, Hallmark evokes feelings of warmth, care, and sentimentality.</w:t>
      </w:r>
    </w:p>
    <w:p w14:paraId="6BC9C72A"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Coca-Cola</w:t>
      </w:r>
      <w:r w:rsidRPr="00584A3D">
        <w:rPr>
          <w:rFonts w:ascii="Times New Roman" w:eastAsia="Times New Roman" w:hAnsi="Times New Roman" w:cs="Times New Roman"/>
          <w:color w:val="auto"/>
          <w:spacing w:val="0"/>
        </w:rPr>
        <w:t>: Coca-Cola often emphasizes connection, love, and sharing, making consumers feel that the brand is a symbol of happiness and unity.</w:t>
      </w:r>
    </w:p>
    <w:p w14:paraId="36EA8980"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Excitement</w:t>
      </w:r>
      <w:r w:rsidRPr="00584A3D">
        <w:rPr>
          <w:rFonts w:ascii="Times New Roman" w:eastAsia="Times New Roman" w:hAnsi="Times New Roman" w:cs="Times New Roman"/>
          <w:color w:val="auto"/>
          <w:spacing w:val="0"/>
        </w:rPr>
        <w:t>: Brands that embody excitement are dynamic, bold, and enthusiastic.</w:t>
      </w:r>
    </w:p>
    <w:p w14:paraId="5EA9B510"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2F93FE2E"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Red Bull</w:t>
      </w:r>
      <w:r w:rsidRPr="00584A3D">
        <w:rPr>
          <w:rFonts w:ascii="Times New Roman" w:eastAsia="Times New Roman" w:hAnsi="Times New Roman" w:cs="Times New Roman"/>
          <w:color w:val="auto"/>
          <w:spacing w:val="0"/>
        </w:rPr>
        <w:t>: Red Bull is synonymous with excitement, offering a high-energy brand experience that appeals to adventurous, thrill-seeking consumers.</w:t>
      </w:r>
    </w:p>
    <w:p w14:paraId="5B8AFC9B"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lastRenderedPageBreak/>
        <w:t>Harley-Davidson</w:t>
      </w:r>
      <w:r w:rsidRPr="00584A3D">
        <w:rPr>
          <w:rFonts w:ascii="Times New Roman" w:eastAsia="Times New Roman" w:hAnsi="Times New Roman" w:cs="Times New Roman"/>
          <w:color w:val="auto"/>
          <w:spacing w:val="0"/>
        </w:rPr>
        <w:t>: This brand markets itself as a symbol of freedom and rebellion, appealing to those who value independence and a sense of adventure.</w:t>
      </w:r>
    </w:p>
    <w:p w14:paraId="7E09B499"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Competence</w:t>
      </w:r>
      <w:r w:rsidRPr="00584A3D">
        <w:rPr>
          <w:rFonts w:ascii="Times New Roman" w:eastAsia="Times New Roman" w:hAnsi="Times New Roman" w:cs="Times New Roman"/>
          <w:color w:val="auto"/>
          <w:spacing w:val="0"/>
        </w:rPr>
        <w:t>: Brands with a competent personality are perceived as reliable, efficient, and capable.</w:t>
      </w:r>
    </w:p>
    <w:p w14:paraId="5562602B"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3A1044F0"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Microsoft</w:t>
      </w:r>
      <w:r w:rsidRPr="00584A3D">
        <w:rPr>
          <w:rFonts w:ascii="Times New Roman" w:eastAsia="Times New Roman" w:hAnsi="Times New Roman" w:cs="Times New Roman"/>
          <w:color w:val="auto"/>
          <w:spacing w:val="0"/>
        </w:rPr>
        <w:t>: Microsoft positions itself as a trustworthy provider of software solutions for business professionals.</w:t>
      </w:r>
    </w:p>
    <w:p w14:paraId="1D317392"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Toyota</w:t>
      </w:r>
      <w:r w:rsidRPr="00584A3D">
        <w:rPr>
          <w:rFonts w:ascii="Times New Roman" w:eastAsia="Times New Roman" w:hAnsi="Times New Roman" w:cs="Times New Roman"/>
          <w:color w:val="auto"/>
          <w:spacing w:val="0"/>
        </w:rPr>
        <w:t>: Toyota is known for its reliable and well-engineered vehicles, appealing to consumers who value dependability.</w:t>
      </w:r>
    </w:p>
    <w:p w14:paraId="0D2B6D5A" w14:textId="77777777" w:rsidR="00584A3D" w:rsidRPr="00584A3D" w:rsidRDefault="00584A3D" w:rsidP="001472E5">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Sophistication</w:t>
      </w:r>
      <w:r w:rsidRPr="00584A3D">
        <w:rPr>
          <w:rFonts w:ascii="Times New Roman" w:eastAsia="Times New Roman" w:hAnsi="Times New Roman" w:cs="Times New Roman"/>
          <w:color w:val="auto"/>
          <w:spacing w:val="0"/>
        </w:rPr>
        <w:t>: Sophisticated brands project elegance, luxury, and exclusivity.</w:t>
      </w:r>
    </w:p>
    <w:p w14:paraId="560EC9D8" w14:textId="77777777" w:rsidR="00584A3D" w:rsidRPr="00584A3D" w:rsidRDefault="00584A3D" w:rsidP="009F0F5F">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10624D7F" w14:textId="77777777" w:rsidR="00584A3D" w:rsidRPr="00584A3D" w:rsidRDefault="00584A3D" w:rsidP="009F0F5F">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Rolex</w:t>
      </w:r>
      <w:r w:rsidRPr="00584A3D">
        <w:rPr>
          <w:rFonts w:ascii="Times New Roman" w:eastAsia="Times New Roman" w:hAnsi="Times New Roman" w:cs="Times New Roman"/>
          <w:color w:val="auto"/>
          <w:spacing w:val="0"/>
        </w:rPr>
        <w:t>: Rolex markets itself as a high-end, prestigious brand that appeals to consumers who value status and refinement.</w:t>
      </w:r>
    </w:p>
    <w:p w14:paraId="2643B570" w14:textId="77777777" w:rsidR="00584A3D" w:rsidRPr="00584A3D" w:rsidRDefault="00584A3D" w:rsidP="009F0F5F">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Chanel</w:t>
      </w:r>
      <w:r w:rsidRPr="00584A3D">
        <w:rPr>
          <w:rFonts w:ascii="Times New Roman" w:eastAsia="Times New Roman" w:hAnsi="Times New Roman" w:cs="Times New Roman"/>
          <w:color w:val="auto"/>
          <w:spacing w:val="0"/>
        </w:rPr>
        <w:t>: Chanel represents luxury, style, and sophistication, attracting consumers who seek exclusivity and elegance.</w:t>
      </w:r>
    </w:p>
    <w:p w14:paraId="0E945B4A" w14:textId="77777777" w:rsidR="00584A3D" w:rsidRPr="00584A3D" w:rsidRDefault="00584A3D" w:rsidP="009F0F5F">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Ruggedness</w:t>
      </w:r>
      <w:r w:rsidRPr="00584A3D">
        <w:rPr>
          <w:rFonts w:ascii="Times New Roman" w:eastAsia="Times New Roman" w:hAnsi="Times New Roman" w:cs="Times New Roman"/>
          <w:color w:val="auto"/>
          <w:spacing w:val="0"/>
        </w:rPr>
        <w:t>: Brands with a rugged personality evoke strength, durability, and resilience.</w:t>
      </w:r>
    </w:p>
    <w:p w14:paraId="6C7ED1F0" w14:textId="77777777" w:rsidR="00584A3D" w:rsidRPr="00584A3D" w:rsidRDefault="00584A3D" w:rsidP="009F0F5F">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Examples</w:t>
      </w:r>
      <w:r w:rsidRPr="00584A3D">
        <w:rPr>
          <w:rFonts w:ascii="Times New Roman" w:eastAsia="Times New Roman" w:hAnsi="Times New Roman" w:cs="Times New Roman"/>
          <w:color w:val="auto"/>
          <w:spacing w:val="0"/>
        </w:rPr>
        <w:t>:</w:t>
      </w:r>
    </w:p>
    <w:p w14:paraId="5848DCE5" w14:textId="77777777" w:rsidR="00584A3D" w:rsidRPr="00584A3D" w:rsidRDefault="00584A3D" w:rsidP="009F0F5F">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Jeep</w:t>
      </w:r>
      <w:r w:rsidRPr="00584A3D">
        <w:rPr>
          <w:rFonts w:ascii="Times New Roman" w:eastAsia="Times New Roman" w:hAnsi="Times New Roman" w:cs="Times New Roman"/>
          <w:color w:val="auto"/>
          <w:spacing w:val="0"/>
        </w:rPr>
        <w:t>: Jeep is marketed as a tough, durable vehicle for those who love the outdoors and rugged adventures.</w:t>
      </w:r>
    </w:p>
    <w:p w14:paraId="7E4F2F01" w14:textId="77777777" w:rsidR="00584A3D" w:rsidRPr="00584A3D" w:rsidRDefault="00584A3D" w:rsidP="009F0F5F">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b/>
          <w:bCs/>
          <w:color w:val="auto"/>
          <w:spacing w:val="0"/>
        </w:rPr>
        <w:t>Patagonia</w:t>
      </w:r>
      <w:r w:rsidRPr="00584A3D">
        <w:rPr>
          <w:rFonts w:ascii="Times New Roman" w:eastAsia="Times New Roman" w:hAnsi="Times New Roman" w:cs="Times New Roman"/>
          <w:color w:val="auto"/>
          <w:spacing w:val="0"/>
        </w:rPr>
        <w:t>: Patagonia promotes an image of environmental toughness, targeting consumers who value resilience in the face of environmental challenges.</w:t>
      </w:r>
    </w:p>
    <w:p w14:paraId="3ECB3632" w14:textId="77777777" w:rsidR="00584A3D" w:rsidRPr="00584A3D" w:rsidRDefault="00584A3D" w:rsidP="00584A3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584A3D">
        <w:rPr>
          <w:rFonts w:ascii="Times New Roman" w:eastAsia="Times New Roman" w:hAnsi="Times New Roman" w:cs="Times New Roman"/>
          <w:b/>
          <w:bCs/>
          <w:color w:val="auto"/>
          <w:spacing w:val="0"/>
          <w:sz w:val="27"/>
          <w:szCs w:val="27"/>
        </w:rPr>
        <w:t>Conclusion</w:t>
      </w:r>
    </w:p>
    <w:p w14:paraId="14EAE752" w14:textId="77777777" w:rsidR="00584A3D" w:rsidRPr="00584A3D" w:rsidRDefault="00584A3D" w:rsidP="00584A3D">
      <w:pPr>
        <w:spacing w:before="100" w:beforeAutospacing="1" w:after="100" w:afterAutospacing="1" w:line="240" w:lineRule="auto"/>
        <w:rPr>
          <w:rFonts w:ascii="Times New Roman" w:eastAsia="Times New Roman" w:hAnsi="Times New Roman" w:cs="Times New Roman"/>
          <w:color w:val="auto"/>
          <w:spacing w:val="0"/>
        </w:rPr>
      </w:pPr>
      <w:r w:rsidRPr="00584A3D">
        <w:rPr>
          <w:rFonts w:ascii="Times New Roman" w:eastAsia="Times New Roman" w:hAnsi="Times New Roman" w:cs="Times New Roman"/>
          <w:color w:val="auto"/>
          <w:spacing w:val="0"/>
        </w:rPr>
        <w:t>Personality-based marketing allows brands to create deeper, more meaningful connections with consumers by aligning their products and marketing messages with consumers’ intrinsic personality traits and self-concepts. Whether targeting extraverts who crave excitement or conscientious consumers who seek reliability, understanding these psychological traits enables brands to position themselves more effectively in the marketplace.</w:t>
      </w:r>
    </w:p>
    <w:p w14:paraId="3711FC0E" w14:textId="77777777" w:rsidR="00E90A73" w:rsidRPr="00E90A73" w:rsidRDefault="00E90A73" w:rsidP="00E90A73">
      <w:pPr>
        <w:spacing w:before="0" w:after="0" w:line="240" w:lineRule="auto"/>
        <w:rPr>
          <w:rFonts w:ascii="Century Gothic" w:eastAsia="Century Gothic" w:hAnsi="Century Gothic" w:cs="Century Gothic"/>
          <w:color w:val="FF0000"/>
        </w:rPr>
      </w:pPr>
      <w:r w:rsidRPr="00E90A73">
        <w:rPr>
          <w:noProof/>
          <w:color w:val="FF0000"/>
        </w:rPr>
        <w:drawing>
          <wp:anchor distT="0" distB="0" distL="114300" distR="114300" simplePos="0" relativeHeight="251706368" behindDoc="0" locked="0" layoutInCell="1" allowOverlap="1" wp14:anchorId="6CA4F597" wp14:editId="0F6E86B6">
            <wp:simplePos x="0" y="0"/>
            <wp:positionH relativeFrom="column">
              <wp:posOffset>85725</wp:posOffset>
            </wp:positionH>
            <wp:positionV relativeFrom="paragraph">
              <wp:posOffset>180975</wp:posOffset>
            </wp:positionV>
            <wp:extent cx="633730" cy="671830"/>
            <wp:effectExtent l="0" t="0" r="0" b="0"/>
            <wp:wrapSquare wrapText="bothSides"/>
            <wp:docPr id="1962389704" name="image4.jpg"/>
            <wp:cNvGraphicFramePr/>
            <a:graphic xmlns:a="http://schemas.openxmlformats.org/drawingml/2006/main">
              <a:graphicData uri="http://schemas.openxmlformats.org/drawingml/2006/picture">
                <pic:pic xmlns:pic="http://schemas.openxmlformats.org/drawingml/2006/picture">
                  <pic:nvPicPr>
                    <pic:cNvPr id="35" name="image4.jpg"/>
                    <pic:cNvPicPr preferRelativeResize="0"/>
                  </pic:nvPicPr>
                  <pic:blipFill>
                    <a:blip r:embed="rId32"/>
                    <a:srcRect/>
                    <a:stretch>
                      <a:fillRect/>
                    </a:stretch>
                  </pic:blipFill>
                  <pic:spPr>
                    <a:xfrm>
                      <a:off x="0" y="0"/>
                      <a:ext cx="633413" cy="672035"/>
                    </a:xfrm>
                    <a:prstGeom prst="rect">
                      <a:avLst/>
                    </a:prstGeom>
                  </pic:spPr>
                </pic:pic>
              </a:graphicData>
            </a:graphic>
          </wp:anchor>
        </w:drawing>
      </w:r>
    </w:p>
    <w:p w14:paraId="47FF70FD" w14:textId="77777777" w:rsidR="00E90A73" w:rsidRPr="00E90A73" w:rsidRDefault="00E90A73" w:rsidP="00E90A73">
      <w:pPr>
        <w:spacing w:before="0" w:after="0" w:line="240" w:lineRule="auto"/>
        <w:rPr>
          <w:rFonts w:ascii="Century Gothic" w:eastAsia="Century Gothic" w:hAnsi="Century Gothic" w:cs="Century Gothic"/>
          <w:color w:val="FF0000"/>
        </w:rPr>
      </w:pPr>
    </w:p>
    <w:p w14:paraId="2D9E73D3" w14:textId="77777777" w:rsidR="00E90A73" w:rsidRPr="00017C2B" w:rsidRDefault="00E90A73" w:rsidP="00E90A73">
      <w:pPr>
        <w:pStyle w:val="Heading4"/>
        <w:keepLines w:val="0"/>
        <w:rPr>
          <w:color w:val="4472C4" w:themeColor="accent5"/>
        </w:rPr>
      </w:pPr>
      <w:bookmarkStart w:id="1112" w:name="_Toc185417550"/>
      <w:bookmarkStart w:id="1113" w:name="_Toc185417743"/>
      <w:bookmarkStart w:id="1114" w:name="_Toc185417936"/>
      <w:bookmarkStart w:id="1115" w:name="_Toc185418129"/>
      <w:bookmarkStart w:id="1116" w:name="_Toc185418322"/>
      <w:bookmarkStart w:id="1117" w:name="_Toc185418515"/>
      <w:bookmarkStart w:id="1118" w:name="_Toc185418708"/>
      <w:bookmarkStart w:id="1119" w:name="_Toc185418901"/>
      <w:bookmarkStart w:id="1120" w:name="_Toc185419094"/>
      <w:bookmarkStart w:id="1121" w:name="_Toc185506273"/>
      <w:r w:rsidRPr="00017C2B">
        <w:rPr>
          <w:color w:val="4472C4" w:themeColor="accent5"/>
        </w:rPr>
        <w:t>MASTERY EXERCISE 1.1</w:t>
      </w:r>
      <w:bookmarkEnd w:id="1112"/>
      <w:bookmarkEnd w:id="1113"/>
      <w:bookmarkEnd w:id="1114"/>
      <w:bookmarkEnd w:id="1115"/>
      <w:bookmarkEnd w:id="1116"/>
      <w:bookmarkEnd w:id="1117"/>
      <w:bookmarkEnd w:id="1118"/>
      <w:bookmarkEnd w:id="1119"/>
      <w:bookmarkEnd w:id="1120"/>
      <w:bookmarkEnd w:id="1121"/>
      <w:r w:rsidRPr="00017C2B">
        <w:rPr>
          <w:color w:val="4472C4" w:themeColor="accent5"/>
        </w:rPr>
        <w:t xml:space="preserve"> </w:t>
      </w:r>
    </w:p>
    <w:p w14:paraId="32CE3E4B" w14:textId="04FAD41A" w:rsidR="00E90A73" w:rsidRPr="00584A3D" w:rsidRDefault="00584A3D" w:rsidP="00584A3D">
      <w:pPr>
        <w:pStyle w:val="ListParagraph"/>
        <w:numPr>
          <w:ilvl w:val="0"/>
          <w:numId w:val="269"/>
        </w:numPr>
        <w:rPr>
          <w:rFonts w:ascii="Times New Roman" w:hAnsi="Times New Roman" w:cs="Times New Roman"/>
          <w:color w:val="auto"/>
        </w:rPr>
      </w:pPr>
      <w:r w:rsidRPr="00584A3D">
        <w:rPr>
          <w:color w:val="auto"/>
        </w:rPr>
        <w:t>What are the five traits in the Big Five Personality Theory?</w:t>
      </w:r>
      <w:r w:rsidR="00E90A73" w:rsidRPr="00584A3D">
        <w:rPr>
          <w:rFonts w:ascii="Times New Roman" w:hAnsi="Times New Roman" w:cs="Times New Roman"/>
          <w:color w:val="auto"/>
        </w:rPr>
        <w:t>?</w:t>
      </w:r>
    </w:p>
    <w:p w14:paraId="707A841F" w14:textId="6FA48BA5" w:rsidR="00584A3D" w:rsidRPr="00584A3D" w:rsidRDefault="00584A3D" w:rsidP="00584A3D">
      <w:pPr>
        <w:pStyle w:val="ListParagraph"/>
        <w:numPr>
          <w:ilvl w:val="0"/>
          <w:numId w:val="269"/>
        </w:numPr>
        <w:rPr>
          <w:rFonts w:ascii="Times New Roman" w:hAnsi="Times New Roman" w:cs="Times New Roman"/>
          <w:color w:val="auto"/>
        </w:rPr>
      </w:pPr>
      <w:r w:rsidRPr="00584A3D">
        <w:rPr>
          <w:color w:val="auto"/>
        </w:rPr>
        <w:t>If you were tasked with designing a marketing campaign for an eco-friendly product, which personality trait would you focus on, and why</w:t>
      </w:r>
      <w:r w:rsidR="00E90A73" w:rsidRPr="00584A3D">
        <w:rPr>
          <w:rFonts w:ascii="Times New Roman" w:hAnsi="Times New Roman" w:cs="Times New Roman"/>
          <w:color w:val="auto"/>
        </w:rPr>
        <w:t>?</w:t>
      </w:r>
    </w:p>
    <w:p w14:paraId="2D389884" w14:textId="22F01C4D" w:rsidR="00E90A73" w:rsidRPr="00584A3D" w:rsidRDefault="00584A3D" w:rsidP="00584A3D">
      <w:pPr>
        <w:pStyle w:val="ListParagraph"/>
        <w:numPr>
          <w:ilvl w:val="0"/>
          <w:numId w:val="269"/>
        </w:numPr>
        <w:rPr>
          <w:rFonts w:ascii="Times New Roman" w:hAnsi="Times New Roman" w:cs="Times New Roman"/>
          <w:color w:val="FF0000"/>
        </w:rPr>
      </w:pPr>
      <w:r w:rsidRPr="00584A3D">
        <w:rPr>
          <w:color w:val="auto"/>
        </w:rPr>
        <w:lastRenderedPageBreak/>
        <w:t xml:space="preserve">Evaluate the effectiveness of </w:t>
      </w:r>
      <w:r>
        <w:t>using 'Competence' as a brand personality for a tech company like Microsoft?</w:t>
      </w:r>
    </w:p>
    <w:p w14:paraId="4951AA33" w14:textId="77777777" w:rsidR="00584A3D" w:rsidRPr="00E90A73" w:rsidRDefault="00584A3D" w:rsidP="00E90A73">
      <w:pPr>
        <w:rPr>
          <w:rFonts w:ascii="Times New Roman" w:hAnsi="Times New Roman" w:cs="Times New Roman"/>
          <w:color w:val="FF0000"/>
        </w:rPr>
      </w:pPr>
    </w:p>
    <w:p w14:paraId="6F3FCE8D"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99"/>
        <w:tblW w:w="9600" w:type="dxa"/>
        <w:tblLayout w:type="fixed"/>
        <w:tblLook w:val="04A0" w:firstRow="1" w:lastRow="0" w:firstColumn="1" w:lastColumn="0" w:noHBand="0" w:noVBand="1"/>
      </w:tblPr>
      <w:tblGrid>
        <w:gridCol w:w="1125"/>
        <w:gridCol w:w="8475"/>
      </w:tblGrid>
      <w:tr w:rsidR="00017C2B" w:rsidRPr="00017C2B" w14:paraId="7C2D1639" w14:textId="77777777" w:rsidTr="00214084">
        <w:tc>
          <w:tcPr>
            <w:tcW w:w="1125" w:type="dxa"/>
            <w:shd w:val="clear" w:color="auto" w:fill="auto"/>
            <w:tcMar>
              <w:top w:w="0" w:type="dxa"/>
              <w:left w:w="0" w:type="dxa"/>
              <w:bottom w:w="0" w:type="dxa"/>
              <w:right w:w="0" w:type="dxa"/>
            </w:tcMar>
            <w:vAlign w:val="center"/>
          </w:tcPr>
          <w:p w14:paraId="7DE3E5D0" w14:textId="77777777" w:rsidR="00E90A73" w:rsidRPr="00017C2B"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017C2B">
              <w:rPr>
                <w:rFonts w:ascii="Century Gothic" w:eastAsia="Century Gothic" w:hAnsi="Century Gothic" w:cs="Century Gothic"/>
                <w:b/>
                <w:noProof/>
                <w:color w:val="4472C4" w:themeColor="accent5"/>
                <w:sz w:val="28"/>
                <w:szCs w:val="28"/>
              </w:rPr>
              <w:drawing>
                <wp:inline distT="114300" distB="114300" distL="114300" distR="114300" wp14:anchorId="1E32BA7A" wp14:editId="1B28A34E">
                  <wp:extent cx="509270" cy="514985"/>
                  <wp:effectExtent l="0" t="0" r="0" b="0"/>
                  <wp:docPr id="1553395646"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2AF460AA" w14:textId="77777777" w:rsidR="00E90A73" w:rsidRPr="00017C2B" w:rsidRDefault="00E90A73" w:rsidP="00214084">
            <w:pPr>
              <w:pStyle w:val="Heading4"/>
              <w:spacing w:line="240" w:lineRule="auto"/>
              <w:rPr>
                <w:color w:val="4472C4" w:themeColor="accent5"/>
              </w:rPr>
            </w:pPr>
            <w:bookmarkStart w:id="1122" w:name="_Toc185417551"/>
            <w:bookmarkStart w:id="1123" w:name="_Toc185417744"/>
            <w:bookmarkStart w:id="1124" w:name="_Toc185417937"/>
            <w:bookmarkStart w:id="1125" w:name="_Toc185418130"/>
            <w:bookmarkStart w:id="1126" w:name="_Toc185418323"/>
            <w:bookmarkStart w:id="1127" w:name="_Toc185418516"/>
            <w:bookmarkStart w:id="1128" w:name="_Toc185418709"/>
            <w:bookmarkStart w:id="1129" w:name="_Toc185418902"/>
            <w:bookmarkStart w:id="1130" w:name="_Toc185419095"/>
            <w:bookmarkStart w:id="1131" w:name="_Toc185506274"/>
            <w:r w:rsidRPr="00017C2B">
              <w:rPr>
                <w:smallCaps/>
                <w:color w:val="4472C4" w:themeColor="accent5"/>
                <w:sz w:val="32"/>
                <w:szCs w:val="32"/>
              </w:rPr>
              <w:t>VIDEO 1</w:t>
            </w:r>
            <w:bookmarkEnd w:id="1122"/>
            <w:bookmarkEnd w:id="1123"/>
            <w:bookmarkEnd w:id="1124"/>
            <w:bookmarkEnd w:id="1125"/>
            <w:bookmarkEnd w:id="1126"/>
            <w:bookmarkEnd w:id="1127"/>
            <w:bookmarkEnd w:id="1128"/>
            <w:bookmarkEnd w:id="1129"/>
            <w:bookmarkEnd w:id="1130"/>
            <w:bookmarkEnd w:id="1131"/>
          </w:p>
        </w:tc>
      </w:tr>
    </w:tbl>
    <w:p w14:paraId="68BA78F3"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54BEE003" w14:textId="0D69C46D" w:rsidR="00E90A73" w:rsidRPr="00411F0D" w:rsidRDefault="00E90A73" w:rsidP="00E90A73">
      <w:pPr>
        <w:spacing w:before="0" w:after="0" w:line="240" w:lineRule="auto"/>
        <w:rPr>
          <w:rFonts w:ascii="Century Gothic" w:eastAsia="Century Gothic" w:hAnsi="Century Gothic" w:cs="Century Gothic"/>
          <w:color w:val="auto"/>
          <w:sz w:val="22"/>
          <w:szCs w:val="22"/>
        </w:rPr>
      </w:pPr>
      <w:r w:rsidRPr="00411F0D">
        <w:rPr>
          <w:rFonts w:ascii="Century Gothic" w:eastAsia="Century Gothic" w:hAnsi="Century Gothic" w:cs="Century Gothic"/>
          <w:color w:val="auto"/>
          <w:sz w:val="22"/>
          <w:szCs w:val="22"/>
        </w:rPr>
        <w:t xml:space="preserve">You are required to watch the video on </w:t>
      </w:r>
      <w:r w:rsidR="00411F0D" w:rsidRPr="00411F0D">
        <w:rPr>
          <w:rFonts w:ascii="Century Gothic" w:eastAsia="Century Gothic" w:hAnsi="Century Gothic" w:cs="Century Gothic"/>
          <w:color w:val="auto"/>
          <w:sz w:val="22"/>
          <w:szCs w:val="22"/>
        </w:rPr>
        <w:t xml:space="preserve">personality and consumer </w:t>
      </w:r>
      <w:proofErr w:type="spellStart"/>
      <w:r w:rsidR="00411F0D" w:rsidRPr="00411F0D">
        <w:rPr>
          <w:rFonts w:ascii="Century Gothic" w:eastAsia="Century Gothic" w:hAnsi="Century Gothic" w:cs="Century Gothic"/>
          <w:color w:val="auto"/>
          <w:sz w:val="22"/>
          <w:szCs w:val="22"/>
        </w:rPr>
        <w:t>behaviour</w:t>
      </w:r>
      <w:proofErr w:type="spellEnd"/>
      <w:r w:rsidR="00411F0D" w:rsidRPr="00411F0D">
        <w:rPr>
          <w:rFonts w:ascii="Century Gothic" w:eastAsia="Century Gothic" w:hAnsi="Century Gothic" w:cs="Century Gothic"/>
          <w:color w:val="auto"/>
          <w:sz w:val="22"/>
          <w:szCs w:val="22"/>
        </w:rPr>
        <w:t xml:space="preserve"> and answer the questions that follow</w:t>
      </w:r>
    </w:p>
    <w:p w14:paraId="39A4B5D9" w14:textId="77777777" w:rsidR="00E90A73" w:rsidRPr="00411F0D" w:rsidRDefault="00E90A73" w:rsidP="00E90A73">
      <w:pPr>
        <w:spacing w:before="0" w:after="0" w:line="240" w:lineRule="auto"/>
        <w:rPr>
          <w:rFonts w:ascii="Century Gothic" w:eastAsia="Century Gothic" w:hAnsi="Century Gothic" w:cs="Century Gothic"/>
          <w:b/>
          <w:color w:val="auto"/>
          <w:sz w:val="22"/>
          <w:szCs w:val="22"/>
        </w:rPr>
      </w:pPr>
    </w:p>
    <w:p w14:paraId="7EE108BD" w14:textId="77777777" w:rsidR="00E90A73" w:rsidRPr="00411F0D" w:rsidRDefault="00E90A73" w:rsidP="00E90A73">
      <w:pPr>
        <w:spacing w:before="0" w:after="0" w:line="240" w:lineRule="auto"/>
        <w:rPr>
          <w:rFonts w:ascii="Century Gothic" w:eastAsia="Century Gothic" w:hAnsi="Century Gothic" w:cs="Century Gothic"/>
          <w:color w:val="auto"/>
          <w:sz w:val="22"/>
          <w:szCs w:val="22"/>
        </w:rPr>
      </w:pPr>
      <w:r w:rsidRPr="00411F0D">
        <w:rPr>
          <w:rFonts w:ascii="Century Gothic" w:eastAsia="Century Gothic" w:hAnsi="Century Gothic" w:cs="Century Gothic"/>
          <w:color w:val="auto"/>
          <w:sz w:val="22"/>
          <w:szCs w:val="22"/>
        </w:rPr>
        <w:t>Please click on the link below:</w:t>
      </w:r>
    </w:p>
    <w:p w14:paraId="5621D460" w14:textId="62949840" w:rsidR="00E90A73" w:rsidRPr="00411F0D" w:rsidRDefault="00411F0D" w:rsidP="00E90A73">
      <w:pPr>
        <w:spacing w:before="0" w:after="0" w:line="240" w:lineRule="auto"/>
        <w:rPr>
          <w:color w:val="auto"/>
        </w:rPr>
      </w:pPr>
      <w:hyperlink r:id="rId64" w:history="1">
        <w:r w:rsidRPr="00411F0D">
          <w:rPr>
            <w:rStyle w:val="Hyperlink"/>
            <w:color w:val="auto"/>
          </w:rPr>
          <w:t>http://www.youtube.com/watch?v=yZHyVlOM5dk</w:t>
        </w:r>
      </w:hyperlink>
    </w:p>
    <w:p w14:paraId="6ADD5BE9" w14:textId="77777777" w:rsidR="00E90A73" w:rsidRPr="00411F0D" w:rsidRDefault="00E90A73" w:rsidP="00E90A73">
      <w:pPr>
        <w:spacing w:before="0" w:after="0" w:line="240" w:lineRule="auto"/>
        <w:rPr>
          <w:color w:val="auto"/>
        </w:rPr>
      </w:pPr>
    </w:p>
    <w:p w14:paraId="6684192F" w14:textId="77777777" w:rsidR="00411F0D" w:rsidRPr="00411F0D" w:rsidRDefault="00411F0D" w:rsidP="00411F0D">
      <w:pPr>
        <w:spacing w:before="0" w:after="0" w:line="240" w:lineRule="auto"/>
        <w:rPr>
          <w:rFonts w:ascii="Century Gothic" w:eastAsia="Century Gothic" w:hAnsi="Century Gothic" w:cs="Century Gothic"/>
          <w:color w:val="auto"/>
          <w:sz w:val="22"/>
          <w:szCs w:val="22"/>
        </w:rPr>
      </w:pPr>
      <w:r w:rsidRPr="00411F0D">
        <w:rPr>
          <w:rFonts w:ascii="Century Gothic" w:eastAsia="Century Gothic" w:hAnsi="Century Gothic" w:cs="Century Gothic"/>
          <w:color w:val="auto"/>
          <w:sz w:val="22"/>
          <w:szCs w:val="22"/>
        </w:rPr>
        <w:t>Questions</w:t>
      </w:r>
    </w:p>
    <w:p w14:paraId="74C704ED" w14:textId="77777777" w:rsidR="00411F0D" w:rsidRPr="00A32CA9" w:rsidRDefault="00411F0D" w:rsidP="00411F0D">
      <w:pPr>
        <w:pStyle w:val="ListParagraph"/>
        <w:numPr>
          <w:ilvl w:val="0"/>
          <w:numId w:val="410"/>
        </w:numPr>
        <w:spacing w:before="0" w:after="0" w:line="240" w:lineRule="auto"/>
        <w:rPr>
          <w:rFonts w:ascii="Times New Roman" w:eastAsia="Times New Roman" w:hAnsi="Times New Roman" w:cs="Times New Roman"/>
          <w:color w:val="auto"/>
          <w:spacing w:val="0"/>
        </w:rPr>
      </w:pPr>
      <w:r w:rsidRPr="00A32CA9">
        <w:rPr>
          <w:rFonts w:ascii="Times New Roman" w:eastAsia="Times New Roman" w:hAnsi="Times New Roman" w:cs="Times New Roman"/>
          <w:color w:val="auto"/>
          <w:spacing w:val="0"/>
        </w:rPr>
        <w:t xml:space="preserve">What are the three dimensions of personality according to the Freudian theory? </w:t>
      </w:r>
    </w:p>
    <w:p w14:paraId="1214E4AC" w14:textId="77777777" w:rsidR="00411F0D" w:rsidRPr="00A32CA9" w:rsidRDefault="00411F0D" w:rsidP="00411F0D">
      <w:pPr>
        <w:pStyle w:val="ListParagraph"/>
        <w:numPr>
          <w:ilvl w:val="0"/>
          <w:numId w:val="410"/>
        </w:numPr>
        <w:spacing w:before="0" w:after="0" w:line="240" w:lineRule="auto"/>
        <w:rPr>
          <w:rFonts w:ascii="Times New Roman" w:eastAsia="Times New Roman" w:hAnsi="Times New Roman" w:cs="Times New Roman"/>
          <w:color w:val="auto"/>
          <w:spacing w:val="0"/>
        </w:rPr>
      </w:pPr>
      <w:r w:rsidRPr="00A32CA9">
        <w:rPr>
          <w:rFonts w:ascii="Times New Roman" w:eastAsia="Times New Roman" w:hAnsi="Times New Roman" w:cs="Times New Roman"/>
          <w:color w:val="auto"/>
          <w:spacing w:val="0"/>
        </w:rPr>
        <w:t xml:space="preserve">How do marketers use the Freudian theory to understand consumer behavior? </w:t>
      </w:r>
    </w:p>
    <w:p w14:paraId="4695559A" w14:textId="77777777" w:rsidR="00411F0D" w:rsidRPr="00A32CA9" w:rsidRDefault="00411F0D" w:rsidP="00411F0D">
      <w:pPr>
        <w:pStyle w:val="ListParagraph"/>
        <w:numPr>
          <w:ilvl w:val="0"/>
          <w:numId w:val="410"/>
        </w:numPr>
        <w:spacing w:before="0" w:after="0" w:line="240" w:lineRule="auto"/>
        <w:rPr>
          <w:rFonts w:ascii="Century Gothic" w:eastAsia="Century Gothic" w:hAnsi="Century Gothic" w:cs="Century Gothic"/>
          <w:color w:val="auto"/>
          <w:sz w:val="22"/>
          <w:szCs w:val="22"/>
        </w:rPr>
      </w:pPr>
      <w:r w:rsidRPr="00A32CA9">
        <w:rPr>
          <w:rFonts w:ascii="Times New Roman" w:eastAsia="Times New Roman" w:hAnsi="Times New Roman" w:cs="Times New Roman"/>
          <w:color w:val="auto"/>
          <w:spacing w:val="0"/>
        </w:rPr>
        <w:t>What are some examples of how subconscious needs can influence consumer behavior?</w:t>
      </w:r>
    </w:p>
    <w:p w14:paraId="09178633" w14:textId="77777777" w:rsidR="00411F0D" w:rsidRPr="00411F0D" w:rsidRDefault="00411F0D" w:rsidP="00E90A73">
      <w:pPr>
        <w:spacing w:before="0" w:after="0" w:line="240" w:lineRule="auto"/>
        <w:rPr>
          <w:color w:val="auto"/>
        </w:rPr>
      </w:pPr>
    </w:p>
    <w:tbl>
      <w:tblPr>
        <w:tblStyle w:val="Style99"/>
        <w:tblW w:w="9600" w:type="dxa"/>
        <w:tblLayout w:type="fixed"/>
        <w:tblLook w:val="04A0" w:firstRow="1" w:lastRow="0" w:firstColumn="1" w:lastColumn="0" w:noHBand="0" w:noVBand="1"/>
      </w:tblPr>
      <w:tblGrid>
        <w:gridCol w:w="1125"/>
        <w:gridCol w:w="8475"/>
      </w:tblGrid>
      <w:tr w:rsidR="00017C2B" w:rsidRPr="00017C2B" w14:paraId="5F1C10A6" w14:textId="77777777" w:rsidTr="00214084">
        <w:tc>
          <w:tcPr>
            <w:tcW w:w="1125" w:type="dxa"/>
            <w:shd w:val="clear" w:color="auto" w:fill="auto"/>
            <w:tcMar>
              <w:top w:w="0" w:type="dxa"/>
              <w:left w:w="0" w:type="dxa"/>
              <w:bottom w:w="0" w:type="dxa"/>
              <w:right w:w="0" w:type="dxa"/>
            </w:tcMar>
            <w:vAlign w:val="center"/>
          </w:tcPr>
          <w:p w14:paraId="491BEF35" w14:textId="77777777" w:rsidR="00E90A73" w:rsidRPr="00017C2B"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017C2B">
              <w:rPr>
                <w:rFonts w:ascii="Century Gothic" w:eastAsia="Century Gothic" w:hAnsi="Century Gothic" w:cs="Century Gothic"/>
                <w:b/>
                <w:noProof/>
                <w:color w:val="4472C4" w:themeColor="accent5"/>
                <w:sz w:val="28"/>
                <w:szCs w:val="28"/>
              </w:rPr>
              <w:drawing>
                <wp:inline distT="114300" distB="114300" distL="114300" distR="114300" wp14:anchorId="010D97AB" wp14:editId="018034AC">
                  <wp:extent cx="509270" cy="514985"/>
                  <wp:effectExtent l="0" t="0" r="0" b="0"/>
                  <wp:docPr id="623943602" name="image10.png"/>
                  <wp:cNvGraphicFramePr/>
                  <a:graphic xmlns:a="http://schemas.openxmlformats.org/drawingml/2006/main">
                    <a:graphicData uri="http://schemas.openxmlformats.org/drawingml/2006/picture">
                      <pic:pic xmlns:pic="http://schemas.openxmlformats.org/drawingml/2006/picture">
                        <pic:nvPicPr>
                          <pic:cNvPr id="1082517844"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4FB49DF1" w14:textId="77777777" w:rsidR="00E90A73" w:rsidRPr="00017C2B" w:rsidRDefault="00E90A73" w:rsidP="00214084">
            <w:pPr>
              <w:pStyle w:val="Heading4"/>
              <w:spacing w:line="240" w:lineRule="auto"/>
              <w:rPr>
                <w:color w:val="4472C4" w:themeColor="accent5"/>
              </w:rPr>
            </w:pPr>
            <w:bookmarkStart w:id="1132" w:name="_Toc185417552"/>
            <w:bookmarkStart w:id="1133" w:name="_Toc185417745"/>
            <w:bookmarkStart w:id="1134" w:name="_Toc185417938"/>
            <w:bookmarkStart w:id="1135" w:name="_Toc185418131"/>
            <w:bookmarkStart w:id="1136" w:name="_Toc185418324"/>
            <w:bookmarkStart w:id="1137" w:name="_Toc185418517"/>
            <w:bookmarkStart w:id="1138" w:name="_Toc185418710"/>
            <w:bookmarkStart w:id="1139" w:name="_Toc185418903"/>
            <w:bookmarkStart w:id="1140" w:name="_Toc185419096"/>
            <w:bookmarkStart w:id="1141" w:name="_Toc185506275"/>
            <w:r w:rsidRPr="00017C2B">
              <w:rPr>
                <w:smallCaps/>
                <w:color w:val="4472C4" w:themeColor="accent5"/>
                <w:sz w:val="32"/>
                <w:szCs w:val="32"/>
              </w:rPr>
              <w:t>VIDEO 2</w:t>
            </w:r>
            <w:bookmarkEnd w:id="1132"/>
            <w:bookmarkEnd w:id="1133"/>
            <w:bookmarkEnd w:id="1134"/>
            <w:bookmarkEnd w:id="1135"/>
            <w:bookmarkEnd w:id="1136"/>
            <w:bookmarkEnd w:id="1137"/>
            <w:bookmarkEnd w:id="1138"/>
            <w:bookmarkEnd w:id="1139"/>
            <w:bookmarkEnd w:id="1140"/>
            <w:bookmarkEnd w:id="1141"/>
          </w:p>
        </w:tc>
      </w:tr>
    </w:tbl>
    <w:p w14:paraId="52B791EF" w14:textId="0CD16C07" w:rsidR="00E90A73" w:rsidRPr="00411F0D" w:rsidRDefault="00E90A73" w:rsidP="00E90A73">
      <w:pPr>
        <w:rPr>
          <w:rFonts w:ascii="Times New Roman" w:hAnsi="Times New Roman" w:cs="Times New Roman"/>
          <w:color w:val="auto"/>
        </w:rPr>
      </w:pPr>
      <w:r w:rsidRPr="00411F0D">
        <w:rPr>
          <w:rFonts w:ascii="Times New Roman" w:hAnsi="Times New Roman" w:cs="Times New Roman"/>
          <w:color w:val="auto"/>
        </w:rPr>
        <w:t xml:space="preserve">Watch the video below on </w:t>
      </w:r>
      <w:r w:rsidR="00032A64">
        <w:t xml:space="preserve">Sigmund Freud And Consumer </w:t>
      </w:r>
      <w:proofErr w:type="spellStart"/>
      <w:r w:rsidR="00032A64">
        <w:t>Behaviour</w:t>
      </w:r>
      <w:proofErr w:type="spellEnd"/>
      <w:r w:rsidR="00032A64">
        <w:t xml:space="preserve"> </w:t>
      </w:r>
      <w:r w:rsidRPr="00411F0D">
        <w:rPr>
          <w:rFonts w:ascii="Times New Roman" w:hAnsi="Times New Roman" w:cs="Times New Roman"/>
          <w:color w:val="auto"/>
        </w:rPr>
        <w:t>and answer the questions that follow;</w:t>
      </w:r>
    </w:p>
    <w:p w14:paraId="0DDB7F09" w14:textId="4033B26A" w:rsidR="00411F0D" w:rsidRPr="00411F0D" w:rsidRDefault="00411F0D" w:rsidP="00E90A73">
      <w:pPr>
        <w:rPr>
          <w:color w:val="auto"/>
        </w:rPr>
      </w:pPr>
      <w:hyperlink r:id="rId65" w:history="1">
        <w:r w:rsidRPr="00411F0D">
          <w:rPr>
            <w:rStyle w:val="Hyperlink"/>
            <w:color w:val="auto"/>
          </w:rPr>
          <w:t>http://www.youtube.com/watch?v=QMRQc31PUWY</w:t>
        </w:r>
      </w:hyperlink>
    </w:p>
    <w:p w14:paraId="6023598D" w14:textId="70BFEC5C" w:rsidR="00E90A73" w:rsidRPr="00411F0D" w:rsidRDefault="00E90A73" w:rsidP="00E90A73">
      <w:pPr>
        <w:rPr>
          <w:rFonts w:ascii="Times New Roman" w:hAnsi="Times New Roman" w:cs="Times New Roman"/>
          <w:b/>
          <w:bCs/>
          <w:color w:val="auto"/>
        </w:rPr>
      </w:pPr>
      <w:r w:rsidRPr="00411F0D">
        <w:rPr>
          <w:rFonts w:ascii="Times New Roman" w:hAnsi="Times New Roman" w:cs="Times New Roman"/>
          <w:b/>
          <w:bCs/>
          <w:color w:val="auto"/>
        </w:rPr>
        <w:t>Question</w:t>
      </w:r>
    </w:p>
    <w:p w14:paraId="0DF9C689" w14:textId="78EBE689" w:rsidR="00411F0D" w:rsidRPr="009C2B7F" w:rsidRDefault="00411F0D" w:rsidP="00411F0D">
      <w:pPr>
        <w:pStyle w:val="ListParagraph"/>
        <w:numPr>
          <w:ilvl w:val="0"/>
          <w:numId w:val="411"/>
        </w:numPr>
        <w:spacing w:before="0" w:after="0" w:line="240" w:lineRule="auto"/>
        <w:rPr>
          <w:rFonts w:ascii="Times New Roman" w:eastAsia="Times New Roman" w:hAnsi="Times New Roman" w:cs="Times New Roman"/>
          <w:color w:val="auto"/>
          <w:spacing w:val="0"/>
        </w:rPr>
      </w:pPr>
      <w:r w:rsidRPr="009C2B7F">
        <w:rPr>
          <w:rFonts w:ascii="Times New Roman" w:eastAsia="Times New Roman" w:hAnsi="Times New Roman" w:cs="Times New Roman"/>
          <w:color w:val="auto"/>
          <w:spacing w:val="0"/>
        </w:rPr>
        <w:t xml:space="preserve">How does the id, ego, and superego relate to consumer behavior? </w:t>
      </w:r>
    </w:p>
    <w:p w14:paraId="42423CBA" w14:textId="3420B7D2" w:rsidR="00411F0D" w:rsidRPr="009C2B7F" w:rsidRDefault="00411F0D" w:rsidP="00411F0D">
      <w:pPr>
        <w:pStyle w:val="ListParagraph"/>
        <w:numPr>
          <w:ilvl w:val="0"/>
          <w:numId w:val="411"/>
        </w:numPr>
        <w:spacing w:before="0" w:after="0" w:line="240" w:lineRule="auto"/>
        <w:rPr>
          <w:rFonts w:ascii="Times New Roman" w:eastAsia="Times New Roman" w:hAnsi="Times New Roman" w:cs="Times New Roman"/>
          <w:color w:val="auto"/>
          <w:spacing w:val="0"/>
        </w:rPr>
      </w:pPr>
      <w:r w:rsidRPr="009C2B7F">
        <w:rPr>
          <w:rFonts w:ascii="Times New Roman" w:eastAsia="Times New Roman" w:hAnsi="Times New Roman" w:cs="Times New Roman"/>
          <w:color w:val="auto"/>
          <w:spacing w:val="0"/>
        </w:rPr>
        <w:t xml:space="preserve">What are some examples of ads that appeal to the id? </w:t>
      </w:r>
    </w:p>
    <w:p w14:paraId="0127183D" w14:textId="56AF15AA" w:rsidR="00411F0D" w:rsidRPr="009C2B7F" w:rsidRDefault="00411F0D" w:rsidP="00411F0D">
      <w:pPr>
        <w:pStyle w:val="ListParagraph"/>
        <w:numPr>
          <w:ilvl w:val="0"/>
          <w:numId w:val="411"/>
        </w:numPr>
        <w:rPr>
          <w:rFonts w:ascii="Times New Roman" w:hAnsi="Times New Roman" w:cs="Times New Roman"/>
          <w:color w:val="FF0000"/>
        </w:rPr>
      </w:pPr>
      <w:r w:rsidRPr="009C2B7F">
        <w:rPr>
          <w:rFonts w:ascii="Times New Roman" w:eastAsia="Times New Roman" w:hAnsi="Times New Roman" w:cs="Times New Roman"/>
          <w:color w:val="auto"/>
          <w:spacing w:val="0"/>
        </w:rPr>
        <w:t>What is the significance of Freud's work in the field of psychology and consumer behavior?</w:t>
      </w:r>
    </w:p>
    <w:p w14:paraId="01387849" w14:textId="77777777" w:rsidR="00E90A73" w:rsidRPr="00E90A73" w:rsidRDefault="00E90A73" w:rsidP="00E90A73">
      <w:pPr>
        <w:spacing w:before="0" w:after="0" w:line="240" w:lineRule="auto"/>
        <w:rPr>
          <w:rFonts w:ascii="Times New Roman" w:hAnsi="Times New Roman" w:cs="Times New Roman"/>
          <w:color w:val="FF0000"/>
        </w:rPr>
      </w:pPr>
    </w:p>
    <w:tbl>
      <w:tblPr>
        <w:tblStyle w:val="Style100"/>
        <w:tblW w:w="9600" w:type="dxa"/>
        <w:tblLayout w:type="fixed"/>
        <w:tblLook w:val="04A0" w:firstRow="1" w:lastRow="0" w:firstColumn="1" w:lastColumn="0" w:noHBand="0" w:noVBand="1"/>
      </w:tblPr>
      <w:tblGrid>
        <w:gridCol w:w="1095"/>
        <w:gridCol w:w="8505"/>
      </w:tblGrid>
      <w:tr w:rsidR="00017C2B" w:rsidRPr="00017C2B" w14:paraId="447E390F" w14:textId="77777777" w:rsidTr="00214084">
        <w:tc>
          <w:tcPr>
            <w:tcW w:w="1095" w:type="dxa"/>
            <w:shd w:val="clear" w:color="auto" w:fill="auto"/>
            <w:tcMar>
              <w:top w:w="0" w:type="dxa"/>
              <w:left w:w="0" w:type="dxa"/>
              <w:bottom w:w="0" w:type="dxa"/>
              <w:right w:w="0" w:type="dxa"/>
            </w:tcMar>
            <w:vAlign w:val="center"/>
          </w:tcPr>
          <w:p w14:paraId="6E6B3387" w14:textId="77777777" w:rsidR="00E90A73" w:rsidRPr="00017C2B" w:rsidRDefault="00E90A73" w:rsidP="00214084">
            <w:pPr>
              <w:widowControl w:val="0"/>
              <w:spacing w:before="0" w:line="240" w:lineRule="auto"/>
              <w:rPr>
                <w:rFonts w:ascii="Century Gothic" w:eastAsia="Century Gothic" w:hAnsi="Century Gothic" w:cs="Century Gothic"/>
                <w:color w:val="4472C4" w:themeColor="accent5"/>
                <w:sz w:val="28"/>
                <w:szCs w:val="28"/>
              </w:rPr>
            </w:pPr>
            <w:r w:rsidRPr="00017C2B">
              <w:rPr>
                <w:rFonts w:ascii="Century Gothic" w:eastAsia="Century Gothic" w:hAnsi="Century Gothic" w:cs="Century Gothic"/>
                <w:noProof/>
                <w:color w:val="4472C4" w:themeColor="accent5"/>
                <w:sz w:val="28"/>
                <w:szCs w:val="28"/>
              </w:rPr>
              <w:drawing>
                <wp:inline distT="114300" distB="114300" distL="114300" distR="114300" wp14:anchorId="2E714AC8" wp14:editId="4B4EA4A5">
                  <wp:extent cx="503555" cy="503555"/>
                  <wp:effectExtent l="0" t="0" r="0" b="0"/>
                  <wp:docPr id="1325017652"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21A4A5ED" w14:textId="77777777" w:rsidR="00E90A73" w:rsidRPr="00017C2B" w:rsidRDefault="00E90A73" w:rsidP="00214084">
            <w:pPr>
              <w:pStyle w:val="Heading4"/>
              <w:spacing w:line="240" w:lineRule="auto"/>
              <w:rPr>
                <w:color w:val="4472C4" w:themeColor="accent5"/>
              </w:rPr>
            </w:pPr>
            <w:bookmarkStart w:id="1142" w:name="_Toc185417553"/>
            <w:bookmarkStart w:id="1143" w:name="_Toc185417746"/>
            <w:bookmarkStart w:id="1144" w:name="_Toc185417939"/>
            <w:bookmarkStart w:id="1145" w:name="_Toc185418132"/>
            <w:bookmarkStart w:id="1146" w:name="_Toc185418325"/>
            <w:bookmarkStart w:id="1147" w:name="_Toc185418518"/>
            <w:bookmarkStart w:id="1148" w:name="_Toc185418711"/>
            <w:bookmarkStart w:id="1149" w:name="_Toc185418904"/>
            <w:bookmarkStart w:id="1150" w:name="_Toc185419097"/>
            <w:bookmarkStart w:id="1151" w:name="_Toc185506276"/>
            <w:r w:rsidRPr="00017C2B">
              <w:rPr>
                <w:smallCaps/>
                <w:color w:val="4472C4" w:themeColor="accent5"/>
                <w:sz w:val="32"/>
                <w:szCs w:val="32"/>
              </w:rPr>
              <w:t>CASE STUDY</w:t>
            </w:r>
            <w:bookmarkEnd w:id="1142"/>
            <w:bookmarkEnd w:id="1143"/>
            <w:bookmarkEnd w:id="1144"/>
            <w:bookmarkEnd w:id="1145"/>
            <w:bookmarkEnd w:id="1146"/>
            <w:bookmarkEnd w:id="1147"/>
            <w:bookmarkEnd w:id="1148"/>
            <w:bookmarkEnd w:id="1149"/>
            <w:bookmarkEnd w:id="1150"/>
            <w:bookmarkEnd w:id="1151"/>
          </w:p>
        </w:tc>
      </w:tr>
    </w:tbl>
    <w:p w14:paraId="395FC4A0"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322E68B4" w14:textId="77777777" w:rsidR="00306A20" w:rsidRPr="00306A20" w:rsidRDefault="00E90A73" w:rsidP="00306A20">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306A20">
        <w:rPr>
          <w:color w:val="auto"/>
        </w:rPr>
        <w:t xml:space="preserve">Case Study: </w:t>
      </w:r>
      <w:r w:rsidR="00306A20" w:rsidRPr="00306A20">
        <w:rPr>
          <w:rFonts w:ascii="Times New Roman" w:eastAsia="Times New Roman" w:hAnsi="Times New Roman" w:cs="Times New Roman"/>
          <w:b/>
          <w:bCs/>
          <w:color w:val="auto"/>
          <w:spacing w:val="0"/>
          <w:sz w:val="27"/>
          <w:szCs w:val="27"/>
        </w:rPr>
        <w:t>Personality-Based Marketing in the Beverage Industry</w:t>
      </w:r>
    </w:p>
    <w:p w14:paraId="2A06EF3D" w14:textId="39739E27" w:rsidR="00E90A73" w:rsidRPr="00E90A73" w:rsidRDefault="00E90A73" w:rsidP="00E90A73">
      <w:pPr>
        <w:pStyle w:val="Heading3"/>
        <w:keepNext w:val="0"/>
        <w:keepLines w:val="0"/>
        <w:rPr>
          <w:color w:val="FF0000"/>
        </w:rPr>
      </w:pPr>
    </w:p>
    <w:p w14:paraId="6714CB14" w14:textId="77777777" w:rsidR="00E90A73" w:rsidRPr="00FF33C6" w:rsidRDefault="00E90A73" w:rsidP="00E90A73">
      <w:pPr>
        <w:rPr>
          <w:i/>
          <w:iCs/>
          <w:color w:val="auto"/>
        </w:rPr>
      </w:pPr>
      <w:r w:rsidRPr="00FF33C6">
        <w:rPr>
          <w:i/>
          <w:iCs/>
          <w:color w:val="auto"/>
        </w:rPr>
        <w:t>Read the case below and answer questions that follow</w:t>
      </w:r>
    </w:p>
    <w:p w14:paraId="23BFA8E4" w14:textId="77777777" w:rsidR="00E90A73" w:rsidRPr="00E90A73" w:rsidRDefault="00E90A73" w:rsidP="00E90A73">
      <w:pPr>
        <w:rPr>
          <w:i/>
          <w:iCs/>
          <w:color w:val="FF0000"/>
        </w:rPr>
      </w:pPr>
      <w:r w:rsidRPr="00E90A73">
        <w:rPr>
          <w:i/>
          <w:iCs/>
          <w:color w:val="FF0000"/>
        </w:rPr>
        <w:t>(Digitizer: hide the answers)</w:t>
      </w:r>
    </w:p>
    <w:p w14:paraId="3C96A9F9" w14:textId="77777777" w:rsidR="00306A20" w:rsidRPr="00306A20" w:rsidRDefault="00306A20" w:rsidP="00306A20">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306A20">
        <w:rPr>
          <w:rFonts w:ascii="Times New Roman" w:eastAsia="Times New Roman" w:hAnsi="Times New Roman" w:cs="Times New Roman"/>
          <w:b/>
          <w:bCs/>
          <w:color w:val="auto"/>
          <w:spacing w:val="0"/>
          <w:sz w:val="27"/>
          <w:szCs w:val="27"/>
        </w:rPr>
        <w:t>Personality-Based Marketing in the Beverage Industry</w:t>
      </w:r>
    </w:p>
    <w:p w14:paraId="7B038BC5"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lastRenderedPageBreak/>
        <w:t>Background</w:t>
      </w:r>
      <w:r w:rsidRPr="00306A20">
        <w:rPr>
          <w:rFonts w:ascii="Times New Roman" w:eastAsia="Times New Roman" w:hAnsi="Times New Roman" w:cs="Times New Roman"/>
          <w:color w:val="auto"/>
          <w:spacing w:val="0"/>
        </w:rPr>
        <w:t xml:space="preserve">: Two beverage brands, </w:t>
      </w:r>
      <w:r w:rsidRPr="00306A20">
        <w:rPr>
          <w:rFonts w:ascii="Times New Roman" w:eastAsia="Times New Roman" w:hAnsi="Times New Roman" w:cs="Times New Roman"/>
          <w:b/>
          <w:bCs/>
          <w:color w:val="auto"/>
          <w:spacing w:val="0"/>
        </w:rPr>
        <w:t>Coca-Cola</w:t>
      </w:r>
      <w:r w:rsidRPr="00306A20">
        <w:rPr>
          <w:rFonts w:ascii="Times New Roman" w:eastAsia="Times New Roman" w:hAnsi="Times New Roman" w:cs="Times New Roman"/>
          <w:color w:val="auto"/>
          <w:spacing w:val="0"/>
        </w:rPr>
        <w:t xml:space="preserve"> and </w:t>
      </w:r>
      <w:r w:rsidRPr="00306A20">
        <w:rPr>
          <w:rFonts w:ascii="Times New Roman" w:eastAsia="Times New Roman" w:hAnsi="Times New Roman" w:cs="Times New Roman"/>
          <w:b/>
          <w:bCs/>
          <w:color w:val="auto"/>
          <w:spacing w:val="0"/>
        </w:rPr>
        <w:t>Red Bull</w:t>
      </w:r>
      <w:r w:rsidRPr="00306A20">
        <w:rPr>
          <w:rFonts w:ascii="Times New Roman" w:eastAsia="Times New Roman" w:hAnsi="Times New Roman" w:cs="Times New Roman"/>
          <w:color w:val="auto"/>
          <w:spacing w:val="0"/>
        </w:rPr>
        <w:t>, are competing in the same market but have different marketing strategies. Coca-Cola has a long-standing reputation for promoting feelings of happiness, social connection, and nostalgia, while Red Bull is known for its association with extreme sports, energy, and adventure. Both companies aim to target a broad range of consumers, but they utilize distinct personality traits and brand identities to appeal to their respective target markets.</w:t>
      </w:r>
    </w:p>
    <w:p w14:paraId="52160E5C"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Objective</w:t>
      </w:r>
      <w:r w:rsidRPr="00306A20">
        <w:rPr>
          <w:rFonts w:ascii="Times New Roman" w:eastAsia="Times New Roman" w:hAnsi="Times New Roman" w:cs="Times New Roman"/>
          <w:color w:val="auto"/>
          <w:spacing w:val="0"/>
        </w:rPr>
        <w:t>: The goal is to analyze how Coca-Cola and Red Bull use personality traits to create brand identities, appeal to specific consumer segments, and drive sales. The case study will explore how the Big Five Personality Traits, Jungian archetypes, and brand personalities play a role in each company's marketing strategy.</w:t>
      </w:r>
    </w:p>
    <w:p w14:paraId="3331BAC3" w14:textId="77777777" w:rsidR="00306A20" w:rsidRPr="00306A20" w:rsidRDefault="00000000" w:rsidP="00306A20">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CAC8348">
          <v:rect id="_x0000_i1082" style="width:0;height:1.5pt" o:hralign="center" o:hrstd="t" o:hr="t" fillcolor="#a0a0a0" stroked="f"/>
        </w:pict>
      </w:r>
    </w:p>
    <w:p w14:paraId="0FF31EF0" w14:textId="69816C34" w:rsidR="00306A20" w:rsidRDefault="00306A20" w:rsidP="00306A20">
      <w:pPr>
        <w:spacing w:before="100" w:beforeAutospacing="1" w:after="100" w:afterAutospacing="1" w:line="240" w:lineRule="auto"/>
        <w:rPr>
          <w:rFonts w:ascii="Times New Roman" w:eastAsia="Times New Roman" w:hAnsi="Times New Roman" w:cs="Times New Roman"/>
          <w:b/>
          <w:bCs/>
          <w:color w:val="auto"/>
          <w:spacing w:val="0"/>
        </w:rPr>
      </w:pPr>
      <w:r>
        <w:rPr>
          <w:rFonts w:ascii="Times New Roman" w:eastAsia="Times New Roman" w:hAnsi="Times New Roman" w:cs="Times New Roman"/>
          <w:b/>
          <w:bCs/>
          <w:color w:val="auto"/>
          <w:spacing w:val="0"/>
        </w:rPr>
        <w:t>Case study questions.</w:t>
      </w:r>
    </w:p>
    <w:p w14:paraId="6322BF4A" w14:textId="23871310"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Question 1</w:t>
      </w:r>
      <w:r w:rsidRPr="00306A20">
        <w:rPr>
          <w:rFonts w:ascii="Times New Roman" w:eastAsia="Times New Roman" w:hAnsi="Times New Roman" w:cs="Times New Roman"/>
          <w:color w:val="auto"/>
          <w:spacing w:val="0"/>
        </w:rPr>
        <w:t>:</w:t>
      </w:r>
      <w:r w:rsidRPr="00306A20">
        <w:rPr>
          <w:rFonts w:ascii="Times New Roman" w:eastAsia="Times New Roman" w:hAnsi="Times New Roman" w:cs="Times New Roman"/>
          <w:color w:val="auto"/>
          <w:spacing w:val="0"/>
        </w:rPr>
        <w:br/>
      </w:r>
      <w:r w:rsidRPr="00306A20">
        <w:rPr>
          <w:rFonts w:ascii="Times New Roman" w:eastAsia="Times New Roman" w:hAnsi="Times New Roman" w:cs="Times New Roman"/>
          <w:b/>
          <w:bCs/>
          <w:color w:val="auto"/>
          <w:spacing w:val="0"/>
        </w:rPr>
        <w:t>How do Coca-Cola and Red Bull target consumers based on the Big Five Personality Traits?</w:t>
      </w:r>
    </w:p>
    <w:p w14:paraId="4514DF7C" w14:textId="77777777" w:rsidR="00306A20" w:rsidRPr="00306A20" w:rsidRDefault="00000000" w:rsidP="00306A20">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1353AC5">
          <v:rect id="_x0000_i1083" style="width:0;height:1.5pt" o:hralign="center" o:hrstd="t" o:hr="t" fillcolor="#a0a0a0" stroked="f"/>
        </w:pict>
      </w:r>
    </w:p>
    <w:p w14:paraId="25BD711B"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Question 2</w:t>
      </w:r>
      <w:r w:rsidRPr="00306A20">
        <w:rPr>
          <w:rFonts w:ascii="Times New Roman" w:eastAsia="Times New Roman" w:hAnsi="Times New Roman" w:cs="Times New Roman"/>
          <w:color w:val="auto"/>
          <w:spacing w:val="0"/>
        </w:rPr>
        <w:t>:</w:t>
      </w:r>
      <w:r w:rsidRPr="00306A20">
        <w:rPr>
          <w:rFonts w:ascii="Times New Roman" w:eastAsia="Times New Roman" w:hAnsi="Times New Roman" w:cs="Times New Roman"/>
          <w:color w:val="auto"/>
          <w:spacing w:val="0"/>
        </w:rPr>
        <w:br/>
      </w:r>
      <w:r w:rsidRPr="00306A20">
        <w:rPr>
          <w:rFonts w:ascii="Times New Roman" w:eastAsia="Times New Roman" w:hAnsi="Times New Roman" w:cs="Times New Roman"/>
          <w:b/>
          <w:bCs/>
          <w:color w:val="auto"/>
          <w:spacing w:val="0"/>
        </w:rPr>
        <w:t>How does brand personality influence consumer decision-making for Coca-Cola and Red Bull?</w:t>
      </w:r>
    </w:p>
    <w:p w14:paraId="4A0E6F0B" w14:textId="1B9832DA" w:rsidR="00306A20" w:rsidRPr="00306A20" w:rsidRDefault="00306A20" w:rsidP="00306A20">
      <w:pPr>
        <w:spacing w:before="100" w:beforeAutospacing="1" w:after="100" w:afterAutospacing="1" w:line="240" w:lineRule="auto"/>
        <w:rPr>
          <w:rFonts w:ascii="Times New Roman" w:eastAsia="Times New Roman" w:hAnsi="Times New Roman" w:cs="Times New Roman"/>
          <w:b/>
          <w:bCs/>
          <w:color w:val="FF0000"/>
          <w:spacing w:val="0"/>
        </w:rPr>
      </w:pPr>
      <w:r w:rsidRPr="00306A20">
        <w:rPr>
          <w:rFonts w:ascii="Times New Roman" w:eastAsia="Times New Roman" w:hAnsi="Times New Roman" w:cs="Times New Roman"/>
          <w:b/>
          <w:bCs/>
          <w:color w:val="FF0000"/>
          <w:spacing w:val="0"/>
        </w:rPr>
        <w:t>Case study answers.</w:t>
      </w:r>
    </w:p>
    <w:p w14:paraId="26C6D9A8"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Question 1</w:t>
      </w:r>
      <w:r w:rsidRPr="00306A20">
        <w:rPr>
          <w:rFonts w:ascii="Times New Roman" w:eastAsia="Times New Roman" w:hAnsi="Times New Roman" w:cs="Times New Roman"/>
          <w:color w:val="auto"/>
          <w:spacing w:val="0"/>
        </w:rPr>
        <w:t>:</w:t>
      </w:r>
      <w:r w:rsidRPr="00306A20">
        <w:rPr>
          <w:rFonts w:ascii="Times New Roman" w:eastAsia="Times New Roman" w:hAnsi="Times New Roman" w:cs="Times New Roman"/>
          <w:color w:val="auto"/>
          <w:spacing w:val="0"/>
        </w:rPr>
        <w:br/>
      </w:r>
      <w:r w:rsidRPr="00306A20">
        <w:rPr>
          <w:rFonts w:ascii="Times New Roman" w:eastAsia="Times New Roman" w:hAnsi="Times New Roman" w:cs="Times New Roman"/>
          <w:b/>
          <w:bCs/>
          <w:color w:val="auto"/>
          <w:spacing w:val="0"/>
        </w:rPr>
        <w:t>How do Coca-Cola and Red Bull target consumers based on the Big Five Personality Traits?</w:t>
      </w:r>
    </w:p>
    <w:p w14:paraId="3598C1A5"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Answer</w:t>
      </w:r>
      <w:r w:rsidRPr="00306A20">
        <w:rPr>
          <w:rFonts w:ascii="Times New Roman" w:eastAsia="Times New Roman" w:hAnsi="Times New Roman" w:cs="Times New Roman"/>
          <w:color w:val="auto"/>
          <w:spacing w:val="0"/>
        </w:rPr>
        <w:t>:</w:t>
      </w:r>
    </w:p>
    <w:p w14:paraId="4049B8F3" w14:textId="77777777" w:rsidR="00306A20" w:rsidRPr="00306A20" w:rsidRDefault="00306A20" w:rsidP="00306A20">
      <w:pPr>
        <w:numPr>
          <w:ilvl w:val="0"/>
          <w:numId w:val="270"/>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Coca-Cola</w:t>
      </w:r>
      <w:r w:rsidRPr="00306A20">
        <w:rPr>
          <w:rFonts w:ascii="Times New Roman" w:eastAsia="Times New Roman" w:hAnsi="Times New Roman" w:cs="Times New Roman"/>
          <w:color w:val="auto"/>
          <w:spacing w:val="0"/>
        </w:rPr>
        <w:t xml:space="preserve"> targets consumers who value </w:t>
      </w:r>
      <w:r w:rsidRPr="00306A20">
        <w:rPr>
          <w:rFonts w:ascii="Times New Roman" w:eastAsia="Times New Roman" w:hAnsi="Times New Roman" w:cs="Times New Roman"/>
          <w:b/>
          <w:bCs/>
          <w:color w:val="auto"/>
          <w:spacing w:val="0"/>
        </w:rPr>
        <w:t>Extraversion</w:t>
      </w:r>
      <w:r w:rsidRPr="00306A20">
        <w:rPr>
          <w:rFonts w:ascii="Times New Roman" w:eastAsia="Times New Roman" w:hAnsi="Times New Roman" w:cs="Times New Roman"/>
          <w:color w:val="auto"/>
          <w:spacing w:val="0"/>
        </w:rPr>
        <w:t xml:space="preserve">, </w:t>
      </w:r>
      <w:r w:rsidRPr="00306A20">
        <w:rPr>
          <w:rFonts w:ascii="Times New Roman" w:eastAsia="Times New Roman" w:hAnsi="Times New Roman" w:cs="Times New Roman"/>
          <w:b/>
          <w:bCs/>
          <w:color w:val="auto"/>
          <w:spacing w:val="0"/>
        </w:rPr>
        <w:t>Agreeableness</w:t>
      </w:r>
      <w:r w:rsidRPr="00306A20">
        <w:rPr>
          <w:rFonts w:ascii="Times New Roman" w:eastAsia="Times New Roman" w:hAnsi="Times New Roman" w:cs="Times New Roman"/>
          <w:color w:val="auto"/>
          <w:spacing w:val="0"/>
        </w:rPr>
        <w:t xml:space="preserve">, and </w:t>
      </w:r>
      <w:r w:rsidRPr="00306A20">
        <w:rPr>
          <w:rFonts w:ascii="Times New Roman" w:eastAsia="Times New Roman" w:hAnsi="Times New Roman" w:cs="Times New Roman"/>
          <w:b/>
          <w:bCs/>
          <w:color w:val="auto"/>
          <w:spacing w:val="0"/>
        </w:rPr>
        <w:t>Neuroticism</w:t>
      </w:r>
      <w:r w:rsidRPr="00306A20">
        <w:rPr>
          <w:rFonts w:ascii="Times New Roman" w:eastAsia="Times New Roman" w:hAnsi="Times New Roman" w:cs="Times New Roman"/>
          <w:color w:val="auto"/>
          <w:spacing w:val="0"/>
        </w:rPr>
        <w:t>:</w:t>
      </w:r>
    </w:p>
    <w:p w14:paraId="67490C3B" w14:textId="77777777" w:rsidR="00306A20" w:rsidRPr="00306A20" w:rsidRDefault="00306A20" w:rsidP="00306A20">
      <w:pPr>
        <w:numPr>
          <w:ilvl w:val="1"/>
          <w:numId w:val="270"/>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Extraversion</w:t>
      </w:r>
      <w:r w:rsidRPr="00306A20">
        <w:rPr>
          <w:rFonts w:ascii="Times New Roman" w:eastAsia="Times New Roman" w:hAnsi="Times New Roman" w:cs="Times New Roman"/>
          <w:color w:val="auto"/>
          <w:spacing w:val="0"/>
        </w:rPr>
        <w:t>: Coca-Cola’s marketing appeals to social, outgoing individuals by focusing on group settings, parties, and celebrations (e.g., "Share a Coke" campaign where consumers share personalized Coke bottles at social events).</w:t>
      </w:r>
    </w:p>
    <w:p w14:paraId="786717FC" w14:textId="77777777" w:rsidR="00306A20" w:rsidRPr="00306A20" w:rsidRDefault="00306A20" w:rsidP="00306A20">
      <w:pPr>
        <w:numPr>
          <w:ilvl w:val="1"/>
          <w:numId w:val="270"/>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Agreeableness</w:t>
      </w:r>
      <w:r w:rsidRPr="00306A20">
        <w:rPr>
          <w:rFonts w:ascii="Times New Roman" w:eastAsia="Times New Roman" w:hAnsi="Times New Roman" w:cs="Times New Roman"/>
          <w:color w:val="auto"/>
          <w:spacing w:val="0"/>
        </w:rPr>
        <w:t>: The brand emphasizes positive emotions, friendship, and togetherness, which resonates with consumers who value compassion and social responsibility (e.g., Coca-Cola’s support of social causes, like environmental sustainability).</w:t>
      </w:r>
    </w:p>
    <w:p w14:paraId="2610159C" w14:textId="77777777" w:rsidR="00306A20" w:rsidRPr="00306A20" w:rsidRDefault="00306A20" w:rsidP="00306A20">
      <w:pPr>
        <w:numPr>
          <w:ilvl w:val="1"/>
          <w:numId w:val="270"/>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Neuroticism</w:t>
      </w:r>
      <w:r w:rsidRPr="00306A20">
        <w:rPr>
          <w:rFonts w:ascii="Times New Roman" w:eastAsia="Times New Roman" w:hAnsi="Times New Roman" w:cs="Times New Roman"/>
          <w:color w:val="auto"/>
          <w:spacing w:val="0"/>
        </w:rPr>
        <w:t>: Coca-Cola promotes comfort and emotional warmth, helping consumers feel good during challenging times (e.g., nostalgic ads invoking warmth and memories of childhood).</w:t>
      </w:r>
    </w:p>
    <w:p w14:paraId="5219CD46" w14:textId="77777777" w:rsidR="00306A20" w:rsidRPr="00306A20" w:rsidRDefault="00306A20" w:rsidP="00306A20">
      <w:pPr>
        <w:numPr>
          <w:ilvl w:val="0"/>
          <w:numId w:val="270"/>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Red Bull</w:t>
      </w:r>
      <w:r w:rsidRPr="00306A20">
        <w:rPr>
          <w:rFonts w:ascii="Times New Roman" w:eastAsia="Times New Roman" w:hAnsi="Times New Roman" w:cs="Times New Roman"/>
          <w:color w:val="auto"/>
          <w:spacing w:val="0"/>
        </w:rPr>
        <w:t xml:space="preserve">, on the other hand, primarily targets consumers who exhibit </w:t>
      </w:r>
      <w:r w:rsidRPr="00306A20">
        <w:rPr>
          <w:rFonts w:ascii="Times New Roman" w:eastAsia="Times New Roman" w:hAnsi="Times New Roman" w:cs="Times New Roman"/>
          <w:b/>
          <w:bCs/>
          <w:color w:val="auto"/>
          <w:spacing w:val="0"/>
        </w:rPr>
        <w:t>Extraversion</w:t>
      </w:r>
      <w:r w:rsidRPr="00306A20">
        <w:rPr>
          <w:rFonts w:ascii="Times New Roman" w:eastAsia="Times New Roman" w:hAnsi="Times New Roman" w:cs="Times New Roman"/>
          <w:color w:val="auto"/>
          <w:spacing w:val="0"/>
        </w:rPr>
        <w:t xml:space="preserve">, </w:t>
      </w:r>
      <w:r w:rsidRPr="00306A20">
        <w:rPr>
          <w:rFonts w:ascii="Times New Roman" w:eastAsia="Times New Roman" w:hAnsi="Times New Roman" w:cs="Times New Roman"/>
          <w:b/>
          <w:bCs/>
          <w:color w:val="auto"/>
          <w:spacing w:val="0"/>
        </w:rPr>
        <w:t>Openness</w:t>
      </w:r>
      <w:r w:rsidRPr="00306A20">
        <w:rPr>
          <w:rFonts w:ascii="Times New Roman" w:eastAsia="Times New Roman" w:hAnsi="Times New Roman" w:cs="Times New Roman"/>
          <w:color w:val="auto"/>
          <w:spacing w:val="0"/>
        </w:rPr>
        <w:t xml:space="preserve">, and </w:t>
      </w:r>
      <w:r w:rsidRPr="00306A20">
        <w:rPr>
          <w:rFonts w:ascii="Times New Roman" w:eastAsia="Times New Roman" w:hAnsi="Times New Roman" w:cs="Times New Roman"/>
          <w:b/>
          <w:bCs/>
          <w:color w:val="auto"/>
          <w:spacing w:val="0"/>
        </w:rPr>
        <w:t>Neuroticism</w:t>
      </w:r>
      <w:r w:rsidRPr="00306A20">
        <w:rPr>
          <w:rFonts w:ascii="Times New Roman" w:eastAsia="Times New Roman" w:hAnsi="Times New Roman" w:cs="Times New Roman"/>
          <w:color w:val="auto"/>
          <w:spacing w:val="0"/>
        </w:rPr>
        <w:t>:</w:t>
      </w:r>
    </w:p>
    <w:p w14:paraId="42E4DAD5" w14:textId="77777777" w:rsidR="00306A20" w:rsidRPr="00306A20" w:rsidRDefault="00306A20" w:rsidP="00306A20">
      <w:pPr>
        <w:numPr>
          <w:ilvl w:val="1"/>
          <w:numId w:val="270"/>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Extraversion</w:t>
      </w:r>
      <w:r w:rsidRPr="00306A20">
        <w:rPr>
          <w:rFonts w:ascii="Times New Roman" w:eastAsia="Times New Roman" w:hAnsi="Times New Roman" w:cs="Times New Roman"/>
          <w:color w:val="auto"/>
          <w:spacing w:val="0"/>
        </w:rPr>
        <w:t>: Red Bull appeals to highly social and energetic individuals who enjoy thrill-seeking activities. Their marketing is centered around extreme sports, festivals, and social events.</w:t>
      </w:r>
    </w:p>
    <w:p w14:paraId="60AC0680" w14:textId="77777777" w:rsidR="00306A20" w:rsidRPr="00306A20" w:rsidRDefault="00306A20" w:rsidP="00306A20">
      <w:pPr>
        <w:numPr>
          <w:ilvl w:val="1"/>
          <w:numId w:val="270"/>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lastRenderedPageBreak/>
        <w:t>Openness</w:t>
      </w:r>
      <w:r w:rsidRPr="00306A20">
        <w:rPr>
          <w:rFonts w:ascii="Times New Roman" w:eastAsia="Times New Roman" w:hAnsi="Times New Roman" w:cs="Times New Roman"/>
          <w:color w:val="auto"/>
          <w:spacing w:val="0"/>
        </w:rPr>
        <w:t>: Red Bull attracts consumers who are open to new experiences, innovation, and cutting-edge technology, positioning itself as a pioneer in both product development (energy drinks) and event sponsorship (e.g., Red Bull Flugtag, a human-powered flying competition).</w:t>
      </w:r>
    </w:p>
    <w:p w14:paraId="428256A2" w14:textId="77777777" w:rsidR="00306A20" w:rsidRPr="00306A20" w:rsidRDefault="00306A20" w:rsidP="00306A20">
      <w:pPr>
        <w:numPr>
          <w:ilvl w:val="1"/>
          <w:numId w:val="270"/>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Neuroticism</w:t>
      </w:r>
      <w:r w:rsidRPr="00306A20">
        <w:rPr>
          <w:rFonts w:ascii="Times New Roman" w:eastAsia="Times New Roman" w:hAnsi="Times New Roman" w:cs="Times New Roman"/>
          <w:color w:val="auto"/>
          <w:spacing w:val="0"/>
        </w:rPr>
        <w:t>: Red Bull taps into the need for energy and adrenaline as a way to combat mental fatigue, targeting consumers who may be seeking excitement to cope with stress or anxiety.</w:t>
      </w:r>
    </w:p>
    <w:p w14:paraId="1D42618A" w14:textId="77777777" w:rsidR="00306A20" w:rsidRPr="00306A20" w:rsidRDefault="00000000" w:rsidP="00306A20">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20EF8C3B">
          <v:rect id="_x0000_i1084" style="width:0;height:1.5pt" o:hralign="center" o:hrstd="t" o:hr="t" fillcolor="#a0a0a0" stroked="f"/>
        </w:pict>
      </w:r>
    </w:p>
    <w:p w14:paraId="485C4AB1"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Question 2</w:t>
      </w:r>
      <w:r w:rsidRPr="00306A20">
        <w:rPr>
          <w:rFonts w:ascii="Times New Roman" w:eastAsia="Times New Roman" w:hAnsi="Times New Roman" w:cs="Times New Roman"/>
          <w:color w:val="auto"/>
          <w:spacing w:val="0"/>
        </w:rPr>
        <w:t>:</w:t>
      </w:r>
      <w:r w:rsidRPr="00306A20">
        <w:rPr>
          <w:rFonts w:ascii="Times New Roman" w:eastAsia="Times New Roman" w:hAnsi="Times New Roman" w:cs="Times New Roman"/>
          <w:color w:val="auto"/>
          <w:spacing w:val="0"/>
        </w:rPr>
        <w:br/>
      </w:r>
      <w:r w:rsidRPr="00306A20">
        <w:rPr>
          <w:rFonts w:ascii="Times New Roman" w:eastAsia="Times New Roman" w:hAnsi="Times New Roman" w:cs="Times New Roman"/>
          <w:b/>
          <w:bCs/>
          <w:color w:val="auto"/>
          <w:spacing w:val="0"/>
        </w:rPr>
        <w:t>How does brand personality influence consumer decision-making for Coca-Cola and Red Bull?</w:t>
      </w:r>
    </w:p>
    <w:p w14:paraId="17AA44C4"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Answer</w:t>
      </w:r>
      <w:r w:rsidRPr="00306A20">
        <w:rPr>
          <w:rFonts w:ascii="Times New Roman" w:eastAsia="Times New Roman" w:hAnsi="Times New Roman" w:cs="Times New Roman"/>
          <w:color w:val="auto"/>
          <w:spacing w:val="0"/>
        </w:rPr>
        <w:t>:</w:t>
      </w:r>
    </w:p>
    <w:p w14:paraId="7A1CCC38" w14:textId="77777777" w:rsidR="00306A20" w:rsidRPr="00306A20" w:rsidRDefault="00306A20" w:rsidP="00306A20">
      <w:pPr>
        <w:numPr>
          <w:ilvl w:val="0"/>
          <w:numId w:val="271"/>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Coca-Cola</w:t>
      </w:r>
      <w:r w:rsidRPr="00306A20">
        <w:rPr>
          <w:rFonts w:ascii="Times New Roman" w:eastAsia="Times New Roman" w:hAnsi="Times New Roman" w:cs="Times New Roman"/>
          <w:color w:val="auto"/>
          <w:spacing w:val="0"/>
        </w:rPr>
        <w:t xml:space="preserve"> embodies a </w:t>
      </w:r>
      <w:r w:rsidRPr="00306A20">
        <w:rPr>
          <w:rFonts w:ascii="Times New Roman" w:eastAsia="Times New Roman" w:hAnsi="Times New Roman" w:cs="Times New Roman"/>
          <w:b/>
          <w:bCs/>
          <w:color w:val="auto"/>
          <w:spacing w:val="0"/>
        </w:rPr>
        <w:t>Sincerity</w:t>
      </w:r>
      <w:r w:rsidRPr="00306A20">
        <w:rPr>
          <w:rFonts w:ascii="Times New Roman" w:eastAsia="Times New Roman" w:hAnsi="Times New Roman" w:cs="Times New Roman"/>
          <w:color w:val="auto"/>
          <w:spacing w:val="0"/>
        </w:rPr>
        <w:t xml:space="preserve"> and </w:t>
      </w:r>
      <w:r w:rsidRPr="00306A20">
        <w:rPr>
          <w:rFonts w:ascii="Times New Roman" w:eastAsia="Times New Roman" w:hAnsi="Times New Roman" w:cs="Times New Roman"/>
          <w:b/>
          <w:bCs/>
          <w:color w:val="auto"/>
          <w:spacing w:val="0"/>
        </w:rPr>
        <w:t>Excitement</w:t>
      </w:r>
      <w:r w:rsidRPr="00306A20">
        <w:rPr>
          <w:rFonts w:ascii="Times New Roman" w:eastAsia="Times New Roman" w:hAnsi="Times New Roman" w:cs="Times New Roman"/>
          <w:color w:val="auto"/>
          <w:spacing w:val="0"/>
        </w:rPr>
        <w:t xml:space="preserve"> brand personality:</w:t>
      </w:r>
    </w:p>
    <w:p w14:paraId="3DD38950" w14:textId="77777777" w:rsidR="00306A20" w:rsidRPr="00306A20" w:rsidRDefault="00306A20" w:rsidP="00306A20">
      <w:pPr>
        <w:numPr>
          <w:ilvl w:val="1"/>
          <w:numId w:val="271"/>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Sincerity</w:t>
      </w:r>
      <w:r w:rsidRPr="00306A20">
        <w:rPr>
          <w:rFonts w:ascii="Times New Roman" w:eastAsia="Times New Roman" w:hAnsi="Times New Roman" w:cs="Times New Roman"/>
          <w:color w:val="auto"/>
          <w:spacing w:val="0"/>
        </w:rPr>
        <w:t>: Coca-Cola is often viewed as a genuine, caring brand. Through campaigns that focus on togetherness, love, and happiness (e.g., “Open Happiness”), Coca-Cola builds a connection with consumers seeking emotional warmth and social bonding.</w:t>
      </w:r>
    </w:p>
    <w:p w14:paraId="77479D66" w14:textId="77777777" w:rsidR="00306A20" w:rsidRPr="00306A20" w:rsidRDefault="00306A20" w:rsidP="00306A20">
      <w:pPr>
        <w:numPr>
          <w:ilvl w:val="1"/>
          <w:numId w:val="271"/>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Excitement</w:t>
      </w:r>
      <w:r w:rsidRPr="00306A20">
        <w:rPr>
          <w:rFonts w:ascii="Times New Roman" w:eastAsia="Times New Roman" w:hAnsi="Times New Roman" w:cs="Times New Roman"/>
          <w:color w:val="auto"/>
          <w:spacing w:val="0"/>
        </w:rPr>
        <w:t>: The brand also projects a sense of fun and spontaneity, especially in campaigns like the “Share a Coke” initiative, where personalized bottles encourage excitement and surprise.</w:t>
      </w:r>
    </w:p>
    <w:p w14:paraId="116E3C02" w14:textId="77777777" w:rsidR="00306A20" w:rsidRPr="00306A20" w:rsidRDefault="00306A20" w:rsidP="00306A20">
      <w:pPr>
        <w:spacing w:before="100" w:beforeAutospacing="1" w:after="100" w:afterAutospacing="1" w:line="240" w:lineRule="auto"/>
        <w:ind w:left="720"/>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This brand personality influences decision-making by attracting consumers who are emotionally motivated to buy a product that evokes positive feelings, social connections, and memorable experiences.</w:t>
      </w:r>
    </w:p>
    <w:p w14:paraId="4D00C635" w14:textId="77777777" w:rsidR="00306A20" w:rsidRPr="00306A20" w:rsidRDefault="00306A20" w:rsidP="00306A20">
      <w:pPr>
        <w:numPr>
          <w:ilvl w:val="0"/>
          <w:numId w:val="271"/>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Red Bull</w:t>
      </w:r>
      <w:r w:rsidRPr="00306A20">
        <w:rPr>
          <w:rFonts w:ascii="Times New Roman" w:eastAsia="Times New Roman" w:hAnsi="Times New Roman" w:cs="Times New Roman"/>
          <w:color w:val="auto"/>
          <w:spacing w:val="0"/>
        </w:rPr>
        <w:t xml:space="preserve"> embodies an </w:t>
      </w:r>
      <w:r w:rsidRPr="00306A20">
        <w:rPr>
          <w:rFonts w:ascii="Times New Roman" w:eastAsia="Times New Roman" w:hAnsi="Times New Roman" w:cs="Times New Roman"/>
          <w:b/>
          <w:bCs/>
          <w:color w:val="auto"/>
          <w:spacing w:val="0"/>
        </w:rPr>
        <w:t>Excitement</w:t>
      </w:r>
      <w:r w:rsidRPr="00306A20">
        <w:rPr>
          <w:rFonts w:ascii="Times New Roman" w:eastAsia="Times New Roman" w:hAnsi="Times New Roman" w:cs="Times New Roman"/>
          <w:color w:val="auto"/>
          <w:spacing w:val="0"/>
        </w:rPr>
        <w:t xml:space="preserve"> and </w:t>
      </w:r>
      <w:r w:rsidRPr="00306A20">
        <w:rPr>
          <w:rFonts w:ascii="Times New Roman" w:eastAsia="Times New Roman" w:hAnsi="Times New Roman" w:cs="Times New Roman"/>
          <w:b/>
          <w:bCs/>
          <w:color w:val="auto"/>
          <w:spacing w:val="0"/>
        </w:rPr>
        <w:t>Competence</w:t>
      </w:r>
      <w:r w:rsidRPr="00306A20">
        <w:rPr>
          <w:rFonts w:ascii="Times New Roman" w:eastAsia="Times New Roman" w:hAnsi="Times New Roman" w:cs="Times New Roman"/>
          <w:color w:val="auto"/>
          <w:spacing w:val="0"/>
        </w:rPr>
        <w:t xml:space="preserve"> brand personality:</w:t>
      </w:r>
    </w:p>
    <w:p w14:paraId="31C0C2E9" w14:textId="77777777" w:rsidR="00306A20" w:rsidRPr="00306A20" w:rsidRDefault="00306A20" w:rsidP="00306A20">
      <w:pPr>
        <w:numPr>
          <w:ilvl w:val="1"/>
          <w:numId w:val="271"/>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Excitement</w:t>
      </w:r>
      <w:r w:rsidRPr="00306A20">
        <w:rPr>
          <w:rFonts w:ascii="Times New Roman" w:eastAsia="Times New Roman" w:hAnsi="Times New Roman" w:cs="Times New Roman"/>
          <w:color w:val="auto"/>
          <w:spacing w:val="0"/>
        </w:rPr>
        <w:t>: Red Bull is a daring, adventurous brand that associates itself with high-energy activities, from extreme sports to adrenaline-filled events. This resonates with consumers who seek thrills and excitement.</w:t>
      </w:r>
    </w:p>
    <w:p w14:paraId="4B022E73" w14:textId="77777777" w:rsidR="00306A20" w:rsidRPr="00306A20" w:rsidRDefault="00306A20" w:rsidP="00306A20">
      <w:pPr>
        <w:numPr>
          <w:ilvl w:val="1"/>
          <w:numId w:val="271"/>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Competence</w:t>
      </w:r>
      <w:r w:rsidRPr="00306A20">
        <w:rPr>
          <w:rFonts w:ascii="Times New Roman" w:eastAsia="Times New Roman" w:hAnsi="Times New Roman" w:cs="Times New Roman"/>
          <w:color w:val="auto"/>
          <w:spacing w:val="0"/>
        </w:rPr>
        <w:t>: Red Bull is also perceived as a brand that enhances performance and mental sharpness. It markets itself as the go-to energy drink for consumers needing focus, especially during intense physical activities or work.</w:t>
      </w:r>
    </w:p>
    <w:p w14:paraId="2DBCC865" w14:textId="77777777" w:rsidR="00306A20" w:rsidRPr="00306A20" w:rsidRDefault="00306A20" w:rsidP="00306A20">
      <w:pPr>
        <w:spacing w:before="100" w:beforeAutospacing="1" w:after="100" w:afterAutospacing="1" w:line="240" w:lineRule="auto"/>
        <w:ind w:left="720"/>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Red Bull's personality leads consumers to make purchase decisions based on their desire for adventure, energy, and improved performance. Consumers associate the brand with achieving their goals, whether through extreme sports or high-intensity work environments.</w:t>
      </w:r>
    </w:p>
    <w:p w14:paraId="3E60A3A2" w14:textId="77777777" w:rsidR="00306A20" w:rsidRPr="00306A20" w:rsidRDefault="00000000" w:rsidP="00306A20">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20E379F1">
          <v:rect id="_x0000_i1085" style="width:0;height:1.5pt" o:hralign="center" o:hrstd="t" o:hr="t" fillcolor="#a0a0a0" stroked="f"/>
        </w:pict>
      </w:r>
    </w:p>
    <w:p w14:paraId="3138C3ED"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p>
    <w:p w14:paraId="76CF4B65" w14:textId="77777777" w:rsidR="00E90A73" w:rsidRPr="00E90A73" w:rsidRDefault="00E90A73" w:rsidP="00E90A73">
      <w:pPr>
        <w:pStyle w:val="NormalWeb"/>
        <w:rPr>
          <w:color w:val="FF0000"/>
        </w:rPr>
      </w:pPr>
    </w:p>
    <w:tbl>
      <w:tblPr>
        <w:tblStyle w:val="Style101"/>
        <w:tblW w:w="9600" w:type="dxa"/>
        <w:tblLayout w:type="fixed"/>
        <w:tblLook w:val="04A0" w:firstRow="1" w:lastRow="0" w:firstColumn="1" w:lastColumn="0" w:noHBand="0" w:noVBand="1"/>
      </w:tblPr>
      <w:tblGrid>
        <w:gridCol w:w="1125"/>
        <w:gridCol w:w="8475"/>
      </w:tblGrid>
      <w:tr w:rsidR="00EF0868" w:rsidRPr="00EF0868" w14:paraId="4D931028" w14:textId="77777777" w:rsidTr="00214084">
        <w:tc>
          <w:tcPr>
            <w:tcW w:w="1125" w:type="dxa"/>
            <w:shd w:val="clear" w:color="auto" w:fill="auto"/>
            <w:tcMar>
              <w:top w:w="0" w:type="dxa"/>
              <w:left w:w="0" w:type="dxa"/>
              <w:bottom w:w="0" w:type="dxa"/>
              <w:right w:w="0" w:type="dxa"/>
            </w:tcMar>
            <w:vAlign w:val="center"/>
          </w:tcPr>
          <w:p w14:paraId="098C481F" w14:textId="77777777" w:rsidR="00E90A73" w:rsidRPr="00EF0868" w:rsidRDefault="00E90A73" w:rsidP="00214084">
            <w:pPr>
              <w:spacing w:before="0" w:line="240" w:lineRule="auto"/>
              <w:rPr>
                <w:color w:val="4472C4" w:themeColor="accent5"/>
              </w:rPr>
            </w:pPr>
            <w:r w:rsidRPr="00EF0868">
              <w:rPr>
                <w:noProof/>
                <w:color w:val="4472C4" w:themeColor="accent5"/>
              </w:rPr>
              <w:lastRenderedPageBreak/>
              <w:drawing>
                <wp:inline distT="114300" distB="114300" distL="114300" distR="114300" wp14:anchorId="230F3229" wp14:editId="19041362">
                  <wp:extent cx="442595" cy="442595"/>
                  <wp:effectExtent l="0" t="0" r="0" b="0"/>
                  <wp:docPr id="752650670"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65B78C6D" w14:textId="77777777" w:rsidR="00E90A73" w:rsidRPr="00EF0868" w:rsidRDefault="00E90A73" w:rsidP="00214084">
            <w:pPr>
              <w:pStyle w:val="Heading4"/>
              <w:spacing w:line="240" w:lineRule="auto"/>
              <w:rPr>
                <w:color w:val="4472C4" w:themeColor="accent5"/>
              </w:rPr>
            </w:pPr>
            <w:bookmarkStart w:id="1152" w:name="_Toc185417554"/>
            <w:bookmarkStart w:id="1153" w:name="_Toc185417747"/>
            <w:bookmarkStart w:id="1154" w:name="_Toc185417940"/>
            <w:bookmarkStart w:id="1155" w:name="_Toc185418133"/>
            <w:bookmarkStart w:id="1156" w:name="_Toc185418326"/>
            <w:bookmarkStart w:id="1157" w:name="_Toc185418519"/>
            <w:bookmarkStart w:id="1158" w:name="_Toc185418712"/>
            <w:bookmarkStart w:id="1159" w:name="_Toc185418905"/>
            <w:bookmarkStart w:id="1160" w:name="_Toc185419098"/>
            <w:bookmarkStart w:id="1161" w:name="_Toc185506277"/>
            <w:r w:rsidRPr="00EF0868">
              <w:rPr>
                <w:smallCaps/>
                <w:color w:val="4472C4" w:themeColor="accent5"/>
                <w:sz w:val="32"/>
                <w:szCs w:val="32"/>
              </w:rPr>
              <w:t>QUIZ/ Questions</w:t>
            </w:r>
            <w:bookmarkEnd w:id="1152"/>
            <w:bookmarkEnd w:id="1153"/>
            <w:bookmarkEnd w:id="1154"/>
            <w:bookmarkEnd w:id="1155"/>
            <w:bookmarkEnd w:id="1156"/>
            <w:bookmarkEnd w:id="1157"/>
            <w:bookmarkEnd w:id="1158"/>
            <w:bookmarkEnd w:id="1159"/>
            <w:bookmarkEnd w:id="1160"/>
            <w:bookmarkEnd w:id="1161"/>
          </w:p>
        </w:tc>
      </w:tr>
    </w:tbl>
    <w:p w14:paraId="1DDFB137" w14:textId="77777777" w:rsidR="00E90A73" w:rsidRPr="00FF33C6" w:rsidRDefault="00E90A73" w:rsidP="00E90A73">
      <w:pPr>
        <w:spacing w:before="100" w:beforeAutospacing="1" w:after="100" w:afterAutospacing="1" w:line="240" w:lineRule="auto"/>
        <w:rPr>
          <w:rFonts w:ascii="Times New Roman" w:eastAsia="Times New Roman" w:hAnsi="Times New Roman" w:cs="Times New Roman"/>
          <w:b/>
          <w:bCs/>
          <w:color w:val="auto"/>
        </w:rPr>
      </w:pPr>
      <w:r w:rsidRPr="00FF33C6">
        <w:rPr>
          <w:rFonts w:ascii="Times New Roman" w:eastAsia="Times New Roman" w:hAnsi="Times New Roman" w:cs="Times New Roman"/>
          <w:b/>
          <w:bCs/>
          <w:color w:val="auto"/>
        </w:rPr>
        <w:t>Answer the following questions. Each question is awarded one mark</w:t>
      </w:r>
    </w:p>
    <w:p w14:paraId="299E46ED" w14:textId="77777777" w:rsidR="00E90A73" w:rsidRPr="00EF0868" w:rsidRDefault="00E90A73" w:rsidP="00E90A73">
      <w:pPr>
        <w:pStyle w:val="Heading3"/>
        <w:keepNext w:val="0"/>
        <w:keepLines w:val="0"/>
        <w:rPr>
          <w:color w:val="4472C4" w:themeColor="accent5"/>
        </w:rPr>
      </w:pPr>
      <w:bookmarkStart w:id="1162" w:name="_Toc185417555"/>
      <w:bookmarkStart w:id="1163" w:name="_Toc185417748"/>
      <w:bookmarkStart w:id="1164" w:name="_Toc185417941"/>
      <w:bookmarkStart w:id="1165" w:name="_Toc185418134"/>
      <w:bookmarkStart w:id="1166" w:name="_Toc185418327"/>
      <w:bookmarkStart w:id="1167" w:name="_Toc185418520"/>
      <w:bookmarkStart w:id="1168" w:name="_Toc185418713"/>
      <w:bookmarkStart w:id="1169" w:name="_Toc185418906"/>
      <w:bookmarkStart w:id="1170" w:name="_Toc185419099"/>
      <w:bookmarkStart w:id="1171" w:name="_Toc185506278"/>
      <w:r w:rsidRPr="00EF0868">
        <w:rPr>
          <w:color w:val="4472C4" w:themeColor="accent5"/>
        </w:rPr>
        <w:t>Multiple Choice Questions (MCQs) on "</w:t>
      </w:r>
      <w:r w:rsidRPr="00EF0868">
        <w:rPr>
          <w:rFonts w:ascii="Times New Roman" w:eastAsia="Times New Roman" w:hAnsi="Times New Roman" w:cs="Times New Roman"/>
          <w:b/>
          <w:bCs/>
          <w:color w:val="4472C4" w:themeColor="accent5"/>
          <w:sz w:val="27"/>
          <w:szCs w:val="27"/>
        </w:rPr>
        <w:t xml:space="preserve"> Introduction to Consumer Behavior</w:t>
      </w:r>
      <w:r w:rsidRPr="00EF0868">
        <w:rPr>
          <w:color w:val="4472C4" w:themeColor="accent5"/>
        </w:rPr>
        <w:t xml:space="preserve"> "</w:t>
      </w:r>
      <w:bookmarkEnd w:id="1162"/>
      <w:bookmarkEnd w:id="1163"/>
      <w:bookmarkEnd w:id="1164"/>
      <w:bookmarkEnd w:id="1165"/>
      <w:bookmarkEnd w:id="1166"/>
      <w:bookmarkEnd w:id="1167"/>
      <w:bookmarkEnd w:id="1168"/>
      <w:bookmarkEnd w:id="1169"/>
      <w:bookmarkEnd w:id="1170"/>
      <w:bookmarkEnd w:id="1171"/>
    </w:p>
    <w:p w14:paraId="3813B190" w14:textId="77777777" w:rsidR="00E90A73" w:rsidRPr="00E90A73" w:rsidRDefault="00E90A73" w:rsidP="00E90A73">
      <w:pPr>
        <w:rPr>
          <w:i/>
          <w:iCs/>
          <w:color w:val="FF0000"/>
        </w:rPr>
      </w:pPr>
      <w:r w:rsidRPr="00E90A73">
        <w:rPr>
          <w:i/>
          <w:iCs/>
          <w:color w:val="FF0000"/>
        </w:rPr>
        <w:t>(Digitizer: hide the answers)</w:t>
      </w:r>
    </w:p>
    <w:p w14:paraId="45EC411E" w14:textId="7ED15898" w:rsidR="00306A20" w:rsidRPr="00C559BC" w:rsidRDefault="00306A20" w:rsidP="00C559BC">
      <w:pPr>
        <w:rPr>
          <w:b/>
          <w:bCs/>
        </w:rPr>
      </w:pPr>
      <w:bookmarkStart w:id="1172" w:name="_Toc185417556"/>
      <w:bookmarkStart w:id="1173" w:name="_Toc185417749"/>
      <w:bookmarkStart w:id="1174" w:name="_Toc185417942"/>
      <w:bookmarkStart w:id="1175" w:name="_Toc185418135"/>
      <w:bookmarkStart w:id="1176" w:name="_Toc185418328"/>
      <w:bookmarkStart w:id="1177" w:name="_Toc185418521"/>
      <w:bookmarkStart w:id="1178" w:name="_Toc185418714"/>
      <w:bookmarkStart w:id="1179" w:name="_Toc185418907"/>
      <w:bookmarkStart w:id="1180" w:name="_Toc185419100"/>
      <w:r w:rsidRPr="00C559BC">
        <w:t xml:space="preserve">1. </w:t>
      </w:r>
      <w:r w:rsidRPr="00C559BC">
        <w:rPr>
          <w:b/>
          <w:bCs/>
        </w:rPr>
        <w:t>Which of the following personality traits refers to a person's tendency to seek social stimulation and enjoy social interactions?</w:t>
      </w:r>
      <w:bookmarkEnd w:id="1172"/>
      <w:bookmarkEnd w:id="1173"/>
      <w:bookmarkEnd w:id="1174"/>
      <w:bookmarkEnd w:id="1175"/>
      <w:bookmarkEnd w:id="1176"/>
      <w:bookmarkEnd w:id="1177"/>
      <w:bookmarkEnd w:id="1178"/>
      <w:bookmarkEnd w:id="1179"/>
      <w:bookmarkEnd w:id="1180"/>
    </w:p>
    <w:p w14:paraId="138AE7CE" w14:textId="77777777" w:rsidR="00306A20" w:rsidRPr="00306A20" w:rsidRDefault="00306A20" w:rsidP="00306A20">
      <w:pPr>
        <w:numPr>
          <w:ilvl w:val="0"/>
          <w:numId w:val="274"/>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a) Conscientiousness</w:t>
      </w:r>
    </w:p>
    <w:p w14:paraId="52EB7D63" w14:textId="77777777" w:rsidR="00306A20" w:rsidRPr="00306A20" w:rsidRDefault="00306A20" w:rsidP="00306A20">
      <w:pPr>
        <w:numPr>
          <w:ilvl w:val="0"/>
          <w:numId w:val="274"/>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b) Extraversion</w:t>
      </w:r>
    </w:p>
    <w:p w14:paraId="2F36179B" w14:textId="77777777" w:rsidR="00306A20" w:rsidRPr="00306A20" w:rsidRDefault="00306A20" w:rsidP="00306A20">
      <w:pPr>
        <w:numPr>
          <w:ilvl w:val="0"/>
          <w:numId w:val="274"/>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c) Openness to Experience</w:t>
      </w:r>
    </w:p>
    <w:p w14:paraId="49346A94" w14:textId="77777777" w:rsidR="00306A20" w:rsidRPr="00306A20" w:rsidRDefault="00306A20" w:rsidP="00306A20">
      <w:pPr>
        <w:numPr>
          <w:ilvl w:val="0"/>
          <w:numId w:val="274"/>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d) Neuroticism</w:t>
      </w:r>
    </w:p>
    <w:p w14:paraId="7AE97E5D"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Answer</w:t>
      </w:r>
      <w:r w:rsidRPr="00306A20">
        <w:rPr>
          <w:rFonts w:ascii="Times New Roman" w:eastAsia="Times New Roman" w:hAnsi="Times New Roman" w:cs="Times New Roman"/>
          <w:color w:val="auto"/>
          <w:spacing w:val="0"/>
        </w:rPr>
        <w:t>: b) Extraversion</w:t>
      </w:r>
    </w:p>
    <w:p w14:paraId="6AA1A461" w14:textId="77777777" w:rsidR="00306A20" w:rsidRPr="00306A20" w:rsidRDefault="00306A20" w:rsidP="00306A20">
      <w:pPr>
        <w:spacing w:before="100" w:beforeAutospacing="1" w:after="100" w:afterAutospacing="1" w:line="240" w:lineRule="auto"/>
        <w:outlineLvl w:val="2"/>
        <w:rPr>
          <w:rFonts w:ascii="Times New Roman" w:eastAsia="Times New Roman" w:hAnsi="Times New Roman" w:cs="Times New Roman"/>
          <w:b/>
          <w:bCs/>
          <w:color w:val="auto"/>
          <w:spacing w:val="0"/>
        </w:rPr>
      </w:pPr>
      <w:r w:rsidRPr="00306A20">
        <w:rPr>
          <w:rFonts w:ascii="Times New Roman" w:eastAsia="Times New Roman" w:hAnsi="Times New Roman" w:cs="Times New Roman"/>
          <w:b/>
          <w:bCs/>
          <w:color w:val="auto"/>
          <w:spacing w:val="0"/>
        </w:rPr>
        <w:t>2. Which of the following brands is most likely to target consumers who are high in openness to experience?</w:t>
      </w:r>
    </w:p>
    <w:p w14:paraId="562BFAF9" w14:textId="77777777" w:rsidR="00306A20" w:rsidRPr="00306A20" w:rsidRDefault="00306A20" w:rsidP="00306A20">
      <w:pPr>
        <w:numPr>
          <w:ilvl w:val="0"/>
          <w:numId w:val="275"/>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a) Toyota</w:t>
      </w:r>
    </w:p>
    <w:p w14:paraId="70480536" w14:textId="77777777" w:rsidR="00306A20" w:rsidRPr="00306A20" w:rsidRDefault="00306A20" w:rsidP="00306A20">
      <w:pPr>
        <w:numPr>
          <w:ilvl w:val="0"/>
          <w:numId w:val="275"/>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b) Tesla</w:t>
      </w:r>
    </w:p>
    <w:p w14:paraId="15FCD1E5" w14:textId="77777777" w:rsidR="00306A20" w:rsidRPr="00306A20" w:rsidRDefault="00306A20" w:rsidP="00306A20">
      <w:pPr>
        <w:numPr>
          <w:ilvl w:val="0"/>
          <w:numId w:val="275"/>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c) Coca-Cola</w:t>
      </w:r>
    </w:p>
    <w:p w14:paraId="1F0CF99D" w14:textId="77777777" w:rsidR="00306A20" w:rsidRPr="00306A20" w:rsidRDefault="00306A20" w:rsidP="00306A20">
      <w:pPr>
        <w:numPr>
          <w:ilvl w:val="0"/>
          <w:numId w:val="275"/>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d) Ben &amp; Jerry’s</w:t>
      </w:r>
    </w:p>
    <w:p w14:paraId="4FD0B115"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Answer</w:t>
      </w:r>
      <w:r w:rsidRPr="00306A20">
        <w:rPr>
          <w:rFonts w:ascii="Times New Roman" w:eastAsia="Times New Roman" w:hAnsi="Times New Roman" w:cs="Times New Roman"/>
          <w:color w:val="auto"/>
          <w:spacing w:val="0"/>
        </w:rPr>
        <w:t>: b) Tesla</w:t>
      </w:r>
    </w:p>
    <w:p w14:paraId="1426638D" w14:textId="77777777" w:rsidR="00306A20" w:rsidRPr="00306A20" w:rsidRDefault="00306A20" w:rsidP="00306A20">
      <w:pPr>
        <w:spacing w:before="100" w:beforeAutospacing="1" w:after="100" w:afterAutospacing="1" w:line="240" w:lineRule="auto"/>
        <w:outlineLvl w:val="2"/>
        <w:rPr>
          <w:rFonts w:ascii="Times New Roman" w:eastAsia="Times New Roman" w:hAnsi="Times New Roman" w:cs="Times New Roman"/>
          <w:b/>
          <w:bCs/>
          <w:color w:val="auto"/>
          <w:spacing w:val="0"/>
        </w:rPr>
      </w:pPr>
      <w:r w:rsidRPr="00306A20">
        <w:rPr>
          <w:rFonts w:ascii="Times New Roman" w:eastAsia="Times New Roman" w:hAnsi="Times New Roman" w:cs="Times New Roman"/>
          <w:b/>
          <w:bCs/>
          <w:color w:val="auto"/>
          <w:spacing w:val="0"/>
        </w:rPr>
        <w:t>3. Which personality trait is most associated with consumers who value organization, responsibility, and dependability?</w:t>
      </w:r>
    </w:p>
    <w:p w14:paraId="1FC5C16F" w14:textId="77777777" w:rsidR="00306A20" w:rsidRPr="00306A20" w:rsidRDefault="00306A20" w:rsidP="00306A20">
      <w:pPr>
        <w:numPr>
          <w:ilvl w:val="0"/>
          <w:numId w:val="276"/>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a) Extraversion</w:t>
      </w:r>
    </w:p>
    <w:p w14:paraId="009A956C" w14:textId="77777777" w:rsidR="00306A20" w:rsidRPr="00306A20" w:rsidRDefault="00306A20" w:rsidP="00306A20">
      <w:pPr>
        <w:numPr>
          <w:ilvl w:val="0"/>
          <w:numId w:val="276"/>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b) Conscientiousness</w:t>
      </w:r>
    </w:p>
    <w:p w14:paraId="4562F865" w14:textId="77777777" w:rsidR="00306A20" w:rsidRPr="00306A20" w:rsidRDefault="00306A20" w:rsidP="00306A20">
      <w:pPr>
        <w:numPr>
          <w:ilvl w:val="0"/>
          <w:numId w:val="276"/>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c) Agreeableness</w:t>
      </w:r>
    </w:p>
    <w:p w14:paraId="00E02253" w14:textId="77777777" w:rsidR="00306A20" w:rsidRPr="00306A20" w:rsidRDefault="00306A20" w:rsidP="00306A20">
      <w:pPr>
        <w:numPr>
          <w:ilvl w:val="0"/>
          <w:numId w:val="276"/>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d) Neuroticism</w:t>
      </w:r>
    </w:p>
    <w:p w14:paraId="31916ABF"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Answer</w:t>
      </w:r>
      <w:r w:rsidRPr="00306A20">
        <w:rPr>
          <w:rFonts w:ascii="Times New Roman" w:eastAsia="Times New Roman" w:hAnsi="Times New Roman" w:cs="Times New Roman"/>
          <w:color w:val="auto"/>
          <w:spacing w:val="0"/>
        </w:rPr>
        <w:t>: b) Conscientiousness</w:t>
      </w:r>
    </w:p>
    <w:p w14:paraId="32B8FBC1" w14:textId="77777777" w:rsidR="00306A20" w:rsidRPr="00306A20" w:rsidRDefault="00306A20" w:rsidP="00306A20">
      <w:pPr>
        <w:spacing w:before="100" w:beforeAutospacing="1" w:after="100" w:afterAutospacing="1" w:line="240" w:lineRule="auto"/>
        <w:outlineLvl w:val="2"/>
        <w:rPr>
          <w:rFonts w:ascii="Times New Roman" w:eastAsia="Times New Roman" w:hAnsi="Times New Roman" w:cs="Times New Roman"/>
          <w:b/>
          <w:bCs/>
          <w:color w:val="auto"/>
          <w:spacing w:val="0"/>
        </w:rPr>
      </w:pPr>
      <w:r w:rsidRPr="00306A20">
        <w:rPr>
          <w:rFonts w:ascii="Times New Roman" w:eastAsia="Times New Roman" w:hAnsi="Times New Roman" w:cs="Times New Roman"/>
          <w:b/>
          <w:bCs/>
          <w:color w:val="auto"/>
          <w:spacing w:val="0"/>
        </w:rPr>
        <w:t>4. Which brand would most likely appeal to consumers with high levels of agreeableness?</w:t>
      </w:r>
    </w:p>
    <w:p w14:paraId="7D9EDC56" w14:textId="77777777" w:rsidR="00306A20" w:rsidRPr="00306A20" w:rsidRDefault="00306A20" w:rsidP="00306A20">
      <w:pPr>
        <w:numPr>
          <w:ilvl w:val="0"/>
          <w:numId w:val="277"/>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a) Red Bull</w:t>
      </w:r>
    </w:p>
    <w:p w14:paraId="5277C0CC" w14:textId="77777777" w:rsidR="00306A20" w:rsidRPr="00306A20" w:rsidRDefault="00306A20" w:rsidP="00306A20">
      <w:pPr>
        <w:numPr>
          <w:ilvl w:val="0"/>
          <w:numId w:val="277"/>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b) TOMS Shoes</w:t>
      </w:r>
    </w:p>
    <w:p w14:paraId="572C2368" w14:textId="77777777" w:rsidR="00306A20" w:rsidRPr="00306A20" w:rsidRDefault="00306A20" w:rsidP="00306A20">
      <w:pPr>
        <w:numPr>
          <w:ilvl w:val="0"/>
          <w:numId w:val="277"/>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c) Jeep</w:t>
      </w:r>
    </w:p>
    <w:p w14:paraId="535729B1" w14:textId="77777777" w:rsidR="00306A20" w:rsidRPr="00306A20" w:rsidRDefault="00306A20" w:rsidP="00306A20">
      <w:pPr>
        <w:numPr>
          <w:ilvl w:val="0"/>
          <w:numId w:val="277"/>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d) Harley-Davidson</w:t>
      </w:r>
    </w:p>
    <w:p w14:paraId="51E74E21"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Answer</w:t>
      </w:r>
      <w:r w:rsidRPr="00306A20">
        <w:rPr>
          <w:rFonts w:ascii="Times New Roman" w:eastAsia="Times New Roman" w:hAnsi="Times New Roman" w:cs="Times New Roman"/>
          <w:color w:val="auto"/>
          <w:spacing w:val="0"/>
        </w:rPr>
        <w:t>: b) TOMS Shoes</w:t>
      </w:r>
    </w:p>
    <w:p w14:paraId="31AD383B" w14:textId="77777777" w:rsidR="00306A20" w:rsidRPr="00306A20" w:rsidRDefault="00306A20" w:rsidP="00306A20">
      <w:pPr>
        <w:spacing w:before="100" w:beforeAutospacing="1" w:after="100" w:afterAutospacing="1" w:line="240" w:lineRule="auto"/>
        <w:outlineLvl w:val="2"/>
        <w:rPr>
          <w:rFonts w:ascii="Times New Roman" w:eastAsia="Times New Roman" w:hAnsi="Times New Roman" w:cs="Times New Roman"/>
          <w:b/>
          <w:bCs/>
          <w:color w:val="auto"/>
          <w:spacing w:val="0"/>
        </w:rPr>
      </w:pPr>
      <w:r w:rsidRPr="00306A20">
        <w:rPr>
          <w:rFonts w:ascii="Times New Roman" w:eastAsia="Times New Roman" w:hAnsi="Times New Roman" w:cs="Times New Roman"/>
          <w:b/>
          <w:bCs/>
          <w:color w:val="auto"/>
          <w:spacing w:val="0"/>
        </w:rPr>
        <w:lastRenderedPageBreak/>
        <w:t>5. Which of the following brands aligns with the "Hero" archetype according to Jungian theory?</w:t>
      </w:r>
    </w:p>
    <w:p w14:paraId="5D530D04" w14:textId="77777777" w:rsidR="00306A20" w:rsidRPr="00306A20" w:rsidRDefault="00306A20" w:rsidP="00306A20">
      <w:pPr>
        <w:numPr>
          <w:ilvl w:val="0"/>
          <w:numId w:val="278"/>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a) Coca-Cola</w:t>
      </w:r>
    </w:p>
    <w:p w14:paraId="56274DA2" w14:textId="77777777" w:rsidR="00306A20" w:rsidRPr="00306A20" w:rsidRDefault="00306A20" w:rsidP="00306A20">
      <w:pPr>
        <w:numPr>
          <w:ilvl w:val="0"/>
          <w:numId w:val="278"/>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b) Nike</w:t>
      </w:r>
    </w:p>
    <w:p w14:paraId="3CDA315E" w14:textId="77777777" w:rsidR="00306A20" w:rsidRPr="00306A20" w:rsidRDefault="00306A20" w:rsidP="00306A20">
      <w:pPr>
        <w:numPr>
          <w:ilvl w:val="0"/>
          <w:numId w:val="278"/>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c) The North Face</w:t>
      </w:r>
    </w:p>
    <w:p w14:paraId="19A4C41C" w14:textId="77777777" w:rsidR="00306A20" w:rsidRPr="00306A20" w:rsidRDefault="00306A20" w:rsidP="00306A20">
      <w:pPr>
        <w:numPr>
          <w:ilvl w:val="0"/>
          <w:numId w:val="278"/>
        </w:num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color w:val="auto"/>
          <w:spacing w:val="0"/>
        </w:rPr>
        <w:t>d) Rolex</w:t>
      </w:r>
    </w:p>
    <w:p w14:paraId="61041B4B" w14:textId="77777777" w:rsidR="00306A20" w:rsidRPr="00306A20" w:rsidRDefault="00306A20" w:rsidP="00306A20">
      <w:pPr>
        <w:spacing w:before="100" w:beforeAutospacing="1" w:after="100" w:afterAutospacing="1" w:line="240" w:lineRule="auto"/>
        <w:rPr>
          <w:rFonts w:ascii="Times New Roman" w:eastAsia="Times New Roman" w:hAnsi="Times New Roman" w:cs="Times New Roman"/>
          <w:color w:val="auto"/>
          <w:spacing w:val="0"/>
        </w:rPr>
      </w:pPr>
      <w:r w:rsidRPr="00306A20">
        <w:rPr>
          <w:rFonts w:ascii="Times New Roman" w:eastAsia="Times New Roman" w:hAnsi="Times New Roman" w:cs="Times New Roman"/>
          <w:b/>
          <w:bCs/>
          <w:color w:val="auto"/>
          <w:spacing w:val="0"/>
        </w:rPr>
        <w:t>Answer</w:t>
      </w:r>
      <w:r w:rsidRPr="00306A20">
        <w:rPr>
          <w:rFonts w:ascii="Times New Roman" w:eastAsia="Times New Roman" w:hAnsi="Times New Roman" w:cs="Times New Roman"/>
          <w:color w:val="auto"/>
          <w:spacing w:val="0"/>
        </w:rPr>
        <w:t>: b) Nike</w:t>
      </w:r>
    </w:p>
    <w:p w14:paraId="488C9BB2" w14:textId="75980421" w:rsidR="00E90A73" w:rsidRPr="00E90A73" w:rsidRDefault="00E90A73" w:rsidP="00306A20">
      <w:pPr>
        <w:rPr>
          <w:rFonts w:ascii="Century Gothic" w:eastAsia="Century Gothic" w:hAnsi="Century Gothic" w:cs="Century Gothic"/>
          <w:b/>
          <w:color w:val="FF0000"/>
          <w:sz w:val="22"/>
          <w:szCs w:val="22"/>
        </w:rPr>
      </w:pPr>
    </w:p>
    <w:p w14:paraId="6659FFA0" w14:textId="4D0EFE63" w:rsidR="00E90A73" w:rsidRPr="00EF0868" w:rsidRDefault="00E90A73" w:rsidP="00FF33C6">
      <w:pPr>
        <w:pStyle w:val="Heading1"/>
        <w:keepNext w:val="0"/>
        <w:keepLines w:val="0"/>
        <w:shd w:val="clear" w:color="auto" w:fill="FFFFFF"/>
        <w:spacing w:line="21" w:lineRule="atLeast"/>
        <w:rPr>
          <w:rFonts w:ascii="Times New Roman" w:eastAsia="Times New Roman" w:hAnsi="Times New Roman" w:cs="Times New Roman"/>
          <w:b/>
          <w:bCs w:val="0"/>
          <w:color w:val="4472C4" w:themeColor="accent5"/>
          <w:sz w:val="28"/>
          <w:szCs w:val="28"/>
        </w:rPr>
      </w:pPr>
      <w:bookmarkStart w:id="1181" w:name="_Toc185417559"/>
      <w:bookmarkStart w:id="1182" w:name="_Toc185417752"/>
      <w:bookmarkStart w:id="1183" w:name="_Toc185417945"/>
      <w:bookmarkStart w:id="1184" w:name="_Toc185418138"/>
      <w:bookmarkStart w:id="1185" w:name="_Toc185418331"/>
      <w:bookmarkStart w:id="1186" w:name="_Toc185418524"/>
      <w:bookmarkStart w:id="1187" w:name="_Toc185418717"/>
      <w:bookmarkStart w:id="1188" w:name="_Toc185418910"/>
      <w:bookmarkStart w:id="1189" w:name="_Toc185419103"/>
      <w:bookmarkStart w:id="1190" w:name="_Toc185506281"/>
      <w:r w:rsidRPr="00EF0868">
        <w:rPr>
          <w:rFonts w:ascii="Times New Roman" w:eastAsia="Times New Roman" w:hAnsi="Times New Roman" w:cs="Times New Roman"/>
          <w:b/>
          <w:color w:val="4472C4" w:themeColor="accent5"/>
          <w:sz w:val="28"/>
          <w:szCs w:val="28"/>
        </w:rPr>
        <w:t>Reflection Question;</w:t>
      </w:r>
      <w:bookmarkEnd w:id="1181"/>
      <w:bookmarkEnd w:id="1182"/>
      <w:bookmarkEnd w:id="1183"/>
      <w:bookmarkEnd w:id="1184"/>
      <w:bookmarkEnd w:id="1185"/>
      <w:bookmarkEnd w:id="1186"/>
      <w:bookmarkEnd w:id="1187"/>
      <w:bookmarkEnd w:id="1188"/>
      <w:bookmarkEnd w:id="1189"/>
      <w:bookmarkEnd w:id="1190"/>
    </w:p>
    <w:p w14:paraId="7EA793D1" w14:textId="5606ECDD" w:rsidR="00FF33C6" w:rsidRPr="00FF33C6" w:rsidRDefault="00FF33C6" w:rsidP="00FF33C6">
      <w:pPr>
        <w:pStyle w:val="NormalWeb"/>
        <w:numPr>
          <w:ilvl w:val="0"/>
          <w:numId w:val="354"/>
        </w:numPr>
      </w:pPr>
      <w:r w:rsidRPr="00FF33C6">
        <w:rPr>
          <w:rStyle w:val="Strong"/>
          <w:rFonts w:eastAsia="Geo"/>
          <w:b w:val="0"/>
          <w:bCs w:val="0"/>
        </w:rPr>
        <w:t>How do different life cycle stages  influence the types of products and services consumers are likely to purchase? Reflect on a product you have purchased recently and explain how your current life stage impacted that decision.</w:t>
      </w:r>
    </w:p>
    <w:p w14:paraId="7DDEA75E" w14:textId="62B9AF07" w:rsidR="00FF33C6" w:rsidRPr="00FF33C6" w:rsidRDefault="00FF33C6" w:rsidP="00FF33C6">
      <w:pPr>
        <w:pStyle w:val="NormalWeb"/>
        <w:numPr>
          <w:ilvl w:val="0"/>
          <w:numId w:val="354"/>
        </w:numPr>
      </w:pPr>
      <w:r w:rsidRPr="00FF33C6">
        <w:rPr>
          <w:rStyle w:val="Strong"/>
          <w:rFonts w:eastAsia="Geo"/>
          <w:b w:val="0"/>
          <w:bCs w:val="0"/>
        </w:rPr>
        <w:t xml:space="preserve">In your opinion, how do peer influence and social conformity shape consumer behavior in today’s society? </w:t>
      </w:r>
    </w:p>
    <w:p w14:paraId="61C7B775" w14:textId="087C8A18" w:rsidR="00FF33C6" w:rsidRPr="00FF33C6" w:rsidRDefault="00FF33C6" w:rsidP="00FF33C6">
      <w:pPr>
        <w:pStyle w:val="NormalWeb"/>
        <w:numPr>
          <w:ilvl w:val="0"/>
          <w:numId w:val="354"/>
        </w:numPr>
      </w:pPr>
      <w:r w:rsidRPr="00FF33C6">
        <w:rPr>
          <w:rStyle w:val="Strong"/>
          <w:rFonts w:eastAsia="Geo"/>
          <w:b w:val="0"/>
          <w:bCs w:val="0"/>
        </w:rPr>
        <w:t>Reflect on a time when you encountered a product or marketing campaign that did not align with your cultural norms. How did this influence your perception of the product or brand?</w:t>
      </w:r>
    </w:p>
    <w:p w14:paraId="355BC313" w14:textId="77777777" w:rsidR="00E90A73" w:rsidRPr="00E90A73" w:rsidRDefault="00E90A73" w:rsidP="00E90A73">
      <w:pPr>
        <w:spacing w:before="0" w:after="0" w:line="240" w:lineRule="auto"/>
        <w:rPr>
          <w:rFonts w:ascii="Century Gothic" w:hAnsi="Century Gothic"/>
          <w:caps/>
          <w:color w:val="FF0000"/>
        </w:rPr>
      </w:pPr>
      <w:r w:rsidRPr="00E90A73">
        <w:rPr>
          <w:rFonts w:ascii="Century Gothic" w:hAnsi="Century Gothic"/>
          <w:caps/>
          <w:color w:val="FF0000"/>
        </w:rPr>
        <w:t xml:space="preserve">                 </w:t>
      </w:r>
    </w:p>
    <w:p w14:paraId="1C577883" w14:textId="77777777" w:rsidR="00E90A73" w:rsidRPr="00EF0868" w:rsidRDefault="00E90A73" w:rsidP="00E90A73">
      <w:pPr>
        <w:pStyle w:val="Heading2"/>
        <w:rPr>
          <w:color w:val="4472C4" w:themeColor="accent5"/>
        </w:rPr>
      </w:pPr>
      <w:bookmarkStart w:id="1191" w:name="_Toc185417561"/>
      <w:bookmarkStart w:id="1192" w:name="_Toc185417754"/>
      <w:bookmarkStart w:id="1193" w:name="_Toc185417947"/>
      <w:bookmarkStart w:id="1194" w:name="_Toc185418140"/>
      <w:bookmarkStart w:id="1195" w:name="_Toc185418333"/>
      <w:bookmarkStart w:id="1196" w:name="_Toc185418526"/>
      <w:bookmarkStart w:id="1197" w:name="_Toc185418719"/>
      <w:bookmarkStart w:id="1198" w:name="_Toc185418912"/>
      <w:bookmarkStart w:id="1199" w:name="_Toc185419105"/>
      <w:bookmarkStart w:id="1200" w:name="_Toc185506283"/>
      <w:r w:rsidRPr="00EF0868">
        <w:rPr>
          <w:color w:val="4472C4" w:themeColor="accent5"/>
        </w:rPr>
        <w:t>ACTIVITY 3: PRACTICAL/MINI-PROJECT/WORKSHOP</w:t>
      </w:r>
      <w:bookmarkEnd w:id="1191"/>
      <w:bookmarkEnd w:id="1192"/>
      <w:bookmarkEnd w:id="1193"/>
      <w:bookmarkEnd w:id="1194"/>
      <w:bookmarkEnd w:id="1195"/>
      <w:bookmarkEnd w:id="1196"/>
      <w:bookmarkEnd w:id="1197"/>
      <w:bookmarkEnd w:id="1198"/>
      <w:bookmarkEnd w:id="1199"/>
      <w:bookmarkEnd w:id="1200"/>
    </w:p>
    <w:tbl>
      <w:tblPr>
        <w:tblStyle w:val="Style104"/>
        <w:tblW w:w="9600" w:type="dxa"/>
        <w:tblLayout w:type="fixed"/>
        <w:tblLook w:val="04A0" w:firstRow="1" w:lastRow="0" w:firstColumn="1" w:lastColumn="0" w:noHBand="0" w:noVBand="1"/>
      </w:tblPr>
      <w:tblGrid>
        <w:gridCol w:w="1185"/>
        <w:gridCol w:w="8415"/>
      </w:tblGrid>
      <w:tr w:rsidR="00EF0868" w:rsidRPr="00EF0868" w14:paraId="6E75B5F2" w14:textId="77777777" w:rsidTr="00214084">
        <w:tc>
          <w:tcPr>
            <w:tcW w:w="1185" w:type="dxa"/>
            <w:shd w:val="clear" w:color="auto" w:fill="auto"/>
            <w:tcMar>
              <w:top w:w="0" w:type="dxa"/>
              <w:left w:w="0" w:type="dxa"/>
              <w:bottom w:w="0" w:type="dxa"/>
              <w:right w:w="0" w:type="dxa"/>
            </w:tcMar>
            <w:vAlign w:val="center"/>
          </w:tcPr>
          <w:p w14:paraId="1EBFD634" w14:textId="77777777" w:rsidR="00E90A73" w:rsidRPr="00EF0868" w:rsidRDefault="00E90A73" w:rsidP="00214084">
            <w:pPr>
              <w:widowControl w:val="0"/>
              <w:spacing w:before="0" w:line="240" w:lineRule="auto"/>
              <w:rPr>
                <w:rFonts w:ascii="Century Gothic" w:eastAsia="Century Gothic" w:hAnsi="Century Gothic" w:cs="Century Gothic"/>
                <w:color w:val="4472C4" w:themeColor="accent5"/>
                <w:sz w:val="22"/>
                <w:szCs w:val="22"/>
              </w:rPr>
            </w:pPr>
            <w:r w:rsidRPr="00EF0868">
              <w:rPr>
                <w:rFonts w:ascii="Century Gothic" w:eastAsia="Century Gothic" w:hAnsi="Century Gothic" w:cs="Century Gothic"/>
                <w:noProof/>
                <w:color w:val="4472C4" w:themeColor="accent5"/>
                <w:sz w:val="22"/>
                <w:szCs w:val="22"/>
              </w:rPr>
              <w:drawing>
                <wp:inline distT="114300" distB="114300" distL="114300" distR="114300" wp14:anchorId="660F3EB7" wp14:editId="71E5D6A8">
                  <wp:extent cx="547370" cy="547370"/>
                  <wp:effectExtent l="0" t="0" r="0" b="0"/>
                  <wp:docPr id="1702932881"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25"/>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40894DAD" w14:textId="3D7ECBE6" w:rsidR="00E90A73" w:rsidRPr="00EF0868" w:rsidRDefault="00E90A73" w:rsidP="00214084">
            <w:pPr>
              <w:pStyle w:val="Heading4"/>
              <w:spacing w:line="240" w:lineRule="auto"/>
              <w:rPr>
                <w:color w:val="4472C4" w:themeColor="accent5"/>
              </w:rPr>
            </w:pPr>
            <w:bookmarkStart w:id="1201" w:name="_Toc185417562"/>
            <w:bookmarkStart w:id="1202" w:name="_Toc185417755"/>
            <w:bookmarkStart w:id="1203" w:name="_Toc185417948"/>
            <w:bookmarkStart w:id="1204" w:name="_Toc185418141"/>
            <w:bookmarkStart w:id="1205" w:name="_Toc185418334"/>
            <w:bookmarkStart w:id="1206" w:name="_Toc185418527"/>
            <w:bookmarkStart w:id="1207" w:name="_Toc185418720"/>
            <w:bookmarkStart w:id="1208" w:name="_Toc185418913"/>
            <w:bookmarkStart w:id="1209" w:name="_Toc185419106"/>
            <w:bookmarkStart w:id="1210" w:name="_Toc185506284"/>
            <w:r w:rsidRPr="00EF0868">
              <w:rPr>
                <w:color w:val="4472C4" w:themeColor="accent5"/>
              </w:rPr>
              <w:t>: Demonstration of practical use of knowledge acquired</w:t>
            </w:r>
            <w:bookmarkEnd w:id="1201"/>
            <w:bookmarkEnd w:id="1202"/>
            <w:bookmarkEnd w:id="1203"/>
            <w:bookmarkEnd w:id="1204"/>
            <w:bookmarkEnd w:id="1205"/>
            <w:bookmarkEnd w:id="1206"/>
            <w:bookmarkEnd w:id="1207"/>
            <w:bookmarkEnd w:id="1208"/>
            <w:bookmarkEnd w:id="1209"/>
            <w:bookmarkEnd w:id="1210"/>
          </w:p>
        </w:tc>
      </w:tr>
    </w:tbl>
    <w:p w14:paraId="34D1E56C" w14:textId="77777777" w:rsidR="00E90A73" w:rsidRPr="00411F0D" w:rsidRDefault="00E90A73" w:rsidP="00E90A73">
      <w:pPr>
        <w:spacing w:before="0" w:after="0" w:line="240" w:lineRule="auto"/>
        <w:rPr>
          <w:rFonts w:ascii="Century Gothic" w:eastAsia="Century Gothic" w:hAnsi="Century Gothic" w:cs="Century Gothic"/>
          <w:color w:val="auto"/>
          <w:sz w:val="22"/>
          <w:szCs w:val="22"/>
        </w:rPr>
      </w:pPr>
      <w:r w:rsidRPr="00411F0D">
        <w:rPr>
          <w:rFonts w:ascii="Century Gothic" w:eastAsia="Century Gothic" w:hAnsi="Century Gothic" w:cs="Century Gothic"/>
          <w:color w:val="auto"/>
          <w:sz w:val="22"/>
          <w:szCs w:val="22"/>
        </w:rPr>
        <w:t>.</w:t>
      </w:r>
    </w:p>
    <w:p w14:paraId="735B3846" w14:textId="7B63D8A2" w:rsidR="00E90A73" w:rsidRPr="00411F0D" w:rsidRDefault="00411F0D" w:rsidP="00E90A73">
      <w:pPr>
        <w:spacing w:before="0" w:after="0" w:line="240" w:lineRule="auto"/>
        <w:rPr>
          <w:rFonts w:ascii="Century Gothic" w:eastAsia="Century Gothic" w:hAnsi="Century Gothic" w:cs="Century Gothic"/>
          <w:color w:val="auto"/>
          <w:sz w:val="22"/>
          <w:szCs w:val="22"/>
        </w:rPr>
      </w:pPr>
      <w:r w:rsidRPr="00411F0D">
        <w:rPr>
          <w:rFonts w:ascii="Times New Roman" w:hAnsi="Times New Roman" w:cs="Times New Roman"/>
          <w:color w:val="auto"/>
        </w:rPr>
        <w:t xml:space="preserve">Write an essay of not more than 200 words on personality in consumer </w:t>
      </w:r>
      <w:proofErr w:type="spellStart"/>
      <w:r w:rsidRPr="00411F0D">
        <w:rPr>
          <w:rFonts w:ascii="Times New Roman" w:hAnsi="Times New Roman" w:cs="Times New Roman"/>
          <w:color w:val="auto"/>
        </w:rPr>
        <w:t>behaviour</w:t>
      </w:r>
      <w:proofErr w:type="spellEnd"/>
      <w:r w:rsidRPr="00411F0D">
        <w:rPr>
          <w:rFonts w:ascii="Times New Roman" w:hAnsi="Times New Roman" w:cs="Times New Roman"/>
          <w:color w:val="auto"/>
        </w:rPr>
        <w:t xml:space="preserve"> and</w:t>
      </w:r>
      <w:r w:rsidR="00E90A73" w:rsidRPr="00411F0D">
        <w:rPr>
          <w:rFonts w:ascii="Times New Roman" w:eastAsia="Times New Roman" w:hAnsi="Times New Roman" w:cs="Times New Roman"/>
          <w:b/>
          <w:color w:val="auto"/>
        </w:rPr>
        <w:t xml:space="preserve"> Post it in the LMS</w:t>
      </w:r>
    </w:p>
    <w:p w14:paraId="0D8ABFAE"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r w:rsidRPr="00E90A73">
        <w:rPr>
          <w:noProof/>
          <w:color w:val="FF0000"/>
        </w:rPr>
        <w:drawing>
          <wp:anchor distT="114300" distB="114300" distL="114300" distR="114300" simplePos="0" relativeHeight="251707392" behindDoc="0" locked="0" layoutInCell="1" allowOverlap="1" wp14:anchorId="1968E59E" wp14:editId="683D982B">
            <wp:simplePos x="0" y="0"/>
            <wp:positionH relativeFrom="column">
              <wp:posOffset>114300</wp:posOffset>
            </wp:positionH>
            <wp:positionV relativeFrom="paragraph">
              <wp:posOffset>170815</wp:posOffset>
            </wp:positionV>
            <wp:extent cx="548005" cy="548005"/>
            <wp:effectExtent l="0" t="0" r="0" b="0"/>
            <wp:wrapSquare wrapText="bothSides"/>
            <wp:docPr id="1386324706"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26"/>
                    <a:srcRect/>
                    <a:stretch>
                      <a:fillRect/>
                    </a:stretch>
                  </pic:blipFill>
                  <pic:spPr>
                    <a:xfrm>
                      <a:off x="0" y="0"/>
                      <a:ext cx="547688" cy="547688"/>
                    </a:xfrm>
                    <a:prstGeom prst="rect">
                      <a:avLst/>
                    </a:prstGeom>
                  </pic:spPr>
                </pic:pic>
              </a:graphicData>
            </a:graphic>
          </wp:anchor>
        </w:drawing>
      </w:r>
    </w:p>
    <w:p w14:paraId="1EE83F91"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105"/>
        <w:tblW w:w="9600" w:type="dxa"/>
        <w:tblLayout w:type="fixed"/>
        <w:tblLook w:val="04A0" w:firstRow="1" w:lastRow="0" w:firstColumn="1" w:lastColumn="0" w:noHBand="0" w:noVBand="1"/>
      </w:tblPr>
      <w:tblGrid>
        <w:gridCol w:w="1185"/>
        <w:gridCol w:w="8415"/>
      </w:tblGrid>
      <w:tr w:rsidR="00E90A73" w:rsidRPr="00411F0D" w14:paraId="3063073F" w14:textId="77777777" w:rsidTr="00214084">
        <w:tc>
          <w:tcPr>
            <w:tcW w:w="1185" w:type="dxa"/>
            <w:shd w:val="clear" w:color="auto" w:fill="auto"/>
            <w:tcMar>
              <w:top w:w="0" w:type="dxa"/>
              <w:left w:w="0" w:type="dxa"/>
              <w:bottom w:w="0" w:type="dxa"/>
              <w:right w:w="0" w:type="dxa"/>
            </w:tcMar>
            <w:vAlign w:val="center"/>
          </w:tcPr>
          <w:p w14:paraId="4EDB70D8" w14:textId="77777777" w:rsidR="00E90A73" w:rsidRPr="00411F0D" w:rsidRDefault="00E90A73" w:rsidP="00214084">
            <w:pPr>
              <w:widowControl w:val="0"/>
              <w:spacing w:before="0" w:line="240" w:lineRule="auto"/>
              <w:rPr>
                <w:rFonts w:ascii="Century Gothic" w:eastAsia="Century Gothic" w:hAnsi="Century Gothic" w:cs="Century Gothic"/>
                <w:color w:val="auto"/>
                <w:sz w:val="22"/>
                <w:szCs w:val="22"/>
              </w:rPr>
            </w:pPr>
            <w:r w:rsidRPr="00411F0D">
              <w:rPr>
                <w:noProof/>
                <w:color w:val="auto"/>
              </w:rPr>
              <w:drawing>
                <wp:anchor distT="0" distB="0" distL="0" distR="0" simplePos="0" relativeHeight="251708416" behindDoc="0" locked="0" layoutInCell="1" allowOverlap="1" wp14:anchorId="1E038530" wp14:editId="08193491">
                  <wp:simplePos x="0" y="0"/>
                  <wp:positionH relativeFrom="column">
                    <wp:posOffset>171450</wp:posOffset>
                  </wp:positionH>
                  <wp:positionV relativeFrom="paragraph">
                    <wp:posOffset>-9525</wp:posOffset>
                  </wp:positionV>
                  <wp:extent cx="527685" cy="527685"/>
                  <wp:effectExtent l="0" t="0" r="0" b="0"/>
                  <wp:wrapSquare wrapText="bothSides"/>
                  <wp:docPr id="1210675694"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53850022" w14:textId="50B57D1B" w:rsidR="00E90A73" w:rsidRPr="00411F0D" w:rsidRDefault="00E90A73" w:rsidP="00214084">
            <w:pPr>
              <w:spacing w:before="0" w:line="240" w:lineRule="auto"/>
              <w:rPr>
                <w:color w:val="auto"/>
              </w:rPr>
            </w:pPr>
            <w:r w:rsidRPr="00EF0868">
              <w:rPr>
                <w:rFonts w:ascii="Century Gothic" w:eastAsia="Century Gothic" w:hAnsi="Century Gothic" w:cs="Century Gothic"/>
                <w:smallCaps/>
                <w:color w:val="4472C4" w:themeColor="accent5"/>
                <w:sz w:val="40"/>
                <w:szCs w:val="40"/>
              </w:rPr>
              <w:t>ONLINE</w:t>
            </w:r>
            <w:r w:rsidRPr="00EF0868">
              <w:rPr>
                <w:rFonts w:ascii="Century Gothic" w:eastAsia="Century Gothic" w:hAnsi="Century Gothic" w:cs="Century Gothic"/>
                <w:b/>
                <w:smallCaps/>
                <w:color w:val="4472C4" w:themeColor="accent5"/>
                <w:sz w:val="32"/>
                <w:szCs w:val="32"/>
              </w:rPr>
              <w:t xml:space="preserve"> </w:t>
            </w:r>
            <w:r w:rsidRPr="00EF0868">
              <w:rPr>
                <w:rFonts w:ascii="Century Gothic" w:eastAsia="Century Gothic" w:hAnsi="Century Gothic" w:cs="Century Gothic"/>
                <w:smallCaps/>
                <w:color w:val="4472C4" w:themeColor="accent5"/>
                <w:sz w:val="40"/>
                <w:szCs w:val="40"/>
              </w:rPr>
              <w:t>DISCUSSION</w:t>
            </w:r>
            <w:r w:rsidRPr="00411F0D">
              <w:rPr>
                <w:color w:val="auto"/>
              </w:rPr>
              <w:br/>
            </w:r>
            <w:r w:rsidRPr="00411F0D">
              <w:rPr>
                <w:rFonts w:ascii="Century Gothic" w:eastAsia="Century Gothic" w:hAnsi="Century Gothic" w:cs="Century Gothic"/>
                <w:color w:val="auto"/>
              </w:rPr>
              <w:t>Use chat</w:t>
            </w:r>
            <w:r w:rsidR="00EC3506">
              <w:rPr>
                <w:rFonts w:ascii="Century Gothic" w:eastAsia="Century Gothic" w:hAnsi="Century Gothic" w:cs="Century Gothic"/>
                <w:color w:val="auto"/>
              </w:rPr>
              <w:t xml:space="preserve"> forum to discuss:</w:t>
            </w:r>
          </w:p>
        </w:tc>
      </w:tr>
    </w:tbl>
    <w:p w14:paraId="6219CF21" w14:textId="77777777" w:rsidR="00E90A73" w:rsidRPr="00411F0D" w:rsidRDefault="00E90A73" w:rsidP="00E90A73">
      <w:pPr>
        <w:spacing w:before="0" w:after="0" w:line="240" w:lineRule="auto"/>
        <w:rPr>
          <w:rFonts w:ascii="Century Gothic" w:eastAsia="Century Gothic" w:hAnsi="Century Gothic" w:cs="Century Gothic"/>
          <w:color w:val="auto"/>
          <w:sz w:val="22"/>
          <w:szCs w:val="22"/>
        </w:rPr>
      </w:pPr>
    </w:p>
    <w:p w14:paraId="132C1DA0" w14:textId="32EF8CC2" w:rsidR="00E90A73" w:rsidRPr="00E90A73" w:rsidRDefault="00411F0D" w:rsidP="00E90A73">
      <w:pPr>
        <w:spacing w:before="0" w:after="0" w:line="240" w:lineRule="auto"/>
        <w:rPr>
          <w:rFonts w:ascii="Century Gothic" w:eastAsia="Century Gothic" w:hAnsi="Century Gothic" w:cs="Century Gothic"/>
          <w:color w:val="FF0000"/>
          <w:sz w:val="22"/>
          <w:szCs w:val="22"/>
        </w:rPr>
      </w:pPr>
      <w:r w:rsidRPr="00411F0D">
        <w:rPr>
          <w:rFonts w:ascii="Times New Roman" w:hAnsi="Times New Roman" w:cs="Times New Roman"/>
          <w:color w:val="auto"/>
        </w:rPr>
        <w:t>On a chat forum discuss</w:t>
      </w:r>
      <w:r w:rsidR="00E90A73" w:rsidRPr="00411F0D">
        <w:rPr>
          <w:rFonts w:ascii="Times New Roman" w:hAnsi="Times New Roman" w:cs="Times New Roman"/>
          <w:color w:val="auto"/>
        </w:rPr>
        <w:t>; ‘</w:t>
      </w:r>
      <w:r w:rsidRPr="00411F0D">
        <w:rPr>
          <w:color w:val="auto"/>
        </w:rPr>
        <w:t xml:space="preserve">How do different personality traits influence consumer </w:t>
      </w:r>
      <w:r>
        <w:t>behavior in terms of purchasing decisions, brand loyalty, and product preferences?</w:t>
      </w:r>
      <w:r w:rsidR="00E90A73" w:rsidRPr="00E90A73">
        <w:rPr>
          <w:rFonts w:ascii="Times New Roman" w:hAnsi="Times New Roman" w:cs="Times New Roman"/>
          <w:b/>
          <w:bCs/>
          <w:color w:val="FF0000"/>
        </w:rPr>
        <w:t>’</w:t>
      </w:r>
    </w:p>
    <w:p w14:paraId="1E794789"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2DBA2664" w14:textId="77777777" w:rsidR="00E90A73" w:rsidRPr="00EF0868" w:rsidRDefault="00E90A73" w:rsidP="00E90A73">
      <w:pPr>
        <w:pStyle w:val="Heading2"/>
        <w:spacing w:after="0"/>
        <w:rPr>
          <w:rFonts w:eastAsia="Century Gothic" w:cs="Century Gothic"/>
          <w:color w:val="4472C4" w:themeColor="accent5"/>
          <w:sz w:val="22"/>
          <w:szCs w:val="22"/>
        </w:rPr>
      </w:pPr>
      <w:bookmarkStart w:id="1211" w:name="_Toc185417563"/>
      <w:bookmarkStart w:id="1212" w:name="_Toc185417756"/>
      <w:bookmarkStart w:id="1213" w:name="_Toc185417949"/>
      <w:bookmarkStart w:id="1214" w:name="_Toc185418142"/>
      <w:bookmarkStart w:id="1215" w:name="_Toc185418335"/>
      <w:bookmarkStart w:id="1216" w:name="_Toc185418528"/>
      <w:bookmarkStart w:id="1217" w:name="_Toc185418721"/>
      <w:bookmarkStart w:id="1218" w:name="_Toc185418914"/>
      <w:bookmarkStart w:id="1219" w:name="_Toc185419107"/>
      <w:bookmarkStart w:id="1220" w:name="_Toc185506285"/>
      <w:r w:rsidRPr="00EF0868">
        <w:rPr>
          <w:color w:val="4472C4" w:themeColor="accent5"/>
        </w:rPr>
        <w:lastRenderedPageBreak/>
        <w:t>REFERENCE LIST AND FURTHER READING</w:t>
      </w:r>
      <w:bookmarkEnd w:id="1211"/>
      <w:bookmarkEnd w:id="1212"/>
      <w:bookmarkEnd w:id="1213"/>
      <w:bookmarkEnd w:id="1214"/>
      <w:bookmarkEnd w:id="1215"/>
      <w:bookmarkEnd w:id="1216"/>
      <w:bookmarkEnd w:id="1217"/>
      <w:bookmarkEnd w:id="1218"/>
      <w:bookmarkEnd w:id="1219"/>
      <w:bookmarkEnd w:id="1220"/>
    </w:p>
    <w:p w14:paraId="595F9914"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43806A6F" w14:textId="77777777" w:rsidR="00E90A73" w:rsidRPr="001B0D86" w:rsidRDefault="00E90A73" w:rsidP="00E90A73">
      <w:pPr>
        <w:rPr>
          <w:color w:val="auto"/>
        </w:rPr>
      </w:pPr>
      <w:r w:rsidRPr="001B0D86">
        <w:rPr>
          <w:b/>
          <w:bCs/>
          <w:color w:val="auto"/>
        </w:rPr>
        <w:t>Text References:</w:t>
      </w:r>
    </w:p>
    <w:p w14:paraId="1C5F3021" w14:textId="2424210E" w:rsidR="00D926E9" w:rsidRPr="00D926E9" w:rsidRDefault="00D926E9" w:rsidP="00D926E9">
      <w:pPr>
        <w:numPr>
          <w:ilvl w:val="0"/>
          <w:numId w:val="283"/>
        </w:numPr>
        <w:spacing w:before="100" w:beforeAutospacing="1" w:after="100" w:afterAutospacing="1" w:line="240" w:lineRule="auto"/>
        <w:rPr>
          <w:rFonts w:ascii="Times New Roman" w:eastAsia="Times New Roman" w:hAnsi="Times New Roman" w:cs="Times New Roman"/>
          <w:color w:val="auto"/>
          <w:spacing w:val="0"/>
        </w:rPr>
      </w:pPr>
      <w:r w:rsidRPr="00D926E9">
        <w:rPr>
          <w:rFonts w:ascii="Times New Roman" w:eastAsia="Times New Roman" w:hAnsi="Times New Roman" w:cs="Times New Roman"/>
          <w:color w:val="auto"/>
          <w:spacing w:val="0"/>
        </w:rPr>
        <w:t xml:space="preserve">Open Text BC. (n.d.). </w:t>
      </w:r>
      <w:r w:rsidRPr="00D926E9">
        <w:rPr>
          <w:rFonts w:ascii="Times New Roman" w:eastAsia="Times New Roman" w:hAnsi="Times New Roman" w:cs="Times New Roman"/>
          <w:i/>
          <w:iCs/>
          <w:color w:val="auto"/>
          <w:spacing w:val="0"/>
        </w:rPr>
        <w:t xml:space="preserve">Introduction to consumer </w:t>
      </w:r>
      <w:proofErr w:type="spellStart"/>
      <w:r w:rsidRPr="00D926E9">
        <w:rPr>
          <w:rFonts w:ascii="Times New Roman" w:eastAsia="Times New Roman" w:hAnsi="Times New Roman" w:cs="Times New Roman"/>
          <w:i/>
          <w:iCs/>
          <w:color w:val="auto"/>
          <w:spacing w:val="0"/>
        </w:rPr>
        <w:t>behaviour</w:t>
      </w:r>
      <w:proofErr w:type="spellEnd"/>
      <w:r w:rsidRPr="00D926E9">
        <w:rPr>
          <w:rFonts w:ascii="Times New Roman" w:eastAsia="Times New Roman" w:hAnsi="Times New Roman" w:cs="Times New Roman"/>
          <w:color w:val="auto"/>
          <w:spacing w:val="0"/>
        </w:rPr>
        <w:t xml:space="preserve">. </w:t>
      </w:r>
      <w:hyperlink r:id="rId66" w:history="1">
        <w:r w:rsidRPr="00D926E9">
          <w:rPr>
            <w:rStyle w:val="Hyperlink"/>
            <w:rFonts w:ascii="Times New Roman" w:eastAsia="Times New Roman" w:hAnsi="Times New Roman" w:cs="Times New Roman"/>
            <w:color w:val="auto"/>
            <w:spacing w:val="0"/>
          </w:rPr>
          <w:t>https://opentextbc.ca/introconsumerbehaviour/</w:t>
        </w:r>
      </w:hyperlink>
    </w:p>
    <w:p w14:paraId="0AC62893" w14:textId="7F83E0A7" w:rsidR="00D926E9" w:rsidRPr="00D926E9" w:rsidRDefault="00D926E9" w:rsidP="00D926E9">
      <w:pPr>
        <w:numPr>
          <w:ilvl w:val="0"/>
          <w:numId w:val="283"/>
        </w:numPr>
        <w:spacing w:before="100" w:beforeAutospacing="1" w:after="100" w:afterAutospacing="1" w:line="240" w:lineRule="auto"/>
        <w:rPr>
          <w:rFonts w:ascii="Times New Roman" w:eastAsia="Times New Roman" w:hAnsi="Times New Roman" w:cs="Times New Roman"/>
          <w:color w:val="auto"/>
          <w:spacing w:val="0"/>
        </w:rPr>
      </w:pPr>
      <w:r w:rsidRPr="00D926E9">
        <w:rPr>
          <w:rFonts w:ascii="Times New Roman" w:eastAsia="Times New Roman" w:hAnsi="Times New Roman" w:cs="Times New Roman"/>
          <w:color w:val="auto"/>
          <w:spacing w:val="0"/>
        </w:rPr>
        <w:t xml:space="preserve">Open University. (2019). </w:t>
      </w:r>
      <w:r w:rsidRPr="00D926E9">
        <w:rPr>
          <w:rFonts w:ascii="Times New Roman" w:eastAsia="Times New Roman" w:hAnsi="Times New Roman" w:cs="Times New Roman"/>
          <w:i/>
          <w:iCs/>
          <w:color w:val="auto"/>
          <w:spacing w:val="0"/>
        </w:rPr>
        <w:t>Psychology: An introduction</w:t>
      </w:r>
      <w:r w:rsidRPr="00D926E9">
        <w:rPr>
          <w:rFonts w:ascii="Times New Roman" w:eastAsia="Times New Roman" w:hAnsi="Times New Roman" w:cs="Times New Roman"/>
          <w:color w:val="auto"/>
          <w:spacing w:val="0"/>
        </w:rPr>
        <w:t xml:space="preserve">. </w:t>
      </w:r>
      <w:hyperlink r:id="rId67" w:history="1">
        <w:r w:rsidRPr="00D926E9">
          <w:rPr>
            <w:rStyle w:val="Hyperlink"/>
            <w:rFonts w:ascii="Times New Roman" w:eastAsia="Times New Roman" w:hAnsi="Times New Roman" w:cs="Times New Roman"/>
            <w:color w:val="auto"/>
            <w:spacing w:val="0"/>
          </w:rPr>
          <w:t>https://www.open.edu/openlearn/ocw/mod/oucontent/view.php?id=81839</w:t>
        </w:r>
      </w:hyperlink>
    </w:p>
    <w:p w14:paraId="6F0F46EC" w14:textId="4D6A9C24" w:rsidR="00D926E9" w:rsidRPr="00D926E9" w:rsidRDefault="00D926E9" w:rsidP="00D926E9">
      <w:pPr>
        <w:numPr>
          <w:ilvl w:val="0"/>
          <w:numId w:val="283"/>
        </w:numPr>
        <w:spacing w:before="100" w:beforeAutospacing="1" w:after="100" w:afterAutospacing="1" w:line="240" w:lineRule="auto"/>
        <w:rPr>
          <w:rFonts w:ascii="Times New Roman" w:eastAsia="Times New Roman" w:hAnsi="Times New Roman" w:cs="Times New Roman"/>
          <w:color w:val="auto"/>
          <w:spacing w:val="0"/>
        </w:rPr>
      </w:pPr>
      <w:r w:rsidRPr="00D926E9">
        <w:rPr>
          <w:rFonts w:ascii="Times New Roman" w:eastAsia="Times New Roman" w:hAnsi="Times New Roman" w:cs="Times New Roman"/>
          <w:color w:val="auto"/>
          <w:spacing w:val="0"/>
        </w:rPr>
        <w:t xml:space="preserve">U.S. Department of Veterans Affairs. (2020). </w:t>
      </w:r>
      <w:r w:rsidRPr="00D926E9">
        <w:rPr>
          <w:rFonts w:ascii="Times New Roman" w:eastAsia="Times New Roman" w:hAnsi="Times New Roman" w:cs="Times New Roman"/>
          <w:i/>
          <w:iCs/>
          <w:color w:val="auto"/>
          <w:spacing w:val="0"/>
        </w:rPr>
        <w:t>Personality theories: An overview</w:t>
      </w:r>
      <w:r w:rsidRPr="00D926E9">
        <w:rPr>
          <w:rFonts w:ascii="Times New Roman" w:eastAsia="Times New Roman" w:hAnsi="Times New Roman" w:cs="Times New Roman"/>
          <w:color w:val="auto"/>
          <w:spacing w:val="0"/>
        </w:rPr>
        <w:t xml:space="preserve">. </w:t>
      </w:r>
      <w:hyperlink r:id="rId68" w:history="1">
        <w:r w:rsidRPr="00D926E9">
          <w:rPr>
            <w:rStyle w:val="Hyperlink"/>
            <w:rFonts w:ascii="Times New Roman" w:eastAsia="Times New Roman" w:hAnsi="Times New Roman" w:cs="Times New Roman"/>
            <w:color w:val="auto"/>
            <w:spacing w:val="0"/>
          </w:rPr>
          <w:t>https://www.va.gov/health/mental-health-personality-theories</w:t>
        </w:r>
      </w:hyperlink>
    </w:p>
    <w:p w14:paraId="3820BC6D" w14:textId="77777777" w:rsidR="00D926E9" w:rsidRPr="00D926E9" w:rsidRDefault="00D926E9" w:rsidP="00D926E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D926E9">
        <w:rPr>
          <w:rFonts w:ascii="Times New Roman" w:eastAsia="Times New Roman" w:hAnsi="Times New Roman" w:cs="Times New Roman"/>
          <w:b/>
          <w:bCs/>
          <w:color w:val="auto"/>
          <w:spacing w:val="0"/>
          <w:sz w:val="27"/>
          <w:szCs w:val="27"/>
        </w:rPr>
        <w:t>Online Journals</w:t>
      </w:r>
    </w:p>
    <w:p w14:paraId="5AE982A1" w14:textId="77777777" w:rsidR="00D926E9" w:rsidRPr="00D926E9" w:rsidRDefault="00D926E9" w:rsidP="00D926E9">
      <w:pPr>
        <w:numPr>
          <w:ilvl w:val="0"/>
          <w:numId w:val="284"/>
        </w:numPr>
        <w:spacing w:before="100" w:beforeAutospacing="1" w:after="100" w:afterAutospacing="1" w:line="240" w:lineRule="auto"/>
        <w:rPr>
          <w:rFonts w:ascii="Times New Roman" w:eastAsia="Times New Roman" w:hAnsi="Times New Roman" w:cs="Times New Roman"/>
          <w:color w:val="auto"/>
          <w:spacing w:val="0"/>
        </w:rPr>
      </w:pPr>
      <w:r w:rsidRPr="00D926E9">
        <w:rPr>
          <w:rFonts w:ascii="Times New Roman" w:eastAsia="Times New Roman" w:hAnsi="Times New Roman" w:cs="Times New Roman"/>
          <w:color w:val="auto"/>
          <w:spacing w:val="0"/>
        </w:rPr>
        <w:t xml:space="preserve">Greenbook. (2023). The trait theory of personality in consumer behavior. </w:t>
      </w:r>
      <w:r w:rsidRPr="00D926E9">
        <w:rPr>
          <w:rFonts w:ascii="Times New Roman" w:eastAsia="Times New Roman" w:hAnsi="Times New Roman" w:cs="Times New Roman"/>
          <w:i/>
          <w:iCs/>
          <w:color w:val="auto"/>
          <w:spacing w:val="0"/>
        </w:rPr>
        <w:t>Greenbook Insights</w:t>
      </w:r>
      <w:r w:rsidRPr="00D926E9">
        <w:rPr>
          <w:rFonts w:ascii="Times New Roman" w:eastAsia="Times New Roman" w:hAnsi="Times New Roman" w:cs="Times New Roman"/>
          <w:color w:val="auto"/>
          <w:spacing w:val="0"/>
        </w:rPr>
        <w:t xml:space="preserve">. </w:t>
      </w:r>
      <w:hyperlink r:id="rId69" w:tgtFrame="_new" w:history="1">
        <w:r w:rsidRPr="00D926E9">
          <w:rPr>
            <w:rFonts w:ascii="Times New Roman" w:eastAsia="Times New Roman" w:hAnsi="Times New Roman" w:cs="Times New Roman"/>
            <w:color w:val="auto"/>
            <w:spacing w:val="0"/>
            <w:u w:val="single"/>
          </w:rPr>
          <w:t>https://www.greenbook.org/insights/market-research-trends/the-trait-theory-of-personality-in-consumer-behavior</w:t>
        </w:r>
      </w:hyperlink>
    </w:p>
    <w:p w14:paraId="4B453CF2" w14:textId="005C2D60" w:rsidR="00D926E9" w:rsidRPr="00D926E9" w:rsidRDefault="00D926E9" w:rsidP="00D926E9">
      <w:pPr>
        <w:numPr>
          <w:ilvl w:val="0"/>
          <w:numId w:val="284"/>
        </w:numPr>
        <w:spacing w:before="100" w:beforeAutospacing="1" w:after="100" w:afterAutospacing="1" w:line="240" w:lineRule="auto"/>
        <w:rPr>
          <w:rFonts w:ascii="Times New Roman" w:eastAsia="Times New Roman" w:hAnsi="Times New Roman" w:cs="Times New Roman"/>
          <w:color w:val="auto"/>
          <w:spacing w:val="0"/>
        </w:rPr>
      </w:pPr>
      <w:r w:rsidRPr="00D926E9">
        <w:rPr>
          <w:rFonts w:ascii="Times New Roman" w:eastAsia="Times New Roman" w:hAnsi="Times New Roman" w:cs="Times New Roman"/>
          <w:color w:val="auto"/>
          <w:spacing w:val="0"/>
        </w:rPr>
        <w:t xml:space="preserve">Journal of Personality and Social Psychology. (2022). Personality and consumer behavior: A comprehensive review. </w:t>
      </w:r>
      <w:r w:rsidRPr="00D926E9">
        <w:rPr>
          <w:rFonts w:ascii="Times New Roman" w:eastAsia="Times New Roman" w:hAnsi="Times New Roman" w:cs="Times New Roman"/>
          <w:i/>
          <w:iCs/>
          <w:color w:val="auto"/>
          <w:spacing w:val="0"/>
        </w:rPr>
        <w:t>Journal of Personality and Social Psychology, 120</w:t>
      </w:r>
      <w:r w:rsidRPr="00D926E9">
        <w:rPr>
          <w:rFonts w:ascii="Times New Roman" w:eastAsia="Times New Roman" w:hAnsi="Times New Roman" w:cs="Times New Roman"/>
          <w:color w:val="auto"/>
          <w:spacing w:val="0"/>
        </w:rPr>
        <w:t xml:space="preserve">(3), 211-234. </w:t>
      </w:r>
      <w:hyperlink r:id="rId70" w:history="1">
        <w:r w:rsidRPr="00D926E9">
          <w:rPr>
            <w:rStyle w:val="Hyperlink"/>
            <w:rFonts w:ascii="Times New Roman" w:eastAsia="Times New Roman" w:hAnsi="Times New Roman" w:cs="Times New Roman"/>
            <w:color w:val="auto"/>
            <w:spacing w:val="0"/>
          </w:rPr>
          <w:t>https://doi.org/10.1037/pspp0000221</w:t>
        </w:r>
      </w:hyperlink>
    </w:p>
    <w:p w14:paraId="3A3FDD51" w14:textId="734CA7BA" w:rsidR="00D926E9" w:rsidRPr="00D926E9" w:rsidRDefault="00D926E9" w:rsidP="00D926E9">
      <w:pPr>
        <w:numPr>
          <w:ilvl w:val="0"/>
          <w:numId w:val="284"/>
        </w:numPr>
        <w:spacing w:before="100" w:beforeAutospacing="1" w:after="100" w:afterAutospacing="1" w:line="240" w:lineRule="auto"/>
        <w:rPr>
          <w:rFonts w:ascii="Times New Roman" w:eastAsia="Times New Roman" w:hAnsi="Times New Roman" w:cs="Times New Roman"/>
          <w:color w:val="auto"/>
          <w:spacing w:val="0"/>
        </w:rPr>
      </w:pPr>
      <w:r w:rsidRPr="00D926E9">
        <w:rPr>
          <w:rFonts w:ascii="Times New Roman" w:eastAsia="Times New Roman" w:hAnsi="Times New Roman" w:cs="Times New Roman"/>
          <w:color w:val="auto"/>
          <w:spacing w:val="0"/>
        </w:rPr>
        <w:t xml:space="preserve">Journal of Consumer Research. (2021). The role of personality in consumer decision-making. </w:t>
      </w:r>
      <w:r w:rsidRPr="00D926E9">
        <w:rPr>
          <w:rFonts w:ascii="Times New Roman" w:eastAsia="Times New Roman" w:hAnsi="Times New Roman" w:cs="Times New Roman"/>
          <w:i/>
          <w:iCs/>
          <w:color w:val="auto"/>
          <w:spacing w:val="0"/>
        </w:rPr>
        <w:t>Journal of Consumer Research, 48</w:t>
      </w:r>
      <w:r w:rsidRPr="00D926E9">
        <w:rPr>
          <w:rFonts w:ascii="Times New Roman" w:eastAsia="Times New Roman" w:hAnsi="Times New Roman" w:cs="Times New Roman"/>
          <w:color w:val="auto"/>
          <w:spacing w:val="0"/>
        </w:rPr>
        <w:t xml:space="preserve">(6), 933-948. </w:t>
      </w:r>
      <w:hyperlink r:id="rId71" w:history="1">
        <w:r w:rsidRPr="00D926E9">
          <w:rPr>
            <w:rStyle w:val="Hyperlink"/>
            <w:rFonts w:ascii="Times New Roman" w:eastAsia="Times New Roman" w:hAnsi="Times New Roman" w:cs="Times New Roman"/>
            <w:color w:val="auto"/>
            <w:spacing w:val="0"/>
          </w:rPr>
          <w:t>https://doi.org/10.1093/jcr/ucaa086</w:t>
        </w:r>
      </w:hyperlink>
    </w:p>
    <w:p w14:paraId="3F1A3841" w14:textId="77777777" w:rsidR="00D926E9" w:rsidRPr="00D926E9" w:rsidRDefault="00D926E9" w:rsidP="00D926E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D926E9">
        <w:rPr>
          <w:rFonts w:ascii="Times New Roman" w:eastAsia="Times New Roman" w:hAnsi="Times New Roman" w:cs="Times New Roman"/>
          <w:b/>
          <w:bCs/>
          <w:color w:val="auto"/>
          <w:spacing w:val="0"/>
          <w:sz w:val="27"/>
          <w:szCs w:val="27"/>
        </w:rPr>
        <w:t>Open Educational Resources (OERs)</w:t>
      </w:r>
    </w:p>
    <w:p w14:paraId="6BECE88E" w14:textId="77777777" w:rsidR="00D926E9" w:rsidRPr="00D926E9" w:rsidRDefault="00D926E9" w:rsidP="00D926E9">
      <w:pPr>
        <w:numPr>
          <w:ilvl w:val="0"/>
          <w:numId w:val="285"/>
        </w:numPr>
        <w:spacing w:before="100" w:beforeAutospacing="1" w:after="100" w:afterAutospacing="1" w:line="240" w:lineRule="auto"/>
        <w:rPr>
          <w:rFonts w:ascii="Times New Roman" w:eastAsia="Times New Roman" w:hAnsi="Times New Roman" w:cs="Times New Roman"/>
          <w:color w:val="auto"/>
          <w:spacing w:val="0"/>
        </w:rPr>
      </w:pPr>
      <w:r w:rsidRPr="00D926E9">
        <w:rPr>
          <w:rFonts w:ascii="Times New Roman" w:eastAsia="Times New Roman" w:hAnsi="Times New Roman" w:cs="Times New Roman"/>
          <w:color w:val="auto"/>
          <w:spacing w:val="0"/>
        </w:rPr>
        <w:t xml:space="preserve">Open Textbook Library. (n.d.). </w:t>
      </w:r>
      <w:r w:rsidRPr="00D926E9">
        <w:rPr>
          <w:rFonts w:ascii="Times New Roman" w:eastAsia="Times New Roman" w:hAnsi="Times New Roman" w:cs="Times New Roman"/>
          <w:i/>
          <w:iCs/>
          <w:color w:val="auto"/>
          <w:spacing w:val="0"/>
        </w:rPr>
        <w:t>The balance of personality</w:t>
      </w:r>
      <w:r w:rsidRPr="00D926E9">
        <w:rPr>
          <w:rFonts w:ascii="Times New Roman" w:eastAsia="Times New Roman" w:hAnsi="Times New Roman" w:cs="Times New Roman"/>
          <w:color w:val="auto"/>
          <w:spacing w:val="0"/>
        </w:rPr>
        <w:t xml:space="preserve">. </w:t>
      </w:r>
      <w:hyperlink r:id="rId72" w:tgtFrame="_new" w:history="1">
        <w:r w:rsidRPr="00D926E9">
          <w:rPr>
            <w:rFonts w:ascii="Times New Roman" w:eastAsia="Times New Roman" w:hAnsi="Times New Roman" w:cs="Times New Roman"/>
            <w:color w:val="auto"/>
            <w:spacing w:val="0"/>
            <w:u w:val="single"/>
          </w:rPr>
          <w:t>https://open.umn.edu/opentextbooks/textbooks/the-balance-of-personality</w:t>
        </w:r>
      </w:hyperlink>
    </w:p>
    <w:p w14:paraId="7AA292B5" w14:textId="77777777" w:rsidR="00D926E9" w:rsidRPr="00D926E9" w:rsidRDefault="00D926E9" w:rsidP="00D926E9">
      <w:pPr>
        <w:numPr>
          <w:ilvl w:val="0"/>
          <w:numId w:val="285"/>
        </w:numPr>
        <w:spacing w:before="100" w:beforeAutospacing="1" w:after="100" w:afterAutospacing="1" w:line="240" w:lineRule="auto"/>
        <w:rPr>
          <w:rFonts w:ascii="Times New Roman" w:eastAsia="Times New Roman" w:hAnsi="Times New Roman" w:cs="Times New Roman"/>
          <w:color w:val="auto"/>
          <w:spacing w:val="0"/>
        </w:rPr>
      </w:pPr>
      <w:r w:rsidRPr="00D926E9">
        <w:rPr>
          <w:rFonts w:ascii="Times New Roman" w:eastAsia="Times New Roman" w:hAnsi="Times New Roman" w:cs="Times New Roman"/>
          <w:color w:val="auto"/>
          <w:spacing w:val="0"/>
        </w:rPr>
        <w:t xml:space="preserve">OER Commons. (n.d.). </w:t>
      </w:r>
      <w:r w:rsidRPr="00D926E9">
        <w:rPr>
          <w:rFonts w:ascii="Times New Roman" w:eastAsia="Times New Roman" w:hAnsi="Times New Roman" w:cs="Times New Roman"/>
          <w:i/>
          <w:iCs/>
          <w:color w:val="auto"/>
          <w:spacing w:val="0"/>
        </w:rPr>
        <w:t>Personality – OER Collection</w:t>
      </w:r>
      <w:r w:rsidRPr="00D926E9">
        <w:rPr>
          <w:rFonts w:ascii="Times New Roman" w:eastAsia="Times New Roman" w:hAnsi="Times New Roman" w:cs="Times New Roman"/>
          <w:color w:val="auto"/>
          <w:spacing w:val="0"/>
        </w:rPr>
        <w:t xml:space="preserve">. </w:t>
      </w:r>
      <w:hyperlink r:id="rId73" w:tgtFrame="_new" w:history="1">
        <w:r w:rsidRPr="00D926E9">
          <w:rPr>
            <w:rFonts w:ascii="Times New Roman" w:eastAsia="Times New Roman" w:hAnsi="Times New Roman" w:cs="Times New Roman"/>
            <w:color w:val="auto"/>
            <w:spacing w:val="0"/>
            <w:u w:val="single"/>
          </w:rPr>
          <w:t>https://oercommons.org/browse?f.keyword=personality</w:t>
        </w:r>
      </w:hyperlink>
    </w:p>
    <w:p w14:paraId="49E32529" w14:textId="77777777" w:rsidR="00D926E9" w:rsidRPr="00D926E9" w:rsidRDefault="00D926E9" w:rsidP="00D926E9">
      <w:pPr>
        <w:numPr>
          <w:ilvl w:val="0"/>
          <w:numId w:val="285"/>
        </w:numPr>
        <w:spacing w:before="100" w:beforeAutospacing="1" w:after="100" w:afterAutospacing="1" w:line="240" w:lineRule="auto"/>
        <w:rPr>
          <w:rFonts w:ascii="Times New Roman" w:eastAsia="Times New Roman" w:hAnsi="Times New Roman" w:cs="Times New Roman"/>
          <w:color w:val="auto"/>
          <w:spacing w:val="0"/>
        </w:rPr>
      </w:pPr>
      <w:proofErr w:type="spellStart"/>
      <w:r w:rsidRPr="00D926E9">
        <w:rPr>
          <w:rFonts w:ascii="Times New Roman" w:eastAsia="Times New Roman" w:hAnsi="Times New Roman" w:cs="Times New Roman"/>
          <w:color w:val="auto"/>
          <w:spacing w:val="0"/>
        </w:rPr>
        <w:t>Fiveable</w:t>
      </w:r>
      <w:proofErr w:type="spellEnd"/>
      <w:r w:rsidRPr="00D926E9">
        <w:rPr>
          <w:rFonts w:ascii="Times New Roman" w:eastAsia="Times New Roman" w:hAnsi="Times New Roman" w:cs="Times New Roman"/>
          <w:color w:val="auto"/>
          <w:spacing w:val="0"/>
        </w:rPr>
        <w:t xml:space="preserve">. (n.d.). </w:t>
      </w:r>
      <w:r w:rsidRPr="00D926E9">
        <w:rPr>
          <w:rFonts w:ascii="Times New Roman" w:eastAsia="Times New Roman" w:hAnsi="Times New Roman" w:cs="Times New Roman"/>
          <w:i/>
          <w:iCs/>
          <w:color w:val="auto"/>
          <w:spacing w:val="0"/>
        </w:rPr>
        <w:t>7.1 Personality theories and their application to consumer behavior</w:t>
      </w:r>
      <w:r w:rsidRPr="00D926E9">
        <w:rPr>
          <w:rFonts w:ascii="Times New Roman" w:eastAsia="Times New Roman" w:hAnsi="Times New Roman" w:cs="Times New Roman"/>
          <w:color w:val="auto"/>
          <w:spacing w:val="0"/>
        </w:rPr>
        <w:t xml:space="preserve">. </w:t>
      </w:r>
      <w:hyperlink r:id="rId74" w:tgtFrame="_new" w:history="1">
        <w:r w:rsidRPr="00D926E9">
          <w:rPr>
            <w:rFonts w:ascii="Times New Roman" w:eastAsia="Times New Roman" w:hAnsi="Times New Roman" w:cs="Times New Roman"/>
            <w:color w:val="auto"/>
            <w:spacing w:val="0"/>
            <w:u w:val="single"/>
          </w:rPr>
          <w:t>https://library.fiveable.me/consumer-behavior/unit-7/personality-theories-application-consumer-behavior/study-guide/ztReT0w9xRiIFLBJ</w:t>
        </w:r>
      </w:hyperlink>
    </w:p>
    <w:p w14:paraId="570F7ECE" w14:textId="77777777" w:rsidR="00E90A73" w:rsidRPr="00E90A73" w:rsidRDefault="00E90A73" w:rsidP="00E90A73">
      <w:pPr>
        <w:spacing w:before="0" w:after="0" w:line="240" w:lineRule="auto"/>
        <w:jc w:val="both"/>
        <w:rPr>
          <w:rFonts w:ascii="Century Gothic" w:eastAsia="Century Gothic" w:hAnsi="Century Gothic" w:cs="Century Gothic"/>
          <w:color w:val="FF0000"/>
          <w:sz w:val="22"/>
          <w:szCs w:val="22"/>
        </w:rPr>
      </w:pPr>
      <w:r w:rsidRPr="00E90A73">
        <w:rPr>
          <w:noProof/>
          <w:color w:val="FF0000"/>
        </w:rPr>
        <w:drawing>
          <wp:anchor distT="0" distB="0" distL="114300" distR="114300" simplePos="0" relativeHeight="251709440" behindDoc="0" locked="0" layoutInCell="1" allowOverlap="1" wp14:anchorId="4A026602" wp14:editId="59103191">
            <wp:simplePos x="0" y="0"/>
            <wp:positionH relativeFrom="column">
              <wp:posOffset>171450</wp:posOffset>
            </wp:positionH>
            <wp:positionV relativeFrom="paragraph">
              <wp:posOffset>134620</wp:posOffset>
            </wp:positionV>
            <wp:extent cx="709930" cy="737235"/>
            <wp:effectExtent l="0" t="0" r="0" b="0"/>
            <wp:wrapSquare wrapText="bothSides"/>
            <wp:docPr id="518136374"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32"/>
                    <a:srcRect/>
                    <a:stretch>
                      <a:fillRect/>
                    </a:stretch>
                  </pic:blipFill>
                  <pic:spPr>
                    <a:xfrm>
                      <a:off x="0" y="0"/>
                      <a:ext cx="709613" cy="737260"/>
                    </a:xfrm>
                    <a:prstGeom prst="rect">
                      <a:avLst/>
                    </a:prstGeom>
                  </pic:spPr>
                </pic:pic>
              </a:graphicData>
            </a:graphic>
          </wp:anchor>
        </w:drawing>
      </w:r>
    </w:p>
    <w:p w14:paraId="088093BC"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47B0402E" w14:textId="3241CB8A" w:rsidR="00E90A73" w:rsidRPr="00EF0868" w:rsidRDefault="00E90A73" w:rsidP="00E90A73">
      <w:pPr>
        <w:pStyle w:val="Heading3"/>
        <w:keepLines w:val="0"/>
        <w:spacing w:after="0"/>
        <w:ind w:left="720" w:hanging="720"/>
        <w:rPr>
          <w:color w:val="4472C4" w:themeColor="accent5"/>
          <w:sz w:val="32"/>
          <w:szCs w:val="32"/>
        </w:rPr>
      </w:pPr>
      <w:bookmarkStart w:id="1221" w:name="_Toc185417564"/>
      <w:bookmarkStart w:id="1222" w:name="_Toc185417757"/>
      <w:bookmarkStart w:id="1223" w:name="_Toc185417950"/>
      <w:bookmarkStart w:id="1224" w:name="_Toc185418143"/>
      <w:bookmarkStart w:id="1225" w:name="_Toc185418336"/>
      <w:bookmarkStart w:id="1226" w:name="_Toc185418529"/>
      <w:bookmarkStart w:id="1227" w:name="_Toc185418722"/>
      <w:bookmarkStart w:id="1228" w:name="_Toc185418915"/>
      <w:bookmarkStart w:id="1229" w:name="_Toc185419108"/>
      <w:bookmarkStart w:id="1230" w:name="_Toc185506286"/>
      <w:r w:rsidRPr="00EF0868">
        <w:rPr>
          <w:color w:val="4472C4" w:themeColor="accent5"/>
          <w:sz w:val="32"/>
          <w:szCs w:val="32"/>
        </w:rPr>
        <w:t xml:space="preserve">END OF MODULE </w:t>
      </w:r>
      <w:r w:rsidR="00445472" w:rsidRPr="00EF0868">
        <w:rPr>
          <w:color w:val="4472C4" w:themeColor="accent5"/>
          <w:sz w:val="32"/>
          <w:szCs w:val="32"/>
        </w:rPr>
        <w:t>7</w:t>
      </w:r>
      <w:r w:rsidRPr="00EF0868">
        <w:rPr>
          <w:color w:val="4472C4" w:themeColor="accent5"/>
          <w:sz w:val="32"/>
          <w:szCs w:val="32"/>
        </w:rPr>
        <w:t xml:space="preserve"> ASSESSMENT</w:t>
      </w:r>
      <w:bookmarkEnd w:id="1221"/>
      <w:bookmarkEnd w:id="1222"/>
      <w:bookmarkEnd w:id="1223"/>
      <w:bookmarkEnd w:id="1224"/>
      <w:bookmarkEnd w:id="1225"/>
      <w:bookmarkEnd w:id="1226"/>
      <w:bookmarkEnd w:id="1227"/>
      <w:bookmarkEnd w:id="1228"/>
      <w:bookmarkEnd w:id="1229"/>
      <w:bookmarkEnd w:id="1230"/>
      <w:r w:rsidRPr="00EF0868">
        <w:rPr>
          <w:color w:val="4472C4" w:themeColor="accent5"/>
          <w:sz w:val="32"/>
          <w:szCs w:val="32"/>
        </w:rPr>
        <w:t xml:space="preserve"> </w:t>
      </w:r>
    </w:p>
    <w:p w14:paraId="3716AA1D" w14:textId="77777777" w:rsidR="00D407C2" w:rsidRPr="00D407C2" w:rsidRDefault="00D926E9" w:rsidP="00611120">
      <w:pPr>
        <w:pStyle w:val="NormalWeb"/>
        <w:numPr>
          <w:ilvl w:val="0"/>
          <w:numId w:val="286"/>
        </w:numPr>
        <w:rPr>
          <w:rStyle w:val="Strong"/>
        </w:rPr>
      </w:pPr>
      <w:r w:rsidRPr="00D407C2">
        <w:rPr>
          <w:rStyle w:val="Strong"/>
          <w:rFonts w:eastAsia="Geo"/>
          <w:b w:val="0"/>
          <w:bCs w:val="0"/>
        </w:rPr>
        <w:t>What is the difference between a consumer’s actual self, ideal self, and social self in the self-concept theory?</w:t>
      </w:r>
    </w:p>
    <w:p w14:paraId="28CA924F" w14:textId="0EFA658E" w:rsidR="00D926E9" w:rsidRPr="00D407C2" w:rsidRDefault="00D926E9" w:rsidP="00611120">
      <w:pPr>
        <w:pStyle w:val="NormalWeb"/>
        <w:numPr>
          <w:ilvl w:val="0"/>
          <w:numId w:val="286"/>
        </w:numPr>
        <w:rPr>
          <w:b/>
          <w:bCs/>
        </w:rPr>
      </w:pPr>
      <w:r w:rsidRPr="00D407C2">
        <w:rPr>
          <w:rStyle w:val="Strong"/>
          <w:rFonts w:eastAsia="Geo"/>
          <w:b w:val="0"/>
          <w:bCs w:val="0"/>
        </w:rPr>
        <w:t>Provide an example of a product or service that would appeal to someone high in openness to experience. Justify your answer based on their personality trait.</w:t>
      </w:r>
    </w:p>
    <w:p w14:paraId="2CF3E29E" w14:textId="77777777" w:rsidR="00E90A73" w:rsidRPr="00E90A73" w:rsidRDefault="00E90A73" w:rsidP="00E90A73">
      <w:pPr>
        <w:pStyle w:val="Heading2"/>
        <w:spacing w:before="0" w:after="0" w:line="240" w:lineRule="auto"/>
        <w:rPr>
          <w:color w:val="FF0000"/>
        </w:rPr>
      </w:pPr>
    </w:p>
    <w:p w14:paraId="2349A3DD" w14:textId="77777777" w:rsidR="00E90A73" w:rsidRPr="00EF0868" w:rsidRDefault="00E90A73" w:rsidP="00E90A73">
      <w:pPr>
        <w:pStyle w:val="Heading2"/>
        <w:spacing w:before="0" w:after="0" w:line="240" w:lineRule="auto"/>
        <w:rPr>
          <w:color w:val="4472C4" w:themeColor="accent5"/>
        </w:rPr>
      </w:pPr>
      <w:r w:rsidRPr="00EF0868">
        <w:rPr>
          <w:color w:val="4472C4" w:themeColor="accent5"/>
        </w:rPr>
        <w:t xml:space="preserve">  </w:t>
      </w:r>
      <w:bookmarkStart w:id="1231" w:name="_Toc185417565"/>
      <w:bookmarkStart w:id="1232" w:name="_Toc185417758"/>
      <w:bookmarkStart w:id="1233" w:name="_Toc185417951"/>
      <w:bookmarkStart w:id="1234" w:name="_Toc185418144"/>
      <w:bookmarkStart w:id="1235" w:name="_Toc185418337"/>
      <w:bookmarkStart w:id="1236" w:name="_Toc185418530"/>
      <w:bookmarkStart w:id="1237" w:name="_Toc185418723"/>
      <w:bookmarkStart w:id="1238" w:name="_Toc185418916"/>
      <w:bookmarkStart w:id="1239" w:name="_Toc185419109"/>
      <w:bookmarkStart w:id="1240" w:name="_Toc185506287"/>
      <w:r w:rsidRPr="00EF0868">
        <w:rPr>
          <w:rFonts w:ascii="Arial" w:eastAsia="Arial" w:hAnsi="Arial" w:cs="Arial"/>
          <w:noProof/>
          <w:color w:val="4472C4" w:themeColor="accent5"/>
          <w:sz w:val="22"/>
          <w:szCs w:val="22"/>
        </w:rPr>
        <w:drawing>
          <wp:inline distT="0" distB="0" distL="0" distR="0" wp14:anchorId="5D4A7585" wp14:editId="0C8B5419">
            <wp:extent cx="347345" cy="347345"/>
            <wp:effectExtent l="0" t="0" r="0" b="0"/>
            <wp:docPr id="992763060"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EF0868">
        <w:rPr>
          <w:rFonts w:ascii="Arial" w:eastAsia="Arial" w:hAnsi="Arial" w:cs="Arial"/>
          <w:color w:val="4472C4" w:themeColor="accent5"/>
          <w:sz w:val="22"/>
          <w:szCs w:val="22"/>
        </w:rPr>
        <w:t xml:space="preserve">    </w:t>
      </w:r>
      <w:r w:rsidRPr="00EF0868">
        <w:rPr>
          <w:color w:val="4472C4" w:themeColor="accent5"/>
        </w:rPr>
        <w:t>TAKE HOME MESSAGE/SELF REFLECTION</w:t>
      </w:r>
      <w:bookmarkEnd w:id="1231"/>
      <w:bookmarkEnd w:id="1232"/>
      <w:bookmarkEnd w:id="1233"/>
      <w:bookmarkEnd w:id="1234"/>
      <w:bookmarkEnd w:id="1235"/>
      <w:bookmarkEnd w:id="1236"/>
      <w:bookmarkEnd w:id="1237"/>
      <w:bookmarkEnd w:id="1238"/>
      <w:bookmarkEnd w:id="1239"/>
      <w:bookmarkEnd w:id="1240"/>
    </w:p>
    <w:p w14:paraId="5B200E4E" w14:textId="77777777" w:rsidR="00E90A73" w:rsidRPr="00411F0D" w:rsidRDefault="00E90A73" w:rsidP="00E90A73">
      <w:pPr>
        <w:spacing w:before="0" w:after="0" w:line="240" w:lineRule="auto"/>
        <w:rPr>
          <w:rFonts w:ascii="Century Gothic" w:eastAsia="Century Gothic" w:hAnsi="Century Gothic" w:cs="Century Gothic"/>
          <w:color w:val="auto"/>
          <w:sz w:val="22"/>
          <w:szCs w:val="22"/>
        </w:rPr>
      </w:pPr>
    </w:p>
    <w:p w14:paraId="77D1A8F0" w14:textId="1C999B8E" w:rsidR="00E90A73" w:rsidRPr="00411F0D" w:rsidRDefault="00411F0D" w:rsidP="00E90A73">
      <w:pPr>
        <w:spacing w:before="0" w:after="0" w:line="240" w:lineRule="auto"/>
        <w:rPr>
          <w:rFonts w:ascii="Century Gothic" w:eastAsia="Century Gothic" w:hAnsi="Century Gothic" w:cs="Century Gothic"/>
          <w:color w:val="auto"/>
          <w:sz w:val="22"/>
          <w:szCs w:val="22"/>
        </w:rPr>
      </w:pPr>
      <w:r w:rsidRPr="00411F0D">
        <w:rPr>
          <w:rFonts w:ascii="Century Gothic" w:eastAsia="Century Gothic" w:hAnsi="Century Gothic" w:cs="Century Gothic"/>
          <w:color w:val="auto"/>
          <w:sz w:val="22"/>
          <w:szCs w:val="22"/>
        </w:rPr>
        <w:lastRenderedPageBreak/>
        <w:t>Personality shapes a human being and has the biggest influence on the consumers buying patterns always take keen interest on it to succeed in the market place</w:t>
      </w:r>
      <w:r>
        <w:rPr>
          <w:rFonts w:ascii="Century Gothic" w:eastAsia="Century Gothic" w:hAnsi="Century Gothic" w:cs="Century Gothic"/>
          <w:color w:val="auto"/>
          <w:sz w:val="22"/>
          <w:szCs w:val="22"/>
        </w:rPr>
        <w:t xml:space="preserve"> hope it was enjoyable</w:t>
      </w:r>
      <w:r w:rsidRPr="00411F0D">
        <w:rPr>
          <w:rFonts w:ascii="Century Gothic" w:eastAsia="Century Gothic" w:hAnsi="Century Gothic" w:cs="Century Gothic"/>
          <w:color w:val="auto"/>
          <w:sz w:val="22"/>
          <w:szCs w:val="22"/>
        </w:rPr>
        <w:t>.</w:t>
      </w:r>
    </w:p>
    <w:p w14:paraId="414B00E3" w14:textId="77777777" w:rsidR="00E90A73" w:rsidRPr="00E90A73" w:rsidRDefault="00E90A73" w:rsidP="00E90A73">
      <w:pPr>
        <w:spacing w:before="0" w:after="0" w:line="240" w:lineRule="auto"/>
        <w:ind w:left="360"/>
        <w:rPr>
          <w:rFonts w:ascii="Century Gothic" w:eastAsia="Century Gothic" w:hAnsi="Century Gothic" w:cs="Century Gothic"/>
          <w:color w:val="FF0000"/>
          <w:sz w:val="22"/>
          <w:szCs w:val="22"/>
        </w:rPr>
      </w:pPr>
    </w:p>
    <w:p w14:paraId="756DEE7C" w14:textId="77777777" w:rsidR="00E90A73" w:rsidRPr="00EF0868" w:rsidRDefault="00E90A73" w:rsidP="00E90A73">
      <w:pPr>
        <w:pStyle w:val="Heading3"/>
        <w:spacing w:after="0"/>
        <w:rPr>
          <w:color w:val="4472C4" w:themeColor="accent5"/>
          <w:sz w:val="32"/>
          <w:szCs w:val="32"/>
        </w:rPr>
      </w:pPr>
      <w:r w:rsidRPr="00EF0868">
        <w:rPr>
          <w:color w:val="4472C4" w:themeColor="accent5"/>
        </w:rPr>
        <w:t xml:space="preserve">          </w:t>
      </w:r>
      <w:r w:rsidRPr="00EF0868">
        <w:rPr>
          <w:color w:val="4472C4" w:themeColor="accent5"/>
          <w:sz w:val="32"/>
          <w:szCs w:val="32"/>
        </w:rPr>
        <w:t xml:space="preserve">   </w:t>
      </w:r>
      <w:bookmarkStart w:id="1241" w:name="_Toc185417566"/>
      <w:bookmarkStart w:id="1242" w:name="_Toc185417759"/>
      <w:bookmarkStart w:id="1243" w:name="_Toc185417952"/>
      <w:bookmarkStart w:id="1244" w:name="_Toc185418145"/>
      <w:bookmarkStart w:id="1245" w:name="_Toc185418338"/>
      <w:bookmarkStart w:id="1246" w:name="_Toc185418531"/>
      <w:bookmarkStart w:id="1247" w:name="_Toc185418724"/>
      <w:bookmarkStart w:id="1248" w:name="_Toc185418917"/>
      <w:bookmarkStart w:id="1249" w:name="_Toc185419110"/>
      <w:bookmarkStart w:id="1250" w:name="_Toc185506288"/>
      <w:r w:rsidRPr="00EF0868">
        <w:rPr>
          <w:color w:val="4472C4" w:themeColor="accent5"/>
          <w:sz w:val="32"/>
          <w:szCs w:val="32"/>
        </w:rPr>
        <w:t>WHAT’S NEXT?</w:t>
      </w:r>
      <w:bookmarkEnd w:id="1241"/>
      <w:bookmarkEnd w:id="1242"/>
      <w:bookmarkEnd w:id="1243"/>
      <w:bookmarkEnd w:id="1244"/>
      <w:bookmarkEnd w:id="1245"/>
      <w:bookmarkEnd w:id="1246"/>
      <w:bookmarkEnd w:id="1247"/>
      <w:bookmarkEnd w:id="1248"/>
      <w:bookmarkEnd w:id="1249"/>
      <w:bookmarkEnd w:id="1250"/>
      <w:r w:rsidRPr="00EF0868">
        <w:rPr>
          <w:color w:val="4472C4" w:themeColor="accent5"/>
          <w:sz w:val="32"/>
          <w:szCs w:val="32"/>
        </w:rPr>
        <w:t xml:space="preserve"> </w:t>
      </w:r>
    </w:p>
    <w:p w14:paraId="15630C14" w14:textId="77777777" w:rsidR="00E90A73" w:rsidRPr="00445472" w:rsidRDefault="00E90A73" w:rsidP="00E90A73">
      <w:pPr>
        <w:spacing w:before="0" w:after="0" w:line="240" w:lineRule="auto"/>
        <w:ind w:left="720"/>
        <w:rPr>
          <w:rFonts w:ascii="Century Gothic" w:eastAsia="Century Gothic" w:hAnsi="Century Gothic" w:cs="Century Gothic"/>
          <w:color w:val="auto"/>
          <w:sz w:val="22"/>
          <w:szCs w:val="22"/>
        </w:rPr>
      </w:pPr>
    </w:p>
    <w:p w14:paraId="13D306A7" w14:textId="6C56829F" w:rsidR="00E90A73" w:rsidRPr="00445472" w:rsidRDefault="00E90A73" w:rsidP="00E90A73">
      <w:pPr>
        <w:spacing w:before="0" w:after="0" w:line="240" w:lineRule="auto"/>
        <w:rPr>
          <w:rFonts w:ascii="Century Gothic" w:eastAsia="Century Gothic" w:hAnsi="Century Gothic" w:cs="Century Gothic"/>
          <w:color w:val="auto"/>
          <w:sz w:val="22"/>
          <w:szCs w:val="22"/>
        </w:rPr>
      </w:pPr>
      <w:r w:rsidRPr="00445472">
        <w:rPr>
          <w:rFonts w:ascii="Century Gothic" w:eastAsia="Century Gothic" w:hAnsi="Century Gothic" w:cs="Century Gothic"/>
          <w:color w:val="auto"/>
          <w:sz w:val="22"/>
          <w:szCs w:val="22"/>
        </w:rPr>
        <w:t xml:space="preserve">Congratulations for completing module </w:t>
      </w:r>
      <w:r w:rsidR="00445472" w:rsidRPr="00445472">
        <w:rPr>
          <w:rFonts w:ascii="Century Gothic" w:eastAsia="Century Gothic" w:hAnsi="Century Gothic" w:cs="Century Gothic"/>
          <w:color w:val="auto"/>
          <w:sz w:val="22"/>
          <w:szCs w:val="22"/>
        </w:rPr>
        <w:t>7</w:t>
      </w:r>
      <w:r w:rsidRPr="00445472">
        <w:rPr>
          <w:rFonts w:ascii="Century Gothic" w:eastAsia="Century Gothic" w:hAnsi="Century Gothic" w:cs="Century Gothic"/>
          <w:color w:val="auto"/>
          <w:sz w:val="22"/>
          <w:szCs w:val="22"/>
        </w:rPr>
        <w:t xml:space="preserve">; </w:t>
      </w:r>
    </w:p>
    <w:p w14:paraId="6F4A5101" w14:textId="27AC5225" w:rsidR="00BC0132" w:rsidRDefault="00E90A73" w:rsidP="00467C45">
      <w:pPr>
        <w:spacing w:before="0" w:after="0" w:line="240" w:lineRule="auto"/>
        <w:rPr>
          <w:rFonts w:ascii="Times New Roman" w:eastAsia="Times New Roman" w:hAnsi="Times New Roman" w:cs="Times New Roman"/>
          <w:b/>
          <w:bCs/>
          <w:sz w:val="27"/>
          <w:szCs w:val="27"/>
        </w:rPr>
      </w:pPr>
      <w:r w:rsidRPr="00445472">
        <w:rPr>
          <w:rFonts w:ascii="Century Gothic" w:eastAsia="Century Gothic" w:hAnsi="Century Gothic" w:cs="Century Gothic"/>
          <w:color w:val="auto"/>
          <w:sz w:val="22"/>
          <w:szCs w:val="22"/>
        </w:rPr>
        <w:t xml:space="preserve">Welcome to </w:t>
      </w:r>
      <w:r w:rsidRPr="00445472">
        <w:rPr>
          <w:rFonts w:ascii="Century Gothic" w:eastAsia="Century Gothic" w:hAnsi="Century Gothic" w:cs="Century Gothic"/>
          <w:b/>
          <w:bCs/>
          <w:color w:val="auto"/>
          <w:sz w:val="22"/>
          <w:szCs w:val="22"/>
        </w:rPr>
        <w:t xml:space="preserve">Module </w:t>
      </w:r>
      <w:r w:rsidR="00445472" w:rsidRPr="00445472">
        <w:rPr>
          <w:rFonts w:ascii="Century Gothic" w:eastAsia="Century Gothic" w:hAnsi="Century Gothic" w:cs="Century Gothic"/>
          <w:b/>
          <w:bCs/>
          <w:color w:val="auto"/>
          <w:sz w:val="22"/>
          <w:szCs w:val="22"/>
        </w:rPr>
        <w:t>8</w:t>
      </w:r>
      <w:r w:rsidRPr="00445472">
        <w:rPr>
          <w:rFonts w:ascii="Century Gothic" w:eastAsia="Century Gothic" w:hAnsi="Century Gothic" w:cs="Century Gothic"/>
          <w:b/>
          <w:bCs/>
          <w:color w:val="auto"/>
          <w:sz w:val="22"/>
          <w:szCs w:val="22"/>
        </w:rPr>
        <w:t>:</w:t>
      </w:r>
      <w:r w:rsidRPr="00445472">
        <w:rPr>
          <w:rFonts w:ascii="Century Gothic" w:eastAsia="Century Gothic" w:hAnsi="Century Gothic" w:cs="Century Gothic"/>
          <w:color w:val="auto"/>
          <w:sz w:val="22"/>
          <w:szCs w:val="22"/>
        </w:rPr>
        <w:t xml:space="preserve"> </w:t>
      </w:r>
      <w:r w:rsidR="00445472" w:rsidRPr="00312E41">
        <w:rPr>
          <w:rFonts w:ascii="Times New Roman" w:eastAsia="Times New Roman" w:hAnsi="Times New Roman" w:cs="Times New Roman"/>
          <w:b/>
          <w:bCs/>
          <w:color w:val="auto"/>
          <w:sz w:val="27"/>
          <w:szCs w:val="27"/>
        </w:rPr>
        <w:t xml:space="preserve">Consumer </w:t>
      </w:r>
      <w:r w:rsidR="00445472" w:rsidRPr="00312E41">
        <w:rPr>
          <w:rFonts w:ascii="Times New Roman" w:eastAsia="Times New Roman" w:hAnsi="Times New Roman" w:cs="Times New Roman"/>
          <w:b/>
          <w:bCs/>
          <w:sz w:val="27"/>
          <w:szCs w:val="27"/>
        </w:rPr>
        <w:t>Lifestyle and Psychographics</w:t>
      </w:r>
    </w:p>
    <w:p w14:paraId="18D81CED" w14:textId="77777777" w:rsidR="00BC0132" w:rsidRDefault="00BC0132">
      <w:pPr>
        <w:spacing w:before="0" w:line="259" w:lineRule="auto"/>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br w:type="page"/>
      </w:r>
    </w:p>
    <w:p w14:paraId="17BF79B2" w14:textId="77777777" w:rsidR="00BC0132" w:rsidRDefault="00BC0132" w:rsidP="00467C45">
      <w:pPr>
        <w:spacing w:before="0" w:after="0" w:line="240" w:lineRule="auto"/>
        <w:rPr>
          <w:rFonts w:ascii="Times New Roman" w:eastAsia="Times New Roman" w:hAnsi="Times New Roman" w:cs="Times New Roman"/>
          <w:b/>
          <w:bCs/>
          <w:sz w:val="27"/>
          <w:szCs w:val="27"/>
        </w:rPr>
      </w:pPr>
    </w:p>
    <w:p w14:paraId="029E0D91" w14:textId="77777777" w:rsidR="00BC0132" w:rsidRDefault="00BC0132">
      <w:pPr>
        <w:spacing w:before="0" w:line="259" w:lineRule="auto"/>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br w:type="page"/>
      </w:r>
    </w:p>
    <w:p w14:paraId="715C98F0" w14:textId="77777777" w:rsidR="00E90A73" w:rsidRPr="00467C45" w:rsidRDefault="00E90A73" w:rsidP="00467C45">
      <w:pPr>
        <w:spacing w:before="0" w:after="0" w:line="240" w:lineRule="auto"/>
        <w:rPr>
          <w:rFonts w:ascii="Times New Roman" w:eastAsia="Times New Roman" w:hAnsi="Times New Roman" w:cs="Times New Roman"/>
          <w:b/>
          <w:bCs/>
          <w:sz w:val="27"/>
          <w:szCs w:val="27"/>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90A73" w:rsidRPr="00E90A73" w14:paraId="0CA3623E" w14:textId="77777777" w:rsidTr="00214084">
        <w:tc>
          <w:tcPr>
            <w:tcW w:w="10215" w:type="dxa"/>
            <w:tcBorders>
              <w:top w:val="nil"/>
              <w:left w:val="nil"/>
              <w:bottom w:val="single" w:sz="4" w:space="0" w:color="037B90"/>
              <w:right w:val="nil"/>
            </w:tcBorders>
            <w:tcMar>
              <w:top w:w="0" w:type="dxa"/>
              <w:left w:w="0" w:type="dxa"/>
              <w:bottom w:w="0" w:type="dxa"/>
              <w:right w:w="0" w:type="dxa"/>
            </w:tcMar>
          </w:tcPr>
          <w:p w14:paraId="69628DA0" w14:textId="77777777" w:rsidR="00BC0132" w:rsidRDefault="00BC0132" w:rsidP="00BC0132">
            <w:pPr>
              <w:pStyle w:val="Heading1"/>
              <w:rPr>
                <w:rFonts w:eastAsia="Times New Roman"/>
              </w:rPr>
            </w:pPr>
          </w:p>
          <w:p w14:paraId="11127872" w14:textId="0DBB66C7" w:rsidR="00E90A73" w:rsidRPr="00E90A73" w:rsidRDefault="00E90A73" w:rsidP="00BC0132">
            <w:pPr>
              <w:pStyle w:val="Heading1"/>
              <w:rPr>
                <w:rFonts w:eastAsia="Times New Roman"/>
                <w:color w:val="FF0000"/>
              </w:rPr>
            </w:pPr>
            <w:bookmarkStart w:id="1251" w:name="_Toc185506289"/>
            <w:r w:rsidRPr="00312E41">
              <w:rPr>
                <w:rFonts w:eastAsia="Times New Roman"/>
              </w:rPr>
              <w:t xml:space="preserve">Module </w:t>
            </w:r>
            <w:r w:rsidR="00445472" w:rsidRPr="00445472">
              <w:rPr>
                <w:rFonts w:eastAsia="Times New Roman"/>
              </w:rPr>
              <w:t>8</w:t>
            </w:r>
            <w:r w:rsidRPr="00312E41">
              <w:rPr>
                <w:rFonts w:eastAsia="Times New Roman"/>
              </w:rPr>
              <w:t xml:space="preserve">: </w:t>
            </w:r>
            <w:r w:rsidR="00445472" w:rsidRPr="00312E41">
              <w:rPr>
                <w:rFonts w:eastAsia="Times New Roman"/>
              </w:rPr>
              <w:t>Consumer Lifestyle and Psychographics</w:t>
            </w:r>
            <w:bookmarkEnd w:id="1251"/>
          </w:p>
        </w:tc>
      </w:tr>
    </w:tbl>
    <w:p w14:paraId="72FC9A2B" w14:textId="77777777" w:rsidR="00E90A73" w:rsidRPr="005E1CAC" w:rsidRDefault="00E90A73" w:rsidP="00E90A73">
      <w:pPr>
        <w:ind w:hanging="720"/>
        <w:rPr>
          <w:color w:val="5B9BD5" w:themeColor="accent1"/>
        </w:rPr>
      </w:pPr>
      <w:r w:rsidRPr="005E1CAC">
        <w:rPr>
          <w:rFonts w:ascii="Century Gothic" w:eastAsia="Century Gothic" w:hAnsi="Century Gothic" w:cs="Century Gothic"/>
          <w:color w:val="5B9BD5" w:themeColor="accent1"/>
        </w:rPr>
        <w:t xml:space="preserve"> INSTRUCTIONAL HOURS: 4</w:t>
      </w:r>
    </w:p>
    <w:p w14:paraId="5FB365EB" w14:textId="77777777" w:rsidR="00E90A73" w:rsidRPr="00EF0868" w:rsidRDefault="00E90A73" w:rsidP="00E90A73">
      <w:pPr>
        <w:pStyle w:val="Heading3"/>
        <w:rPr>
          <w:b/>
          <w:color w:val="4472C4" w:themeColor="accent5"/>
          <w:sz w:val="32"/>
          <w:szCs w:val="32"/>
        </w:rPr>
      </w:pPr>
      <w:r w:rsidRPr="00EF0868">
        <w:rPr>
          <w:color w:val="4472C4" w:themeColor="accent5"/>
        </w:rPr>
        <w:t xml:space="preserve"> </w:t>
      </w:r>
      <w:bookmarkStart w:id="1252" w:name="_Toc185417567"/>
      <w:bookmarkStart w:id="1253" w:name="_Toc185417760"/>
      <w:bookmarkStart w:id="1254" w:name="_Toc185417953"/>
      <w:bookmarkStart w:id="1255" w:name="_Toc185418146"/>
      <w:bookmarkStart w:id="1256" w:name="_Toc185418339"/>
      <w:bookmarkStart w:id="1257" w:name="_Toc185418532"/>
      <w:bookmarkStart w:id="1258" w:name="_Toc185418725"/>
      <w:bookmarkStart w:id="1259" w:name="_Toc185418918"/>
      <w:bookmarkStart w:id="1260" w:name="_Toc185419111"/>
      <w:bookmarkStart w:id="1261" w:name="_Toc185506290"/>
      <w:r w:rsidRPr="00EF0868">
        <w:rPr>
          <w:b/>
          <w:color w:val="4472C4" w:themeColor="accent5"/>
          <w:sz w:val="32"/>
          <w:szCs w:val="32"/>
        </w:rPr>
        <w:t>Module Overview</w:t>
      </w:r>
      <w:bookmarkEnd w:id="1252"/>
      <w:bookmarkEnd w:id="1253"/>
      <w:bookmarkEnd w:id="1254"/>
      <w:bookmarkEnd w:id="1255"/>
      <w:bookmarkEnd w:id="1256"/>
      <w:bookmarkEnd w:id="1257"/>
      <w:bookmarkEnd w:id="1258"/>
      <w:bookmarkEnd w:id="1259"/>
      <w:bookmarkEnd w:id="1260"/>
      <w:bookmarkEnd w:id="1261"/>
    </w:p>
    <w:p w14:paraId="1384295B" w14:textId="73D1A631" w:rsidR="00E90A73" w:rsidRPr="00445472" w:rsidRDefault="00304CCC" w:rsidP="00E90A73">
      <w:pPr>
        <w:rPr>
          <w:rFonts w:ascii="Times New Roman" w:hAnsi="Times New Roman"/>
          <w:color w:val="auto"/>
        </w:rPr>
      </w:pPr>
      <w:r>
        <w:rPr>
          <w:color w:val="auto"/>
        </w:rPr>
        <w:t xml:space="preserve">In this </w:t>
      </w:r>
      <w:r w:rsidR="00445472" w:rsidRPr="00445472">
        <w:rPr>
          <w:color w:val="auto"/>
        </w:rPr>
        <w:t>module</w:t>
      </w:r>
      <w:r>
        <w:rPr>
          <w:color w:val="auto"/>
        </w:rPr>
        <w:t xml:space="preserve"> you will</w:t>
      </w:r>
      <w:r w:rsidR="00445472" w:rsidRPr="00445472">
        <w:rPr>
          <w:color w:val="auto"/>
        </w:rPr>
        <w:t xml:space="preserve"> focus on understanding how consumer behavior is influenced by lifestyle, values, attitudes, and psychographics. </w:t>
      </w:r>
      <w:r>
        <w:rPr>
          <w:color w:val="auto"/>
        </w:rPr>
        <w:t xml:space="preserve">You will </w:t>
      </w:r>
      <w:r w:rsidR="00445472" w:rsidRPr="00445472">
        <w:rPr>
          <w:color w:val="auto"/>
        </w:rPr>
        <w:t xml:space="preserve"> explore the significance of psychographic segmentation in targeting specific consumer groups through the lens of the VALS (Values, Attitudes, and Lifestyles) framework. By examining how lifestyle choices influence purchasing behavior, </w:t>
      </w:r>
      <w:r>
        <w:rPr>
          <w:color w:val="auto"/>
        </w:rPr>
        <w:t xml:space="preserve">you </w:t>
      </w:r>
      <w:r w:rsidR="00445472" w:rsidRPr="00445472">
        <w:rPr>
          <w:color w:val="auto"/>
        </w:rPr>
        <w:t>will learn how marketers use psychographic data to tailor advertising strategies, develop products, and build brand identities.</w:t>
      </w:r>
    </w:p>
    <w:p w14:paraId="5033364A" w14:textId="77777777" w:rsidR="00E90A73" w:rsidRPr="00EF0868" w:rsidRDefault="00E90A73" w:rsidP="00E90A73">
      <w:pPr>
        <w:pStyle w:val="Heading3"/>
        <w:rPr>
          <w:rFonts w:ascii="Century Gothic" w:eastAsia="Century Gothic" w:hAnsi="Century Gothic" w:cs="Century Gothic"/>
          <w:color w:val="4472C4" w:themeColor="accent5"/>
          <w:sz w:val="28"/>
          <w:szCs w:val="28"/>
        </w:rPr>
      </w:pPr>
      <w:r w:rsidRPr="00EF0868">
        <w:rPr>
          <w:b/>
          <w:color w:val="4472C4" w:themeColor="accent5"/>
          <w:sz w:val="32"/>
          <w:szCs w:val="32"/>
        </w:rPr>
        <w:t xml:space="preserve"> </w:t>
      </w:r>
      <w:bookmarkStart w:id="1262" w:name="_Toc185417568"/>
      <w:bookmarkStart w:id="1263" w:name="_Toc185417761"/>
      <w:bookmarkStart w:id="1264" w:name="_Toc185417954"/>
      <w:bookmarkStart w:id="1265" w:name="_Toc185418147"/>
      <w:bookmarkStart w:id="1266" w:name="_Toc185418340"/>
      <w:bookmarkStart w:id="1267" w:name="_Toc185418533"/>
      <w:bookmarkStart w:id="1268" w:name="_Toc185418726"/>
      <w:bookmarkStart w:id="1269" w:name="_Toc185418919"/>
      <w:bookmarkStart w:id="1270" w:name="_Toc185419112"/>
      <w:bookmarkStart w:id="1271" w:name="_Toc185506291"/>
      <w:r w:rsidRPr="00EF0868">
        <w:rPr>
          <w:b/>
          <w:color w:val="4472C4" w:themeColor="accent5"/>
          <w:sz w:val="32"/>
          <w:szCs w:val="32"/>
        </w:rPr>
        <w:t>Learning Outcomes</w:t>
      </w:r>
      <w:bookmarkEnd w:id="1262"/>
      <w:bookmarkEnd w:id="1263"/>
      <w:bookmarkEnd w:id="1264"/>
      <w:bookmarkEnd w:id="1265"/>
      <w:bookmarkEnd w:id="1266"/>
      <w:bookmarkEnd w:id="1267"/>
      <w:bookmarkEnd w:id="1268"/>
      <w:bookmarkEnd w:id="1269"/>
      <w:bookmarkEnd w:id="1270"/>
      <w:bookmarkEnd w:id="1271"/>
    </w:p>
    <w:p w14:paraId="57B69FDC" w14:textId="77777777" w:rsidR="00E90A73" w:rsidRPr="00DC48C7" w:rsidRDefault="00E90A73" w:rsidP="00E90A73">
      <w:pPr>
        <w:spacing w:before="0" w:after="0"/>
        <w:rPr>
          <w:rFonts w:ascii="Century Gothic" w:eastAsia="Century Gothic" w:hAnsi="Century Gothic" w:cs="Century Gothic"/>
          <w:color w:val="auto"/>
        </w:rPr>
      </w:pPr>
      <w:r w:rsidRPr="00DC48C7">
        <w:rPr>
          <w:rFonts w:ascii="Century Gothic" w:eastAsia="Century Gothic" w:hAnsi="Century Gothic" w:cs="Century Gothic"/>
          <w:color w:val="auto"/>
        </w:rPr>
        <w:t>At the end of this module, you will be able to:</w:t>
      </w:r>
    </w:p>
    <w:p w14:paraId="141FAB51" w14:textId="77777777" w:rsidR="00E90A73" w:rsidRPr="00DC48C7" w:rsidRDefault="00E90A73" w:rsidP="00E90A73">
      <w:pPr>
        <w:spacing w:before="0" w:after="0"/>
        <w:rPr>
          <w:color w:val="auto"/>
        </w:rPr>
      </w:pPr>
      <w:r w:rsidRPr="00DC48C7">
        <w:rPr>
          <w:noProof/>
          <w:color w:val="auto"/>
        </w:rPr>
        <w:drawing>
          <wp:anchor distT="0" distB="0" distL="114300" distR="114300" simplePos="0" relativeHeight="251711488" behindDoc="0" locked="0" layoutInCell="1" allowOverlap="1" wp14:anchorId="0C629135" wp14:editId="3C69437E">
            <wp:simplePos x="0" y="0"/>
            <wp:positionH relativeFrom="column">
              <wp:posOffset>114300</wp:posOffset>
            </wp:positionH>
            <wp:positionV relativeFrom="paragraph">
              <wp:posOffset>190500</wp:posOffset>
            </wp:positionV>
            <wp:extent cx="576580" cy="591820"/>
            <wp:effectExtent l="0" t="0" r="0" b="0"/>
            <wp:wrapSquare wrapText="bothSides"/>
            <wp:docPr id="155869268"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5"/>
                    <a:srcRect l="1332" r="1333"/>
                    <a:stretch>
                      <a:fillRect/>
                    </a:stretch>
                  </pic:blipFill>
                  <pic:spPr>
                    <a:xfrm>
                      <a:off x="0" y="0"/>
                      <a:ext cx="576263" cy="592051"/>
                    </a:xfrm>
                    <a:prstGeom prst="rect">
                      <a:avLst/>
                    </a:prstGeom>
                  </pic:spPr>
                </pic:pic>
              </a:graphicData>
            </a:graphic>
          </wp:anchor>
        </w:drawing>
      </w:r>
    </w:p>
    <w:p w14:paraId="27FB5EAB" w14:textId="0E7EA194" w:rsidR="00FF33C6" w:rsidRPr="00FF33C6" w:rsidRDefault="00FF33C6" w:rsidP="0034231B">
      <w:pPr>
        <w:spacing w:before="100" w:beforeAutospacing="1" w:after="100" w:afterAutospacing="1" w:line="240" w:lineRule="auto"/>
        <w:ind w:left="720"/>
        <w:rPr>
          <w:rFonts w:ascii="Times New Roman" w:eastAsia="Times New Roman" w:hAnsi="Times New Roman" w:cs="Times New Roman"/>
          <w:color w:val="auto"/>
          <w:spacing w:val="0"/>
        </w:rPr>
      </w:pPr>
      <w:r w:rsidRPr="00FF33C6">
        <w:rPr>
          <w:rFonts w:ascii="Times New Roman" w:eastAsia="Times New Roman" w:hAnsi="Times New Roman" w:cs="Times New Roman"/>
          <w:b/>
          <w:bCs/>
          <w:color w:val="auto"/>
          <w:spacing w:val="0"/>
        </w:rPr>
        <w:t>1:</w:t>
      </w:r>
      <w:r w:rsidRPr="00FF33C6">
        <w:rPr>
          <w:rFonts w:ascii="Times New Roman" w:eastAsia="Times New Roman" w:hAnsi="Times New Roman" w:cs="Times New Roman"/>
          <w:color w:val="auto"/>
          <w:spacing w:val="0"/>
        </w:rPr>
        <w:t xml:space="preserve"> Recall key psychographic segmentation concepts, including the VALS framework.</w:t>
      </w:r>
    </w:p>
    <w:p w14:paraId="46CAEA39" w14:textId="2B0961C4" w:rsidR="00FF33C6" w:rsidRPr="00FF33C6" w:rsidRDefault="00FF33C6" w:rsidP="0034231B">
      <w:pPr>
        <w:spacing w:before="100" w:beforeAutospacing="1" w:after="100" w:afterAutospacing="1" w:line="240" w:lineRule="auto"/>
        <w:ind w:left="720"/>
        <w:rPr>
          <w:rFonts w:ascii="Times New Roman" w:eastAsia="Times New Roman" w:hAnsi="Times New Roman" w:cs="Times New Roman"/>
          <w:color w:val="auto"/>
          <w:spacing w:val="0"/>
        </w:rPr>
      </w:pPr>
      <w:r w:rsidRPr="00FF33C6">
        <w:rPr>
          <w:rFonts w:ascii="Times New Roman" w:eastAsia="Times New Roman" w:hAnsi="Times New Roman" w:cs="Times New Roman"/>
          <w:b/>
          <w:bCs/>
          <w:color w:val="auto"/>
          <w:spacing w:val="0"/>
        </w:rPr>
        <w:t>2:</w:t>
      </w:r>
      <w:r w:rsidRPr="00FF33C6">
        <w:rPr>
          <w:rFonts w:ascii="Times New Roman" w:eastAsia="Times New Roman" w:hAnsi="Times New Roman" w:cs="Times New Roman"/>
          <w:color w:val="auto"/>
          <w:spacing w:val="0"/>
        </w:rPr>
        <w:t xml:space="preserve"> Explain the influence of consumer lifestyle on purchasing behavior and decision-making.</w:t>
      </w:r>
    </w:p>
    <w:p w14:paraId="1945D55C" w14:textId="21F85C1E" w:rsidR="00FF33C6" w:rsidRPr="00FF33C6" w:rsidRDefault="00FF33C6" w:rsidP="0034231B">
      <w:pPr>
        <w:spacing w:before="100" w:beforeAutospacing="1" w:after="100" w:afterAutospacing="1" w:line="240" w:lineRule="auto"/>
        <w:ind w:left="720"/>
        <w:rPr>
          <w:rFonts w:ascii="Times New Roman" w:eastAsia="Times New Roman" w:hAnsi="Times New Roman" w:cs="Times New Roman"/>
          <w:color w:val="auto"/>
          <w:spacing w:val="0"/>
        </w:rPr>
      </w:pPr>
      <w:r w:rsidRPr="00FF33C6">
        <w:rPr>
          <w:rFonts w:ascii="Times New Roman" w:eastAsia="Times New Roman" w:hAnsi="Times New Roman" w:cs="Times New Roman"/>
          <w:b/>
          <w:bCs/>
          <w:color w:val="auto"/>
          <w:spacing w:val="0"/>
        </w:rPr>
        <w:t>3:</w:t>
      </w:r>
      <w:r w:rsidRPr="00FF33C6">
        <w:rPr>
          <w:rFonts w:ascii="Times New Roman" w:eastAsia="Times New Roman" w:hAnsi="Times New Roman" w:cs="Times New Roman"/>
          <w:color w:val="auto"/>
          <w:spacing w:val="0"/>
        </w:rPr>
        <w:t xml:space="preserve"> Apply psychographic segmentation principles to categorize consumers into specific segments.</w:t>
      </w:r>
    </w:p>
    <w:p w14:paraId="4F20D589" w14:textId="4FF2C26A" w:rsidR="00FF33C6" w:rsidRPr="00FF33C6" w:rsidRDefault="007B2E64" w:rsidP="0034231B">
      <w:pPr>
        <w:spacing w:before="100" w:beforeAutospacing="1" w:after="100" w:afterAutospacing="1" w:line="240" w:lineRule="auto"/>
        <w:ind w:left="72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4</w:t>
      </w:r>
      <w:r w:rsidR="00FF33C6" w:rsidRPr="00FF33C6">
        <w:rPr>
          <w:rFonts w:ascii="Times New Roman" w:eastAsia="Times New Roman" w:hAnsi="Times New Roman" w:cs="Times New Roman"/>
          <w:b/>
          <w:bCs/>
          <w:color w:val="auto"/>
          <w:spacing w:val="0"/>
        </w:rPr>
        <w:t>:</w:t>
      </w:r>
      <w:r w:rsidR="00FF33C6" w:rsidRPr="00FF33C6">
        <w:rPr>
          <w:rFonts w:ascii="Times New Roman" w:eastAsia="Times New Roman" w:hAnsi="Times New Roman" w:cs="Times New Roman"/>
          <w:color w:val="auto"/>
          <w:spacing w:val="0"/>
        </w:rPr>
        <w:t xml:space="preserve"> Assess the impact of psychographic segmentation on advertising, branding, and product development.</w:t>
      </w:r>
    </w:p>
    <w:p w14:paraId="6C771C2A" w14:textId="77777777" w:rsidR="00DC48C7" w:rsidRPr="00DC48C7" w:rsidRDefault="00DC48C7" w:rsidP="00DC48C7"/>
    <w:p w14:paraId="6F9E8C5E" w14:textId="77777777" w:rsidR="00E90A73" w:rsidRPr="00EF0868" w:rsidRDefault="00E90A73" w:rsidP="00E90A73">
      <w:pPr>
        <w:pStyle w:val="Heading3"/>
        <w:spacing w:before="0" w:after="200"/>
        <w:ind w:left="-270" w:hanging="720"/>
        <w:rPr>
          <w:b/>
          <w:color w:val="4472C4" w:themeColor="accent5"/>
        </w:rPr>
      </w:pPr>
      <w:r w:rsidRPr="00EF0868">
        <w:rPr>
          <w:color w:val="4472C4" w:themeColor="accent5"/>
          <w:sz w:val="32"/>
          <w:szCs w:val="32"/>
        </w:rPr>
        <w:t xml:space="preserve">    </w:t>
      </w:r>
      <w:bookmarkStart w:id="1272" w:name="_Toc185417569"/>
      <w:bookmarkStart w:id="1273" w:name="_Toc185417762"/>
      <w:bookmarkStart w:id="1274" w:name="_Toc185417955"/>
      <w:bookmarkStart w:id="1275" w:name="_Toc185418148"/>
      <w:bookmarkStart w:id="1276" w:name="_Toc185418341"/>
      <w:bookmarkStart w:id="1277" w:name="_Toc185418534"/>
      <w:bookmarkStart w:id="1278" w:name="_Toc185418727"/>
      <w:bookmarkStart w:id="1279" w:name="_Toc185418920"/>
      <w:bookmarkStart w:id="1280" w:name="_Toc185419113"/>
      <w:bookmarkStart w:id="1281" w:name="_Toc185506292"/>
      <w:r w:rsidRPr="00EF0868">
        <w:rPr>
          <w:b/>
          <w:color w:val="4472C4" w:themeColor="accent5"/>
          <w:sz w:val="32"/>
          <w:szCs w:val="32"/>
        </w:rPr>
        <w:t>Learning Activities/Task List</w:t>
      </w:r>
      <w:bookmarkEnd w:id="1272"/>
      <w:bookmarkEnd w:id="1273"/>
      <w:bookmarkEnd w:id="1274"/>
      <w:bookmarkEnd w:id="1275"/>
      <w:bookmarkEnd w:id="1276"/>
      <w:bookmarkEnd w:id="1277"/>
      <w:bookmarkEnd w:id="1278"/>
      <w:bookmarkEnd w:id="1279"/>
      <w:bookmarkEnd w:id="1280"/>
      <w:bookmarkEnd w:id="1281"/>
    </w:p>
    <w:p w14:paraId="307BEDC8" w14:textId="77777777" w:rsidR="00E90A73" w:rsidRPr="00DC48C7" w:rsidRDefault="00E90A73" w:rsidP="00DC48C7">
      <w:pPr>
        <w:pStyle w:val="ListParagraph"/>
        <w:numPr>
          <w:ilvl w:val="2"/>
          <w:numId w:val="127"/>
        </w:numPr>
        <w:spacing w:before="0" w:after="0"/>
        <w:rPr>
          <w:rFonts w:ascii="Century Gothic" w:eastAsia="Century Gothic" w:hAnsi="Century Gothic" w:cs="Century Gothic"/>
          <w:color w:val="auto"/>
        </w:rPr>
      </w:pPr>
      <w:r w:rsidRPr="00DC48C7">
        <w:rPr>
          <w:rFonts w:ascii="Century Gothic" w:eastAsia="Century Gothic" w:hAnsi="Century Gothic" w:cs="Century Gothic"/>
          <w:color w:val="auto"/>
        </w:rPr>
        <w:t>Watch Lecture Related Video</w:t>
      </w:r>
      <w:r w:rsidRPr="00DC48C7">
        <w:rPr>
          <w:noProof/>
        </w:rPr>
        <w:drawing>
          <wp:anchor distT="0" distB="0" distL="0" distR="0" simplePos="0" relativeHeight="251712512" behindDoc="0" locked="0" layoutInCell="1" allowOverlap="1" wp14:anchorId="2D4F1D2E" wp14:editId="4F1F3079">
            <wp:simplePos x="0" y="0"/>
            <wp:positionH relativeFrom="column">
              <wp:posOffset>114300</wp:posOffset>
            </wp:positionH>
            <wp:positionV relativeFrom="paragraph">
              <wp:posOffset>136525</wp:posOffset>
            </wp:positionV>
            <wp:extent cx="581025" cy="581025"/>
            <wp:effectExtent l="0" t="0" r="0" b="0"/>
            <wp:wrapSquare wrapText="bothSides"/>
            <wp:docPr id="811501275"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pic:spPr>
                </pic:pic>
              </a:graphicData>
            </a:graphic>
          </wp:anchor>
        </w:drawing>
      </w:r>
      <w:r w:rsidRPr="00DC48C7">
        <w:rPr>
          <w:rFonts w:ascii="Century Gothic" w:eastAsia="Century Gothic" w:hAnsi="Century Gothic" w:cs="Century Gothic"/>
          <w:color w:val="auto"/>
        </w:rPr>
        <w:t>s</w:t>
      </w:r>
    </w:p>
    <w:p w14:paraId="1D5DE069" w14:textId="77777777" w:rsidR="00E90A73" w:rsidRPr="00DC48C7" w:rsidRDefault="00E90A73" w:rsidP="00DC48C7">
      <w:pPr>
        <w:pStyle w:val="ListParagraph"/>
        <w:numPr>
          <w:ilvl w:val="2"/>
          <w:numId w:val="127"/>
        </w:numPr>
        <w:spacing w:before="0" w:after="0"/>
        <w:rPr>
          <w:rFonts w:ascii="Century Gothic" w:eastAsia="Century Gothic" w:hAnsi="Century Gothic" w:cs="Century Gothic"/>
          <w:color w:val="auto"/>
        </w:rPr>
      </w:pPr>
      <w:r w:rsidRPr="00DC48C7">
        <w:rPr>
          <w:rFonts w:ascii="Century Gothic" w:eastAsia="Century Gothic" w:hAnsi="Century Gothic" w:cs="Century Gothic"/>
          <w:color w:val="auto"/>
        </w:rPr>
        <w:t>Read module introduction materials</w:t>
      </w:r>
    </w:p>
    <w:p w14:paraId="3576CBF3" w14:textId="77777777" w:rsidR="00E90A73" w:rsidRPr="00DC48C7" w:rsidRDefault="00E90A73" w:rsidP="00DC48C7">
      <w:pPr>
        <w:pStyle w:val="ListParagraph"/>
        <w:numPr>
          <w:ilvl w:val="2"/>
          <w:numId w:val="127"/>
        </w:numPr>
        <w:spacing w:before="0" w:after="0"/>
        <w:rPr>
          <w:rFonts w:ascii="Century Gothic" w:eastAsia="Century Gothic" w:hAnsi="Century Gothic" w:cs="Century Gothic"/>
          <w:color w:val="auto"/>
        </w:rPr>
      </w:pPr>
      <w:r w:rsidRPr="00DC48C7">
        <w:rPr>
          <w:rFonts w:ascii="Century Gothic" w:eastAsia="Century Gothic" w:hAnsi="Century Gothic" w:cs="Century Gothic"/>
          <w:color w:val="auto"/>
        </w:rPr>
        <w:t xml:space="preserve">Read articles presented  </w:t>
      </w:r>
    </w:p>
    <w:p w14:paraId="297AFEC6" w14:textId="77777777" w:rsidR="00E90A73" w:rsidRPr="00DC48C7" w:rsidRDefault="00E90A73" w:rsidP="00DC48C7">
      <w:pPr>
        <w:pStyle w:val="ListParagraph"/>
        <w:numPr>
          <w:ilvl w:val="2"/>
          <w:numId w:val="127"/>
        </w:numPr>
        <w:spacing w:before="0" w:after="0"/>
        <w:rPr>
          <w:rFonts w:ascii="Century Gothic" w:eastAsia="Century Gothic" w:hAnsi="Century Gothic" w:cs="Century Gothic"/>
          <w:color w:val="auto"/>
        </w:rPr>
      </w:pPr>
      <w:r w:rsidRPr="00DC48C7">
        <w:rPr>
          <w:rFonts w:ascii="Century Gothic" w:eastAsia="Century Gothic" w:hAnsi="Century Gothic" w:cs="Century Gothic"/>
          <w:color w:val="auto"/>
        </w:rPr>
        <w:t xml:space="preserve">Read case and Undertake case study assignments </w:t>
      </w:r>
    </w:p>
    <w:p w14:paraId="6E8CAF12" w14:textId="77777777" w:rsidR="00E90A73" w:rsidRPr="00DC48C7" w:rsidRDefault="00E90A73" w:rsidP="00DC48C7">
      <w:pPr>
        <w:pStyle w:val="ListParagraph"/>
        <w:numPr>
          <w:ilvl w:val="2"/>
          <w:numId w:val="127"/>
        </w:numPr>
        <w:spacing w:before="0" w:after="0"/>
        <w:rPr>
          <w:rFonts w:ascii="Century Gothic" w:eastAsia="Century Gothic" w:hAnsi="Century Gothic" w:cs="Century Gothic"/>
          <w:color w:val="auto"/>
        </w:rPr>
      </w:pPr>
      <w:r w:rsidRPr="00DC48C7">
        <w:rPr>
          <w:rFonts w:ascii="Century Gothic" w:eastAsia="Century Gothic" w:hAnsi="Century Gothic" w:cs="Century Gothic"/>
          <w:color w:val="auto"/>
        </w:rPr>
        <w:t>Complete participation assignments:  Quiz &amp; comprehension</w:t>
      </w:r>
    </w:p>
    <w:p w14:paraId="262527C6" w14:textId="77777777" w:rsidR="00E90A73" w:rsidRPr="00DC48C7" w:rsidRDefault="00E90A73" w:rsidP="00DC48C7">
      <w:pPr>
        <w:pStyle w:val="ListParagraph"/>
        <w:numPr>
          <w:ilvl w:val="2"/>
          <w:numId w:val="127"/>
        </w:numPr>
        <w:spacing w:before="0" w:after="0"/>
        <w:rPr>
          <w:rFonts w:ascii="Century Gothic" w:eastAsia="Century Gothic" w:hAnsi="Century Gothic" w:cs="Century Gothic"/>
          <w:color w:val="auto"/>
        </w:rPr>
      </w:pPr>
      <w:r w:rsidRPr="00DC48C7">
        <w:rPr>
          <w:rFonts w:ascii="Century Gothic" w:eastAsia="Century Gothic" w:hAnsi="Century Gothic" w:cs="Century Gothic"/>
          <w:color w:val="auto"/>
        </w:rPr>
        <w:t>Write on blogs</w:t>
      </w:r>
    </w:p>
    <w:p w14:paraId="7A738F7F" w14:textId="77777777" w:rsidR="00E90A73" w:rsidRPr="00DC48C7" w:rsidRDefault="00E90A73" w:rsidP="00DC48C7">
      <w:pPr>
        <w:pStyle w:val="ListParagraph"/>
        <w:numPr>
          <w:ilvl w:val="2"/>
          <w:numId w:val="127"/>
        </w:numPr>
        <w:spacing w:before="0" w:after="0"/>
        <w:rPr>
          <w:rFonts w:ascii="Century Gothic" w:eastAsia="Century Gothic" w:hAnsi="Century Gothic" w:cs="Century Gothic"/>
          <w:color w:val="auto"/>
        </w:rPr>
      </w:pPr>
      <w:r w:rsidRPr="00DC48C7">
        <w:rPr>
          <w:rFonts w:ascii="Century Gothic" w:eastAsia="Century Gothic" w:hAnsi="Century Gothic" w:cs="Century Gothic"/>
          <w:color w:val="auto"/>
        </w:rPr>
        <w:t>Give your take home message</w:t>
      </w:r>
    </w:p>
    <w:p w14:paraId="3E5500A9" w14:textId="77777777" w:rsidR="00E90A73" w:rsidRPr="00E90A73" w:rsidRDefault="00E90A73" w:rsidP="00BC0132">
      <w:pPr>
        <w:spacing w:before="0" w:after="0"/>
        <w:jc w:val="right"/>
        <w:rPr>
          <w:rFonts w:ascii="Century Gothic" w:eastAsia="Century Gothic" w:hAnsi="Century Gothic" w:cs="Century Gothic"/>
          <w:smallCaps/>
          <w:color w:val="FF0000"/>
          <w:sz w:val="40"/>
          <w:szCs w:val="40"/>
        </w:rPr>
      </w:pPr>
    </w:p>
    <w:p w14:paraId="5E07213E" w14:textId="77777777" w:rsidR="00E90A73" w:rsidRPr="00E90A73" w:rsidRDefault="00E90A73" w:rsidP="00E90A73">
      <w:pPr>
        <w:pStyle w:val="Heading2"/>
        <w:spacing w:before="0" w:after="0"/>
        <w:rPr>
          <w:color w:val="FF0000"/>
        </w:rPr>
      </w:pPr>
    </w:p>
    <w:p w14:paraId="52933D29" w14:textId="77777777" w:rsidR="00E90A73" w:rsidRPr="00EF0868" w:rsidRDefault="00E90A73" w:rsidP="00E90A73">
      <w:pPr>
        <w:pStyle w:val="Heading2"/>
        <w:rPr>
          <w:color w:val="4472C4" w:themeColor="accent5"/>
        </w:rPr>
      </w:pPr>
      <w:bookmarkStart w:id="1282" w:name="_Toc185417570"/>
      <w:bookmarkStart w:id="1283" w:name="_Toc185417763"/>
      <w:bookmarkStart w:id="1284" w:name="_Toc185417956"/>
      <w:bookmarkStart w:id="1285" w:name="_Toc185418149"/>
      <w:bookmarkStart w:id="1286" w:name="_Toc185418342"/>
      <w:bookmarkStart w:id="1287" w:name="_Toc185418535"/>
      <w:bookmarkStart w:id="1288" w:name="_Toc185418728"/>
      <w:bookmarkStart w:id="1289" w:name="_Toc185418921"/>
      <w:bookmarkStart w:id="1290" w:name="_Toc185419114"/>
      <w:bookmarkStart w:id="1291" w:name="_Toc185506293"/>
      <w:r w:rsidRPr="00EF0868">
        <w:rPr>
          <w:color w:val="4472C4" w:themeColor="accent5"/>
        </w:rPr>
        <w:t>INSTRUCTIONAL MATERIALS &amp; LEARNING ACTIVITIES</w:t>
      </w:r>
      <w:bookmarkEnd w:id="1282"/>
      <w:bookmarkEnd w:id="1283"/>
      <w:bookmarkEnd w:id="1284"/>
      <w:bookmarkEnd w:id="1285"/>
      <w:bookmarkEnd w:id="1286"/>
      <w:bookmarkEnd w:id="1287"/>
      <w:bookmarkEnd w:id="1288"/>
      <w:bookmarkEnd w:id="1289"/>
      <w:bookmarkEnd w:id="1290"/>
      <w:bookmarkEnd w:id="1291"/>
      <w:r w:rsidRPr="00EF0868">
        <w:rPr>
          <w:color w:val="4472C4" w:themeColor="accent5"/>
        </w:rPr>
        <w:t xml:space="preserve"> </w:t>
      </w:r>
    </w:p>
    <w:p w14:paraId="759E2E79"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CC7273" w:rsidRPr="00CC7273" w14:paraId="17B053A2" w14:textId="77777777" w:rsidTr="0021408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069DD54" w14:textId="77777777" w:rsidR="00E90A73" w:rsidRPr="00CC7273" w:rsidRDefault="00E90A73" w:rsidP="00214084">
            <w:pPr>
              <w:spacing w:before="0" w:line="240" w:lineRule="auto"/>
              <w:jc w:val="center"/>
              <w:rPr>
                <w:rFonts w:ascii="Century Gothic" w:eastAsia="Century Gothic" w:hAnsi="Century Gothic" w:cs="Century Gothic"/>
                <w:color w:val="5B9BD5" w:themeColor="accent1"/>
                <w:sz w:val="22"/>
                <w:szCs w:val="22"/>
              </w:rPr>
            </w:pPr>
            <w:r w:rsidRPr="00CC7273">
              <w:rPr>
                <w:rFonts w:ascii="Century Gothic" w:eastAsia="Century Gothic" w:hAnsi="Century Gothic" w:cs="Century Gothic"/>
                <w:noProof/>
                <w:color w:val="5B9BD5" w:themeColor="accent1"/>
                <w:sz w:val="22"/>
                <w:szCs w:val="22"/>
              </w:rPr>
              <w:drawing>
                <wp:inline distT="114300" distB="114300" distL="114300" distR="114300" wp14:anchorId="7A9365B9" wp14:editId="03B26D43">
                  <wp:extent cx="318770" cy="314325"/>
                  <wp:effectExtent l="0" t="0" r="0" b="0"/>
                  <wp:docPr id="1896466044"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7"/>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A171485" w14:textId="6D132E84" w:rsidR="00E90A73" w:rsidRPr="00CC7273" w:rsidRDefault="00E90A73" w:rsidP="00214084">
            <w:pPr>
              <w:spacing w:before="0" w:line="240" w:lineRule="auto"/>
              <w:rPr>
                <w:rFonts w:ascii="Century Gothic" w:eastAsia="Century Gothic" w:hAnsi="Century Gothic" w:cs="Century Gothic"/>
                <w:b/>
                <w:color w:val="5B9BD5" w:themeColor="accent1"/>
                <w:sz w:val="22"/>
                <w:szCs w:val="22"/>
              </w:rPr>
            </w:pPr>
            <w:r w:rsidRPr="00CC7273">
              <w:rPr>
                <w:rFonts w:ascii="Century Gothic" w:eastAsia="Century Gothic" w:hAnsi="Century Gothic" w:cs="Century Gothic"/>
                <w:b/>
                <w:color w:val="5B9BD5" w:themeColor="accent1"/>
                <w:sz w:val="22"/>
                <w:szCs w:val="22"/>
              </w:rPr>
              <w:t xml:space="preserve">READING MATERIAL </w:t>
            </w:r>
            <w:r w:rsidR="00DC48C7" w:rsidRPr="00CC7273">
              <w:rPr>
                <w:rFonts w:ascii="Century Gothic" w:eastAsia="Century Gothic" w:hAnsi="Century Gothic" w:cs="Century Gothic"/>
                <w:b/>
                <w:color w:val="5B9BD5" w:themeColor="accent1"/>
                <w:sz w:val="22"/>
                <w:szCs w:val="22"/>
              </w:rPr>
              <w:t>8</w:t>
            </w:r>
          </w:p>
          <w:p w14:paraId="127B1A65" w14:textId="2F193C58" w:rsidR="00E90A73" w:rsidRPr="00CC7273" w:rsidRDefault="00E90A73" w:rsidP="00214084">
            <w:pPr>
              <w:spacing w:before="0" w:line="240" w:lineRule="auto"/>
              <w:rPr>
                <w:rFonts w:ascii="Century Gothic" w:eastAsia="Century Gothic" w:hAnsi="Century Gothic" w:cs="Century Gothic"/>
                <w:color w:val="5B9BD5" w:themeColor="accent1"/>
                <w:sz w:val="22"/>
                <w:szCs w:val="22"/>
              </w:rPr>
            </w:pPr>
          </w:p>
        </w:tc>
      </w:tr>
    </w:tbl>
    <w:p w14:paraId="62853781"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1F56141C" w14:textId="77777777" w:rsidR="00E46ABC" w:rsidRPr="00E46ABC" w:rsidRDefault="00E46ABC" w:rsidP="00E46AB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E46ABC">
        <w:rPr>
          <w:rFonts w:ascii="Times New Roman" w:eastAsia="Times New Roman" w:hAnsi="Times New Roman" w:cs="Times New Roman"/>
          <w:b/>
          <w:bCs/>
          <w:color w:val="auto"/>
          <w:spacing w:val="0"/>
          <w:sz w:val="27"/>
          <w:szCs w:val="27"/>
        </w:rPr>
        <w:t>Understanding Lifestyle and Its Influence on Purchasing Behavior</w:t>
      </w:r>
    </w:p>
    <w:p w14:paraId="444E4645"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Lifestyle</w:t>
      </w:r>
      <w:r w:rsidRPr="00E46ABC">
        <w:rPr>
          <w:rFonts w:ascii="Times New Roman" w:eastAsia="Times New Roman" w:hAnsi="Times New Roman" w:cs="Times New Roman"/>
          <w:color w:val="auto"/>
          <w:spacing w:val="0"/>
        </w:rPr>
        <w:t xml:space="preserve"> is not just a reflection of what people do daily but a comprehensive reflection of </w:t>
      </w:r>
      <w:r w:rsidRPr="00E46ABC">
        <w:rPr>
          <w:rFonts w:ascii="Times New Roman" w:eastAsia="Times New Roman" w:hAnsi="Times New Roman" w:cs="Times New Roman"/>
          <w:b/>
          <w:bCs/>
          <w:color w:val="auto"/>
          <w:spacing w:val="0"/>
        </w:rPr>
        <w:t>values, goals, and priorities</w:t>
      </w:r>
      <w:r w:rsidRPr="00E46ABC">
        <w:rPr>
          <w:rFonts w:ascii="Times New Roman" w:eastAsia="Times New Roman" w:hAnsi="Times New Roman" w:cs="Times New Roman"/>
          <w:color w:val="auto"/>
          <w:spacing w:val="0"/>
        </w:rPr>
        <w:t xml:space="preserve"> that guide purchasing decisions. It’s not only about the physical activities or hobbies people pursue, but also about their </w:t>
      </w:r>
      <w:r w:rsidRPr="00E46ABC">
        <w:rPr>
          <w:rFonts w:ascii="Times New Roman" w:eastAsia="Times New Roman" w:hAnsi="Times New Roman" w:cs="Times New Roman"/>
          <w:b/>
          <w:bCs/>
          <w:color w:val="auto"/>
          <w:spacing w:val="0"/>
        </w:rPr>
        <w:t>attitudes</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social values</w:t>
      </w:r>
      <w:r w:rsidRPr="00E46ABC">
        <w:rPr>
          <w:rFonts w:ascii="Times New Roman" w:eastAsia="Times New Roman" w:hAnsi="Times New Roman" w:cs="Times New Roman"/>
          <w:color w:val="auto"/>
          <w:spacing w:val="0"/>
        </w:rPr>
        <w:t xml:space="preserve">, and </w:t>
      </w:r>
      <w:r w:rsidRPr="00E46ABC">
        <w:rPr>
          <w:rFonts w:ascii="Times New Roman" w:eastAsia="Times New Roman" w:hAnsi="Times New Roman" w:cs="Times New Roman"/>
          <w:b/>
          <w:bCs/>
          <w:color w:val="auto"/>
          <w:spacing w:val="0"/>
        </w:rPr>
        <w:t>personality traits</w:t>
      </w:r>
      <w:r w:rsidRPr="00E46ABC">
        <w:rPr>
          <w:rFonts w:ascii="Times New Roman" w:eastAsia="Times New Roman" w:hAnsi="Times New Roman" w:cs="Times New Roman"/>
          <w:color w:val="auto"/>
          <w:spacing w:val="0"/>
        </w:rPr>
        <w:t xml:space="preserve"> that determine the type of products they prefer.</w:t>
      </w:r>
    </w:p>
    <w:p w14:paraId="09EAA594"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1. The Role of Lifestyle in Buying Behavior</w:t>
      </w:r>
    </w:p>
    <w:p w14:paraId="09DED072"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People’s buying habits are directly shaped by their lifestyle. Understanding how a consumer lives their life helps brands predict how and why they make purchasing decisions. For example:</w:t>
      </w:r>
    </w:p>
    <w:p w14:paraId="43EF694D"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Eco-conscious lifestyle</w:t>
      </w:r>
      <w:r w:rsidRPr="00E46ABC">
        <w:rPr>
          <w:rFonts w:ascii="Times New Roman" w:eastAsia="Times New Roman" w:hAnsi="Times New Roman" w:cs="Times New Roman"/>
          <w:color w:val="auto"/>
          <w:spacing w:val="0"/>
        </w:rPr>
        <w:t xml:space="preserve">: Individuals with a commitment to sustainability may prioritize </w:t>
      </w:r>
      <w:r w:rsidRPr="00E46ABC">
        <w:rPr>
          <w:rFonts w:ascii="Times New Roman" w:eastAsia="Times New Roman" w:hAnsi="Times New Roman" w:cs="Times New Roman"/>
          <w:b/>
          <w:bCs/>
          <w:color w:val="auto"/>
          <w:spacing w:val="0"/>
        </w:rPr>
        <w:t>green products</w:t>
      </w:r>
      <w:r w:rsidRPr="00E46ABC">
        <w:rPr>
          <w:rFonts w:ascii="Times New Roman" w:eastAsia="Times New Roman" w:hAnsi="Times New Roman" w:cs="Times New Roman"/>
          <w:color w:val="auto"/>
          <w:spacing w:val="0"/>
        </w:rPr>
        <w:t xml:space="preserve"> or services. They may choose </w:t>
      </w:r>
      <w:r w:rsidRPr="00E46ABC">
        <w:rPr>
          <w:rFonts w:ascii="Times New Roman" w:eastAsia="Times New Roman" w:hAnsi="Times New Roman" w:cs="Times New Roman"/>
          <w:b/>
          <w:bCs/>
          <w:color w:val="auto"/>
          <w:spacing w:val="0"/>
        </w:rPr>
        <w:t>electric cars</w:t>
      </w:r>
      <w:r w:rsidRPr="00E46ABC">
        <w:rPr>
          <w:rFonts w:ascii="Times New Roman" w:eastAsia="Times New Roman" w:hAnsi="Times New Roman" w:cs="Times New Roman"/>
          <w:color w:val="auto"/>
          <w:spacing w:val="0"/>
        </w:rPr>
        <w:t xml:space="preserve"> like Tesla, reusable household products, organic foods, or energy-efficient appliances.</w:t>
      </w:r>
    </w:p>
    <w:p w14:paraId="52A7782D"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A person with an eco-conscious lifestyle is more likely to purchase </w:t>
      </w:r>
      <w:r w:rsidRPr="00E46ABC">
        <w:rPr>
          <w:rFonts w:ascii="Times New Roman" w:eastAsia="Times New Roman" w:hAnsi="Times New Roman" w:cs="Times New Roman"/>
          <w:b/>
          <w:bCs/>
          <w:color w:val="auto"/>
          <w:spacing w:val="0"/>
        </w:rPr>
        <w:t>recycled products</w:t>
      </w:r>
      <w:r w:rsidRPr="00E46ABC">
        <w:rPr>
          <w:rFonts w:ascii="Times New Roman" w:eastAsia="Times New Roman" w:hAnsi="Times New Roman" w:cs="Times New Roman"/>
          <w:color w:val="auto"/>
          <w:spacing w:val="0"/>
        </w:rPr>
        <w:t xml:space="preserve">, support </w:t>
      </w:r>
      <w:r w:rsidRPr="00E46ABC">
        <w:rPr>
          <w:rFonts w:ascii="Times New Roman" w:eastAsia="Times New Roman" w:hAnsi="Times New Roman" w:cs="Times New Roman"/>
          <w:b/>
          <w:bCs/>
          <w:color w:val="auto"/>
          <w:spacing w:val="0"/>
        </w:rPr>
        <w:t>eco-friendly brands</w:t>
      </w:r>
      <w:r w:rsidRPr="00E46ABC">
        <w:rPr>
          <w:rFonts w:ascii="Times New Roman" w:eastAsia="Times New Roman" w:hAnsi="Times New Roman" w:cs="Times New Roman"/>
          <w:color w:val="auto"/>
          <w:spacing w:val="0"/>
        </w:rPr>
        <w:t xml:space="preserve"> like Patagonia, or choose </w:t>
      </w:r>
      <w:r w:rsidRPr="00E46ABC">
        <w:rPr>
          <w:rFonts w:ascii="Times New Roman" w:eastAsia="Times New Roman" w:hAnsi="Times New Roman" w:cs="Times New Roman"/>
          <w:b/>
          <w:bCs/>
          <w:color w:val="auto"/>
          <w:spacing w:val="0"/>
        </w:rPr>
        <w:t>electric cars</w:t>
      </w:r>
      <w:r w:rsidRPr="00E46ABC">
        <w:rPr>
          <w:rFonts w:ascii="Times New Roman" w:eastAsia="Times New Roman" w:hAnsi="Times New Roman" w:cs="Times New Roman"/>
          <w:color w:val="auto"/>
          <w:spacing w:val="0"/>
        </w:rPr>
        <w:t xml:space="preserve"> such as the </w:t>
      </w:r>
      <w:r w:rsidRPr="00E46ABC">
        <w:rPr>
          <w:rFonts w:ascii="Times New Roman" w:eastAsia="Times New Roman" w:hAnsi="Times New Roman" w:cs="Times New Roman"/>
          <w:b/>
          <w:bCs/>
          <w:color w:val="auto"/>
          <w:spacing w:val="0"/>
        </w:rPr>
        <w:t>Nissan Leaf</w:t>
      </w:r>
      <w:r w:rsidRPr="00E46ABC">
        <w:rPr>
          <w:rFonts w:ascii="Times New Roman" w:eastAsia="Times New Roman" w:hAnsi="Times New Roman" w:cs="Times New Roman"/>
          <w:color w:val="auto"/>
          <w:spacing w:val="0"/>
        </w:rPr>
        <w:t xml:space="preserve"> over conventional gasoline-powered vehicles.</w:t>
      </w:r>
    </w:p>
    <w:p w14:paraId="7DBA41F1"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Tech-savvy lifestyle</w:t>
      </w:r>
      <w:r w:rsidRPr="00E46ABC">
        <w:rPr>
          <w:rFonts w:ascii="Times New Roman" w:eastAsia="Times New Roman" w:hAnsi="Times New Roman" w:cs="Times New Roman"/>
          <w:color w:val="auto"/>
          <w:spacing w:val="0"/>
        </w:rPr>
        <w:t xml:space="preserve">: Consumers who lead a tech-savvy lifestyle are interested in staying on top of technological trends and innovations. They tend to purchase </w:t>
      </w:r>
      <w:r w:rsidRPr="00E46ABC">
        <w:rPr>
          <w:rFonts w:ascii="Times New Roman" w:eastAsia="Times New Roman" w:hAnsi="Times New Roman" w:cs="Times New Roman"/>
          <w:b/>
          <w:bCs/>
          <w:color w:val="auto"/>
          <w:spacing w:val="0"/>
        </w:rPr>
        <w:t>smart devices</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gadgets</w:t>
      </w:r>
      <w:r w:rsidRPr="00E46ABC">
        <w:rPr>
          <w:rFonts w:ascii="Times New Roman" w:eastAsia="Times New Roman" w:hAnsi="Times New Roman" w:cs="Times New Roman"/>
          <w:color w:val="auto"/>
          <w:spacing w:val="0"/>
        </w:rPr>
        <w:t xml:space="preserve">, and </w:t>
      </w:r>
      <w:r w:rsidRPr="00E46ABC">
        <w:rPr>
          <w:rFonts w:ascii="Times New Roman" w:eastAsia="Times New Roman" w:hAnsi="Times New Roman" w:cs="Times New Roman"/>
          <w:b/>
          <w:bCs/>
          <w:color w:val="auto"/>
          <w:spacing w:val="0"/>
        </w:rPr>
        <w:t>cutting-edge electronics</w:t>
      </w:r>
      <w:r w:rsidRPr="00E46ABC">
        <w:rPr>
          <w:rFonts w:ascii="Times New Roman" w:eastAsia="Times New Roman" w:hAnsi="Times New Roman" w:cs="Times New Roman"/>
          <w:color w:val="auto"/>
          <w:spacing w:val="0"/>
        </w:rPr>
        <w:t xml:space="preserve"> that enhance convenience and connectivity.</w:t>
      </w:r>
    </w:p>
    <w:p w14:paraId="6D80B475"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A consumer might buy the latest </w:t>
      </w:r>
      <w:r w:rsidRPr="00E46ABC">
        <w:rPr>
          <w:rFonts w:ascii="Times New Roman" w:eastAsia="Times New Roman" w:hAnsi="Times New Roman" w:cs="Times New Roman"/>
          <w:b/>
          <w:bCs/>
          <w:color w:val="auto"/>
          <w:spacing w:val="0"/>
        </w:rPr>
        <w:t>smartphone</w:t>
      </w:r>
      <w:r w:rsidRPr="00E46ABC">
        <w:rPr>
          <w:rFonts w:ascii="Times New Roman" w:eastAsia="Times New Roman" w:hAnsi="Times New Roman" w:cs="Times New Roman"/>
          <w:color w:val="auto"/>
          <w:spacing w:val="0"/>
        </w:rPr>
        <w:t xml:space="preserve">, wearables like the </w:t>
      </w:r>
      <w:r w:rsidRPr="00E46ABC">
        <w:rPr>
          <w:rFonts w:ascii="Times New Roman" w:eastAsia="Times New Roman" w:hAnsi="Times New Roman" w:cs="Times New Roman"/>
          <w:b/>
          <w:bCs/>
          <w:color w:val="auto"/>
          <w:spacing w:val="0"/>
        </w:rPr>
        <w:t>Apple Watch</w:t>
      </w:r>
      <w:r w:rsidRPr="00E46ABC">
        <w:rPr>
          <w:rFonts w:ascii="Times New Roman" w:eastAsia="Times New Roman" w:hAnsi="Times New Roman" w:cs="Times New Roman"/>
          <w:color w:val="auto"/>
          <w:spacing w:val="0"/>
        </w:rPr>
        <w:t xml:space="preserve">, or home automation products such as </w:t>
      </w:r>
      <w:r w:rsidRPr="00E46ABC">
        <w:rPr>
          <w:rFonts w:ascii="Times New Roman" w:eastAsia="Times New Roman" w:hAnsi="Times New Roman" w:cs="Times New Roman"/>
          <w:b/>
          <w:bCs/>
          <w:color w:val="auto"/>
          <w:spacing w:val="0"/>
        </w:rPr>
        <w:t>smart thermostats</w:t>
      </w:r>
      <w:r w:rsidRPr="00E46ABC">
        <w:rPr>
          <w:rFonts w:ascii="Times New Roman" w:eastAsia="Times New Roman" w:hAnsi="Times New Roman" w:cs="Times New Roman"/>
          <w:color w:val="auto"/>
          <w:spacing w:val="0"/>
        </w:rPr>
        <w:t xml:space="preserve"> (e.g., Nest) or </w:t>
      </w:r>
      <w:r w:rsidRPr="00E46ABC">
        <w:rPr>
          <w:rFonts w:ascii="Times New Roman" w:eastAsia="Times New Roman" w:hAnsi="Times New Roman" w:cs="Times New Roman"/>
          <w:b/>
          <w:bCs/>
          <w:color w:val="auto"/>
          <w:spacing w:val="0"/>
        </w:rPr>
        <w:t>smart speakers</w:t>
      </w:r>
      <w:r w:rsidRPr="00E46ABC">
        <w:rPr>
          <w:rFonts w:ascii="Times New Roman" w:eastAsia="Times New Roman" w:hAnsi="Times New Roman" w:cs="Times New Roman"/>
          <w:color w:val="auto"/>
          <w:spacing w:val="0"/>
        </w:rPr>
        <w:t xml:space="preserve"> (e.g., Amazon Echo).</w:t>
      </w:r>
    </w:p>
    <w:p w14:paraId="7D97DAB8"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Luxury lifestyle</w:t>
      </w:r>
      <w:r w:rsidRPr="00E46ABC">
        <w:rPr>
          <w:rFonts w:ascii="Times New Roman" w:eastAsia="Times New Roman" w:hAnsi="Times New Roman" w:cs="Times New Roman"/>
          <w:color w:val="auto"/>
          <w:spacing w:val="0"/>
        </w:rPr>
        <w:t xml:space="preserve">: People who prioritize luxury and status tend to buy products that offer a high-end image or that symbolize wealth. This lifestyle leads them to seek out </w:t>
      </w:r>
      <w:r w:rsidRPr="00E46ABC">
        <w:rPr>
          <w:rFonts w:ascii="Times New Roman" w:eastAsia="Times New Roman" w:hAnsi="Times New Roman" w:cs="Times New Roman"/>
          <w:b/>
          <w:bCs/>
          <w:color w:val="auto"/>
          <w:spacing w:val="0"/>
        </w:rPr>
        <w:t>designer products</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premium automobiles</w:t>
      </w:r>
      <w:r w:rsidRPr="00E46ABC">
        <w:rPr>
          <w:rFonts w:ascii="Times New Roman" w:eastAsia="Times New Roman" w:hAnsi="Times New Roman" w:cs="Times New Roman"/>
          <w:color w:val="auto"/>
          <w:spacing w:val="0"/>
        </w:rPr>
        <w:t xml:space="preserve">, and </w:t>
      </w:r>
      <w:r w:rsidRPr="00E46ABC">
        <w:rPr>
          <w:rFonts w:ascii="Times New Roman" w:eastAsia="Times New Roman" w:hAnsi="Times New Roman" w:cs="Times New Roman"/>
          <w:b/>
          <w:bCs/>
          <w:color w:val="auto"/>
          <w:spacing w:val="0"/>
        </w:rPr>
        <w:t>exclusive services</w:t>
      </w:r>
      <w:r w:rsidRPr="00E46ABC">
        <w:rPr>
          <w:rFonts w:ascii="Times New Roman" w:eastAsia="Times New Roman" w:hAnsi="Times New Roman" w:cs="Times New Roman"/>
          <w:color w:val="auto"/>
          <w:spacing w:val="0"/>
        </w:rPr>
        <w:t xml:space="preserve"> that align with their desire for success and sophistication.</w:t>
      </w:r>
    </w:p>
    <w:p w14:paraId="45AECC8A"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lastRenderedPageBreak/>
        <w:t>Example</w:t>
      </w:r>
      <w:r w:rsidRPr="00E46ABC">
        <w:rPr>
          <w:rFonts w:ascii="Times New Roman" w:eastAsia="Times New Roman" w:hAnsi="Times New Roman" w:cs="Times New Roman"/>
          <w:color w:val="auto"/>
          <w:spacing w:val="0"/>
        </w:rPr>
        <w:t xml:space="preserve">: Consumers in a luxury lifestyle segment are drawn to high-end fashion brands such as </w:t>
      </w:r>
      <w:r w:rsidRPr="00E46ABC">
        <w:rPr>
          <w:rFonts w:ascii="Times New Roman" w:eastAsia="Times New Roman" w:hAnsi="Times New Roman" w:cs="Times New Roman"/>
          <w:b/>
          <w:bCs/>
          <w:color w:val="auto"/>
          <w:spacing w:val="0"/>
        </w:rPr>
        <w:t>Chanel</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Rolex watches</w:t>
      </w:r>
      <w:r w:rsidRPr="00E46ABC">
        <w:rPr>
          <w:rFonts w:ascii="Times New Roman" w:eastAsia="Times New Roman" w:hAnsi="Times New Roman" w:cs="Times New Roman"/>
          <w:color w:val="auto"/>
          <w:spacing w:val="0"/>
        </w:rPr>
        <w:t xml:space="preserve">, and vehicles like </w:t>
      </w:r>
      <w:r w:rsidRPr="00E46ABC">
        <w:rPr>
          <w:rFonts w:ascii="Times New Roman" w:eastAsia="Times New Roman" w:hAnsi="Times New Roman" w:cs="Times New Roman"/>
          <w:b/>
          <w:bCs/>
          <w:color w:val="auto"/>
          <w:spacing w:val="0"/>
        </w:rPr>
        <w:t>Lamborghini</w:t>
      </w:r>
      <w:r w:rsidRPr="00E46ABC">
        <w:rPr>
          <w:rFonts w:ascii="Times New Roman" w:eastAsia="Times New Roman" w:hAnsi="Times New Roman" w:cs="Times New Roman"/>
          <w:color w:val="auto"/>
          <w:spacing w:val="0"/>
        </w:rPr>
        <w:t xml:space="preserve"> or </w:t>
      </w:r>
      <w:r w:rsidRPr="00E46ABC">
        <w:rPr>
          <w:rFonts w:ascii="Times New Roman" w:eastAsia="Times New Roman" w:hAnsi="Times New Roman" w:cs="Times New Roman"/>
          <w:b/>
          <w:bCs/>
          <w:color w:val="auto"/>
          <w:spacing w:val="0"/>
        </w:rPr>
        <w:t>Porsche</w:t>
      </w:r>
      <w:r w:rsidRPr="00E46ABC">
        <w:rPr>
          <w:rFonts w:ascii="Times New Roman" w:eastAsia="Times New Roman" w:hAnsi="Times New Roman" w:cs="Times New Roman"/>
          <w:color w:val="auto"/>
          <w:spacing w:val="0"/>
        </w:rPr>
        <w:t>, showcasing their social status and taste for the finer things in life.</w:t>
      </w:r>
    </w:p>
    <w:p w14:paraId="5DE9A22C" w14:textId="77777777" w:rsidR="00E46ABC" w:rsidRPr="00E46ABC" w:rsidRDefault="00000000" w:rsidP="00E46ABC">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68B50BE7">
          <v:rect id="_x0000_i1086" style="width:0;height:1.5pt" o:hralign="center" o:hrstd="t" o:hr="t" fillcolor="#a0a0a0" stroked="f"/>
        </w:pict>
      </w:r>
    </w:p>
    <w:p w14:paraId="66FF5C3B" w14:textId="77777777" w:rsidR="00E46ABC" w:rsidRPr="00E46ABC" w:rsidRDefault="00E46ABC" w:rsidP="00E46AB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E46ABC">
        <w:rPr>
          <w:rFonts w:ascii="Times New Roman" w:eastAsia="Times New Roman" w:hAnsi="Times New Roman" w:cs="Times New Roman"/>
          <w:b/>
          <w:bCs/>
          <w:color w:val="auto"/>
          <w:spacing w:val="0"/>
          <w:sz w:val="27"/>
          <w:szCs w:val="27"/>
        </w:rPr>
        <w:t>Introduction to the VALS Framework</w:t>
      </w:r>
    </w:p>
    <w:p w14:paraId="6D823300"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 xml:space="preserve">The </w:t>
      </w:r>
      <w:r w:rsidRPr="00E46ABC">
        <w:rPr>
          <w:rFonts w:ascii="Times New Roman" w:eastAsia="Times New Roman" w:hAnsi="Times New Roman" w:cs="Times New Roman"/>
          <w:b/>
          <w:bCs/>
          <w:color w:val="auto"/>
          <w:spacing w:val="0"/>
        </w:rPr>
        <w:t>VALS (Values, Attitudes, and Lifestyles)</w:t>
      </w:r>
      <w:r w:rsidRPr="00E46ABC">
        <w:rPr>
          <w:rFonts w:ascii="Times New Roman" w:eastAsia="Times New Roman" w:hAnsi="Times New Roman" w:cs="Times New Roman"/>
          <w:color w:val="auto"/>
          <w:spacing w:val="0"/>
        </w:rPr>
        <w:t xml:space="preserve"> framework is a powerful tool used to segment consumers into categories based on their psychological traits, values, and purchasing behaviors. This segmentation enables marketers to better tailor their strategies and messages to specific groups, optimizing product offerings, advertising campaigns, and customer engagement efforts.</w:t>
      </w:r>
    </w:p>
    <w:p w14:paraId="36EB7299"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1. Innovators</w:t>
      </w:r>
    </w:p>
    <w:p w14:paraId="01982B22"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Innovators are typically high-income earners and are considered the leaders in adopting new technologies, trends, and ideas. They are well-informed, open-minded, and sophisticated in their tastes.</w:t>
      </w:r>
    </w:p>
    <w:p w14:paraId="45BB58C5"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Buying Patterns</w:t>
      </w:r>
      <w:r w:rsidRPr="00E46ABC">
        <w:rPr>
          <w:rFonts w:ascii="Times New Roman" w:eastAsia="Times New Roman" w:hAnsi="Times New Roman" w:cs="Times New Roman"/>
          <w:color w:val="auto"/>
          <w:spacing w:val="0"/>
        </w:rPr>
        <w:t xml:space="preserve">: Innovators tend to purchase the latest gadgets, new technologies, or cutting-edge products before they become mainstream. They are motivated by the desire to be first to experience what’s new, such as </w:t>
      </w:r>
      <w:r w:rsidRPr="00E46ABC">
        <w:rPr>
          <w:rFonts w:ascii="Times New Roman" w:eastAsia="Times New Roman" w:hAnsi="Times New Roman" w:cs="Times New Roman"/>
          <w:b/>
          <w:bCs/>
          <w:color w:val="auto"/>
          <w:spacing w:val="0"/>
        </w:rPr>
        <w:t>smart home devices</w:t>
      </w:r>
      <w:r w:rsidRPr="00E46ABC">
        <w:rPr>
          <w:rFonts w:ascii="Times New Roman" w:eastAsia="Times New Roman" w:hAnsi="Times New Roman" w:cs="Times New Roman"/>
          <w:color w:val="auto"/>
          <w:spacing w:val="0"/>
        </w:rPr>
        <w:t xml:space="preserve"> or </w:t>
      </w:r>
      <w:r w:rsidRPr="00E46ABC">
        <w:rPr>
          <w:rFonts w:ascii="Times New Roman" w:eastAsia="Times New Roman" w:hAnsi="Times New Roman" w:cs="Times New Roman"/>
          <w:b/>
          <w:bCs/>
          <w:color w:val="auto"/>
          <w:spacing w:val="0"/>
        </w:rPr>
        <w:t>advanced tech products</w:t>
      </w:r>
      <w:r w:rsidRPr="00E46ABC">
        <w:rPr>
          <w:rFonts w:ascii="Times New Roman" w:eastAsia="Times New Roman" w:hAnsi="Times New Roman" w:cs="Times New Roman"/>
          <w:color w:val="auto"/>
          <w:spacing w:val="0"/>
        </w:rPr>
        <w:t>.</w:t>
      </w:r>
    </w:p>
    <w:p w14:paraId="3F4957DB"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An Innovator might be an early adopter of </w:t>
      </w:r>
      <w:r w:rsidRPr="00E46ABC">
        <w:rPr>
          <w:rFonts w:ascii="Times New Roman" w:eastAsia="Times New Roman" w:hAnsi="Times New Roman" w:cs="Times New Roman"/>
          <w:b/>
          <w:bCs/>
          <w:color w:val="auto"/>
          <w:spacing w:val="0"/>
        </w:rPr>
        <w:t>virtual reality headsets</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wearable fitness technology</w:t>
      </w:r>
      <w:r w:rsidRPr="00E46ABC">
        <w:rPr>
          <w:rFonts w:ascii="Times New Roman" w:eastAsia="Times New Roman" w:hAnsi="Times New Roman" w:cs="Times New Roman"/>
          <w:color w:val="auto"/>
          <w:spacing w:val="0"/>
        </w:rPr>
        <w:t xml:space="preserve">, or </w:t>
      </w:r>
      <w:r w:rsidRPr="00E46ABC">
        <w:rPr>
          <w:rFonts w:ascii="Times New Roman" w:eastAsia="Times New Roman" w:hAnsi="Times New Roman" w:cs="Times New Roman"/>
          <w:b/>
          <w:bCs/>
          <w:color w:val="auto"/>
          <w:spacing w:val="0"/>
        </w:rPr>
        <w:t>augmented reality games</w:t>
      </w:r>
      <w:r w:rsidRPr="00E46ABC">
        <w:rPr>
          <w:rFonts w:ascii="Times New Roman" w:eastAsia="Times New Roman" w:hAnsi="Times New Roman" w:cs="Times New Roman"/>
          <w:color w:val="auto"/>
          <w:spacing w:val="0"/>
        </w:rPr>
        <w:t xml:space="preserve">. They might also invest in the </w:t>
      </w:r>
      <w:r w:rsidRPr="00E46ABC">
        <w:rPr>
          <w:rFonts w:ascii="Times New Roman" w:eastAsia="Times New Roman" w:hAnsi="Times New Roman" w:cs="Times New Roman"/>
          <w:b/>
          <w:bCs/>
          <w:color w:val="auto"/>
          <w:spacing w:val="0"/>
        </w:rPr>
        <w:t>latest luxury electric vehicle</w:t>
      </w:r>
      <w:r w:rsidRPr="00E46ABC">
        <w:rPr>
          <w:rFonts w:ascii="Times New Roman" w:eastAsia="Times New Roman" w:hAnsi="Times New Roman" w:cs="Times New Roman"/>
          <w:color w:val="auto"/>
          <w:spacing w:val="0"/>
        </w:rPr>
        <w:t xml:space="preserve">, such as the </w:t>
      </w:r>
      <w:r w:rsidRPr="00E46ABC">
        <w:rPr>
          <w:rFonts w:ascii="Times New Roman" w:eastAsia="Times New Roman" w:hAnsi="Times New Roman" w:cs="Times New Roman"/>
          <w:b/>
          <w:bCs/>
          <w:color w:val="auto"/>
          <w:spacing w:val="0"/>
        </w:rPr>
        <w:t>Rivian R1T</w:t>
      </w:r>
      <w:r w:rsidRPr="00E46ABC">
        <w:rPr>
          <w:rFonts w:ascii="Times New Roman" w:eastAsia="Times New Roman" w:hAnsi="Times New Roman" w:cs="Times New Roman"/>
          <w:color w:val="auto"/>
          <w:spacing w:val="0"/>
        </w:rPr>
        <w:t>.</w:t>
      </w:r>
    </w:p>
    <w:p w14:paraId="7BBC4D23"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2. Thinkers</w:t>
      </w:r>
    </w:p>
    <w:p w14:paraId="01E83D17"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Thinkers are educated, reflective, and driven by logic and information. They appreciate practical, well-considered decisions and are cautious about spending money. These individuals are often aligned with values of sustainability, education, and responsibility.</w:t>
      </w:r>
    </w:p>
    <w:p w14:paraId="457C5B1F"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Buying Patterns</w:t>
      </w:r>
      <w:r w:rsidRPr="00E46ABC">
        <w:rPr>
          <w:rFonts w:ascii="Times New Roman" w:eastAsia="Times New Roman" w:hAnsi="Times New Roman" w:cs="Times New Roman"/>
          <w:color w:val="auto"/>
          <w:spacing w:val="0"/>
        </w:rPr>
        <w:t xml:space="preserve">: Thinkers tend to favor brands that offer transparency, long-term value, and reliable information. They appreciate sustainability, ethics, and products that promote </w:t>
      </w:r>
      <w:r w:rsidRPr="00E46ABC">
        <w:rPr>
          <w:rFonts w:ascii="Times New Roman" w:eastAsia="Times New Roman" w:hAnsi="Times New Roman" w:cs="Times New Roman"/>
          <w:b/>
          <w:bCs/>
          <w:color w:val="auto"/>
          <w:spacing w:val="0"/>
        </w:rPr>
        <w:t>personal growth</w:t>
      </w:r>
      <w:r w:rsidRPr="00E46ABC">
        <w:rPr>
          <w:rFonts w:ascii="Times New Roman" w:eastAsia="Times New Roman" w:hAnsi="Times New Roman" w:cs="Times New Roman"/>
          <w:color w:val="auto"/>
          <w:spacing w:val="0"/>
        </w:rPr>
        <w:t>.</w:t>
      </w:r>
    </w:p>
    <w:p w14:paraId="4EC07DD8"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Thinkers may choose </w:t>
      </w:r>
      <w:r w:rsidRPr="00E46ABC">
        <w:rPr>
          <w:rFonts w:ascii="Times New Roman" w:eastAsia="Times New Roman" w:hAnsi="Times New Roman" w:cs="Times New Roman"/>
          <w:b/>
          <w:bCs/>
          <w:color w:val="auto"/>
          <w:spacing w:val="0"/>
        </w:rPr>
        <w:t>sustainable fashion brands</w:t>
      </w:r>
      <w:r w:rsidRPr="00E46ABC">
        <w:rPr>
          <w:rFonts w:ascii="Times New Roman" w:eastAsia="Times New Roman" w:hAnsi="Times New Roman" w:cs="Times New Roman"/>
          <w:color w:val="auto"/>
          <w:spacing w:val="0"/>
        </w:rPr>
        <w:t xml:space="preserve"> like </w:t>
      </w:r>
      <w:proofErr w:type="spellStart"/>
      <w:r w:rsidRPr="00E46ABC">
        <w:rPr>
          <w:rFonts w:ascii="Times New Roman" w:eastAsia="Times New Roman" w:hAnsi="Times New Roman" w:cs="Times New Roman"/>
          <w:b/>
          <w:bCs/>
          <w:color w:val="auto"/>
          <w:spacing w:val="0"/>
        </w:rPr>
        <w:t>Everlane</w:t>
      </w:r>
      <w:proofErr w:type="spellEnd"/>
      <w:r w:rsidRPr="00E46ABC">
        <w:rPr>
          <w:rFonts w:ascii="Times New Roman" w:eastAsia="Times New Roman" w:hAnsi="Times New Roman" w:cs="Times New Roman"/>
          <w:color w:val="auto"/>
          <w:spacing w:val="0"/>
        </w:rPr>
        <w:t xml:space="preserve">, eco-friendly products, or </w:t>
      </w:r>
      <w:r w:rsidRPr="00E46ABC">
        <w:rPr>
          <w:rFonts w:ascii="Times New Roman" w:eastAsia="Times New Roman" w:hAnsi="Times New Roman" w:cs="Times New Roman"/>
          <w:b/>
          <w:bCs/>
          <w:color w:val="auto"/>
          <w:spacing w:val="0"/>
        </w:rPr>
        <w:t>educational tools</w:t>
      </w:r>
      <w:r w:rsidRPr="00E46ABC">
        <w:rPr>
          <w:rFonts w:ascii="Times New Roman" w:eastAsia="Times New Roman" w:hAnsi="Times New Roman" w:cs="Times New Roman"/>
          <w:color w:val="auto"/>
          <w:spacing w:val="0"/>
        </w:rPr>
        <w:t xml:space="preserve"> like books or e-learning subscriptions. They’re more likely to choose products with a </w:t>
      </w:r>
      <w:r w:rsidRPr="00E46ABC">
        <w:rPr>
          <w:rFonts w:ascii="Times New Roman" w:eastAsia="Times New Roman" w:hAnsi="Times New Roman" w:cs="Times New Roman"/>
          <w:b/>
          <w:bCs/>
          <w:color w:val="auto"/>
          <w:spacing w:val="0"/>
        </w:rPr>
        <w:t>positive environmental impact</w:t>
      </w:r>
      <w:r w:rsidRPr="00E46ABC">
        <w:rPr>
          <w:rFonts w:ascii="Times New Roman" w:eastAsia="Times New Roman" w:hAnsi="Times New Roman" w:cs="Times New Roman"/>
          <w:color w:val="auto"/>
          <w:spacing w:val="0"/>
        </w:rPr>
        <w:t xml:space="preserve">, such as </w:t>
      </w:r>
      <w:r w:rsidRPr="00E46ABC">
        <w:rPr>
          <w:rFonts w:ascii="Times New Roman" w:eastAsia="Times New Roman" w:hAnsi="Times New Roman" w:cs="Times New Roman"/>
          <w:b/>
          <w:bCs/>
          <w:color w:val="auto"/>
          <w:spacing w:val="0"/>
        </w:rPr>
        <w:t>solar-powered technology</w:t>
      </w:r>
      <w:r w:rsidRPr="00E46ABC">
        <w:rPr>
          <w:rFonts w:ascii="Times New Roman" w:eastAsia="Times New Roman" w:hAnsi="Times New Roman" w:cs="Times New Roman"/>
          <w:color w:val="auto"/>
          <w:spacing w:val="0"/>
        </w:rPr>
        <w:t xml:space="preserve"> or </w:t>
      </w:r>
      <w:r w:rsidRPr="00E46ABC">
        <w:rPr>
          <w:rFonts w:ascii="Times New Roman" w:eastAsia="Times New Roman" w:hAnsi="Times New Roman" w:cs="Times New Roman"/>
          <w:b/>
          <w:bCs/>
          <w:color w:val="auto"/>
          <w:spacing w:val="0"/>
        </w:rPr>
        <w:t>green energy providers</w:t>
      </w:r>
      <w:r w:rsidRPr="00E46ABC">
        <w:rPr>
          <w:rFonts w:ascii="Times New Roman" w:eastAsia="Times New Roman" w:hAnsi="Times New Roman" w:cs="Times New Roman"/>
          <w:color w:val="auto"/>
          <w:spacing w:val="0"/>
        </w:rPr>
        <w:t>.</w:t>
      </w:r>
    </w:p>
    <w:p w14:paraId="49A8A02F"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3. Believers</w:t>
      </w:r>
    </w:p>
    <w:p w14:paraId="6516074F"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Believers are generally conservative, traditional, and have strong community and family values. They often feel comfortable with established brands that have been around for a long time and offer familiar, dependable products.</w:t>
      </w:r>
    </w:p>
    <w:p w14:paraId="1923528B"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lastRenderedPageBreak/>
        <w:t>Buying Patterns</w:t>
      </w:r>
      <w:r w:rsidRPr="00E46ABC">
        <w:rPr>
          <w:rFonts w:ascii="Times New Roman" w:eastAsia="Times New Roman" w:hAnsi="Times New Roman" w:cs="Times New Roman"/>
          <w:color w:val="auto"/>
          <w:spacing w:val="0"/>
        </w:rPr>
        <w:t>: Believers gravitate toward well-established brands that represent security, dependability, and trust. They value family, community, and tradition over trends.</w:t>
      </w:r>
    </w:p>
    <w:p w14:paraId="7B226719"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A </w:t>
      </w:r>
      <w:r w:rsidRPr="00E46ABC">
        <w:rPr>
          <w:rFonts w:ascii="Times New Roman" w:eastAsia="Times New Roman" w:hAnsi="Times New Roman" w:cs="Times New Roman"/>
          <w:b/>
          <w:bCs/>
          <w:color w:val="auto"/>
          <w:spacing w:val="0"/>
        </w:rPr>
        <w:t>Believer</w:t>
      </w:r>
      <w:r w:rsidRPr="00E46ABC">
        <w:rPr>
          <w:rFonts w:ascii="Times New Roman" w:eastAsia="Times New Roman" w:hAnsi="Times New Roman" w:cs="Times New Roman"/>
          <w:color w:val="auto"/>
          <w:spacing w:val="0"/>
        </w:rPr>
        <w:t xml:space="preserve"> may purchase products like </w:t>
      </w:r>
      <w:r w:rsidRPr="00E46ABC">
        <w:rPr>
          <w:rFonts w:ascii="Times New Roman" w:eastAsia="Times New Roman" w:hAnsi="Times New Roman" w:cs="Times New Roman"/>
          <w:b/>
          <w:bCs/>
          <w:color w:val="auto"/>
          <w:spacing w:val="0"/>
        </w:rPr>
        <w:t>Toyota cars</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traditional household goods</w:t>
      </w:r>
      <w:r w:rsidRPr="00E46ABC">
        <w:rPr>
          <w:rFonts w:ascii="Times New Roman" w:eastAsia="Times New Roman" w:hAnsi="Times New Roman" w:cs="Times New Roman"/>
          <w:color w:val="auto"/>
          <w:spacing w:val="0"/>
        </w:rPr>
        <w:t xml:space="preserve"> from brands like </w:t>
      </w:r>
      <w:r w:rsidRPr="00E46ABC">
        <w:rPr>
          <w:rFonts w:ascii="Times New Roman" w:eastAsia="Times New Roman" w:hAnsi="Times New Roman" w:cs="Times New Roman"/>
          <w:b/>
          <w:bCs/>
          <w:color w:val="auto"/>
          <w:spacing w:val="0"/>
        </w:rPr>
        <w:t>Procter &amp; Gamble</w:t>
      </w:r>
      <w:r w:rsidRPr="00E46ABC">
        <w:rPr>
          <w:rFonts w:ascii="Times New Roman" w:eastAsia="Times New Roman" w:hAnsi="Times New Roman" w:cs="Times New Roman"/>
          <w:color w:val="auto"/>
          <w:spacing w:val="0"/>
        </w:rPr>
        <w:t xml:space="preserve">, or </w:t>
      </w:r>
      <w:r w:rsidRPr="00E46ABC">
        <w:rPr>
          <w:rFonts w:ascii="Times New Roman" w:eastAsia="Times New Roman" w:hAnsi="Times New Roman" w:cs="Times New Roman"/>
          <w:b/>
          <w:bCs/>
          <w:color w:val="auto"/>
          <w:spacing w:val="0"/>
        </w:rPr>
        <w:t>family-friendly vacation packages</w:t>
      </w:r>
      <w:r w:rsidRPr="00E46ABC">
        <w:rPr>
          <w:rFonts w:ascii="Times New Roman" w:eastAsia="Times New Roman" w:hAnsi="Times New Roman" w:cs="Times New Roman"/>
          <w:color w:val="auto"/>
          <w:spacing w:val="0"/>
        </w:rPr>
        <w:t xml:space="preserve">. They might also prefer traditional family-oriented services such as </w:t>
      </w:r>
      <w:r w:rsidRPr="00E46ABC">
        <w:rPr>
          <w:rFonts w:ascii="Times New Roman" w:eastAsia="Times New Roman" w:hAnsi="Times New Roman" w:cs="Times New Roman"/>
          <w:b/>
          <w:bCs/>
          <w:color w:val="auto"/>
          <w:spacing w:val="0"/>
        </w:rPr>
        <w:t>local healthcare providers</w:t>
      </w:r>
      <w:r w:rsidRPr="00E46ABC">
        <w:rPr>
          <w:rFonts w:ascii="Times New Roman" w:eastAsia="Times New Roman" w:hAnsi="Times New Roman" w:cs="Times New Roman"/>
          <w:color w:val="auto"/>
          <w:spacing w:val="0"/>
        </w:rPr>
        <w:t>.</w:t>
      </w:r>
    </w:p>
    <w:p w14:paraId="71DA2AA8"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4. Achievers</w:t>
      </w:r>
    </w:p>
    <w:p w14:paraId="59A3638B"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Achievers are goal-oriented and driven by career success, social status, and a desire for accomplishment. They tend to look for products that reflect their achievements and success.</w:t>
      </w:r>
    </w:p>
    <w:p w14:paraId="6C2EB6B7"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Buying Patterns</w:t>
      </w:r>
      <w:r w:rsidRPr="00E46ABC">
        <w:rPr>
          <w:rFonts w:ascii="Times New Roman" w:eastAsia="Times New Roman" w:hAnsi="Times New Roman" w:cs="Times New Roman"/>
          <w:color w:val="auto"/>
          <w:spacing w:val="0"/>
        </w:rPr>
        <w:t xml:space="preserve">: Achievers prefer high-status brands and products that signify accomplishment and quality. They tend to make purchases that reflect their </w:t>
      </w:r>
      <w:r w:rsidRPr="00E46ABC">
        <w:rPr>
          <w:rFonts w:ascii="Times New Roman" w:eastAsia="Times New Roman" w:hAnsi="Times New Roman" w:cs="Times New Roman"/>
          <w:b/>
          <w:bCs/>
          <w:color w:val="auto"/>
          <w:spacing w:val="0"/>
        </w:rPr>
        <w:t>success</w:t>
      </w:r>
      <w:r w:rsidRPr="00E46ABC">
        <w:rPr>
          <w:rFonts w:ascii="Times New Roman" w:eastAsia="Times New Roman" w:hAnsi="Times New Roman" w:cs="Times New Roman"/>
          <w:color w:val="auto"/>
          <w:spacing w:val="0"/>
        </w:rPr>
        <w:t>, like luxury cars, premium watches, and technology.</w:t>
      </w:r>
    </w:p>
    <w:p w14:paraId="572487E9"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Achievers</w:t>
      </w:r>
      <w:r w:rsidRPr="00E46ABC">
        <w:rPr>
          <w:rFonts w:ascii="Times New Roman" w:eastAsia="Times New Roman" w:hAnsi="Times New Roman" w:cs="Times New Roman"/>
          <w:color w:val="auto"/>
          <w:spacing w:val="0"/>
        </w:rPr>
        <w:t xml:space="preserve"> might purchase a </w:t>
      </w:r>
      <w:r w:rsidRPr="00E46ABC">
        <w:rPr>
          <w:rFonts w:ascii="Times New Roman" w:eastAsia="Times New Roman" w:hAnsi="Times New Roman" w:cs="Times New Roman"/>
          <w:b/>
          <w:bCs/>
          <w:color w:val="auto"/>
          <w:spacing w:val="0"/>
        </w:rPr>
        <w:t>Mercedes-Benz</w:t>
      </w:r>
      <w:r w:rsidRPr="00E46ABC">
        <w:rPr>
          <w:rFonts w:ascii="Times New Roman" w:eastAsia="Times New Roman" w:hAnsi="Times New Roman" w:cs="Times New Roman"/>
          <w:color w:val="auto"/>
          <w:spacing w:val="0"/>
        </w:rPr>
        <w:t xml:space="preserve">, wear a </w:t>
      </w:r>
      <w:r w:rsidRPr="00E46ABC">
        <w:rPr>
          <w:rFonts w:ascii="Times New Roman" w:eastAsia="Times New Roman" w:hAnsi="Times New Roman" w:cs="Times New Roman"/>
          <w:b/>
          <w:bCs/>
          <w:color w:val="auto"/>
          <w:spacing w:val="0"/>
        </w:rPr>
        <w:t>Rolex watch</w:t>
      </w:r>
      <w:r w:rsidRPr="00E46ABC">
        <w:rPr>
          <w:rFonts w:ascii="Times New Roman" w:eastAsia="Times New Roman" w:hAnsi="Times New Roman" w:cs="Times New Roman"/>
          <w:color w:val="auto"/>
          <w:spacing w:val="0"/>
        </w:rPr>
        <w:t xml:space="preserve">, or choose high-end electronics like </w:t>
      </w:r>
      <w:r w:rsidRPr="00E46ABC">
        <w:rPr>
          <w:rFonts w:ascii="Times New Roman" w:eastAsia="Times New Roman" w:hAnsi="Times New Roman" w:cs="Times New Roman"/>
          <w:b/>
          <w:bCs/>
          <w:color w:val="auto"/>
          <w:spacing w:val="0"/>
        </w:rPr>
        <w:t>Apple products</w:t>
      </w:r>
      <w:r w:rsidRPr="00E46ABC">
        <w:rPr>
          <w:rFonts w:ascii="Times New Roman" w:eastAsia="Times New Roman" w:hAnsi="Times New Roman" w:cs="Times New Roman"/>
          <w:color w:val="auto"/>
          <w:spacing w:val="0"/>
        </w:rPr>
        <w:t xml:space="preserve"> to communicate their success.</w:t>
      </w:r>
    </w:p>
    <w:p w14:paraId="2F7ED22F"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5. Strivers</w:t>
      </w:r>
    </w:p>
    <w:p w14:paraId="2F521510"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Strivers are ambitious and driven by the desire to succeed, but they often lack the financial means to fully achieve their ambitions. They are attracted to products that make them feel successful but must stay within their budget.</w:t>
      </w:r>
    </w:p>
    <w:p w14:paraId="7AFEE54B"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Buying Patterns</w:t>
      </w:r>
      <w:r w:rsidRPr="00E46ABC">
        <w:rPr>
          <w:rFonts w:ascii="Times New Roman" w:eastAsia="Times New Roman" w:hAnsi="Times New Roman" w:cs="Times New Roman"/>
          <w:color w:val="auto"/>
          <w:spacing w:val="0"/>
        </w:rPr>
        <w:t xml:space="preserve">: Strivers tend to buy products that help them project a successful image, even if those products aren't the highest-end versions. They often purchase </w:t>
      </w:r>
      <w:r w:rsidRPr="00E46ABC">
        <w:rPr>
          <w:rFonts w:ascii="Times New Roman" w:eastAsia="Times New Roman" w:hAnsi="Times New Roman" w:cs="Times New Roman"/>
          <w:b/>
          <w:bCs/>
          <w:color w:val="auto"/>
          <w:spacing w:val="0"/>
        </w:rPr>
        <w:t>mid-tier luxury items</w:t>
      </w:r>
      <w:r w:rsidRPr="00E46ABC">
        <w:rPr>
          <w:rFonts w:ascii="Times New Roman" w:eastAsia="Times New Roman" w:hAnsi="Times New Roman" w:cs="Times New Roman"/>
          <w:color w:val="auto"/>
          <w:spacing w:val="0"/>
        </w:rPr>
        <w:t xml:space="preserve"> or budget-conscious brands that mimic wealth.</w:t>
      </w:r>
    </w:p>
    <w:p w14:paraId="1FAF7053"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A </w:t>
      </w:r>
      <w:r w:rsidRPr="00E46ABC">
        <w:rPr>
          <w:rFonts w:ascii="Times New Roman" w:eastAsia="Times New Roman" w:hAnsi="Times New Roman" w:cs="Times New Roman"/>
          <w:b/>
          <w:bCs/>
          <w:color w:val="auto"/>
          <w:spacing w:val="0"/>
        </w:rPr>
        <w:t>Striver</w:t>
      </w:r>
      <w:r w:rsidRPr="00E46ABC">
        <w:rPr>
          <w:rFonts w:ascii="Times New Roman" w:eastAsia="Times New Roman" w:hAnsi="Times New Roman" w:cs="Times New Roman"/>
          <w:color w:val="auto"/>
          <w:spacing w:val="0"/>
        </w:rPr>
        <w:t xml:space="preserve"> might purchase a </w:t>
      </w:r>
      <w:r w:rsidRPr="00E46ABC">
        <w:rPr>
          <w:rFonts w:ascii="Times New Roman" w:eastAsia="Times New Roman" w:hAnsi="Times New Roman" w:cs="Times New Roman"/>
          <w:b/>
          <w:bCs/>
          <w:color w:val="auto"/>
          <w:spacing w:val="0"/>
        </w:rPr>
        <w:t>Nissan Altima</w:t>
      </w:r>
      <w:r w:rsidRPr="00E46ABC">
        <w:rPr>
          <w:rFonts w:ascii="Times New Roman" w:eastAsia="Times New Roman" w:hAnsi="Times New Roman" w:cs="Times New Roman"/>
          <w:color w:val="auto"/>
          <w:spacing w:val="0"/>
        </w:rPr>
        <w:t xml:space="preserve"> instead of a </w:t>
      </w:r>
      <w:r w:rsidRPr="00E46ABC">
        <w:rPr>
          <w:rFonts w:ascii="Times New Roman" w:eastAsia="Times New Roman" w:hAnsi="Times New Roman" w:cs="Times New Roman"/>
          <w:b/>
          <w:bCs/>
          <w:color w:val="auto"/>
          <w:spacing w:val="0"/>
        </w:rPr>
        <w:t>BMW</w:t>
      </w:r>
      <w:r w:rsidRPr="00E46ABC">
        <w:rPr>
          <w:rFonts w:ascii="Times New Roman" w:eastAsia="Times New Roman" w:hAnsi="Times New Roman" w:cs="Times New Roman"/>
          <w:color w:val="auto"/>
          <w:spacing w:val="0"/>
        </w:rPr>
        <w:t xml:space="preserve"> or buy </w:t>
      </w:r>
      <w:r w:rsidRPr="00E46ABC">
        <w:rPr>
          <w:rFonts w:ascii="Times New Roman" w:eastAsia="Times New Roman" w:hAnsi="Times New Roman" w:cs="Times New Roman"/>
          <w:b/>
          <w:bCs/>
          <w:color w:val="auto"/>
          <w:spacing w:val="0"/>
        </w:rPr>
        <w:t>designer-inspired clothing</w:t>
      </w:r>
      <w:r w:rsidRPr="00E46ABC">
        <w:rPr>
          <w:rFonts w:ascii="Times New Roman" w:eastAsia="Times New Roman" w:hAnsi="Times New Roman" w:cs="Times New Roman"/>
          <w:color w:val="auto"/>
          <w:spacing w:val="0"/>
        </w:rPr>
        <w:t xml:space="preserve"> from more affordable stores like </w:t>
      </w:r>
      <w:r w:rsidRPr="00E46ABC">
        <w:rPr>
          <w:rFonts w:ascii="Times New Roman" w:eastAsia="Times New Roman" w:hAnsi="Times New Roman" w:cs="Times New Roman"/>
          <w:b/>
          <w:bCs/>
          <w:color w:val="auto"/>
          <w:spacing w:val="0"/>
        </w:rPr>
        <w:t>H&amp;M</w:t>
      </w:r>
      <w:r w:rsidRPr="00E46ABC">
        <w:rPr>
          <w:rFonts w:ascii="Times New Roman" w:eastAsia="Times New Roman" w:hAnsi="Times New Roman" w:cs="Times New Roman"/>
          <w:color w:val="auto"/>
          <w:spacing w:val="0"/>
        </w:rPr>
        <w:t xml:space="preserve"> or </w:t>
      </w:r>
      <w:r w:rsidRPr="00E46ABC">
        <w:rPr>
          <w:rFonts w:ascii="Times New Roman" w:eastAsia="Times New Roman" w:hAnsi="Times New Roman" w:cs="Times New Roman"/>
          <w:b/>
          <w:bCs/>
          <w:color w:val="auto"/>
          <w:spacing w:val="0"/>
        </w:rPr>
        <w:t>Zara</w:t>
      </w:r>
      <w:r w:rsidRPr="00E46ABC">
        <w:rPr>
          <w:rFonts w:ascii="Times New Roman" w:eastAsia="Times New Roman" w:hAnsi="Times New Roman" w:cs="Times New Roman"/>
          <w:color w:val="auto"/>
          <w:spacing w:val="0"/>
        </w:rPr>
        <w:t xml:space="preserve">. They may choose </w:t>
      </w:r>
      <w:r w:rsidRPr="00E46ABC">
        <w:rPr>
          <w:rFonts w:ascii="Times New Roman" w:eastAsia="Times New Roman" w:hAnsi="Times New Roman" w:cs="Times New Roman"/>
          <w:b/>
          <w:bCs/>
          <w:color w:val="auto"/>
          <w:spacing w:val="0"/>
        </w:rPr>
        <w:t>mid-range gadgets</w:t>
      </w:r>
      <w:r w:rsidRPr="00E46ABC">
        <w:rPr>
          <w:rFonts w:ascii="Times New Roman" w:eastAsia="Times New Roman" w:hAnsi="Times New Roman" w:cs="Times New Roman"/>
          <w:color w:val="auto"/>
          <w:spacing w:val="0"/>
        </w:rPr>
        <w:t xml:space="preserve"> or opt for </w:t>
      </w:r>
      <w:r w:rsidRPr="00E46ABC">
        <w:rPr>
          <w:rFonts w:ascii="Times New Roman" w:eastAsia="Times New Roman" w:hAnsi="Times New Roman" w:cs="Times New Roman"/>
          <w:b/>
          <w:bCs/>
          <w:color w:val="auto"/>
          <w:spacing w:val="0"/>
        </w:rPr>
        <w:t>discount luxury brands</w:t>
      </w:r>
      <w:r w:rsidRPr="00E46ABC">
        <w:rPr>
          <w:rFonts w:ascii="Times New Roman" w:eastAsia="Times New Roman" w:hAnsi="Times New Roman" w:cs="Times New Roman"/>
          <w:color w:val="auto"/>
          <w:spacing w:val="0"/>
        </w:rPr>
        <w:t xml:space="preserve"> that give the illusion of affluence.</w:t>
      </w:r>
    </w:p>
    <w:p w14:paraId="2874E038"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6. Experiencers</w:t>
      </w:r>
    </w:p>
    <w:p w14:paraId="26CA836F"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Experiencers are energetic, young, and motivated by excitement, novelty, and new experiences. They are adventurous and often make purchases based on their desire for fun, variety, and sensory stimulation.</w:t>
      </w:r>
    </w:p>
    <w:p w14:paraId="422110EA"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Buying Patterns</w:t>
      </w:r>
      <w:r w:rsidRPr="00E46ABC">
        <w:rPr>
          <w:rFonts w:ascii="Times New Roman" w:eastAsia="Times New Roman" w:hAnsi="Times New Roman" w:cs="Times New Roman"/>
          <w:color w:val="auto"/>
          <w:spacing w:val="0"/>
        </w:rPr>
        <w:t>: Experiencers tend to purchase the latest, most exciting products and services that promise to offer new experiences. They seek out adventures, travel, and activities that create memories and provide new sensations.</w:t>
      </w:r>
    </w:p>
    <w:p w14:paraId="0992C7D0"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Experiencers</w:t>
      </w:r>
      <w:r w:rsidRPr="00E46ABC">
        <w:rPr>
          <w:rFonts w:ascii="Times New Roman" w:eastAsia="Times New Roman" w:hAnsi="Times New Roman" w:cs="Times New Roman"/>
          <w:color w:val="auto"/>
          <w:spacing w:val="0"/>
        </w:rPr>
        <w:t xml:space="preserve"> are likely to buy </w:t>
      </w:r>
      <w:r w:rsidRPr="00E46ABC">
        <w:rPr>
          <w:rFonts w:ascii="Times New Roman" w:eastAsia="Times New Roman" w:hAnsi="Times New Roman" w:cs="Times New Roman"/>
          <w:b/>
          <w:bCs/>
          <w:color w:val="auto"/>
          <w:spacing w:val="0"/>
        </w:rPr>
        <w:t>cutting-edge tech gadgets</w:t>
      </w:r>
      <w:r w:rsidRPr="00E46ABC">
        <w:rPr>
          <w:rFonts w:ascii="Times New Roman" w:eastAsia="Times New Roman" w:hAnsi="Times New Roman" w:cs="Times New Roman"/>
          <w:color w:val="auto"/>
          <w:spacing w:val="0"/>
        </w:rPr>
        <w:t xml:space="preserve"> like </w:t>
      </w:r>
      <w:r w:rsidRPr="00E46ABC">
        <w:rPr>
          <w:rFonts w:ascii="Times New Roman" w:eastAsia="Times New Roman" w:hAnsi="Times New Roman" w:cs="Times New Roman"/>
          <w:b/>
          <w:bCs/>
          <w:color w:val="auto"/>
          <w:spacing w:val="0"/>
        </w:rPr>
        <w:t>smart glasses</w:t>
      </w:r>
      <w:r w:rsidRPr="00E46ABC">
        <w:rPr>
          <w:rFonts w:ascii="Times New Roman" w:eastAsia="Times New Roman" w:hAnsi="Times New Roman" w:cs="Times New Roman"/>
          <w:color w:val="auto"/>
          <w:spacing w:val="0"/>
        </w:rPr>
        <w:t xml:space="preserve">, explore </w:t>
      </w:r>
      <w:r w:rsidRPr="00E46ABC">
        <w:rPr>
          <w:rFonts w:ascii="Times New Roman" w:eastAsia="Times New Roman" w:hAnsi="Times New Roman" w:cs="Times New Roman"/>
          <w:b/>
          <w:bCs/>
          <w:color w:val="auto"/>
          <w:spacing w:val="0"/>
        </w:rPr>
        <w:t>extreme sports activities</w:t>
      </w:r>
      <w:r w:rsidRPr="00E46ABC">
        <w:rPr>
          <w:rFonts w:ascii="Times New Roman" w:eastAsia="Times New Roman" w:hAnsi="Times New Roman" w:cs="Times New Roman"/>
          <w:color w:val="auto"/>
          <w:spacing w:val="0"/>
        </w:rPr>
        <w:t xml:space="preserve">, or purchase </w:t>
      </w:r>
      <w:r w:rsidRPr="00E46ABC">
        <w:rPr>
          <w:rFonts w:ascii="Times New Roman" w:eastAsia="Times New Roman" w:hAnsi="Times New Roman" w:cs="Times New Roman"/>
          <w:b/>
          <w:bCs/>
          <w:color w:val="auto"/>
          <w:spacing w:val="0"/>
        </w:rPr>
        <w:t>fashion-forward clothing</w:t>
      </w:r>
      <w:r w:rsidRPr="00E46ABC">
        <w:rPr>
          <w:rFonts w:ascii="Times New Roman" w:eastAsia="Times New Roman" w:hAnsi="Times New Roman" w:cs="Times New Roman"/>
          <w:color w:val="auto"/>
          <w:spacing w:val="0"/>
        </w:rPr>
        <w:t xml:space="preserve"> from fast-fashion retailers like </w:t>
      </w:r>
      <w:r w:rsidRPr="00E46ABC">
        <w:rPr>
          <w:rFonts w:ascii="Times New Roman" w:eastAsia="Times New Roman" w:hAnsi="Times New Roman" w:cs="Times New Roman"/>
          <w:b/>
          <w:bCs/>
          <w:color w:val="auto"/>
          <w:spacing w:val="0"/>
        </w:rPr>
        <w:t>ASOS</w:t>
      </w:r>
      <w:r w:rsidRPr="00E46ABC">
        <w:rPr>
          <w:rFonts w:ascii="Times New Roman" w:eastAsia="Times New Roman" w:hAnsi="Times New Roman" w:cs="Times New Roman"/>
          <w:color w:val="auto"/>
          <w:spacing w:val="0"/>
        </w:rPr>
        <w:t xml:space="preserve">. They may also spend on </w:t>
      </w:r>
      <w:r w:rsidRPr="00E46ABC">
        <w:rPr>
          <w:rFonts w:ascii="Times New Roman" w:eastAsia="Times New Roman" w:hAnsi="Times New Roman" w:cs="Times New Roman"/>
          <w:b/>
          <w:bCs/>
          <w:color w:val="auto"/>
          <w:spacing w:val="0"/>
        </w:rPr>
        <w:t>vacation experiences</w:t>
      </w:r>
      <w:r w:rsidRPr="00E46ABC">
        <w:rPr>
          <w:rFonts w:ascii="Times New Roman" w:eastAsia="Times New Roman" w:hAnsi="Times New Roman" w:cs="Times New Roman"/>
          <w:color w:val="auto"/>
          <w:spacing w:val="0"/>
        </w:rPr>
        <w:t xml:space="preserve"> such as travel to </w:t>
      </w:r>
      <w:r w:rsidRPr="00E46ABC">
        <w:rPr>
          <w:rFonts w:ascii="Times New Roman" w:eastAsia="Times New Roman" w:hAnsi="Times New Roman" w:cs="Times New Roman"/>
          <w:b/>
          <w:bCs/>
          <w:color w:val="auto"/>
          <w:spacing w:val="0"/>
        </w:rPr>
        <w:t>exotic locations</w:t>
      </w:r>
      <w:r w:rsidRPr="00E46ABC">
        <w:rPr>
          <w:rFonts w:ascii="Times New Roman" w:eastAsia="Times New Roman" w:hAnsi="Times New Roman" w:cs="Times New Roman"/>
          <w:color w:val="auto"/>
          <w:spacing w:val="0"/>
        </w:rPr>
        <w:t xml:space="preserve"> or </w:t>
      </w:r>
      <w:r w:rsidRPr="00E46ABC">
        <w:rPr>
          <w:rFonts w:ascii="Times New Roman" w:eastAsia="Times New Roman" w:hAnsi="Times New Roman" w:cs="Times New Roman"/>
          <w:b/>
          <w:bCs/>
          <w:color w:val="auto"/>
          <w:spacing w:val="0"/>
        </w:rPr>
        <w:t>adventure holidays</w:t>
      </w:r>
      <w:r w:rsidRPr="00E46ABC">
        <w:rPr>
          <w:rFonts w:ascii="Times New Roman" w:eastAsia="Times New Roman" w:hAnsi="Times New Roman" w:cs="Times New Roman"/>
          <w:color w:val="auto"/>
          <w:spacing w:val="0"/>
        </w:rPr>
        <w:t>.</w:t>
      </w:r>
    </w:p>
    <w:p w14:paraId="5F083221"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7. Makers</w:t>
      </w:r>
    </w:p>
    <w:p w14:paraId="58780556"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lastRenderedPageBreak/>
        <w:t>Makers are practical, self-reliant, and hands-on. They prefer to create or fix things themselves rather than relying on others or expensive, high-tech solutions. They tend to reject products that are overly technological or perceived as extravagant.</w:t>
      </w:r>
    </w:p>
    <w:p w14:paraId="0F719CEC"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Buying Patterns</w:t>
      </w:r>
      <w:r w:rsidRPr="00E46ABC">
        <w:rPr>
          <w:rFonts w:ascii="Times New Roman" w:eastAsia="Times New Roman" w:hAnsi="Times New Roman" w:cs="Times New Roman"/>
          <w:color w:val="auto"/>
          <w:spacing w:val="0"/>
        </w:rPr>
        <w:t>: Makers look for products that serve a functional purpose, are practical, and allow them to build, create, or repair things. They focus on tools, supplies, and DIY products.</w:t>
      </w:r>
    </w:p>
    <w:p w14:paraId="149DB3B2"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A </w:t>
      </w:r>
      <w:r w:rsidRPr="00E46ABC">
        <w:rPr>
          <w:rFonts w:ascii="Times New Roman" w:eastAsia="Times New Roman" w:hAnsi="Times New Roman" w:cs="Times New Roman"/>
          <w:b/>
          <w:bCs/>
          <w:color w:val="auto"/>
          <w:spacing w:val="0"/>
        </w:rPr>
        <w:t>Maker</w:t>
      </w:r>
      <w:r w:rsidRPr="00E46ABC">
        <w:rPr>
          <w:rFonts w:ascii="Times New Roman" w:eastAsia="Times New Roman" w:hAnsi="Times New Roman" w:cs="Times New Roman"/>
          <w:color w:val="auto"/>
          <w:spacing w:val="0"/>
        </w:rPr>
        <w:t xml:space="preserve"> may invest in </w:t>
      </w:r>
      <w:r w:rsidRPr="00E46ABC">
        <w:rPr>
          <w:rFonts w:ascii="Times New Roman" w:eastAsia="Times New Roman" w:hAnsi="Times New Roman" w:cs="Times New Roman"/>
          <w:b/>
          <w:bCs/>
          <w:color w:val="auto"/>
          <w:spacing w:val="0"/>
        </w:rPr>
        <w:t>DIY home improvement tools</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gardening equipment</w:t>
      </w:r>
      <w:r w:rsidRPr="00E46ABC">
        <w:rPr>
          <w:rFonts w:ascii="Times New Roman" w:eastAsia="Times New Roman" w:hAnsi="Times New Roman" w:cs="Times New Roman"/>
          <w:color w:val="auto"/>
          <w:spacing w:val="0"/>
        </w:rPr>
        <w:t xml:space="preserve">, or </w:t>
      </w:r>
      <w:r w:rsidRPr="00E46ABC">
        <w:rPr>
          <w:rFonts w:ascii="Times New Roman" w:eastAsia="Times New Roman" w:hAnsi="Times New Roman" w:cs="Times New Roman"/>
          <w:b/>
          <w:bCs/>
          <w:color w:val="auto"/>
          <w:spacing w:val="0"/>
        </w:rPr>
        <w:t>crafting supplies</w:t>
      </w:r>
      <w:r w:rsidRPr="00E46ABC">
        <w:rPr>
          <w:rFonts w:ascii="Times New Roman" w:eastAsia="Times New Roman" w:hAnsi="Times New Roman" w:cs="Times New Roman"/>
          <w:color w:val="auto"/>
          <w:spacing w:val="0"/>
        </w:rPr>
        <w:t xml:space="preserve">. They may purchase </w:t>
      </w:r>
      <w:r w:rsidRPr="00E46ABC">
        <w:rPr>
          <w:rFonts w:ascii="Times New Roman" w:eastAsia="Times New Roman" w:hAnsi="Times New Roman" w:cs="Times New Roman"/>
          <w:b/>
          <w:bCs/>
          <w:color w:val="auto"/>
          <w:spacing w:val="0"/>
        </w:rPr>
        <w:t>functional items</w:t>
      </w:r>
      <w:r w:rsidRPr="00E46ABC">
        <w:rPr>
          <w:rFonts w:ascii="Times New Roman" w:eastAsia="Times New Roman" w:hAnsi="Times New Roman" w:cs="Times New Roman"/>
          <w:color w:val="auto"/>
          <w:spacing w:val="0"/>
        </w:rPr>
        <w:t xml:space="preserve"> like a </w:t>
      </w:r>
      <w:r w:rsidRPr="00E46ABC">
        <w:rPr>
          <w:rFonts w:ascii="Times New Roman" w:eastAsia="Times New Roman" w:hAnsi="Times New Roman" w:cs="Times New Roman"/>
          <w:b/>
          <w:bCs/>
          <w:color w:val="auto"/>
          <w:spacing w:val="0"/>
        </w:rPr>
        <w:t>manual espresso machine</w:t>
      </w:r>
      <w:r w:rsidRPr="00E46ABC">
        <w:rPr>
          <w:rFonts w:ascii="Times New Roman" w:eastAsia="Times New Roman" w:hAnsi="Times New Roman" w:cs="Times New Roman"/>
          <w:color w:val="auto"/>
          <w:spacing w:val="0"/>
        </w:rPr>
        <w:t xml:space="preserve"> or choose </w:t>
      </w:r>
      <w:r w:rsidRPr="00E46ABC">
        <w:rPr>
          <w:rFonts w:ascii="Times New Roman" w:eastAsia="Times New Roman" w:hAnsi="Times New Roman" w:cs="Times New Roman"/>
          <w:b/>
          <w:bCs/>
          <w:color w:val="auto"/>
          <w:spacing w:val="0"/>
        </w:rPr>
        <w:t>sturdy, no-frills clothing</w:t>
      </w:r>
      <w:r w:rsidRPr="00E46ABC">
        <w:rPr>
          <w:rFonts w:ascii="Times New Roman" w:eastAsia="Times New Roman" w:hAnsi="Times New Roman" w:cs="Times New Roman"/>
          <w:color w:val="auto"/>
          <w:spacing w:val="0"/>
        </w:rPr>
        <w:t xml:space="preserve"> from brands like </w:t>
      </w:r>
      <w:r w:rsidRPr="00E46ABC">
        <w:rPr>
          <w:rFonts w:ascii="Times New Roman" w:eastAsia="Times New Roman" w:hAnsi="Times New Roman" w:cs="Times New Roman"/>
          <w:b/>
          <w:bCs/>
          <w:color w:val="auto"/>
          <w:spacing w:val="0"/>
        </w:rPr>
        <w:t>Carhartt</w:t>
      </w:r>
      <w:r w:rsidRPr="00E46ABC">
        <w:rPr>
          <w:rFonts w:ascii="Times New Roman" w:eastAsia="Times New Roman" w:hAnsi="Times New Roman" w:cs="Times New Roman"/>
          <w:color w:val="auto"/>
          <w:spacing w:val="0"/>
        </w:rPr>
        <w:t>.</w:t>
      </w:r>
    </w:p>
    <w:p w14:paraId="010382B8"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8. Survivors</w:t>
      </w:r>
    </w:p>
    <w:p w14:paraId="7EBA7228"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Survivors have limited financial resources and focus on meeting their basic needs. Their purchasing decisions are typically influenced by necessity rather than aspiration.</w:t>
      </w:r>
    </w:p>
    <w:p w14:paraId="51BA53E7"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Buying Patterns</w:t>
      </w:r>
      <w:r w:rsidRPr="00E46ABC">
        <w:rPr>
          <w:rFonts w:ascii="Times New Roman" w:eastAsia="Times New Roman" w:hAnsi="Times New Roman" w:cs="Times New Roman"/>
          <w:color w:val="auto"/>
          <w:spacing w:val="0"/>
        </w:rPr>
        <w:t>: Survivors tend to buy low-cost, practical items and may seek out bargains and discounts. They are less involved in the marketplace and often purchase items based on immediate need rather than long-term value.</w:t>
      </w:r>
    </w:p>
    <w:p w14:paraId="7431B588"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Survivors</w:t>
      </w:r>
      <w:r w:rsidRPr="00E46ABC">
        <w:rPr>
          <w:rFonts w:ascii="Times New Roman" w:eastAsia="Times New Roman" w:hAnsi="Times New Roman" w:cs="Times New Roman"/>
          <w:color w:val="auto"/>
          <w:spacing w:val="0"/>
        </w:rPr>
        <w:t xml:space="preserve"> are likely to buy from </w:t>
      </w:r>
      <w:r w:rsidRPr="00E46ABC">
        <w:rPr>
          <w:rFonts w:ascii="Times New Roman" w:eastAsia="Times New Roman" w:hAnsi="Times New Roman" w:cs="Times New Roman"/>
          <w:b/>
          <w:bCs/>
          <w:color w:val="auto"/>
          <w:spacing w:val="0"/>
        </w:rPr>
        <w:t>discount retailers</w:t>
      </w:r>
      <w:r w:rsidRPr="00E46ABC">
        <w:rPr>
          <w:rFonts w:ascii="Times New Roman" w:eastAsia="Times New Roman" w:hAnsi="Times New Roman" w:cs="Times New Roman"/>
          <w:color w:val="auto"/>
          <w:spacing w:val="0"/>
        </w:rPr>
        <w:t xml:space="preserve"> like </w:t>
      </w:r>
      <w:r w:rsidRPr="00E46ABC">
        <w:rPr>
          <w:rFonts w:ascii="Times New Roman" w:eastAsia="Times New Roman" w:hAnsi="Times New Roman" w:cs="Times New Roman"/>
          <w:b/>
          <w:bCs/>
          <w:color w:val="auto"/>
          <w:spacing w:val="0"/>
        </w:rPr>
        <w:t>Walmart</w:t>
      </w:r>
      <w:r w:rsidRPr="00E46ABC">
        <w:rPr>
          <w:rFonts w:ascii="Times New Roman" w:eastAsia="Times New Roman" w:hAnsi="Times New Roman" w:cs="Times New Roman"/>
          <w:color w:val="auto"/>
          <w:spacing w:val="0"/>
        </w:rPr>
        <w:t xml:space="preserve"> or </w:t>
      </w:r>
      <w:r w:rsidRPr="00E46ABC">
        <w:rPr>
          <w:rFonts w:ascii="Times New Roman" w:eastAsia="Times New Roman" w:hAnsi="Times New Roman" w:cs="Times New Roman"/>
          <w:b/>
          <w:bCs/>
          <w:color w:val="auto"/>
          <w:spacing w:val="0"/>
        </w:rPr>
        <w:t>Dollar General</w:t>
      </w:r>
      <w:r w:rsidRPr="00E46ABC">
        <w:rPr>
          <w:rFonts w:ascii="Times New Roman" w:eastAsia="Times New Roman" w:hAnsi="Times New Roman" w:cs="Times New Roman"/>
          <w:color w:val="auto"/>
          <w:spacing w:val="0"/>
        </w:rPr>
        <w:t xml:space="preserve">, looking for basic utility items like </w:t>
      </w:r>
      <w:r w:rsidRPr="00E46ABC">
        <w:rPr>
          <w:rFonts w:ascii="Times New Roman" w:eastAsia="Times New Roman" w:hAnsi="Times New Roman" w:cs="Times New Roman"/>
          <w:b/>
          <w:bCs/>
          <w:color w:val="auto"/>
          <w:spacing w:val="0"/>
        </w:rPr>
        <w:t>cheap groceries</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discount electronics</w:t>
      </w:r>
      <w:r w:rsidRPr="00E46ABC">
        <w:rPr>
          <w:rFonts w:ascii="Times New Roman" w:eastAsia="Times New Roman" w:hAnsi="Times New Roman" w:cs="Times New Roman"/>
          <w:color w:val="auto"/>
          <w:spacing w:val="0"/>
        </w:rPr>
        <w:t xml:space="preserve">, or </w:t>
      </w:r>
      <w:r w:rsidRPr="00E46ABC">
        <w:rPr>
          <w:rFonts w:ascii="Times New Roman" w:eastAsia="Times New Roman" w:hAnsi="Times New Roman" w:cs="Times New Roman"/>
          <w:b/>
          <w:bCs/>
          <w:color w:val="auto"/>
          <w:spacing w:val="0"/>
        </w:rPr>
        <w:t>generic-brand clothing</w:t>
      </w:r>
      <w:r w:rsidRPr="00E46ABC">
        <w:rPr>
          <w:rFonts w:ascii="Times New Roman" w:eastAsia="Times New Roman" w:hAnsi="Times New Roman" w:cs="Times New Roman"/>
          <w:color w:val="auto"/>
          <w:spacing w:val="0"/>
        </w:rPr>
        <w:t>.</w:t>
      </w:r>
    </w:p>
    <w:p w14:paraId="320E22D6" w14:textId="77777777" w:rsidR="00E46ABC" w:rsidRPr="00E46ABC" w:rsidRDefault="00000000" w:rsidP="00E46ABC">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0496916F">
          <v:rect id="_x0000_i1087" style="width:0;height:1.5pt" o:hralign="center" o:hrstd="t" o:hr="t" fillcolor="#a0a0a0" stroked="f"/>
        </w:pict>
      </w:r>
    </w:p>
    <w:p w14:paraId="635B2C1B" w14:textId="77777777" w:rsidR="00E46ABC" w:rsidRPr="00E46ABC" w:rsidRDefault="00E46ABC" w:rsidP="00E46AB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E46ABC">
        <w:rPr>
          <w:rFonts w:ascii="Times New Roman" w:eastAsia="Times New Roman" w:hAnsi="Times New Roman" w:cs="Times New Roman"/>
          <w:b/>
          <w:bCs/>
          <w:color w:val="auto"/>
          <w:spacing w:val="0"/>
          <w:sz w:val="27"/>
          <w:szCs w:val="27"/>
        </w:rPr>
        <w:t>The Role of Psychographics in Marketing</w:t>
      </w:r>
    </w:p>
    <w:p w14:paraId="3BB7E2C6"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Psychographics</w:t>
      </w:r>
      <w:r w:rsidRPr="00E46ABC">
        <w:rPr>
          <w:rFonts w:ascii="Times New Roman" w:eastAsia="Times New Roman" w:hAnsi="Times New Roman" w:cs="Times New Roman"/>
          <w:color w:val="auto"/>
          <w:spacing w:val="0"/>
        </w:rPr>
        <w:t xml:space="preserve"> provides marketers with insights into the </w:t>
      </w:r>
      <w:r w:rsidRPr="00E46ABC">
        <w:rPr>
          <w:rFonts w:ascii="Times New Roman" w:eastAsia="Times New Roman" w:hAnsi="Times New Roman" w:cs="Times New Roman"/>
          <w:b/>
          <w:bCs/>
          <w:color w:val="auto"/>
          <w:spacing w:val="0"/>
        </w:rPr>
        <w:t>values, desires, preferences</w:t>
      </w:r>
      <w:r w:rsidRPr="00E46ABC">
        <w:rPr>
          <w:rFonts w:ascii="Times New Roman" w:eastAsia="Times New Roman" w:hAnsi="Times New Roman" w:cs="Times New Roman"/>
          <w:color w:val="auto"/>
          <w:spacing w:val="0"/>
        </w:rPr>
        <w:t xml:space="preserve">, and </w:t>
      </w:r>
      <w:r w:rsidRPr="00E46ABC">
        <w:rPr>
          <w:rFonts w:ascii="Times New Roman" w:eastAsia="Times New Roman" w:hAnsi="Times New Roman" w:cs="Times New Roman"/>
          <w:b/>
          <w:bCs/>
          <w:color w:val="auto"/>
          <w:spacing w:val="0"/>
        </w:rPr>
        <w:t>motivations</w:t>
      </w:r>
      <w:r w:rsidRPr="00E46ABC">
        <w:rPr>
          <w:rFonts w:ascii="Times New Roman" w:eastAsia="Times New Roman" w:hAnsi="Times New Roman" w:cs="Times New Roman"/>
          <w:color w:val="auto"/>
          <w:spacing w:val="0"/>
        </w:rPr>
        <w:t xml:space="preserve"> of their target market. It focuses on understanding </w:t>
      </w:r>
      <w:r w:rsidRPr="00E46ABC">
        <w:rPr>
          <w:rFonts w:ascii="Times New Roman" w:eastAsia="Times New Roman" w:hAnsi="Times New Roman" w:cs="Times New Roman"/>
          <w:b/>
          <w:bCs/>
          <w:color w:val="auto"/>
          <w:spacing w:val="0"/>
        </w:rPr>
        <w:t>why</w:t>
      </w:r>
      <w:r w:rsidRPr="00E46ABC">
        <w:rPr>
          <w:rFonts w:ascii="Times New Roman" w:eastAsia="Times New Roman" w:hAnsi="Times New Roman" w:cs="Times New Roman"/>
          <w:color w:val="auto"/>
          <w:spacing w:val="0"/>
        </w:rPr>
        <w:t xml:space="preserve"> consumers make purchasing decisions, not just </w:t>
      </w:r>
      <w:r w:rsidRPr="00E46ABC">
        <w:rPr>
          <w:rFonts w:ascii="Times New Roman" w:eastAsia="Times New Roman" w:hAnsi="Times New Roman" w:cs="Times New Roman"/>
          <w:b/>
          <w:bCs/>
          <w:color w:val="auto"/>
          <w:spacing w:val="0"/>
        </w:rPr>
        <w:t>what</w:t>
      </w:r>
      <w:r w:rsidRPr="00E46ABC">
        <w:rPr>
          <w:rFonts w:ascii="Times New Roman" w:eastAsia="Times New Roman" w:hAnsi="Times New Roman" w:cs="Times New Roman"/>
          <w:color w:val="auto"/>
          <w:spacing w:val="0"/>
        </w:rPr>
        <w:t xml:space="preserve"> they buy. This deeper understanding enables brands to tailor their messaging, products, and services to meet the psychological needs of their audience.</w:t>
      </w:r>
    </w:p>
    <w:p w14:paraId="18838D0A"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1. Psychographics and Advertising</w:t>
      </w:r>
    </w:p>
    <w:p w14:paraId="09C67A93"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 xml:space="preserve">Psychographic segmentation enables marketers to create emotional connections with their consumers by appealing to their core values. For example, an </w:t>
      </w:r>
      <w:r w:rsidRPr="00E46ABC">
        <w:rPr>
          <w:rFonts w:ascii="Times New Roman" w:eastAsia="Times New Roman" w:hAnsi="Times New Roman" w:cs="Times New Roman"/>
          <w:b/>
          <w:bCs/>
          <w:color w:val="auto"/>
          <w:spacing w:val="0"/>
        </w:rPr>
        <w:t>Experiencer</w:t>
      </w:r>
      <w:r w:rsidRPr="00E46ABC">
        <w:rPr>
          <w:rFonts w:ascii="Times New Roman" w:eastAsia="Times New Roman" w:hAnsi="Times New Roman" w:cs="Times New Roman"/>
          <w:color w:val="auto"/>
          <w:spacing w:val="0"/>
        </w:rPr>
        <w:t xml:space="preserve"> might be attracted to a campaign that emphasizes </w:t>
      </w:r>
      <w:r w:rsidRPr="00E46ABC">
        <w:rPr>
          <w:rFonts w:ascii="Times New Roman" w:eastAsia="Times New Roman" w:hAnsi="Times New Roman" w:cs="Times New Roman"/>
          <w:b/>
          <w:bCs/>
          <w:color w:val="auto"/>
          <w:spacing w:val="0"/>
        </w:rPr>
        <w:t>adventure, fun, and excitement</w:t>
      </w:r>
      <w:r w:rsidRPr="00E46ABC">
        <w:rPr>
          <w:rFonts w:ascii="Times New Roman" w:eastAsia="Times New Roman" w:hAnsi="Times New Roman" w:cs="Times New Roman"/>
          <w:color w:val="auto"/>
          <w:spacing w:val="0"/>
        </w:rPr>
        <w:t xml:space="preserve">, while an </w:t>
      </w:r>
      <w:r w:rsidRPr="00E46ABC">
        <w:rPr>
          <w:rFonts w:ascii="Times New Roman" w:eastAsia="Times New Roman" w:hAnsi="Times New Roman" w:cs="Times New Roman"/>
          <w:b/>
          <w:bCs/>
          <w:color w:val="auto"/>
          <w:spacing w:val="0"/>
        </w:rPr>
        <w:t>Achiever</w:t>
      </w:r>
      <w:r w:rsidRPr="00E46ABC">
        <w:rPr>
          <w:rFonts w:ascii="Times New Roman" w:eastAsia="Times New Roman" w:hAnsi="Times New Roman" w:cs="Times New Roman"/>
          <w:color w:val="auto"/>
          <w:spacing w:val="0"/>
        </w:rPr>
        <w:t xml:space="preserve"> might respond better to messages about </w:t>
      </w:r>
      <w:r w:rsidRPr="00E46ABC">
        <w:rPr>
          <w:rFonts w:ascii="Times New Roman" w:eastAsia="Times New Roman" w:hAnsi="Times New Roman" w:cs="Times New Roman"/>
          <w:b/>
          <w:bCs/>
          <w:color w:val="auto"/>
          <w:spacing w:val="0"/>
        </w:rPr>
        <w:t>prestige, success</w:t>
      </w:r>
      <w:r w:rsidRPr="00E46ABC">
        <w:rPr>
          <w:rFonts w:ascii="Times New Roman" w:eastAsia="Times New Roman" w:hAnsi="Times New Roman" w:cs="Times New Roman"/>
          <w:color w:val="auto"/>
          <w:spacing w:val="0"/>
        </w:rPr>
        <w:t xml:space="preserve">, and </w:t>
      </w:r>
      <w:r w:rsidRPr="00E46ABC">
        <w:rPr>
          <w:rFonts w:ascii="Times New Roman" w:eastAsia="Times New Roman" w:hAnsi="Times New Roman" w:cs="Times New Roman"/>
          <w:b/>
          <w:bCs/>
          <w:color w:val="auto"/>
          <w:spacing w:val="0"/>
        </w:rPr>
        <w:t>high status</w:t>
      </w:r>
      <w:r w:rsidRPr="00E46ABC">
        <w:rPr>
          <w:rFonts w:ascii="Times New Roman" w:eastAsia="Times New Roman" w:hAnsi="Times New Roman" w:cs="Times New Roman"/>
          <w:color w:val="auto"/>
          <w:spacing w:val="0"/>
        </w:rPr>
        <w:t>.</w:t>
      </w:r>
    </w:p>
    <w:p w14:paraId="1E5906E3"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A car brand like </w:t>
      </w:r>
      <w:r w:rsidRPr="00E46ABC">
        <w:rPr>
          <w:rFonts w:ascii="Times New Roman" w:eastAsia="Times New Roman" w:hAnsi="Times New Roman" w:cs="Times New Roman"/>
          <w:b/>
          <w:bCs/>
          <w:color w:val="auto"/>
          <w:spacing w:val="0"/>
        </w:rPr>
        <w:t>Tesla</w:t>
      </w:r>
      <w:r w:rsidRPr="00E46ABC">
        <w:rPr>
          <w:rFonts w:ascii="Times New Roman" w:eastAsia="Times New Roman" w:hAnsi="Times New Roman" w:cs="Times New Roman"/>
          <w:color w:val="auto"/>
          <w:spacing w:val="0"/>
        </w:rPr>
        <w:t xml:space="preserve"> might target </w:t>
      </w:r>
      <w:r w:rsidRPr="00E46ABC">
        <w:rPr>
          <w:rFonts w:ascii="Times New Roman" w:eastAsia="Times New Roman" w:hAnsi="Times New Roman" w:cs="Times New Roman"/>
          <w:b/>
          <w:bCs/>
          <w:color w:val="auto"/>
          <w:spacing w:val="0"/>
        </w:rPr>
        <w:t>Innovators</w:t>
      </w:r>
      <w:r w:rsidRPr="00E46ABC">
        <w:rPr>
          <w:rFonts w:ascii="Times New Roman" w:eastAsia="Times New Roman" w:hAnsi="Times New Roman" w:cs="Times New Roman"/>
          <w:color w:val="auto"/>
          <w:spacing w:val="0"/>
        </w:rPr>
        <w:t xml:space="preserve"> by highlighting its </w:t>
      </w:r>
      <w:r w:rsidRPr="00E46ABC">
        <w:rPr>
          <w:rFonts w:ascii="Times New Roman" w:eastAsia="Times New Roman" w:hAnsi="Times New Roman" w:cs="Times New Roman"/>
          <w:b/>
          <w:bCs/>
          <w:color w:val="auto"/>
          <w:spacing w:val="0"/>
        </w:rPr>
        <w:t>cutting-edge electric technology</w:t>
      </w:r>
      <w:r w:rsidRPr="00E46ABC">
        <w:rPr>
          <w:rFonts w:ascii="Times New Roman" w:eastAsia="Times New Roman" w:hAnsi="Times New Roman" w:cs="Times New Roman"/>
          <w:color w:val="auto"/>
          <w:spacing w:val="0"/>
        </w:rPr>
        <w:t xml:space="preserve"> in advertisements, while </w:t>
      </w:r>
      <w:r w:rsidRPr="00E46ABC">
        <w:rPr>
          <w:rFonts w:ascii="Times New Roman" w:eastAsia="Times New Roman" w:hAnsi="Times New Roman" w:cs="Times New Roman"/>
          <w:b/>
          <w:bCs/>
          <w:color w:val="auto"/>
          <w:spacing w:val="0"/>
        </w:rPr>
        <w:t>Believers</w:t>
      </w:r>
      <w:r w:rsidRPr="00E46ABC">
        <w:rPr>
          <w:rFonts w:ascii="Times New Roman" w:eastAsia="Times New Roman" w:hAnsi="Times New Roman" w:cs="Times New Roman"/>
          <w:color w:val="auto"/>
          <w:spacing w:val="0"/>
        </w:rPr>
        <w:t xml:space="preserve"> might be targeted with messages emphasizing </w:t>
      </w:r>
      <w:r w:rsidRPr="00E46ABC">
        <w:rPr>
          <w:rFonts w:ascii="Times New Roman" w:eastAsia="Times New Roman" w:hAnsi="Times New Roman" w:cs="Times New Roman"/>
          <w:b/>
          <w:bCs/>
          <w:color w:val="auto"/>
          <w:spacing w:val="0"/>
        </w:rPr>
        <w:t>safety</w:t>
      </w:r>
      <w:r w:rsidRPr="00E46ABC">
        <w:rPr>
          <w:rFonts w:ascii="Times New Roman" w:eastAsia="Times New Roman" w:hAnsi="Times New Roman" w:cs="Times New Roman"/>
          <w:color w:val="auto"/>
          <w:spacing w:val="0"/>
        </w:rPr>
        <w:t xml:space="preserve">, </w:t>
      </w:r>
      <w:r w:rsidRPr="00E46ABC">
        <w:rPr>
          <w:rFonts w:ascii="Times New Roman" w:eastAsia="Times New Roman" w:hAnsi="Times New Roman" w:cs="Times New Roman"/>
          <w:b/>
          <w:bCs/>
          <w:color w:val="auto"/>
          <w:spacing w:val="0"/>
        </w:rPr>
        <w:t>family values</w:t>
      </w:r>
      <w:r w:rsidRPr="00E46ABC">
        <w:rPr>
          <w:rFonts w:ascii="Times New Roman" w:eastAsia="Times New Roman" w:hAnsi="Times New Roman" w:cs="Times New Roman"/>
          <w:color w:val="auto"/>
          <w:spacing w:val="0"/>
        </w:rPr>
        <w:t xml:space="preserve">, and </w:t>
      </w:r>
      <w:r w:rsidRPr="00E46ABC">
        <w:rPr>
          <w:rFonts w:ascii="Times New Roman" w:eastAsia="Times New Roman" w:hAnsi="Times New Roman" w:cs="Times New Roman"/>
          <w:b/>
          <w:bCs/>
          <w:color w:val="auto"/>
          <w:spacing w:val="0"/>
        </w:rPr>
        <w:t>dependability</w:t>
      </w:r>
      <w:r w:rsidRPr="00E46ABC">
        <w:rPr>
          <w:rFonts w:ascii="Times New Roman" w:eastAsia="Times New Roman" w:hAnsi="Times New Roman" w:cs="Times New Roman"/>
          <w:color w:val="auto"/>
          <w:spacing w:val="0"/>
        </w:rPr>
        <w:t>.</w:t>
      </w:r>
    </w:p>
    <w:p w14:paraId="5869EFC1"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2. Psychographics and Product Development</w:t>
      </w:r>
    </w:p>
    <w:p w14:paraId="731FAF47"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 xml:space="preserve">Psychographic segmentation can guide product innovation. If a company understands the values and lifestyle of a certain segment, they can create </w:t>
      </w:r>
      <w:r w:rsidRPr="00E46ABC">
        <w:rPr>
          <w:rFonts w:ascii="Times New Roman" w:eastAsia="Times New Roman" w:hAnsi="Times New Roman" w:cs="Times New Roman"/>
          <w:b/>
          <w:bCs/>
          <w:color w:val="auto"/>
          <w:spacing w:val="0"/>
        </w:rPr>
        <w:t>tailored products</w:t>
      </w:r>
      <w:r w:rsidRPr="00E46ABC">
        <w:rPr>
          <w:rFonts w:ascii="Times New Roman" w:eastAsia="Times New Roman" w:hAnsi="Times New Roman" w:cs="Times New Roman"/>
          <w:color w:val="auto"/>
          <w:spacing w:val="0"/>
        </w:rPr>
        <w:t xml:space="preserve"> that better meet their needs.</w:t>
      </w:r>
    </w:p>
    <w:p w14:paraId="219433C7"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lastRenderedPageBreak/>
        <w:t>Example</w:t>
      </w:r>
      <w:r w:rsidRPr="00E46ABC">
        <w:rPr>
          <w:rFonts w:ascii="Times New Roman" w:eastAsia="Times New Roman" w:hAnsi="Times New Roman" w:cs="Times New Roman"/>
          <w:color w:val="auto"/>
          <w:spacing w:val="0"/>
        </w:rPr>
        <w:t xml:space="preserve">: A company targeting </w:t>
      </w:r>
      <w:r w:rsidRPr="00E46ABC">
        <w:rPr>
          <w:rFonts w:ascii="Times New Roman" w:eastAsia="Times New Roman" w:hAnsi="Times New Roman" w:cs="Times New Roman"/>
          <w:b/>
          <w:bCs/>
          <w:color w:val="auto"/>
          <w:spacing w:val="0"/>
        </w:rPr>
        <w:t>Strivers</w:t>
      </w:r>
      <w:r w:rsidRPr="00E46ABC">
        <w:rPr>
          <w:rFonts w:ascii="Times New Roman" w:eastAsia="Times New Roman" w:hAnsi="Times New Roman" w:cs="Times New Roman"/>
          <w:color w:val="auto"/>
          <w:spacing w:val="0"/>
        </w:rPr>
        <w:t xml:space="preserve"> could develop a </w:t>
      </w:r>
      <w:r w:rsidRPr="00E46ABC">
        <w:rPr>
          <w:rFonts w:ascii="Times New Roman" w:eastAsia="Times New Roman" w:hAnsi="Times New Roman" w:cs="Times New Roman"/>
          <w:b/>
          <w:bCs/>
          <w:color w:val="auto"/>
          <w:spacing w:val="0"/>
        </w:rPr>
        <w:t>premium look</w:t>
      </w:r>
      <w:r w:rsidRPr="00E46ABC">
        <w:rPr>
          <w:rFonts w:ascii="Times New Roman" w:eastAsia="Times New Roman" w:hAnsi="Times New Roman" w:cs="Times New Roman"/>
          <w:color w:val="auto"/>
          <w:spacing w:val="0"/>
        </w:rPr>
        <w:t xml:space="preserve"> product at an affordable price, like </w:t>
      </w:r>
      <w:r w:rsidRPr="00E46ABC">
        <w:rPr>
          <w:rFonts w:ascii="Times New Roman" w:eastAsia="Times New Roman" w:hAnsi="Times New Roman" w:cs="Times New Roman"/>
          <w:b/>
          <w:bCs/>
          <w:color w:val="auto"/>
          <w:spacing w:val="0"/>
        </w:rPr>
        <w:t>affordable luxury perfumes</w:t>
      </w:r>
      <w:r w:rsidRPr="00E46ABC">
        <w:rPr>
          <w:rFonts w:ascii="Times New Roman" w:eastAsia="Times New Roman" w:hAnsi="Times New Roman" w:cs="Times New Roman"/>
          <w:color w:val="auto"/>
          <w:spacing w:val="0"/>
        </w:rPr>
        <w:t xml:space="preserve"> or budget-friendly </w:t>
      </w:r>
      <w:r w:rsidRPr="00E46ABC">
        <w:rPr>
          <w:rFonts w:ascii="Times New Roman" w:eastAsia="Times New Roman" w:hAnsi="Times New Roman" w:cs="Times New Roman"/>
          <w:b/>
          <w:bCs/>
          <w:color w:val="auto"/>
          <w:spacing w:val="0"/>
        </w:rPr>
        <w:t>fashion items</w:t>
      </w:r>
      <w:r w:rsidRPr="00E46ABC">
        <w:rPr>
          <w:rFonts w:ascii="Times New Roman" w:eastAsia="Times New Roman" w:hAnsi="Times New Roman" w:cs="Times New Roman"/>
          <w:color w:val="auto"/>
          <w:spacing w:val="0"/>
        </w:rPr>
        <w:t xml:space="preserve"> that mimic high-end styles.</w:t>
      </w:r>
    </w:p>
    <w:p w14:paraId="4D930BDE" w14:textId="77777777" w:rsidR="00E46ABC" w:rsidRPr="00E46ABC" w:rsidRDefault="00E46ABC" w:rsidP="00E46ABC">
      <w:pPr>
        <w:spacing w:before="100" w:beforeAutospacing="1" w:after="100" w:afterAutospacing="1" w:line="240" w:lineRule="auto"/>
        <w:outlineLvl w:val="3"/>
        <w:rPr>
          <w:rFonts w:ascii="Times New Roman" w:eastAsia="Times New Roman" w:hAnsi="Times New Roman" w:cs="Times New Roman"/>
          <w:b/>
          <w:bCs/>
          <w:color w:val="auto"/>
          <w:spacing w:val="0"/>
        </w:rPr>
      </w:pPr>
      <w:r w:rsidRPr="00E46ABC">
        <w:rPr>
          <w:rFonts w:ascii="Times New Roman" w:eastAsia="Times New Roman" w:hAnsi="Times New Roman" w:cs="Times New Roman"/>
          <w:b/>
          <w:bCs/>
          <w:color w:val="auto"/>
          <w:spacing w:val="0"/>
        </w:rPr>
        <w:t>3. Psychographics and Branding</w:t>
      </w:r>
    </w:p>
    <w:p w14:paraId="1D3B34CB" w14:textId="77777777" w:rsidR="00E46ABC" w:rsidRPr="00E46ABC" w:rsidRDefault="00E46ABC" w:rsidP="00E46ABC">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color w:val="auto"/>
          <w:spacing w:val="0"/>
        </w:rPr>
        <w:t>A brand's identity can be shaped around the psychographics of its target market. Understanding the core motivations behind consumer behavior helps brands build loyalty and trust.</w:t>
      </w:r>
    </w:p>
    <w:p w14:paraId="03650DDE" w14:textId="77777777" w:rsidR="00E46ABC" w:rsidRPr="00E46ABC" w:rsidRDefault="00E46ABC" w:rsidP="009F0F5F">
      <w:pPr>
        <w:spacing w:before="100" w:beforeAutospacing="1" w:after="100" w:afterAutospacing="1" w:line="240" w:lineRule="auto"/>
        <w:rPr>
          <w:rFonts w:ascii="Times New Roman" w:eastAsia="Times New Roman" w:hAnsi="Times New Roman" w:cs="Times New Roman"/>
          <w:color w:val="auto"/>
          <w:spacing w:val="0"/>
        </w:rPr>
      </w:pPr>
      <w:r w:rsidRPr="00E46ABC">
        <w:rPr>
          <w:rFonts w:ascii="Times New Roman" w:eastAsia="Times New Roman" w:hAnsi="Times New Roman" w:cs="Times New Roman"/>
          <w:b/>
          <w:bCs/>
          <w:color w:val="auto"/>
          <w:spacing w:val="0"/>
        </w:rPr>
        <w:t>Example</w:t>
      </w:r>
      <w:r w:rsidRPr="00E46ABC">
        <w:rPr>
          <w:rFonts w:ascii="Times New Roman" w:eastAsia="Times New Roman" w:hAnsi="Times New Roman" w:cs="Times New Roman"/>
          <w:color w:val="auto"/>
          <w:spacing w:val="0"/>
        </w:rPr>
        <w:t xml:space="preserve">: A tech brand like </w:t>
      </w:r>
      <w:r w:rsidRPr="00E46ABC">
        <w:rPr>
          <w:rFonts w:ascii="Times New Roman" w:eastAsia="Times New Roman" w:hAnsi="Times New Roman" w:cs="Times New Roman"/>
          <w:b/>
          <w:bCs/>
          <w:color w:val="auto"/>
          <w:spacing w:val="0"/>
        </w:rPr>
        <w:t>Apple</w:t>
      </w:r>
      <w:r w:rsidRPr="00E46ABC">
        <w:rPr>
          <w:rFonts w:ascii="Times New Roman" w:eastAsia="Times New Roman" w:hAnsi="Times New Roman" w:cs="Times New Roman"/>
          <w:color w:val="auto"/>
          <w:spacing w:val="0"/>
        </w:rPr>
        <w:t xml:space="preserve"> focuses on </w:t>
      </w:r>
      <w:r w:rsidRPr="00E46ABC">
        <w:rPr>
          <w:rFonts w:ascii="Times New Roman" w:eastAsia="Times New Roman" w:hAnsi="Times New Roman" w:cs="Times New Roman"/>
          <w:b/>
          <w:bCs/>
          <w:color w:val="auto"/>
          <w:spacing w:val="0"/>
        </w:rPr>
        <w:t>innovation, creativity</w:t>
      </w:r>
      <w:r w:rsidRPr="00E46ABC">
        <w:rPr>
          <w:rFonts w:ascii="Times New Roman" w:eastAsia="Times New Roman" w:hAnsi="Times New Roman" w:cs="Times New Roman"/>
          <w:color w:val="auto"/>
          <w:spacing w:val="0"/>
        </w:rPr>
        <w:t xml:space="preserve">, and </w:t>
      </w:r>
      <w:r w:rsidRPr="00E46ABC">
        <w:rPr>
          <w:rFonts w:ascii="Times New Roman" w:eastAsia="Times New Roman" w:hAnsi="Times New Roman" w:cs="Times New Roman"/>
          <w:b/>
          <w:bCs/>
          <w:color w:val="auto"/>
          <w:spacing w:val="0"/>
        </w:rPr>
        <w:t>luxury</w:t>
      </w:r>
      <w:r w:rsidRPr="00E46ABC">
        <w:rPr>
          <w:rFonts w:ascii="Times New Roman" w:eastAsia="Times New Roman" w:hAnsi="Times New Roman" w:cs="Times New Roman"/>
          <w:color w:val="auto"/>
          <w:spacing w:val="0"/>
        </w:rPr>
        <w:t xml:space="preserve">, appealing to </w:t>
      </w:r>
      <w:r w:rsidRPr="00E46ABC">
        <w:rPr>
          <w:rFonts w:ascii="Times New Roman" w:eastAsia="Times New Roman" w:hAnsi="Times New Roman" w:cs="Times New Roman"/>
          <w:b/>
          <w:bCs/>
          <w:color w:val="auto"/>
          <w:spacing w:val="0"/>
        </w:rPr>
        <w:t>Innovators</w:t>
      </w:r>
      <w:r w:rsidRPr="00E46ABC">
        <w:rPr>
          <w:rFonts w:ascii="Times New Roman" w:eastAsia="Times New Roman" w:hAnsi="Times New Roman" w:cs="Times New Roman"/>
          <w:color w:val="auto"/>
          <w:spacing w:val="0"/>
        </w:rPr>
        <w:t xml:space="preserve"> and </w:t>
      </w:r>
      <w:r w:rsidRPr="00E46ABC">
        <w:rPr>
          <w:rFonts w:ascii="Times New Roman" w:eastAsia="Times New Roman" w:hAnsi="Times New Roman" w:cs="Times New Roman"/>
          <w:b/>
          <w:bCs/>
          <w:color w:val="auto"/>
          <w:spacing w:val="0"/>
        </w:rPr>
        <w:t>Achievers</w:t>
      </w:r>
      <w:r w:rsidRPr="00E46ABC">
        <w:rPr>
          <w:rFonts w:ascii="Times New Roman" w:eastAsia="Times New Roman" w:hAnsi="Times New Roman" w:cs="Times New Roman"/>
          <w:color w:val="auto"/>
          <w:spacing w:val="0"/>
        </w:rPr>
        <w:t xml:space="preserve">. Conversely, </w:t>
      </w:r>
      <w:r w:rsidRPr="00E46ABC">
        <w:rPr>
          <w:rFonts w:ascii="Times New Roman" w:eastAsia="Times New Roman" w:hAnsi="Times New Roman" w:cs="Times New Roman"/>
          <w:b/>
          <w:bCs/>
          <w:color w:val="auto"/>
          <w:spacing w:val="0"/>
        </w:rPr>
        <w:t>Patagonia</w:t>
      </w:r>
      <w:r w:rsidRPr="00E46ABC">
        <w:rPr>
          <w:rFonts w:ascii="Times New Roman" w:eastAsia="Times New Roman" w:hAnsi="Times New Roman" w:cs="Times New Roman"/>
          <w:color w:val="auto"/>
          <w:spacing w:val="0"/>
        </w:rPr>
        <w:t xml:space="preserve"> positions itself as an eco-conscious brand focused on </w:t>
      </w:r>
      <w:r w:rsidRPr="00E46ABC">
        <w:rPr>
          <w:rFonts w:ascii="Times New Roman" w:eastAsia="Times New Roman" w:hAnsi="Times New Roman" w:cs="Times New Roman"/>
          <w:b/>
          <w:bCs/>
          <w:color w:val="auto"/>
          <w:spacing w:val="0"/>
        </w:rPr>
        <w:t>sustainability</w:t>
      </w:r>
      <w:r w:rsidRPr="00E46ABC">
        <w:rPr>
          <w:rFonts w:ascii="Times New Roman" w:eastAsia="Times New Roman" w:hAnsi="Times New Roman" w:cs="Times New Roman"/>
          <w:color w:val="auto"/>
          <w:spacing w:val="0"/>
        </w:rPr>
        <w:t xml:space="preserve">, appealing to </w:t>
      </w:r>
      <w:r w:rsidRPr="00E46ABC">
        <w:rPr>
          <w:rFonts w:ascii="Times New Roman" w:eastAsia="Times New Roman" w:hAnsi="Times New Roman" w:cs="Times New Roman"/>
          <w:b/>
          <w:bCs/>
          <w:color w:val="auto"/>
          <w:spacing w:val="0"/>
        </w:rPr>
        <w:t>Thinkers</w:t>
      </w:r>
      <w:r w:rsidRPr="00E46ABC">
        <w:rPr>
          <w:rFonts w:ascii="Times New Roman" w:eastAsia="Times New Roman" w:hAnsi="Times New Roman" w:cs="Times New Roman"/>
          <w:color w:val="auto"/>
          <w:spacing w:val="0"/>
        </w:rPr>
        <w:t xml:space="preserve"> and </w:t>
      </w:r>
      <w:r w:rsidRPr="00E46ABC">
        <w:rPr>
          <w:rFonts w:ascii="Times New Roman" w:eastAsia="Times New Roman" w:hAnsi="Times New Roman" w:cs="Times New Roman"/>
          <w:b/>
          <w:bCs/>
          <w:color w:val="auto"/>
          <w:spacing w:val="0"/>
        </w:rPr>
        <w:t>Believers</w:t>
      </w:r>
      <w:r w:rsidRPr="00E46ABC">
        <w:rPr>
          <w:rFonts w:ascii="Times New Roman" w:eastAsia="Times New Roman" w:hAnsi="Times New Roman" w:cs="Times New Roman"/>
          <w:color w:val="auto"/>
          <w:spacing w:val="0"/>
        </w:rPr>
        <w:t>.</w:t>
      </w:r>
    </w:p>
    <w:p w14:paraId="6BDFC451" w14:textId="77777777" w:rsidR="00DC48C7" w:rsidRPr="00DC48C7" w:rsidRDefault="00000000" w:rsidP="00DC48C7">
      <w:pPr>
        <w:spacing w:before="0" w:after="0" w:line="240" w:lineRule="auto"/>
        <w:rPr>
          <w:rFonts w:ascii="Times New Roman" w:eastAsia="Times New Roman" w:hAnsi="Times New Roman" w:cs="Times New Roman"/>
          <w:b/>
          <w:bCs/>
          <w:color w:val="FF0000"/>
        </w:rPr>
      </w:pPr>
      <w:r>
        <w:rPr>
          <w:rFonts w:ascii="Times New Roman" w:eastAsia="Times New Roman" w:hAnsi="Times New Roman" w:cs="Times New Roman"/>
          <w:b/>
          <w:bCs/>
          <w:color w:val="FF0000"/>
        </w:rPr>
        <w:pict w14:anchorId="6C389E86">
          <v:rect id="_x0000_i1088" style="width:0;height:1.5pt" o:hralign="center" o:hrstd="t" o:hr="t" fillcolor="#a0a0a0" stroked="f"/>
        </w:pict>
      </w:r>
    </w:p>
    <w:p w14:paraId="3E7236A0" w14:textId="77777777" w:rsidR="00E90A73" w:rsidRPr="00E90A73" w:rsidRDefault="00E90A73" w:rsidP="00E90A73">
      <w:pPr>
        <w:spacing w:before="0" w:after="0" w:line="240" w:lineRule="auto"/>
        <w:rPr>
          <w:rFonts w:ascii="Century Gothic" w:eastAsia="Century Gothic" w:hAnsi="Century Gothic" w:cs="Century Gothic"/>
          <w:color w:val="FF0000"/>
        </w:rPr>
      </w:pPr>
      <w:r w:rsidRPr="00E90A73">
        <w:rPr>
          <w:noProof/>
          <w:color w:val="FF0000"/>
        </w:rPr>
        <w:drawing>
          <wp:anchor distT="0" distB="0" distL="114300" distR="114300" simplePos="0" relativeHeight="251713536" behindDoc="0" locked="0" layoutInCell="1" allowOverlap="1" wp14:anchorId="6F164AF9" wp14:editId="45473608">
            <wp:simplePos x="0" y="0"/>
            <wp:positionH relativeFrom="column">
              <wp:posOffset>85725</wp:posOffset>
            </wp:positionH>
            <wp:positionV relativeFrom="paragraph">
              <wp:posOffset>180975</wp:posOffset>
            </wp:positionV>
            <wp:extent cx="633730" cy="671830"/>
            <wp:effectExtent l="0" t="0" r="0" b="0"/>
            <wp:wrapSquare wrapText="bothSides"/>
            <wp:docPr id="381296005" name="image4.jpg"/>
            <wp:cNvGraphicFramePr/>
            <a:graphic xmlns:a="http://schemas.openxmlformats.org/drawingml/2006/main">
              <a:graphicData uri="http://schemas.openxmlformats.org/drawingml/2006/picture">
                <pic:pic xmlns:pic="http://schemas.openxmlformats.org/drawingml/2006/picture">
                  <pic:nvPicPr>
                    <pic:cNvPr id="35" name="image4.jpg"/>
                    <pic:cNvPicPr preferRelativeResize="0"/>
                  </pic:nvPicPr>
                  <pic:blipFill>
                    <a:blip r:embed="rId32"/>
                    <a:srcRect/>
                    <a:stretch>
                      <a:fillRect/>
                    </a:stretch>
                  </pic:blipFill>
                  <pic:spPr>
                    <a:xfrm>
                      <a:off x="0" y="0"/>
                      <a:ext cx="633413" cy="672035"/>
                    </a:xfrm>
                    <a:prstGeom prst="rect">
                      <a:avLst/>
                    </a:prstGeom>
                  </pic:spPr>
                </pic:pic>
              </a:graphicData>
            </a:graphic>
          </wp:anchor>
        </w:drawing>
      </w:r>
    </w:p>
    <w:p w14:paraId="3EA6727D" w14:textId="77777777" w:rsidR="00E90A73" w:rsidRPr="00E90A73" w:rsidRDefault="00E90A73" w:rsidP="00E90A73">
      <w:pPr>
        <w:spacing w:before="0" w:after="0" w:line="240" w:lineRule="auto"/>
        <w:rPr>
          <w:rFonts w:ascii="Century Gothic" w:eastAsia="Century Gothic" w:hAnsi="Century Gothic" w:cs="Century Gothic"/>
          <w:color w:val="FF0000"/>
        </w:rPr>
      </w:pPr>
    </w:p>
    <w:p w14:paraId="41F98134" w14:textId="77777777" w:rsidR="00B230BC" w:rsidRPr="00EF0868" w:rsidRDefault="00E90A73" w:rsidP="00B230BC">
      <w:pPr>
        <w:pStyle w:val="Heading4"/>
        <w:keepLines w:val="0"/>
        <w:rPr>
          <w:color w:val="4472C4" w:themeColor="accent5"/>
        </w:rPr>
      </w:pPr>
      <w:bookmarkStart w:id="1292" w:name="_Toc185417571"/>
      <w:bookmarkStart w:id="1293" w:name="_Toc185417764"/>
      <w:bookmarkStart w:id="1294" w:name="_Toc185417957"/>
      <w:bookmarkStart w:id="1295" w:name="_Toc185418150"/>
      <w:bookmarkStart w:id="1296" w:name="_Toc185418343"/>
      <w:bookmarkStart w:id="1297" w:name="_Toc185418536"/>
      <w:bookmarkStart w:id="1298" w:name="_Toc185418729"/>
      <w:bookmarkStart w:id="1299" w:name="_Toc185418922"/>
      <w:bookmarkStart w:id="1300" w:name="_Toc185419115"/>
      <w:bookmarkStart w:id="1301" w:name="_Toc185506294"/>
      <w:r w:rsidRPr="00EF0868">
        <w:rPr>
          <w:color w:val="4472C4" w:themeColor="accent5"/>
        </w:rPr>
        <w:t>MASTERY EXERCISE 1.1</w:t>
      </w:r>
      <w:bookmarkEnd w:id="1292"/>
      <w:bookmarkEnd w:id="1293"/>
      <w:bookmarkEnd w:id="1294"/>
      <w:bookmarkEnd w:id="1295"/>
      <w:bookmarkEnd w:id="1296"/>
      <w:bookmarkEnd w:id="1297"/>
      <w:bookmarkEnd w:id="1298"/>
      <w:bookmarkEnd w:id="1299"/>
      <w:bookmarkEnd w:id="1300"/>
      <w:bookmarkEnd w:id="1301"/>
      <w:r w:rsidRPr="00EF0868">
        <w:rPr>
          <w:color w:val="4472C4" w:themeColor="accent5"/>
        </w:rPr>
        <w:t xml:space="preserve"> </w:t>
      </w:r>
    </w:p>
    <w:p w14:paraId="5EB125CD" w14:textId="192C6043" w:rsidR="00B230BC" w:rsidRPr="00B230BC" w:rsidRDefault="00B230BC" w:rsidP="00B230BC">
      <w:pPr>
        <w:pStyle w:val="Heading4"/>
        <w:keepLines w:val="0"/>
        <w:numPr>
          <w:ilvl w:val="0"/>
          <w:numId w:val="359"/>
        </w:numPr>
        <w:rPr>
          <w:color w:val="FF0000"/>
        </w:rPr>
      </w:pPr>
      <w:bookmarkStart w:id="1302" w:name="_Toc185417572"/>
      <w:bookmarkStart w:id="1303" w:name="_Toc185417765"/>
      <w:bookmarkStart w:id="1304" w:name="_Toc185417958"/>
      <w:bookmarkStart w:id="1305" w:name="_Toc185418151"/>
      <w:bookmarkStart w:id="1306" w:name="_Toc185418344"/>
      <w:bookmarkStart w:id="1307" w:name="_Toc185418537"/>
      <w:bookmarkStart w:id="1308" w:name="_Toc185418730"/>
      <w:bookmarkStart w:id="1309" w:name="_Toc185418923"/>
      <w:bookmarkStart w:id="1310" w:name="_Toc185419116"/>
      <w:bookmarkStart w:id="1311" w:name="_Toc185506295"/>
      <w:r w:rsidRPr="00B230BC">
        <w:rPr>
          <w:rStyle w:val="Strong"/>
        </w:rPr>
        <w:t>How do life cycle stages (e.g., young singles, families, retirees) influence consumer behavior?</w:t>
      </w:r>
      <w:bookmarkEnd w:id="1302"/>
      <w:bookmarkEnd w:id="1303"/>
      <w:bookmarkEnd w:id="1304"/>
      <w:bookmarkEnd w:id="1305"/>
      <w:bookmarkEnd w:id="1306"/>
      <w:bookmarkEnd w:id="1307"/>
      <w:bookmarkEnd w:id="1308"/>
      <w:bookmarkEnd w:id="1309"/>
      <w:bookmarkEnd w:id="1310"/>
      <w:bookmarkEnd w:id="1311"/>
      <w:r w:rsidRPr="00B230BC">
        <w:rPr>
          <w:rStyle w:val="Strong"/>
        </w:rPr>
        <w:t xml:space="preserve"> </w:t>
      </w:r>
    </w:p>
    <w:p w14:paraId="4D041D02" w14:textId="56759C64" w:rsidR="00B230BC" w:rsidRPr="00B230BC" w:rsidRDefault="00B230BC" w:rsidP="00B230BC">
      <w:pPr>
        <w:pStyle w:val="NormalWeb"/>
        <w:numPr>
          <w:ilvl w:val="0"/>
          <w:numId w:val="359"/>
        </w:numPr>
        <w:rPr>
          <w:b/>
        </w:rPr>
      </w:pPr>
      <w:r w:rsidRPr="00B230BC">
        <w:rPr>
          <w:rStyle w:val="Strong"/>
          <w:rFonts w:eastAsia="Geo"/>
          <w:b w:val="0"/>
          <w:bCs w:val="0"/>
        </w:rPr>
        <w:t>In what ways do peer pressure and social conformity affect consumer decisions? Provide examples of marketing campaigns that use these influences.</w:t>
      </w:r>
    </w:p>
    <w:p w14:paraId="53E26379" w14:textId="78FD8F0D" w:rsidR="00B230BC" w:rsidRPr="00B230BC" w:rsidRDefault="00B230BC" w:rsidP="00B230BC">
      <w:pPr>
        <w:pStyle w:val="NormalWeb"/>
        <w:numPr>
          <w:ilvl w:val="0"/>
          <w:numId w:val="359"/>
        </w:numPr>
        <w:rPr>
          <w:rFonts w:eastAsia="Geo"/>
          <w:b/>
        </w:rPr>
      </w:pPr>
      <w:r w:rsidRPr="00B230BC">
        <w:rPr>
          <w:rStyle w:val="Strong"/>
          <w:rFonts w:eastAsia="Geo"/>
          <w:b w:val="0"/>
          <w:bCs w:val="0"/>
        </w:rPr>
        <w:t>How do cultural differences (individualism vs. collectivism) impact global marketing strategies? Compare how a brand might market in different countries.</w:t>
      </w:r>
    </w:p>
    <w:p w14:paraId="06902698" w14:textId="3265E70D" w:rsidR="00B230BC" w:rsidRPr="00B230BC" w:rsidRDefault="00B230BC" w:rsidP="00B230BC">
      <w:pPr>
        <w:pStyle w:val="NormalWeb"/>
        <w:numPr>
          <w:ilvl w:val="0"/>
          <w:numId w:val="359"/>
        </w:numPr>
        <w:rPr>
          <w:b/>
        </w:rPr>
      </w:pPr>
      <w:r w:rsidRPr="00B230BC">
        <w:rPr>
          <w:rStyle w:val="Strong"/>
          <w:rFonts w:eastAsia="Geo"/>
          <w:b w:val="0"/>
          <w:bCs w:val="0"/>
        </w:rPr>
        <w:t>How do luxury and mass-market brands position themselves for different social classes?</w:t>
      </w:r>
    </w:p>
    <w:p w14:paraId="4ED79DEF" w14:textId="632548D8" w:rsidR="00E90A73" w:rsidRPr="00E90A73" w:rsidRDefault="00E90A73" w:rsidP="00B230BC">
      <w:pPr>
        <w:rPr>
          <w:rFonts w:ascii="Century Gothic" w:eastAsia="Century Gothic" w:hAnsi="Century Gothic" w:cs="Century Gothic"/>
          <w:color w:val="FF0000"/>
          <w:sz w:val="22"/>
          <w:szCs w:val="22"/>
        </w:rPr>
      </w:pPr>
    </w:p>
    <w:tbl>
      <w:tblPr>
        <w:tblStyle w:val="Style99"/>
        <w:tblW w:w="9600" w:type="dxa"/>
        <w:tblLayout w:type="fixed"/>
        <w:tblLook w:val="04A0" w:firstRow="1" w:lastRow="0" w:firstColumn="1" w:lastColumn="0" w:noHBand="0" w:noVBand="1"/>
      </w:tblPr>
      <w:tblGrid>
        <w:gridCol w:w="1125"/>
        <w:gridCol w:w="8475"/>
      </w:tblGrid>
      <w:tr w:rsidR="00EF0868" w:rsidRPr="00EF0868" w14:paraId="72B07A20" w14:textId="77777777" w:rsidTr="00214084">
        <w:tc>
          <w:tcPr>
            <w:tcW w:w="1125" w:type="dxa"/>
            <w:shd w:val="clear" w:color="auto" w:fill="auto"/>
            <w:tcMar>
              <w:top w:w="0" w:type="dxa"/>
              <w:left w:w="0" w:type="dxa"/>
              <w:bottom w:w="0" w:type="dxa"/>
              <w:right w:w="0" w:type="dxa"/>
            </w:tcMar>
            <w:vAlign w:val="center"/>
          </w:tcPr>
          <w:p w14:paraId="40D2AF05" w14:textId="77777777" w:rsidR="00E90A73" w:rsidRPr="00EF0868"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EF0868">
              <w:rPr>
                <w:rFonts w:ascii="Century Gothic" w:eastAsia="Century Gothic" w:hAnsi="Century Gothic" w:cs="Century Gothic"/>
                <w:b/>
                <w:noProof/>
                <w:color w:val="4472C4" w:themeColor="accent5"/>
                <w:sz w:val="28"/>
                <w:szCs w:val="28"/>
              </w:rPr>
              <w:drawing>
                <wp:inline distT="114300" distB="114300" distL="114300" distR="114300" wp14:anchorId="57F0A93F" wp14:editId="4699B5A5">
                  <wp:extent cx="509270" cy="514985"/>
                  <wp:effectExtent l="0" t="0" r="0" b="0"/>
                  <wp:docPr id="1519186964"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6D911A72" w14:textId="77777777" w:rsidR="00E90A73" w:rsidRPr="00EF0868" w:rsidRDefault="00E90A73" w:rsidP="00214084">
            <w:pPr>
              <w:pStyle w:val="Heading4"/>
              <w:spacing w:line="240" w:lineRule="auto"/>
              <w:rPr>
                <w:color w:val="4472C4" w:themeColor="accent5"/>
              </w:rPr>
            </w:pPr>
            <w:bookmarkStart w:id="1312" w:name="_Toc185417573"/>
            <w:bookmarkStart w:id="1313" w:name="_Toc185417766"/>
            <w:bookmarkStart w:id="1314" w:name="_Toc185417959"/>
            <w:bookmarkStart w:id="1315" w:name="_Toc185418152"/>
            <w:bookmarkStart w:id="1316" w:name="_Toc185418345"/>
            <w:bookmarkStart w:id="1317" w:name="_Toc185418538"/>
            <w:bookmarkStart w:id="1318" w:name="_Toc185418731"/>
            <w:bookmarkStart w:id="1319" w:name="_Toc185418924"/>
            <w:bookmarkStart w:id="1320" w:name="_Toc185419117"/>
            <w:bookmarkStart w:id="1321" w:name="_Toc185506296"/>
            <w:r w:rsidRPr="00EF0868">
              <w:rPr>
                <w:smallCaps/>
                <w:color w:val="4472C4" w:themeColor="accent5"/>
                <w:sz w:val="32"/>
                <w:szCs w:val="32"/>
              </w:rPr>
              <w:t>VIDEO 1</w:t>
            </w:r>
            <w:bookmarkEnd w:id="1312"/>
            <w:bookmarkEnd w:id="1313"/>
            <w:bookmarkEnd w:id="1314"/>
            <w:bookmarkEnd w:id="1315"/>
            <w:bookmarkEnd w:id="1316"/>
            <w:bookmarkEnd w:id="1317"/>
            <w:bookmarkEnd w:id="1318"/>
            <w:bookmarkEnd w:id="1319"/>
            <w:bookmarkEnd w:id="1320"/>
            <w:bookmarkEnd w:id="1321"/>
          </w:p>
        </w:tc>
      </w:tr>
    </w:tbl>
    <w:p w14:paraId="774A216C"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6FB22560" w14:textId="6F2B65A1" w:rsidR="009C2B7F" w:rsidRPr="00491E40" w:rsidRDefault="00E90A73" w:rsidP="00E90A73">
      <w:pPr>
        <w:spacing w:before="0" w:after="0" w:line="240" w:lineRule="auto"/>
        <w:rPr>
          <w:rFonts w:ascii="Century Gothic" w:hAnsi="Century Gothic"/>
          <w:color w:val="auto"/>
        </w:rPr>
      </w:pPr>
      <w:r w:rsidRPr="00491E40">
        <w:rPr>
          <w:rFonts w:ascii="Century Gothic" w:eastAsia="Century Gothic" w:hAnsi="Century Gothic" w:cs="Century Gothic"/>
          <w:color w:val="auto"/>
          <w:sz w:val="22"/>
          <w:szCs w:val="22"/>
        </w:rPr>
        <w:t xml:space="preserve">You are required to watch the video on </w:t>
      </w:r>
      <w:r w:rsidR="00491E40" w:rsidRPr="00491E40">
        <w:rPr>
          <w:color w:val="auto"/>
        </w:rPr>
        <w:t>What Is a Consumer Psychographic</w:t>
      </w:r>
      <w:r w:rsidR="00491E40" w:rsidRPr="00491E40">
        <w:rPr>
          <w:color w:val="auto"/>
          <w:u w:val="single"/>
        </w:rPr>
        <w:t xml:space="preserve"> </w:t>
      </w:r>
      <w:r w:rsidR="009C2B7F" w:rsidRPr="00491E40">
        <w:rPr>
          <w:rFonts w:ascii="Century Gothic" w:hAnsi="Century Gothic"/>
          <w:color w:val="auto"/>
        </w:rPr>
        <w:t>and answer the questions that follow</w:t>
      </w:r>
    </w:p>
    <w:p w14:paraId="539506AC" w14:textId="77777777" w:rsidR="009C2B7F" w:rsidRPr="00491E40" w:rsidRDefault="009C2B7F" w:rsidP="00E90A73">
      <w:pPr>
        <w:spacing w:before="0" w:after="0" w:line="240" w:lineRule="auto"/>
        <w:rPr>
          <w:rFonts w:ascii="Century Gothic" w:hAnsi="Century Gothic"/>
          <w:color w:val="auto"/>
        </w:rPr>
      </w:pPr>
    </w:p>
    <w:p w14:paraId="2441C450" w14:textId="2050B74F" w:rsidR="00E90A73" w:rsidRPr="00491E40" w:rsidRDefault="009C2B7F" w:rsidP="00E90A73">
      <w:pPr>
        <w:spacing w:before="0" w:after="0" w:line="240" w:lineRule="auto"/>
        <w:rPr>
          <w:rFonts w:ascii="Century Gothic" w:eastAsia="Century Gothic" w:hAnsi="Century Gothic" w:cs="Century Gothic"/>
          <w:color w:val="auto"/>
          <w:sz w:val="22"/>
          <w:szCs w:val="22"/>
        </w:rPr>
      </w:pPr>
      <w:r w:rsidRPr="00491E40">
        <w:rPr>
          <w:color w:val="auto"/>
        </w:rPr>
        <w:t xml:space="preserve"> </w:t>
      </w:r>
      <w:r w:rsidR="00E90A73" w:rsidRPr="00491E40">
        <w:rPr>
          <w:rFonts w:ascii="Century Gothic" w:eastAsia="Century Gothic" w:hAnsi="Century Gothic" w:cs="Century Gothic"/>
          <w:color w:val="auto"/>
          <w:sz w:val="22"/>
          <w:szCs w:val="22"/>
        </w:rPr>
        <w:t>Please click on the link below:</w:t>
      </w:r>
    </w:p>
    <w:p w14:paraId="5FA7A3D7" w14:textId="08097193" w:rsidR="00E90A73" w:rsidRPr="00491E40" w:rsidRDefault="00491E40" w:rsidP="00E90A73">
      <w:pPr>
        <w:spacing w:before="0" w:after="0" w:line="240" w:lineRule="auto"/>
        <w:rPr>
          <w:color w:val="auto"/>
        </w:rPr>
      </w:pPr>
      <w:hyperlink r:id="rId75" w:history="1">
        <w:r w:rsidRPr="00491E40">
          <w:rPr>
            <w:rStyle w:val="Hyperlink"/>
            <w:color w:val="auto"/>
          </w:rPr>
          <w:t>http://www.youtube.com/watch?v=rf4fVG99ktI</w:t>
        </w:r>
      </w:hyperlink>
    </w:p>
    <w:p w14:paraId="20370525" w14:textId="77777777" w:rsidR="00491E40" w:rsidRPr="00491E40" w:rsidRDefault="00491E40" w:rsidP="00E90A73">
      <w:pPr>
        <w:spacing w:before="0" w:after="0" w:line="240" w:lineRule="auto"/>
        <w:rPr>
          <w:color w:val="auto"/>
        </w:rPr>
      </w:pPr>
    </w:p>
    <w:p w14:paraId="31BAF8BD" w14:textId="006BDE09" w:rsidR="00491E40" w:rsidRPr="00491E40" w:rsidRDefault="00491E40" w:rsidP="00E90A73">
      <w:pPr>
        <w:spacing w:before="0" w:after="0" w:line="240" w:lineRule="auto"/>
        <w:rPr>
          <w:color w:val="auto"/>
        </w:rPr>
      </w:pPr>
      <w:r w:rsidRPr="00491E40">
        <w:rPr>
          <w:color w:val="auto"/>
        </w:rPr>
        <w:t>questions.</w:t>
      </w:r>
    </w:p>
    <w:p w14:paraId="0554BF52" w14:textId="39CCBB4B" w:rsidR="00491E40" w:rsidRPr="00491E40" w:rsidRDefault="00491E40" w:rsidP="00491E40">
      <w:pPr>
        <w:pStyle w:val="ListParagraph"/>
        <w:numPr>
          <w:ilvl w:val="0"/>
          <w:numId w:val="412"/>
        </w:numPr>
        <w:spacing w:before="0" w:after="0" w:line="240" w:lineRule="auto"/>
        <w:rPr>
          <w:rFonts w:ascii="Times New Roman" w:eastAsia="Times New Roman" w:hAnsi="Times New Roman" w:cs="Times New Roman"/>
          <w:color w:val="auto"/>
          <w:spacing w:val="0"/>
        </w:rPr>
      </w:pPr>
      <w:r w:rsidRPr="00491E40">
        <w:rPr>
          <w:rFonts w:ascii="Times New Roman" w:eastAsia="Times New Roman" w:hAnsi="Times New Roman" w:cs="Times New Roman"/>
          <w:color w:val="auto"/>
          <w:spacing w:val="0"/>
        </w:rPr>
        <w:t xml:space="preserve">How are psychographics used to create consumer personas? </w:t>
      </w:r>
    </w:p>
    <w:p w14:paraId="1F3C63DD" w14:textId="5F0EE7FD" w:rsidR="00491E40" w:rsidRPr="00491E40" w:rsidRDefault="00491E40" w:rsidP="00491E40">
      <w:pPr>
        <w:pStyle w:val="ListParagraph"/>
        <w:numPr>
          <w:ilvl w:val="0"/>
          <w:numId w:val="412"/>
        </w:numPr>
        <w:spacing w:before="0" w:after="0" w:line="240" w:lineRule="auto"/>
        <w:rPr>
          <w:rFonts w:ascii="Times New Roman" w:eastAsia="Times New Roman" w:hAnsi="Times New Roman" w:cs="Times New Roman"/>
          <w:color w:val="auto"/>
          <w:spacing w:val="0"/>
        </w:rPr>
      </w:pPr>
      <w:r w:rsidRPr="00491E40">
        <w:rPr>
          <w:rFonts w:ascii="Times New Roman" w:eastAsia="Times New Roman" w:hAnsi="Times New Roman" w:cs="Times New Roman"/>
          <w:color w:val="auto"/>
          <w:spacing w:val="0"/>
        </w:rPr>
        <w:t xml:space="preserve">What is an example of how psychographics can be used to target a specific market? </w:t>
      </w:r>
    </w:p>
    <w:p w14:paraId="1CF10E97" w14:textId="4CD48B77" w:rsidR="00491E40" w:rsidRPr="00491E40" w:rsidRDefault="00491E40" w:rsidP="00A30A0D">
      <w:pPr>
        <w:pStyle w:val="ListParagraph"/>
        <w:spacing w:before="0" w:after="0" w:line="240" w:lineRule="auto"/>
        <w:rPr>
          <w:color w:val="FF0000"/>
        </w:rPr>
      </w:pPr>
    </w:p>
    <w:tbl>
      <w:tblPr>
        <w:tblStyle w:val="Style99"/>
        <w:tblW w:w="9600" w:type="dxa"/>
        <w:tblLayout w:type="fixed"/>
        <w:tblLook w:val="04A0" w:firstRow="1" w:lastRow="0" w:firstColumn="1" w:lastColumn="0" w:noHBand="0" w:noVBand="1"/>
      </w:tblPr>
      <w:tblGrid>
        <w:gridCol w:w="1125"/>
        <w:gridCol w:w="8475"/>
      </w:tblGrid>
      <w:tr w:rsidR="00EF0868" w:rsidRPr="00EF0868" w14:paraId="61D86EE3" w14:textId="77777777" w:rsidTr="00214084">
        <w:tc>
          <w:tcPr>
            <w:tcW w:w="1125" w:type="dxa"/>
            <w:shd w:val="clear" w:color="auto" w:fill="auto"/>
            <w:tcMar>
              <w:top w:w="0" w:type="dxa"/>
              <w:left w:w="0" w:type="dxa"/>
              <w:bottom w:w="0" w:type="dxa"/>
              <w:right w:w="0" w:type="dxa"/>
            </w:tcMar>
            <w:vAlign w:val="center"/>
          </w:tcPr>
          <w:p w14:paraId="3D455289" w14:textId="77777777" w:rsidR="00E90A73" w:rsidRPr="00EF0868"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EF0868">
              <w:rPr>
                <w:rFonts w:ascii="Century Gothic" w:eastAsia="Century Gothic" w:hAnsi="Century Gothic" w:cs="Century Gothic"/>
                <w:b/>
                <w:noProof/>
                <w:color w:val="4472C4" w:themeColor="accent5"/>
                <w:sz w:val="28"/>
                <w:szCs w:val="28"/>
              </w:rPr>
              <w:drawing>
                <wp:inline distT="114300" distB="114300" distL="114300" distR="114300" wp14:anchorId="11DA5A07" wp14:editId="00BC8548">
                  <wp:extent cx="509270" cy="514985"/>
                  <wp:effectExtent l="0" t="0" r="0" b="0"/>
                  <wp:docPr id="866149454" name="image10.png"/>
                  <wp:cNvGraphicFramePr/>
                  <a:graphic xmlns:a="http://schemas.openxmlformats.org/drawingml/2006/main">
                    <a:graphicData uri="http://schemas.openxmlformats.org/drawingml/2006/picture">
                      <pic:pic xmlns:pic="http://schemas.openxmlformats.org/drawingml/2006/picture">
                        <pic:nvPicPr>
                          <pic:cNvPr id="1082517844"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277C2D09" w14:textId="77777777" w:rsidR="00E90A73" w:rsidRPr="00EF0868" w:rsidRDefault="00E90A73" w:rsidP="00214084">
            <w:pPr>
              <w:pStyle w:val="Heading4"/>
              <w:spacing w:line="240" w:lineRule="auto"/>
              <w:rPr>
                <w:color w:val="4472C4" w:themeColor="accent5"/>
              </w:rPr>
            </w:pPr>
            <w:bookmarkStart w:id="1322" w:name="_Toc185417574"/>
            <w:bookmarkStart w:id="1323" w:name="_Toc185417767"/>
            <w:bookmarkStart w:id="1324" w:name="_Toc185417960"/>
            <w:bookmarkStart w:id="1325" w:name="_Toc185418153"/>
            <w:bookmarkStart w:id="1326" w:name="_Toc185418346"/>
            <w:bookmarkStart w:id="1327" w:name="_Toc185418539"/>
            <w:bookmarkStart w:id="1328" w:name="_Toc185418732"/>
            <w:bookmarkStart w:id="1329" w:name="_Toc185418925"/>
            <w:bookmarkStart w:id="1330" w:name="_Toc185419118"/>
            <w:bookmarkStart w:id="1331" w:name="_Toc185506297"/>
            <w:r w:rsidRPr="00EF0868">
              <w:rPr>
                <w:smallCaps/>
                <w:color w:val="4472C4" w:themeColor="accent5"/>
                <w:sz w:val="32"/>
                <w:szCs w:val="32"/>
              </w:rPr>
              <w:t>VIDEO 2</w:t>
            </w:r>
            <w:bookmarkEnd w:id="1322"/>
            <w:bookmarkEnd w:id="1323"/>
            <w:bookmarkEnd w:id="1324"/>
            <w:bookmarkEnd w:id="1325"/>
            <w:bookmarkEnd w:id="1326"/>
            <w:bookmarkEnd w:id="1327"/>
            <w:bookmarkEnd w:id="1328"/>
            <w:bookmarkEnd w:id="1329"/>
            <w:bookmarkEnd w:id="1330"/>
            <w:bookmarkEnd w:id="1331"/>
          </w:p>
        </w:tc>
      </w:tr>
    </w:tbl>
    <w:p w14:paraId="4722D248" w14:textId="17A561DD" w:rsidR="00E90A73" w:rsidRPr="00491E40" w:rsidRDefault="00E90A73" w:rsidP="00E90A73">
      <w:pPr>
        <w:rPr>
          <w:rFonts w:ascii="Times New Roman" w:hAnsi="Times New Roman" w:cs="Times New Roman"/>
          <w:color w:val="auto"/>
        </w:rPr>
      </w:pPr>
      <w:r w:rsidRPr="00491E40">
        <w:rPr>
          <w:rFonts w:ascii="Times New Roman" w:hAnsi="Times New Roman" w:cs="Times New Roman"/>
          <w:color w:val="auto"/>
        </w:rPr>
        <w:t xml:space="preserve">Watch the video below on </w:t>
      </w:r>
      <w:r w:rsidR="00491E40" w:rsidRPr="00491E40">
        <w:rPr>
          <w:color w:val="auto"/>
        </w:rPr>
        <w:t xml:space="preserve">Understanding consumer </w:t>
      </w:r>
      <w:proofErr w:type="spellStart"/>
      <w:r w:rsidR="00491E40" w:rsidRPr="00491E40">
        <w:rPr>
          <w:color w:val="auto"/>
        </w:rPr>
        <w:t>behaviour</w:t>
      </w:r>
      <w:proofErr w:type="spellEnd"/>
      <w:r w:rsidR="00491E40" w:rsidRPr="00491E40">
        <w:rPr>
          <w:color w:val="auto"/>
        </w:rPr>
        <w:t>, from the inside out by INSEAD</w:t>
      </w:r>
      <w:r w:rsidRPr="00491E40">
        <w:rPr>
          <w:rFonts w:ascii="Times New Roman" w:hAnsi="Times New Roman" w:cs="Times New Roman"/>
          <w:color w:val="auto"/>
        </w:rPr>
        <w:t xml:space="preserve"> and answer the questions that follow;</w:t>
      </w:r>
    </w:p>
    <w:p w14:paraId="685B9E74" w14:textId="361D4D49" w:rsidR="00491E40" w:rsidRPr="00491E40" w:rsidRDefault="00491E40" w:rsidP="00E90A73">
      <w:pPr>
        <w:rPr>
          <w:color w:val="auto"/>
        </w:rPr>
      </w:pPr>
      <w:hyperlink r:id="rId76" w:history="1">
        <w:r w:rsidRPr="00491E40">
          <w:rPr>
            <w:rStyle w:val="Hyperlink"/>
            <w:color w:val="auto"/>
          </w:rPr>
          <w:t>http://www.youtube.com/watch?v=XowaDm1GEVk</w:t>
        </w:r>
      </w:hyperlink>
    </w:p>
    <w:p w14:paraId="31AFA912" w14:textId="259F3908" w:rsidR="00E90A73" w:rsidRPr="00491E40" w:rsidRDefault="00E90A73" w:rsidP="00E90A73">
      <w:pPr>
        <w:rPr>
          <w:rFonts w:ascii="Times New Roman" w:hAnsi="Times New Roman" w:cs="Times New Roman"/>
          <w:b/>
          <w:bCs/>
          <w:color w:val="auto"/>
        </w:rPr>
      </w:pPr>
      <w:r w:rsidRPr="00491E40">
        <w:rPr>
          <w:rFonts w:ascii="Times New Roman" w:hAnsi="Times New Roman" w:cs="Times New Roman"/>
          <w:b/>
          <w:bCs/>
          <w:color w:val="auto"/>
        </w:rPr>
        <w:t>Question</w:t>
      </w:r>
    </w:p>
    <w:p w14:paraId="5683A497" w14:textId="48E9C249" w:rsidR="00491E40" w:rsidRPr="00A30A0D" w:rsidRDefault="00491E40" w:rsidP="00491E40">
      <w:pPr>
        <w:pStyle w:val="ListParagraph"/>
        <w:numPr>
          <w:ilvl w:val="0"/>
          <w:numId w:val="413"/>
        </w:numPr>
        <w:spacing w:before="0" w:after="0" w:line="240" w:lineRule="auto"/>
        <w:rPr>
          <w:rFonts w:ascii="Times New Roman" w:eastAsia="Times New Roman" w:hAnsi="Times New Roman" w:cs="Times New Roman"/>
          <w:color w:val="auto"/>
          <w:spacing w:val="0"/>
        </w:rPr>
      </w:pPr>
      <w:r w:rsidRPr="00A30A0D">
        <w:rPr>
          <w:rFonts w:ascii="Times New Roman" w:eastAsia="Times New Roman" w:hAnsi="Times New Roman" w:cs="Times New Roman"/>
          <w:color w:val="auto"/>
          <w:spacing w:val="0"/>
        </w:rPr>
        <w:t xml:space="preserve">How do these brain regions interact with each other to influence our choices? </w:t>
      </w:r>
    </w:p>
    <w:p w14:paraId="134E2879" w14:textId="664567A3" w:rsidR="00491E40" w:rsidRPr="00A30A0D" w:rsidRDefault="00491E40" w:rsidP="00491E40">
      <w:pPr>
        <w:pStyle w:val="ListParagraph"/>
        <w:numPr>
          <w:ilvl w:val="0"/>
          <w:numId w:val="413"/>
        </w:numPr>
        <w:spacing w:before="0" w:after="0" w:line="240" w:lineRule="auto"/>
        <w:rPr>
          <w:rFonts w:ascii="Times New Roman" w:eastAsia="Times New Roman" w:hAnsi="Times New Roman" w:cs="Times New Roman"/>
          <w:color w:val="auto"/>
          <w:spacing w:val="0"/>
        </w:rPr>
      </w:pPr>
      <w:r w:rsidRPr="00A30A0D">
        <w:rPr>
          <w:rFonts w:ascii="Times New Roman" w:eastAsia="Times New Roman" w:hAnsi="Times New Roman" w:cs="Times New Roman"/>
          <w:color w:val="auto"/>
          <w:spacing w:val="0"/>
        </w:rPr>
        <w:t xml:space="preserve">What are some of the implications of neuroscience for marketing and business? </w:t>
      </w:r>
    </w:p>
    <w:p w14:paraId="04F84D6B" w14:textId="77777777" w:rsidR="00E90A73" w:rsidRPr="00E90A73" w:rsidRDefault="00E90A73" w:rsidP="00E90A73">
      <w:pPr>
        <w:spacing w:before="0" w:after="0" w:line="240" w:lineRule="auto"/>
        <w:rPr>
          <w:rFonts w:ascii="Times New Roman" w:hAnsi="Times New Roman" w:cs="Times New Roman"/>
          <w:color w:val="FF0000"/>
        </w:rPr>
      </w:pPr>
    </w:p>
    <w:tbl>
      <w:tblPr>
        <w:tblStyle w:val="Style100"/>
        <w:tblW w:w="9600" w:type="dxa"/>
        <w:tblLayout w:type="fixed"/>
        <w:tblLook w:val="04A0" w:firstRow="1" w:lastRow="0" w:firstColumn="1" w:lastColumn="0" w:noHBand="0" w:noVBand="1"/>
      </w:tblPr>
      <w:tblGrid>
        <w:gridCol w:w="1095"/>
        <w:gridCol w:w="8505"/>
      </w:tblGrid>
      <w:tr w:rsidR="00EF0868" w:rsidRPr="00EF0868" w14:paraId="29A86CE2" w14:textId="77777777" w:rsidTr="00214084">
        <w:tc>
          <w:tcPr>
            <w:tcW w:w="1095" w:type="dxa"/>
            <w:shd w:val="clear" w:color="auto" w:fill="auto"/>
            <w:tcMar>
              <w:top w:w="0" w:type="dxa"/>
              <w:left w:w="0" w:type="dxa"/>
              <w:bottom w:w="0" w:type="dxa"/>
              <w:right w:w="0" w:type="dxa"/>
            </w:tcMar>
            <w:vAlign w:val="center"/>
          </w:tcPr>
          <w:p w14:paraId="44BEBABE" w14:textId="77777777" w:rsidR="00E90A73" w:rsidRPr="00EF0868" w:rsidRDefault="00E90A73" w:rsidP="00214084">
            <w:pPr>
              <w:widowControl w:val="0"/>
              <w:spacing w:before="0" w:line="240" w:lineRule="auto"/>
              <w:rPr>
                <w:rFonts w:ascii="Century Gothic" w:eastAsia="Century Gothic" w:hAnsi="Century Gothic" w:cs="Century Gothic"/>
                <w:color w:val="4472C4" w:themeColor="accent5"/>
                <w:sz w:val="28"/>
                <w:szCs w:val="28"/>
              </w:rPr>
            </w:pPr>
            <w:r w:rsidRPr="00EF0868">
              <w:rPr>
                <w:rFonts w:ascii="Century Gothic" w:eastAsia="Century Gothic" w:hAnsi="Century Gothic" w:cs="Century Gothic"/>
                <w:noProof/>
                <w:color w:val="4472C4" w:themeColor="accent5"/>
                <w:sz w:val="28"/>
                <w:szCs w:val="28"/>
              </w:rPr>
              <w:drawing>
                <wp:inline distT="114300" distB="114300" distL="114300" distR="114300" wp14:anchorId="5B51BA40" wp14:editId="696311B3">
                  <wp:extent cx="503555" cy="503555"/>
                  <wp:effectExtent l="0" t="0" r="0" b="0"/>
                  <wp:docPr id="1646055688"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640EDFB1" w14:textId="77777777" w:rsidR="00E90A73" w:rsidRPr="00EF0868" w:rsidRDefault="00E90A73" w:rsidP="00214084">
            <w:pPr>
              <w:pStyle w:val="Heading4"/>
              <w:spacing w:line="240" w:lineRule="auto"/>
              <w:rPr>
                <w:color w:val="4472C4" w:themeColor="accent5"/>
              </w:rPr>
            </w:pPr>
            <w:bookmarkStart w:id="1332" w:name="_Toc185417575"/>
            <w:bookmarkStart w:id="1333" w:name="_Toc185417768"/>
            <w:bookmarkStart w:id="1334" w:name="_Toc185417961"/>
            <w:bookmarkStart w:id="1335" w:name="_Toc185418154"/>
            <w:bookmarkStart w:id="1336" w:name="_Toc185418347"/>
            <w:bookmarkStart w:id="1337" w:name="_Toc185418540"/>
            <w:bookmarkStart w:id="1338" w:name="_Toc185418733"/>
            <w:bookmarkStart w:id="1339" w:name="_Toc185418926"/>
            <w:bookmarkStart w:id="1340" w:name="_Toc185419119"/>
            <w:bookmarkStart w:id="1341" w:name="_Toc185506298"/>
            <w:r w:rsidRPr="00EF0868">
              <w:rPr>
                <w:smallCaps/>
                <w:color w:val="4472C4" w:themeColor="accent5"/>
                <w:sz w:val="32"/>
                <w:szCs w:val="32"/>
              </w:rPr>
              <w:t>CASE STUDY</w:t>
            </w:r>
            <w:bookmarkEnd w:id="1332"/>
            <w:bookmarkEnd w:id="1333"/>
            <w:bookmarkEnd w:id="1334"/>
            <w:bookmarkEnd w:id="1335"/>
            <w:bookmarkEnd w:id="1336"/>
            <w:bookmarkEnd w:id="1337"/>
            <w:bookmarkEnd w:id="1338"/>
            <w:bookmarkEnd w:id="1339"/>
            <w:bookmarkEnd w:id="1340"/>
            <w:bookmarkEnd w:id="1341"/>
          </w:p>
        </w:tc>
      </w:tr>
    </w:tbl>
    <w:p w14:paraId="3D65DCF0"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6BEAF214" w14:textId="77777777" w:rsidR="00FB3FAC" w:rsidRPr="00FB3FAC" w:rsidRDefault="00E90A73" w:rsidP="00FB3FAC">
      <w:pPr>
        <w:pStyle w:val="Heading3"/>
        <w:keepNext w:val="0"/>
        <w:keepLines w:val="0"/>
        <w:rPr>
          <w:i/>
          <w:iCs/>
          <w:color w:val="auto"/>
        </w:rPr>
      </w:pPr>
      <w:bookmarkStart w:id="1342" w:name="_Toc185417576"/>
      <w:bookmarkStart w:id="1343" w:name="_Toc185417769"/>
      <w:bookmarkStart w:id="1344" w:name="_Toc185417962"/>
      <w:bookmarkStart w:id="1345" w:name="_Toc185418155"/>
      <w:bookmarkStart w:id="1346" w:name="_Toc185418348"/>
      <w:bookmarkStart w:id="1347" w:name="_Toc185418541"/>
      <w:bookmarkStart w:id="1348" w:name="_Toc185418734"/>
      <w:bookmarkStart w:id="1349" w:name="_Toc185418927"/>
      <w:bookmarkStart w:id="1350" w:name="_Toc185419120"/>
      <w:bookmarkStart w:id="1351" w:name="_Toc185506299"/>
      <w:r w:rsidRPr="00FB3FAC">
        <w:rPr>
          <w:color w:val="auto"/>
        </w:rPr>
        <w:t xml:space="preserve">Case Study: </w:t>
      </w:r>
      <w:r w:rsidR="00FB3FAC" w:rsidRPr="000C0550">
        <w:rPr>
          <w:rFonts w:ascii="Times New Roman" w:eastAsia="Times New Roman" w:hAnsi="Times New Roman" w:cs="Times New Roman"/>
          <w:b/>
          <w:bCs/>
          <w:color w:val="auto"/>
          <w:spacing w:val="0"/>
        </w:rPr>
        <w:t>Launching a New Fitness App</w:t>
      </w:r>
      <w:bookmarkEnd w:id="1342"/>
      <w:bookmarkEnd w:id="1343"/>
      <w:bookmarkEnd w:id="1344"/>
      <w:bookmarkEnd w:id="1345"/>
      <w:bookmarkEnd w:id="1346"/>
      <w:bookmarkEnd w:id="1347"/>
      <w:bookmarkEnd w:id="1348"/>
      <w:bookmarkEnd w:id="1349"/>
      <w:bookmarkEnd w:id="1350"/>
      <w:bookmarkEnd w:id="1351"/>
      <w:r w:rsidR="00FB3FAC" w:rsidRPr="00FB3FAC">
        <w:rPr>
          <w:i/>
          <w:iCs/>
          <w:color w:val="auto"/>
        </w:rPr>
        <w:t xml:space="preserve"> </w:t>
      </w:r>
    </w:p>
    <w:p w14:paraId="475805AA" w14:textId="2740618C" w:rsidR="00E90A73" w:rsidRPr="00FB3FAC" w:rsidRDefault="00E90A73" w:rsidP="00FB3FAC">
      <w:pPr>
        <w:pStyle w:val="Heading3"/>
        <w:keepNext w:val="0"/>
        <w:keepLines w:val="0"/>
        <w:rPr>
          <w:i/>
          <w:iCs/>
          <w:color w:val="auto"/>
        </w:rPr>
      </w:pPr>
      <w:bookmarkStart w:id="1352" w:name="_Toc185417577"/>
      <w:bookmarkStart w:id="1353" w:name="_Toc185417770"/>
      <w:bookmarkStart w:id="1354" w:name="_Toc185417963"/>
      <w:bookmarkStart w:id="1355" w:name="_Toc185418156"/>
      <w:bookmarkStart w:id="1356" w:name="_Toc185418349"/>
      <w:bookmarkStart w:id="1357" w:name="_Toc185418542"/>
      <w:bookmarkStart w:id="1358" w:name="_Toc185418735"/>
      <w:bookmarkStart w:id="1359" w:name="_Toc185418928"/>
      <w:bookmarkStart w:id="1360" w:name="_Toc185419121"/>
      <w:bookmarkStart w:id="1361" w:name="_Toc185506300"/>
      <w:r w:rsidRPr="00FB3FAC">
        <w:rPr>
          <w:i/>
          <w:iCs/>
          <w:color w:val="auto"/>
        </w:rPr>
        <w:t>Read the case below and answer questions that follow</w:t>
      </w:r>
      <w:bookmarkEnd w:id="1352"/>
      <w:bookmarkEnd w:id="1353"/>
      <w:bookmarkEnd w:id="1354"/>
      <w:bookmarkEnd w:id="1355"/>
      <w:bookmarkEnd w:id="1356"/>
      <w:bookmarkEnd w:id="1357"/>
      <w:bookmarkEnd w:id="1358"/>
      <w:bookmarkEnd w:id="1359"/>
      <w:bookmarkEnd w:id="1360"/>
      <w:bookmarkEnd w:id="1361"/>
    </w:p>
    <w:p w14:paraId="16DE1910" w14:textId="77777777" w:rsidR="00E90A73" w:rsidRPr="00E90A73" w:rsidRDefault="00E90A73" w:rsidP="00E90A73">
      <w:pPr>
        <w:rPr>
          <w:i/>
          <w:iCs/>
          <w:color w:val="FF0000"/>
        </w:rPr>
      </w:pPr>
      <w:r w:rsidRPr="00E90A73">
        <w:rPr>
          <w:i/>
          <w:iCs/>
          <w:color w:val="FF0000"/>
        </w:rPr>
        <w:t>(Digitizer: hide the answers)</w:t>
      </w:r>
    </w:p>
    <w:p w14:paraId="35AC37EF" w14:textId="77777777" w:rsidR="000C0550" w:rsidRPr="000C0550" w:rsidRDefault="000C0550" w:rsidP="000C0550">
      <w:pPr>
        <w:pStyle w:val="NormalWeb"/>
        <w:rPr>
          <w:b/>
          <w:bCs/>
        </w:rPr>
      </w:pPr>
      <w:r w:rsidRPr="000C0550">
        <w:rPr>
          <w:b/>
          <w:bCs/>
        </w:rPr>
        <w:t>Psychographic Segmentation in Action – Launching a New Fitness App</w:t>
      </w:r>
    </w:p>
    <w:p w14:paraId="2AEA98A1" w14:textId="77777777" w:rsidR="000C0550" w:rsidRPr="000C0550" w:rsidRDefault="000C0550" w:rsidP="000C0550">
      <w:pPr>
        <w:pStyle w:val="NormalWeb"/>
        <w:rPr>
          <w:b/>
          <w:bCs/>
        </w:rPr>
      </w:pPr>
      <w:r w:rsidRPr="000C0550">
        <w:rPr>
          <w:b/>
          <w:bCs/>
        </w:rPr>
        <w:t>Background:</w:t>
      </w:r>
    </w:p>
    <w:p w14:paraId="04EE12F0" w14:textId="77777777" w:rsidR="000C0550" w:rsidRPr="000C0550" w:rsidRDefault="000C0550" w:rsidP="000C0550">
      <w:pPr>
        <w:pStyle w:val="NormalWeb"/>
      </w:pPr>
      <w:r w:rsidRPr="000C0550">
        <w:t xml:space="preserve">A technology startup, </w:t>
      </w:r>
      <w:proofErr w:type="spellStart"/>
      <w:r w:rsidRPr="000C0550">
        <w:t>FitLife</w:t>
      </w:r>
      <w:proofErr w:type="spellEnd"/>
      <w:r w:rsidRPr="000C0550">
        <w:t xml:space="preserve">, has developed a new fitness app that offers personalized workout routines, diet plans, and social networking features to encourage a healthy lifestyle. The app is aimed at helping users achieve their fitness goals, whether they are looking to lose weight, gain muscle, or maintain their overall well-being. </w:t>
      </w:r>
      <w:proofErr w:type="spellStart"/>
      <w:r w:rsidRPr="000C0550">
        <w:t>FitLife's</w:t>
      </w:r>
      <w:proofErr w:type="spellEnd"/>
      <w:r w:rsidRPr="000C0550">
        <w:t xml:space="preserve"> marketing team is now tasked with launching the app and needs to identify the best target segments for the app using psychographic segmentation.</w:t>
      </w:r>
    </w:p>
    <w:p w14:paraId="3C592860" w14:textId="77777777" w:rsidR="000C0550" w:rsidRPr="000C0550" w:rsidRDefault="000C0550" w:rsidP="000C0550">
      <w:pPr>
        <w:pStyle w:val="NormalWeb"/>
      </w:pPr>
      <w:r w:rsidRPr="000C0550">
        <w:t>The team has the following psychographic segments to choose from:</w:t>
      </w:r>
    </w:p>
    <w:p w14:paraId="436EC4A4" w14:textId="77777777" w:rsidR="000C0550" w:rsidRPr="000C0550" w:rsidRDefault="000C0550" w:rsidP="000C0550">
      <w:pPr>
        <w:pStyle w:val="NormalWeb"/>
        <w:numPr>
          <w:ilvl w:val="0"/>
          <w:numId w:val="135"/>
        </w:numPr>
      </w:pPr>
      <w:r w:rsidRPr="000C0550">
        <w:rPr>
          <w:b/>
          <w:bCs/>
        </w:rPr>
        <w:t>Achievers</w:t>
      </w:r>
      <w:r w:rsidRPr="000C0550">
        <w:t>: Goal-oriented individuals who value efficiency and success. They tend to be busy professionals looking for effective and results-driven solutions.</w:t>
      </w:r>
    </w:p>
    <w:p w14:paraId="0B7A9249" w14:textId="77777777" w:rsidR="000C0550" w:rsidRPr="000C0550" w:rsidRDefault="000C0550" w:rsidP="000C0550">
      <w:pPr>
        <w:pStyle w:val="NormalWeb"/>
        <w:numPr>
          <w:ilvl w:val="0"/>
          <w:numId w:val="135"/>
        </w:numPr>
      </w:pPr>
      <w:r w:rsidRPr="000C0550">
        <w:rPr>
          <w:b/>
          <w:bCs/>
        </w:rPr>
        <w:t>Experiencers</w:t>
      </w:r>
      <w:r w:rsidRPr="000C0550">
        <w:t>: Young, enthusiastic, and adventurous individuals who love trying new trends and are eager to explore new experiences. They often prefer social activities and enjoy sharing their experiences with others.</w:t>
      </w:r>
    </w:p>
    <w:p w14:paraId="784AB1AA" w14:textId="77777777" w:rsidR="000C0550" w:rsidRPr="000C0550" w:rsidRDefault="000C0550" w:rsidP="000C0550">
      <w:pPr>
        <w:pStyle w:val="NormalWeb"/>
        <w:numPr>
          <w:ilvl w:val="0"/>
          <w:numId w:val="135"/>
        </w:numPr>
      </w:pPr>
      <w:r w:rsidRPr="000C0550">
        <w:rPr>
          <w:b/>
          <w:bCs/>
        </w:rPr>
        <w:t>Strivers</w:t>
      </w:r>
      <w:r w:rsidRPr="000C0550">
        <w:t>: Consumers who are aspiring to achieve success but are constrained by financial or time limitations. They want to appear successful and tend to purchase status-symbol products but on a budget.</w:t>
      </w:r>
    </w:p>
    <w:p w14:paraId="648EBAF8" w14:textId="77777777" w:rsidR="000C0550" w:rsidRPr="000C0550" w:rsidRDefault="000C0550" w:rsidP="000C0550">
      <w:pPr>
        <w:pStyle w:val="NormalWeb"/>
        <w:numPr>
          <w:ilvl w:val="0"/>
          <w:numId w:val="135"/>
        </w:numPr>
      </w:pPr>
      <w:r w:rsidRPr="000C0550">
        <w:rPr>
          <w:b/>
          <w:bCs/>
        </w:rPr>
        <w:t>Makers</w:t>
      </w:r>
      <w:r w:rsidRPr="000C0550">
        <w:t>: Practical, self-sufficient, and hands-on individuals who are focused on building and creating things. They prefer products that are functional and durable, and they enjoy doing things themselves.</w:t>
      </w:r>
    </w:p>
    <w:p w14:paraId="52A7B1CE" w14:textId="77777777" w:rsidR="000C0550" w:rsidRPr="000C0550" w:rsidRDefault="000C0550" w:rsidP="000C0550">
      <w:pPr>
        <w:pStyle w:val="NormalWeb"/>
      </w:pPr>
      <w:r w:rsidRPr="000C0550">
        <w:t>The team needs to make decisions about which psychographic segment will be the most effective to target for the app's launch.</w:t>
      </w:r>
    </w:p>
    <w:p w14:paraId="065D1364" w14:textId="77777777" w:rsidR="000C0550" w:rsidRPr="000C0550" w:rsidRDefault="00000000" w:rsidP="000C0550">
      <w:pPr>
        <w:pStyle w:val="NormalWeb"/>
      </w:pPr>
      <w:r>
        <w:pict w14:anchorId="3A2B25AD">
          <v:rect id="_x0000_i1089" style="width:0;height:1.5pt" o:hralign="center" o:hrstd="t" o:hr="t" fillcolor="#a0a0a0" stroked="f"/>
        </w:pict>
      </w:r>
    </w:p>
    <w:p w14:paraId="3BBD97DA" w14:textId="77777777" w:rsidR="000C0550" w:rsidRPr="000C0550" w:rsidRDefault="000C0550" w:rsidP="000C0550">
      <w:pPr>
        <w:pStyle w:val="NormalWeb"/>
        <w:rPr>
          <w:b/>
          <w:bCs/>
        </w:rPr>
      </w:pPr>
      <w:r w:rsidRPr="000C0550">
        <w:rPr>
          <w:b/>
          <w:bCs/>
        </w:rPr>
        <w:t>Questions:</w:t>
      </w:r>
    </w:p>
    <w:p w14:paraId="73776CB2" w14:textId="77777777" w:rsidR="000C0550" w:rsidRPr="00CC7273" w:rsidRDefault="000C0550" w:rsidP="000C0550">
      <w:pPr>
        <w:pStyle w:val="NormalWeb"/>
        <w:numPr>
          <w:ilvl w:val="0"/>
          <w:numId w:val="136"/>
        </w:numPr>
      </w:pPr>
      <w:r w:rsidRPr="00CC7273">
        <w:lastRenderedPageBreak/>
        <w:t xml:space="preserve">Which psychographic segment would be the most appropriate for </w:t>
      </w:r>
      <w:proofErr w:type="spellStart"/>
      <w:r w:rsidRPr="00CC7273">
        <w:t>FitLife</w:t>
      </w:r>
      <w:proofErr w:type="spellEnd"/>
      <w:r w:rsidRPr="00CC7273">
        <w:t xml:space="preserve"> to target for the launch of its new fitness app? Why?</w:t>
      </w:r>
    </w:p>
    <w:p w14:paraId="4791D516" w14:textId="77777777" w:rsidR="000C0550" w:rsidRPr="00CC7273" w:rsidRDefault="000C0550" w:rsidP="000C0550">
      <w:pPr>
        <w:pStyle w:val="NormalWeb"/>
        <w:numPr>
          <w:ilvl w:val="0"/>
          <w:numId w:val="136"/>
        </w:numPr>
      </w:pPr>
      <w:r w:rsidRPr="00CC7273">
        <w:t xml:space="preserve">How would </w:t>
      </w:r>
      <w:proofErr w:type="spellStart"/>
      <w:r w:rsidRPr="00CC7273">
        <w:t>FitLife</w:t>
      </w:r>
      <w:proofErr w:type="spellEnd"/>
      <w:r w:rsidRPr="00CC7273">
        <w:t xml:space="preserve"> tailor its marketing message for this target segment?</w:t>
      </w:r>
    </w:p>
    <w:p w14:paraId="1B57F5EB" w14:textId="77777777" w:rsidR="000C0550" w:rsidRPr="000C0550" w:rsidRDefault="00000000" w:rsidP="000C0550">
      <w:pPr>
        <w:pStyle w:val="NormalWeb"/>
      </w:pPr>
      <w:r>
        <w:pict w14:anchorId="24511EAA">
          <v:rect id="_x0000_i1090" style="width:0;height:1.5pt" o:hralign="center" o:hrstd="t" o:hr="t" fillcolor="#a0a0a0" stroked="f"/>
        </w:pict>
      </w:r>
    </w:p>
    <w:p w14:paraId="1881EC4D" w14:textId="77777777" w:rsidR="000C0550" w:rsidRPr="000C0550" w:rsidRDefault="000C0550" w:rsidP="000C0550">
      <w:pPr>
        <w:pStyle w:val="NormalWeb"/>
        <w:rPr>
          <w:b/>
          <w:bCs/>
          <w:color w:val="FF0000"/>
        </w:rPr>
      </w:pPr>
      <w:r w:rsidRPr="000C0550">
        <w:rPr>
          <w:b/>
          <w:bCs/>
          <w:color w:val="FF0000"/>
        </w:rPr>
        <w:t>Answers:</w:t>
      </w:r>
    </w:p>
    <w:p w14:paraId="4B52F4BA" w14:textId="77777777" w:rsidR="000C0550" w:rsidRPr="000C0550" w:rsidRDefault="00000000" w:rsidP="000C0550">
      <w:pPr>
        <w:pStyle w:val="NormalWeb"/>
        <w:rPr>
          <w:color w:val="FF0000"/>
        </w:rPr>
      </w:pPr>
      <w:r>
        <w:rPr>
          <w:color w:val="FF0000"/>
        </w:rPr>
        <w:pict w14:anchorId="571217CE">
          <v:rect id="_x0000_i1091" style="width:0;height:1.5pt" o:hralign="center" o:hrstd="t" o:hr="t" fillcolor="#a0a0a0" stroked="f"/>
        </w:pict>
      </w:r>
    </w:p>
    <w:p w14:paraId="48836A99" w14:textId="77777777" w:rsidR="000C0550" w:rsidRPr="000C0550" w:rsidRDefault="000C0550" w:rsidP="000C0550">
      <w:pPr>
        <w:pStyle w:val="NormalWeb"/>
      </w:pPr>
      <w:r w:rsidRPr="000C0550">
        <w:rPr>
          <w:b/>
          <w:bCs/>
        </w:rPr>
        <w:t xml:space="preserve">1. Which psychographic segment would be the most appropriate for </w:t>
      </w:r>
      <w:proofErr w:type="spellStart"/>
      <w:r w:rsidRPr="000C0550">
        <w:rPr>
          <w:b/>
          <w:bCs/>
        </w:rPr>
        <w:t>FitLife</w:t>
      </w:r>
      <w:proofErr w:type="spellEnd"/>
      <w:r w:rsidRPr="000C0550">
        <w:rPr>
          <w:b/>
          <w:bCs/>
        </w:rPr>
        <w:t xml:space="preserve"> to target for the launch of its new fitness app? Why?</w:t>
      </w:r>
    </w:p>
    <w:p w14:paraId="749D400D" w14:textId="77777777" w:rsidR="000C0550" w:rsidRPr="000C0550" w:rsidRDefault="000C0550" w:rsidP="000C0550">
      <w:pPr>
        <w:pStyle w:val="NormalWeb"/>
      </w:pPr>
      <w:r w:rsidRPr="000C0550">
        <w:rPr>
          <w:b/>
          <w:bCs/>
        </w:rPr>
        <w:t>Answer: Experiencers</w:t>
      </w:r>
    </w:p>
    <w:p w14:paraId="4FAF3612" w14:textId="77777777" w:rsidR="000C0550" w:rsidRPr="000C0550" w:rsidRDefault="000C0550" w:rsidP="000C0550">
      <w:pPr>
        <w:pStyle w:val="NormalWeb"/>
      </w:pPr>
      <w:r w:rsidRPr="000C0550">
        <w:t xml:space="preserve">The </w:t>
      </w:r>
      <w:r w:rsidRPr="000C0550">
        <w:rPr>
          <w:b/>
          <w:bCs/>
        </w:rPr>
        <w:t>Experiencers</w:t>
      </w:r>
      <w:r w:rsidRPr="000C0550">
        <w:t xml:space="preserve"> segment would be the most appropriate target for </w:t>
      </w:r>
      <w:proofErr w:type="spellStart"/>
      <w:r w:rsidRPr="000C0550">
        <w:t>FitLife's</w:t>
      </w:r>
      <w:proofErr w:type="spellEnd"/>
      <w:r w:rsidRPr="000C0550">
        <w:t xml:space="preserve"> fitness app launch. Experiencers are typically young, enthusiastic individuals who are highly motivated by excitement and novelty. They are eager to try new fitness trends and technologies, making them a prime audience for an innovative, tech-driven app like </w:t>
      </w:r>
      <w:proofErr w:type="spellStart"/>
      <w:r w:rsidRPr="000C0550">
        <w:t>FitLife</w:t>
      </w:r>
      <w:proofErr w:type="spellEnd"/>
      <w:r w:rsidRPr="000C0550">
        <w:t>. Additionally, Experiencers value social interaction and are likely to appreciate the social networking features of the app, which allows them to share their fitness achievements and experiences with others. This group is also more open to adopting new technology, especially if it aligns with their active and trend-conscious lifestyle.</w:t>
      </w:r>
    </w:p>
    <w:p w14:paraId="0FBA3A6A" w14:textId="77777777" w:rsidR="000C0550" w:rsidRPr="000C0550" w:rsidRDefault="00000000" w:rsidP="000C0550">
      <w:pPr>
        <w:pStyle w:val="NormalWeb"/>
      </w:pPr>
      <w:r>
        <w:pict w14:anchorId="6C280E94">
          <v:rect id="_x0000_i1092" style="width:0;height:1.5pt" o:hralign="center" o:hrstd="t" o:hr="t" fillcolor="#a0a0a0" stroked="f"/>
        </w:pict>
      </w:r>
    </w:p>
    <w:p w14:paraId="765FC13B" w14:textId="77777777" w:rsidR="000C0550" w:rsidRPr="000C0550" w:rsidRDefault="000C0550" w:rsidP="000C0550">
      <w:pPr>
        <w:pStyle w:val="NormalWeb"/>
      </w:pPr>
      <w:r w:rsidRPr="000C0550">
        <w:rPr>
          <w:b/>
          <w:bCs/>
        </w:rPr>
        <w:t xml:space="preserve">2. How would </w:t>
      </w:r>
      <w:proofErr w:type="spellStart"/>
      <w:r w:rsidRPr="000C0550">
        <w:rPr>
          <w:b/>
          <w:bCs/>
        </w:rPr>
        <w:t>FitLife</w:t>
      </w:r>
      <w:proofErr w:type="spellEnd"/>
      <w:r w:rsidRPr="000C0550">
        <w:rPr>
          <w:b/>
          <w:bCs/>
        </w:rPr>
        <w:t xml:space="preserve"> tailor its marketing message for this target segment?</w:t>
      </w:r>
    </w:p>
    <w:p w14:paraId="5284F4A3" w14:textId="77777777" w:rsidR="000C0550" w:rsidRPr="000C0550" w:rsidRDefault="000C0550" w:rsidP="000C0550">
      <w:pPr>
        <w:pStyle w:val="NormalWeb"/>
      </w:pPr>
      <w:r w:rsidRPr="000C0550">
        <w:rPr>
          <w:b/>
          <w:bCs/>
        </w:rPr>
        <w:t>Answer:</w:t>
      </w:r>
      <w:r w:rsidRPr="000C0550">
        <w:t xml:space="preserve"> To appeal to </w:t>
      </w:r>
      <w:r w:rsidRPr="000C0550">
        <w:rPr>
          <w:b/>
          <w:bCs/>
        </w:rPr>
        <w:t>Experiencers</w:t>
      </w:r>
      <w:r w:rsidRPr="000C0550">
        <w:t xml:space="preserve">, </w:t>
      </w:r>
      <w:proofErr w:type="spellStart"/>
      <w:r w:rsidRPr="000C0550">
        <w:t>FitLife’s</w:t>
      </w:r>
      <w:proofErr w:type="spellEnd"/>
      <w:r w:rsidRPr="000C0550">
        <w:t xml:space="preserve"> marketing message should focus on the excitement and novelty of the fitness app. The message should highlight how the app offers personalized workout plans and diet suggestions that can keep their fitness routines fresh and engaging. Since Experiencers enjoy trying new trends, the message should emphasize the cutting-edge technology behind the app, such as unique workout features, social sharing capabilities, and the ability to track progress in a fun and interactive way.</w:t>
      </w:r>
    </w:p>
    <w:p w14:paraId="51A9E2F6" w14:textId="77777777" w:rsidR="000C0550" w:rsidRPr="000C0550" w:rsidRDefault="000C0550" w:rsidP="000C0550">
      <w:pPr>
        <w:pStyle w:val="NormalWeb"/>
      </w:pPr>
      <w:r w:rsidRPr="000C0550">
        <w:rPr>
          <w:b/>
          <w:bCs/>
        </w:rPr>
        <w:t>Sample Marketing Message:</w:t>
      </w:r>
      <w:r w:rsidRPr="000C0550">
        <w:t xml:space="preserve"> </w:t>
      </w:r>
      <w:r w:rsidRPr="000C0550">
        <w:rPr>
          <w:i/>
          <w:iCs/>
        </w:rPr>
        <w:t xml:space="preserve">"Ready to elevate your fitness journey? </w:t>
      </w:r>
      <w:proofErr w:type="spellStart"/>
      <w:r w:rsidRPr="000C0550">
        <w:rPr>
          <w:i/>
          <w:iCs/>
        </w:rPr>
        <w:t>FitLife</w:t>
      </w:r>
      <w:proofErr w:type="spellEnd"/>
      <w:r w:rsidRPr="000C0550">
        <w:rPr>
          <w:i/>
          <w:iCs/>
        </w:rPr>
        <w:t xml:space="preserve"> is the app designed to keep you challenged, motivated, and connected. With personalized workouts, live challenges, and a vibrant fitness community, you’ll never get bored—plus, you can share your progress with your friends. Get started now and join the trend-setting fitness revolution!"</w:t>
      </w:r>
    </w:p>
    <w:p w14:paraId="7D74D7B9" w14:textId="77777777" w:rsidR="000C0550" w:rsidRPr="000C0550" w:rsidRDefault="000C0550" w:rsidP="000C0550">
      <w:pPr>
        <w:pStyle w:val="NormalWeb"/>
      </w:pPr>
      <w:r w:rsidRPr="000C0550">
        <w:t>The message should also include visuals of people actively using the app in various fitness settings (e.g., outdoor workouts, gym sessions, group fitness activities) to resonate with their active and social nature.</w:t>
      </w:r>
    </w:p>
    <w:p w14:paraId="0684C4AE" w14:textId="77777777" w:rsidR="000C0550" w:rsidRPr="000C0550" w:rsidRDefault="00000000" w:rsidP="000C0550">
      <w:pPr>
        <w:pStyle w:val="NormalWeb"/>
      </w:pPr>
      <w:r>
        <w:pict w14:anchorId="57C42E50">
          <v:rect id="_x0000_i1093" style="width:0;height:1.5pt" o:hralign="center" o:hrstd="t" o:hr="t" fillcolor="#a0a0a0" stroked="f"/>
        </w:pict>
      </w:r>
    </w:p>
    <w:p w14:paraId="7FC1BE3E" w14:textId="77777777" w:rsidR="000C0550" w:rsidRPr="000C0550" w:rsidRDefault="00000000" w:rsidP="000C0550">
      <w:pPr>
        <w:pStyle w:val="NormalWeb"/>
      </w:pPr>
      <w:r>
        <w:pict w14:anchorId="1C31984B">
          <v:rect id="_x0000_i1094" style="width:0;height:1.5pt" o:hralign="center" o:hrstd="t" o:hr="t" fillcolor="#a0a0a0" stroked="f"/>
        </w:pict>
      </w:r>
    </w:p>
    <w:tbl>
      <w:tblPr>
        <w:tblStyle w:val="Style101"/>
        <w:tblW w:w="9600" w:type="dxa"/>
        <w:tblLayout w:type="fixed"/>
        <w:tblLook w:val="04A0" w:firstRow="1" w:lastRow="0" w:firstColumn="1" w:lastColumn="0" w:noHBand="0" w:noVBand="1"/>
      </w:tblPr>
      <w:tblGrid>
        <w:gridCol w:w="1125"/>
        <w:gridCol w:w="8475"/>
      </w:tblGrid>
      <w:tr w:rsidR="00EF0868" w:rsidRPr="00EF0868" w14:paraId="1F74DD85" w14:textId="77777777" w:rsidTr="00214084">
        <w:tc>
          <w:tcPr>
            <w:tcW w:w="1125" w:type="dxa"/>
            <w:shd w:val="clear" w:color="auto" w:fill="auto"/>
            <w:tcMar>
              <w:top w:w="0" w:type="dxa"/>
              <w:left w:w="0" w:type="dxa"/>
              <w:bottom w:w="0" w:type="dxa"/>
              <w:right w:w="0" w:type="dxa"/>
            </w:tcMar>
            <w:vAlign w:val="center"/>
          </w:tcPr>
          <w:p w14:paraId="56EFA3C8" w14:textId="77777777" w:rsidR="00E90A73" w:rsidRPr="00EF0868" w:rsidRDefault="00E90A73" w:rsidP="00214084">
            <w:pPr>
              <w:spacing w:before="0" w:line="240" w:lineRule="auto"/>
              <w:rPr>
                <w:color w:val="4472C4" w:themeColor="accent5"/>
              </w:rPr>
            </w:pPr>
            <w:r w:rsidRPr="00EF0868">
              <w:rPr>
                <w:noProof/>
                <w:color w:val="4472C4" w:themeColor="accent5"/>
              </w:rPr>
              <w:lastRenderedPageBreak/>
              <w:drawing>
                <wp:inline distT="114300" distB="114300" distL="114300" distR="114300" wp14:anchorId="18AAED47" wp14:editId="705D69D2">
                  <wp:extent cx="442595" cy="442595"/>
                  <wp:effectExtent l="0" t="0" r="0" b="0"/>
                  <wp:docPr id="1028155111"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426B0A3F" w14:textId="77777777" w:rsidR="00E90A73" w:rsidRPr="00EF0868" w:rsidRDefault="00E90A73" w:rsidP="00214084">
            <w:pPr>
              <w:pStyle w:val="Heading4"/>
              <w:spacing w:line="240" w:lineRule="auto"/>
              <w:rPr>
                <w:color w:val="4472C4" w:themeColor="accent5"/>
              </w:rPr>
            </w:pPr>
            <w:bookmarkStart w:id="1362" w:name="_Toc185417578"/>
            <w:bookmarkStart w:id="1363" w:name="_Toc185417771"/>
            <w:bookmarkStart w:id="1364" w:name="_Toc185417964"/>
            <w:bookmarkStart w:id="1365" w:name="_Toc185418157"/>
            <w:bookmarkStart w:id="1366" w:name="_Toc185418350"/>
            <w:bookmarkStart w:id="1367" w:name="_Toc185418543"/>
            <w:bookmarkStart w:id="1368" w:name="_Toc185418736"/>
            <w:bookmarkStart w:id="1369" w:name="_Toc185418929"/>
            <w:bookmarkStart w:id="1370" w:name="_Toc185419122"/>
            <w:bookmarkStart w:id="1371" w:name="_Toc185506301"/>
            <w:r w:rsidRPr="00EF0868">
              <w:rPr>
                <w:smallCaps/>
                <w:color w:val="4472C4" w:themeColor="accent5"/>
                <w:sz w:val="32"/>
                <w:szCs w:val="32"/>
              </w:rPr>
              <w:t>QUIZ/ Questions</w:t>
            </w:r>
            <w:bookmarkEnd w:id="1362"/>
            <w:bookmarkEnd w:id="1363"/>
            <w:bookmarkEnd w:id="1364"/>
            <w:bookmarkEnd w:id="1365"/>
            <w:bookmarkEnd w:id="1366"/>
            <w:bookmarkEnd w:id="1367"/>
            <w:bookmarkEnd w:id="1368"/>
            <w:bookmarkEnd w:id="1369"/>
            <w:bookmarkEnd w:id="1370"/>
            <w:bookmarkEnd w:id="1371"/>
          </w:p>
        </w:tc>
      </w:tr>
    </w:tbl>
    <w:p w14:paraId="6162E77E" w14:textId="77777777" w:rsidR="00E90A73" w:rsidRPr="000C0550" w:rsidRDefault="00E90A73" w:rsidP="00E90A73">
      <w:pPr>
        <w:spacing w:before="100" w:beforeAutospacing="1" w:after="100" w:afterAutospacing="1" w:line="240" w:lineRule="auto"/>
        <w:rPr>
          <w:rFonts w:ascii="Times New Roman" w:eastAsia="Times New Roman" w:hAnsi="Times New Roman" w:cs="Times New Roman"/>
          <w:b/>
          <w:bCs/>
          <w:color w:val="auto"/>
        </w:rPr>
      </w:pPr>
      <w:r w:rsidRPr="000C0550">
        <w:rPr>
          <w:rFonts w:ascii="Times New Roman" w:eastAsia="Times New Roman" w:hAnsi="Times New Roman" w:cs="Times New Roman"/>
          <w:b/>
          <w:bCs/>
          <w:color w:val="auto"/>
        </w:rPr>
        <w:t>Answer the following questions. Each question is awarded one mark</w:t>
      </w:r>
    </w:p>
    <w:p w14:paraId="2A57C51C" w14:textId="77777777" w:rsidR="00E90A73" w:rsidRPr="00EF0868" w:rsidRDefault="00E90A73" w:rsidP="00E90A73">
      <w:pPr>
        <w:pStyle w:val="Heading3"/>
        <w:keepNext w:val="0"/>
        <w:keepLines w:val="0"/>
        <w:rPr>
          <w:color w:val="4472C4" w:themeColor="accent5"/>
        </w:rPr>
      </w:pPr>
      <w:bookmarkStart w:id="1372" w:name="_Toc185417579"/>
      <w:bookmarkStart w:id="1373" w:name="_Toc185417772"/>
      <w:bookmarkStart w:id="1374" w:name="_Toc185417965"/>
      <w:bookmarkStart w:id="1375" w:name="_Toc185418158"/>
      <w:bookmarkStart w:id="1376" w:name="_Toc185418351"/>
      <w:bookmarkStart w:id="1377" w:name="_Toc185418544"/>
      <w:bookmarkStart w:id="1378" w:name="_Toc185418737"/>
      <w:bookmarkStart w:id="1379" w:name="_Toc185418930"/>
      <w:bookmarkStart w:id="1380" w:name="_Toc185419123"/>
      <w:bookmarkStart w:id="1381" w:name="_Toc185506302"/>
      <w:r w:rsidRPr="00EF0868">
        <w:rPr>
          <w:color w:val="4472C4" w:themeColor="accent5"/>
        </w:rPr>
        <w:t>Multiple Choice Questions (MCQs) on "</w:t>
      </w:r>
      <w:r w:rsidRPr="00EF0868">
        <w:rPr>
          <w:rFonts w:ascii="Times New Roman" w:eastAsia="Times New Roman" w:hAnsi="Times New Roman" w:cs="Times New Roman"/>
          <w:b/>
          <w:bCs/>
          <w:color w:val="4472C4" w:themeColor="accent5"/>
          <w:sz w:val="27"/>
          <w:szCs w:val="27"/>
        </w:rPr>
        <w:t xml:space="preserve"> Introduction to Consumer Behavior</w:t>
      </w:r>
      <w:r w:rsidRPr="00EF0868">
        <w:rPr>
          <w:color w:val="4472C4" w:themeColor="accent5"/>
        </w:rPr>
        <w:t xml:space="preserve"> "</w:t>
      </w:r>
      <w:bookmarkEnd w:id="1372"/>
      <w:bookmarkEnd w:id="1373"/>
      <w:bookmarkEnd w:id="1374"/>
      <w:bookmarkEnd w:id="1375"/>
      <w:bookmarkEnd w:id="1376"/>
      <w:bookmarkEnd w:id="1377"/>
      <w:bookmarkEnd w:id="1378"/>
      <w:bookmarkEnd w:id="1379"/>
      <w:bookmarkEnd w:id="1380"/>
      <w:bookmarkEnd w:id="1381"/>
    </w:p>
    <w:p w14:paraId="04319213" w14:textId="77777777" w:rsidR="00E90A73" w:rsidRPr="00E90A73" w:rsidRDefault="00E90A73" w:rsidP="00E90A73">
      <w:pPr>
        <w:rPr>
          <w:i/>
          <w:iCs/>
          <w:color w:val="FF0000"/>
        </w:rPr>
      </w:pPr>
      <w:r w:rsidRPr="00E90A73">
        <w:rPr>
          <w:i/>
          <w:iCs/>
          <w:color w:val="FF0000"/>
        </w:rPr>
        <w:t>(Digitizer: hide the answers)</w:t>
      </w:r>
    </w:p>
    <w:p w14:paraId="23640051" w14:textId="3C35F217" w:rsidR="000C0550" w:rsidRPr="000C0550" w:rsidRDefault="00E90A73" w:rsidP="000C0550">
      <w:pPr>
        <w:rPr>
          <w:color w:val="auto"/>
        </w:rPr>
      </w:pPr>
      <w:r w:rsidRPr="00015008">
        <w:rPr>
          <w:rFonts w:ascii="Times New Roman" w:eastAsia="Times New Roman" w:hAnsi="Times New Roman" w:cs="Times New Roman"/>
          <w:color w:val="auto"/>
          <w:spacing w:val="0"/>
        </w:rPr>
        <w:t>1</w:t>
      </w:r>
      <w:r w:rsidR="000C0550" w:rsidRPr="000C0550">
        <w:rPr>
          <w:rFonts w:ascii="Times New Roman" w:eastAsia="Times New Roman" w:hAnsi="Times New Roman" w:cs="Times New Roman"/>
          <w:color w:val="auto"/>
          <w:spacing w:val="0"/>
        </w:rPr>
        <w:t xml:space="preserve"> </w:t>
      </w:r>
      <w:r w:rsidR="000C0550" w:rsidRPr="000C0550">
        <w:rPr>
          <w:rFonts w:eastAsia="Times New Roman"/>
          <w:color w:val="auto"/>
        </w:rPr>
        <w:t>1. What is the primary focus of psychographic segmentation in marketing?</w:t>
      </w:r>
    </w:p>
    <w:p w14:paraId="4E6CD70E"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A) Dividing the market based on income and age</w:t>
      </w:r>
      <w:r w:rsidRPr="000C0550">
        <w:rPr>
          <w:rFonts w:ascii="Times New Roman" w:eastAsia="Times New Roman" w:hAnsi="Times New Roman" w:cs="Times New Roman"/>
          <w:color w:val="auto"/>
          <w:spacing w:val="0"/>
        </w:rPr>
        <w:br/>
        <w:t>B) Dividing the market based on personality, values, and lifestyle</w:t>
      </w:r>
      <w:r w:rsidRPr="000C0550">
        <w:rPr>
          <w:rFonts w:ascii="Times New Roman" w:eastAsia="Times New Roman" w:hAnsi="Times New Roman" w:cs="Times New Roman"/>
          <w:color w:val="auto"/>
          <w:spacing w:val="0"/>
        </w:rPr>
        <w:br/>
        <w:t>C) Dividing the market based on geographic location</w:t>
      </w:r>
      <w:r w:rsidRPr="000C0550">
        <w:rPr>
          <w:rFonts w:ascii="Times New Roman" w:eastAsia="Times New Roman" w:hAnsi="Times New Roman" w:cs="Times New Roman"/>
          <w:color w:val="auto"/>
          <w:spacing w:val="0"/>
        </w:rPr>
        <w:br/>
        <w:t>D) Dividing the market based on purchasing power and location</w:t>
      </w:r>
    </w:p>
    <w:p w14:paraId="40830456"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Answer: B</w:t>
      </w:r>
      <w:r w:rsidRPr="000C0550">
        <w:rPr>
          <w:rFonts w:ascii="Times New Roman" w:eastAsia="Times New Roman" w:hAnsi="Times New Roman" w:cs="Times New Roman"/>
          <w:color w:val="auto"/>
          <w:spacing w:val="0"/>
        </w:rPr>
        <w:br/>
        <w:t>Explanation: Psychographic segmentation focuses on dividing the market based on psychological factors like values, personality, interests, and lifestyle, rather than demographic or geographic factors.</w:t>
      </w:r>
    </w:p>
    <w:p w14:paraId="7D4A1F52" w14:textId="77777777" w:rsidR="000C0550" w:rsidRPr="000C0550" w:rsidRDefault="00000000" w:rsidP="000C0550">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2D7B69F">
          <v:rect id="_x0000_i1095" style="width:0;height:1.5pt" o:hralign="center" o:hrstd="t" o:hr="t" fillcolor="#a0a0a0" stroked="f"/>
        </w:pict>
      </w:r>
    </w:p>
    <w:p w14:paraId="1FA082F4"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2. Which of the following VALS segments is characterized by a high level of resources and a sophisticated, innovative attitude?</w:t>
      </w:r>
    </w:p>
    <w:p w14:paraId="6BCC8F59"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A) Believers</w:t>
      </w:r>
      <w:r w:rsidRPr="000C0550">
        <w:rPr>
          <w:rFonts w:ascii="Times New Roman" w:eastAsia="Times New Roman" w:hAnsi="Times New Roman" w:cs="Times New Roman"/>
          <w:color w:val="auto"/>
          <w:spacing w:val="0"/>
        </w:rPr>
        <w:br/>
        <w:t>B) Achievers</w:t>
      </w:r>
      <w:r w:rsidRPr="000C0550">
        <w:rPr>
          <w:rFonts w:ascii="Times New Roman" w:eastAsia="Times New Roman" w:hAnsi="Times New Roman" w:cs="Times New Roman"/>
          <w:color w:val="auto"/>
          <w:spacing w:val="0"/>
        </w:rPr>
        <w:br/>
        <w:t>C) Innovators</w:t>
      </w:r>
      <w:r w:rsidRPr="000C0550">
        <w:rPr>
          <w:rFonts w:ascii="Times New Roman" w:eastAsia="Times New Roman" w:hAnsi="Times New Roman" w:cs="Times New Roman"/>
          <w:color w:val="auto"/>
          <w:spacing w:val="0"/>
        </w:rPr>
        <w:br/>
        <w:t>D) Strivers</w:t>
      </w:r>
    </w:p>
    <w:p w14:paraId="21A438D4"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Answer: C</w:t>
      </w:r>
      <w:r w:rsidRPr="000C0550">
        <w:rPr>
          <w:rFonts w:ascii="Times New Roman" w:eastAsia="Times New Roman" w:hAnsi="Times New Roman" w:cs="Times New Roman"/>
          <w:color w:val="auto"/>
          <w:spacing w:val="0"/>
        </w:rPr>
        <w:br/>
        <w:t>Explanation: Innovators are individuals with high resources who are sophisticated, successful, and open to new ideas, making them the leaders in adopting new trends and technologies.</w:t>
      </w:r>
    </w:p>
    <w:p w14:paraId="3424DB48" w14:textId="77777777" w:rsidR="000C0550" w:rsidRPr="000C0550" w:rsidRDefault="00000000" w:rsidP="000C0550">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6885D4BD">
          <v:rect id="_x0000_i1096" style="width:0;height:1.5pt" o:hralign="center" o:hrstd="t" o:hr="t" fillcolor="#a0a0a0" stroked="f"/>
        </w:pict>
      </w:r>
    </w:p>
    <w:p w14:paraId="04FD30D4"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3. Which psychographic segment is likely to focus on products that demonstrate their success and are goal-oriented in their behavior?</w:t>
      </w:r>
    </w:p>
    <w:p w14:paraId="0046D610"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A) Thinkers</w:t>
      </w:r>
      <w:r w:rsidRPr="000C0550">
        <w:rPr>
          <w:rFonts w:ascii="Times New Roman" w:eastAsia="Times New Roman" w:hAnsi="Times New Roman" w:cs="Times New Roman"/>
          <w:color w:val="auto"/>
          <w:spacing w:val="0"/>
        </w:rPr>
        <w:br/>
        <w:t>B) Achievers</w:t>
      </w:r>
      <w:r w:rsidRPr="000C0550">
        <w:rPr>
          <w:rFonts w:ascii="Times New Roman" w:eastAsia="Times New Roman" w:hAnsi="Times New Roman" w:cs="Times New Roman"/>
          <w:color w:val="auto"/>
          <w:spacing w:val="0"/>
        </w:rPr>
        <w:br/>
        <w:t>C) Makers</w:t>
      </w:r>
      <w:r w:rsidRPr="000C0550">
        <w:rPr>
          <w:rFonts w:ascii="Times New Roman" w:eastAsia="Times New Roman" w:hAnsi="Times New Roman" w:cs="Times New Roman"/>
          <w:color w:val="auto"/>
          <w:spacing w:val="0"/>
        </w:rPr>
        <w:br/>
        <w:t>D) Survivors</w:t>
      </w:r>
    </w:p>
    <w:p w14:paraId="388EDB43"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lastRenderedPageBreak/>
        <w:t>Answer: B</w:t>
      </w:r>
      <w:r w:rsidRPr="000C0550">
        <w:rPr>
          <w:rFonts w:ascii="Times New Roman" w:eastAsia="Times New Roman" w:hAnsi="Times New Roman" w:cs="Times New Roman"/>
          <w:color w:val="auto"/>
          <w:spacing w:val="0"/>
        </w:rPr>
        <w:br/>
        <w:t>Explanation: Achievers are goal-oriented individuals who prefer products that showcase their accomplishments and success. They often look for products that reflect their status and professionalism.</w:t>
      </w:r>
    </w:p>
    <w:p w14:paraId="5B7E5CB3" w14:textId="77777777" w:rsidR="000C0550" w:rsidRPr="000C0550" w:rsidRDefault="00000000" w:rsidP="000C0550">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713F54D6">
          <v:rect id="_x0000_i1097" style="width:0;height:1.5pt" o:hralign="center" o:hrstd="t" o:hr="t" fillcolor="#a0a0a0" stroked="f"/>
        </w:pict>
      </w:r>
    </w:p>
    <w:p w14:paraId="19B73292"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4. Which of the following best describes the Experiencers psychographic segment in the VALS framework?</w:t>
      </w:r>
    </w:p>
    <w:p w14:paraId="241BC1F7"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A) Conservative, traditional, and community-focused individuals</w:t>
      </w:r>
      <w:r w:rsidRPr="000C0550">
        <w:rPr>
          <w:rFonts w:ascii="Times New Roman" w:eastAsia="Times New Roman" w:hAnsi="Times New Roman" w:cs="Times New Roman"/>
          <w:color w:val="auto"/>
          <w:spacing w:val="0"/>
        </w:rPr>
        <w:br/>
        <w:t>B) Individuals who prioritize adventure, excitement, and novelty</w:t>
      </w:r>
      <w:r w:rsidRPr="000C0550">
        <w:rPr>
          <w:rFonts w:ascii="Times New Roman" w:eastAsia="Times New Roman" w:hAnsi="Times New Roman" w:cs="Times New Roman"/>
          <w:color w:val="auto"/>
          <w:spacing w:val="0"/>
        </w:rPr>
        <w:br/>
        <w:t>C) Practical individuals who prefer to create or build things on their own</w:t>
      </w:r>
      <w:r w:rsidRPr="000C0550">
        <w:rPr>
          <w:rFonts w:ascii="Times New Roman" w:eastAsia="Times New Roman" w:hAnsi="Times New Roman" w:cs="Times New Roman"/>
          <w:color w:val="auto"/>
          <w:spacing w:val="0"/>
        </w:rPr>
        <w:br/>
        <w:t>D) Individuals who focus on their career and are achievement-oriented</w:t>
      </w:r>
    </w:p>
    <w:p w14:paraId="57ECD9AD"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Answer: B</w:t>
      </w:r>
      <w:r w:rsidRPr="000C0550">
        <w:rPr>
          <w:rFonts w:ascii="Times New Roman" w:eastAsia="Times New Roman" w:hAnsi="Times New Roman" w:cs="Times New Roman"/>
          <w:color w:val="auto"/>
          <w:spacing w:val="0"/>
        </w:rPr>
        <w:br/>
        <w:t>Explanation: Experiencers are motivated by excitement and novelty, often seeking new experiences, adventures, and trends. They are typically younger and enthusiastic about trying new things.</w:t>
      </w:r>
    </w:p>
    <w:p w14:paraId="34679D7C" w14:textId="77777777" w:rsidR="000C0550" w:rsidRPr="000C0550" w:rsidRDefault="00000000" w:rsidP="000C0550">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25A69173">
          <v:rect id="_x0000_i1098" style="width:0;height:1.5pt" o:hralign="center" o:hrstd="t" o:hr="t" fillcolor="#a0a0a0" stroked="f"/>
        </w:pict>
      </w:r>
    </w:p>
    <w:p w14:paraId="06117D82"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5. In the context of psychographic segmentation, which consumer group would be most likely to buy a luxury car to showcase their success and status?</w:t>
      </w:r>
    </w:p>
    <w:p w14:paraId="6808A76F"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A) Believers</w:t>
      </w:r>
      <w:r w:rsidRPr="000C0550">
        <w:rPr>
          <w:rFonts w:ascii="Times New Roman" w:eastAsia="Times New Roman" w:hAnsi="Times New Roman" w:cs="Times New Roman"/>
          <w:color w:val="auto"/>
          <w:spacing w:val="0"/>
        </w:rPr>
        <w:br/>
        <w:t>B) Achievers</w:t>
      </w:r>
      <w:r w:rsidRPr="000C0550">
        <w:rPr>
          <w:rFonts w:ascii="Times New Roman" w:eastAsia="Times New Roman" w:hAnsi="Times New Roman" w:cs="Times New Roman"/>
          <w:color w:val="auto"/>
          <w:spacing w:val="0"/>
        </w:rPr>
        <w:br/>
        <w:t>C) Strivers</w:t>
      </w:r>
      <w:r w:rsidRPr="000C0550">
        <w:rPr>
          <w:rFonts w:ascii="Times New Roman" w:eastAsia="Times New Roman" w:hAnsi="Times New Roman" w:cs="Times New Roman"/>
          <w:color w:val="auto"/>
          <w:spacing w:val="0"/>
        </w:rPr>
        <w:br/>
        <w:t>D) Survivors</w:t>
      </w:r>
    </w:p>
    <w:p w14:paraId="2F0C4AE8"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Answer: B</w:t>
      </w:r>
      <w:r w:rsidRPr="000C0550">
        <w:rPr>
          <w:rFonts w:ascii="Times New Roman" w:eastAsia="Times New Roman" w:hAnsi="Times New Roman" w:cs="Times New Roman"/>
          <w:color w:val="auto"/>
          <w:spacing w:val="0"/>
        </w:rPr>
        <w:br/>
        <w:t>Explanation: Achievers are individuals who focus on career success and value products that reflect their accomplishments. A luxury car is seen as a status symbol for this group.</w:t>
      </w:r>
    </w:p>
    <w:p w14:paraId="05A26A3F" w14:textId="77777777" w:rsidR="000C0550" w:rsidRPr="000C0550" w:rsidRDefault="00000000" w:rsidP="000C0550">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0226BE6D">
          <v:rect id="_x0000_i1099" style="width:0;height:1.5pt" o:hralign="center" o:hrstd="t" o:hr="t" fillcolor="#a0a0a0" stroked="f"/>
        </w:pict>
      </w:r>
    </w:p>
    <w:p w14:paraId="42D29CB2"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6. Which of the following psychographic segments is most likely to seek out products that reflect their traditional values and are resistant to change?</w:t>
      </w:r>
    </w:p>
    <w:p w14:paraId="24D24024"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A) Believers</w:t>
      </w:r>
      <w:r w:rsidRPr="000C0550">
        <w:rPr>
          <w:rFonts w:ascii="Times New Roman" w:eastAsia="Times New Roman" w:hAnsi="Times New Roman" w:cs="Times New Roman"/>
          <w:color w:val="auto"/>
          <w:spacing w:val="0"/>
        </w:rPr>
        <w:br/>
        <w:t>B) Innovators</w:t>
      </w:r>
      <w:r w:rsidRPr="000C0550">
        <w:rPr>
          <w:rFonts w:ascii="Times New Roman" w:eastAsia="Times New Roman" w:hAnsi="Times New Roman" w:cs="Times New Roman"/>
          <w:color w:val="auto"/>
          <w:spacing w:val="0"/>
        </w:rPr>
        <w:br/>
        <w:t>C) Thinkers</w:t>
      </w:r>
      <w:r w:rsidRPr="000C0550">
        <w:rPr>
          <w:rFonts w:ascii="Times New Roman" w:eastAsia="Times New Roman" w:hAnsi="Times New Roman" w:cs="Times New Roman"/>
          <w:color w:val="auto"/>
          <w:spacing w:val="0"/>
        </w:rPr>
        <w:br/>
        <w:t>D) Strivers</w:t>
      </w:r>
    </w:p>
    <w:p w14:paraId="30F37900" w14:textId="77777777" w:rsidR="000C0550" w:rsidRPr="000C0550" w:rsidRDefault="000C0550" w:rsidP="000C0550">
      <w:pPr>
        <w:rPr>
          <w:rFonts w:ascii="Times New Roman" w:eastAsia="Times New Roman" w:hAnsi="Times New Roman" w:cs="Times New Roman"/>
          <w:color w:val="auto"/>
          <w:spacing w:val="0"/>
        </w:rPr>
      </w:pPr>
      <w:r w:rsidRPr="000C0550">
        <w:rPr>
          <w:rFonts w:ascii="Times New Roman" w:eastAsia="Times New Roman" w:hAnsi="Times New Roman" w:cs="Times New Roman"/>
          <w:color w:val="auto"/>
          <w:spacing w:val="0"/>
        </w:rPr>
        <w:t>Answer: A</w:t>
      </w:r>
      <w:r w:rsidRPr="000C0550">
        <w:rPr>
          <w:rFonts w:ascii="Times New Roman" w:eastAsia="Times New Roman" w:hAnsi="Times New Roman" w:cs="Times New Roman"/>
          <w:color w:val="auto"/>
          <w:spacing w:val="0"/>
        </w:rPr>
        <w:br/>
        <w:t>Explanation: Believers are traditional, conservative, and family-oriented individuals who prioritize stability, community, and tried-and-true products.</w:t>
      </w:r>
    </w:p>
    <w:p w14:paraId="65230341" w14:textId="0775B943" w:rsidR="00E90A73" w:rsidRPr="00E90A73" w:rsidRDefault="00E90A73" w:rsidP="000C0550">
      <w:pPr>
        <w:rPr>
          <w:rFonts w:ascii="Century Gothic" w:eastAsia="Century Gothic" w:hAnsi="Century Gothic" w:cs="Century Gothic"/>
          <w:b/>
          <w:color w:val="FF0000"/>
          <w:sz w:val="22"/>
          <w:szCs w:val="22"/>
        </w:rPr>
      </w:pPr>
    </w:p>
    <w:p w14:paraId="4A8E12AE" w14:textId="012403CF" w:rsidR="00E90A73" w:rsidRPr="00E90A73" w:rsidRDefault="00E90A73" w:rsidP="00E90A73">
      <w:pPr>
        <w:spacing w:before="0" w:after="0" w:line="240" w:lineRule="auto"/>
        <w:rPr>
          <w:rFonts w:ascii="Century Gothic" w:hAnsi="Century Gothic"/>
          <w:caps/>
          <w:color w:val="FF0000"/>
        </w:rPr>
      </w:pPr>
      <w:r w:rsidRPr="00E90A73">
        <w:rPr>
          <w:rFonts w:ascii="Century Gothic" w:hAnsi="Century Gothic"/>
          <w:caps/>
          <w:color w:val="FF0000"/>
        </w:rPr>
        <w:t xml:space="preserve">                 </w:t>
      </w:r>
    </w:p>
    <w:p w14:paraId="476F6C8F" w14:textId="77777777" w:rsidR="00E90A73" w:rsidRPr="00EF0868" w:rsidRDefault="00E90A73" w:rsidP="00E90A73">
      <w:pPr>
        <w:pStyle w:val="Heading2"/>
        <w:rPr>
          <w:color w:val="4472C4" w:themeColor="accent5"/>
        </w:rPr>
      </w:pPr>
      <w:bookmarkStart w:id="1382" w:name="_Toc185417581"/>
      <w:bookmarkStart w:id="1383" w:name="_Toc185417774"/>
      <w:bookmarkStart w:id="1384" w:name="_Toc185417967"/>
      <w:bookmarkStart w:id="1385" w:name="_Toc185418160"/>
      <w:bookmarkStart w:id="1386" w:name="_Toc185418353"/>
      <w:bookmarkStart w:id="1387" w:name="_Toc185418546"/>
      <w:bookmarkStart w:id="1388" w:name="_Toc185418739"/>
      <w:bookmarkStart w:id="1389" w:name="_Toc185418932"/>
      <w:bookmarkStart w:id="1390" w:name="_Toc185419125"/>
      <w:bookmarkStart w:id="1391" w:name="_Toc185506304"/>
      <w:r w:rsidRPr="00EF0868">
        <w:rPr>
          <w:color w:val="4472C4" w:themeColor="accent5"/>
        </w:rPr>
        <w:t>ACTIVITY 3: PRACTICAL/MINI-PROJECT/WORKSHOP</w:t>
      </w:r>
      <w:bookmarkEnd w:id="1382"/>
      <w:bookmarkEnd w:id="1383"/>
      <w:bookmarkEnd w:id="1384"/>
      <w:bookmarkEnd w:id="1385"/>
      <w:bookmarkEnd w:id="1386"/>
      <w:bookmarkEnd w:id="1387"/>
      <w:bookmarkEnd w:id="1388"/>
      <w:bookmarkEnd w:id="1389"/>
      <w:bookmarkEnd w:id="1390"/>
      <w:bookmarkEnd w:id="1391"/>
    </w:p>
    <w:p w14:paraId="18A49181" w14:textId="77777777" w:rsidR="00E90A73" w:rsidRPr="00B0694B" w:rsidRDefault="00E90A73" w:rsidP="00E90A73">
      <w:pPr>
        <w:spacing w:before="0" w:after="0" w:line="240" w:lineRule="auto"/>
        <w:rPr>
          <w:rFonts w:ascii="Century Gothic" w:eastAsia="Century Gothic" w:hAnsi="Century Gothic" w:cs="Century Gothic"/>
          <w:color w:val="auto"/>
          <w:sz w:val="22"/>
          <w:szCs w:val="22"/>
        </w:rPr>
      </w:pPr>
    </w:p>
    <w:tbl>
      <w:tblPr>
        <w:tblStyle w:val="Style104"/>
        <w:tblW w:w="9600" w:type="dxa"/>
        <w:tblLayout w:type="fixed"/>
        <w:tblLook w:val="04A0" w:firstRow="1" w:lastRow="0" w:firstColumn="1" w:lastColumn="0" w:noHBand="0" w:noVBand="1"/>
      </w:tblPr>
      <w:tblGrid>
        <w:gridCol w:w="1185"/>
        <w:gridCol w:w="8415"/>
      </w:tblGrid>
      <w:tr w:rsidR="00EF0868" w:rsidRPr="00EF0868" w14:paraId="4B64F3A7" w14:textId="77777777" w:rsidTr="00214084">
        <w:tc>
          <w:tcPr>
            <w:tcW w:w="1185" w:type="dxa"/>
            <w:shd w:val="clear" w:color="auto" w:fill="auto"/>
            <w:tcMar>
              <w:top w:w="0" w:type="dxa"/>
              <w:left w:w="0" w:type="dxa"/>
              <w:bottom w:w="0" w:type="dxa"/>
              <w:right w:w="0" w:type="dxa"/>
            </w:tcMar>
            <w:vAlign w:val="center"/>
          </w:tcPr>
          <w:p w14:paraId="7C6EB662" w14:textId="77777777" w:rsidR="00E90A73" w:rsidRPr="00EF0868" w:rsidRDefault="00E90A73" w:rsidP="00214084">
            <w:pPr>
              <w:widowControl w:val="0"/>
              <w:spacing w:before="0" w:line="240" w:lineRule="auto"/>
              <w:rPr>
                <w:rFonts w:ascii="Century Gothic" w:eastAsia="Century Gothic" w:hAnsi="Century Gothic" w:cs="Century Gothic"/>
                <w:color w:val="4472C4" w:themeColor="accent5"/>
                <w:sz w:val="22"/>
                <w:szCs w:val="22"/>
              </w:rPr>
            </w:pPr>
            <w:r w:rsidRPr="00EF0868">
              <w:rPr>
                <w:rFonts w:ascii="Century Gothic" w:eastAsia="Century Gothic" w:hAnsi="Century Gothic" w:cs="Century Gothic"/>
                <w:noProof/>
                <w:color w:val="4472C4" w:themeColor="accent5"/>
                <w:sz w:val="22"/>
                <w:szCs w:val="22"/>
              </w:rPr>
              <w:drawing>
                <wp:inline distT="114300" distB="114300" distL="114300" distR="114300" wp14:anchorId="03DB16EF" wp14:editId="070B81B4">
                  <wp:extent cx="547370" cy="547370"/>
                  <wp:effectExtent l="0" t="0" r="0" b="0"/>
                  <wp:docPr id="497913916"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25"/>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3E57DA78" w14:textId="11F53D91" w:rsidR="00E90A73" w:rsidRPr="00EF0868" w:rsidRDefault="00E90A73" w:rsidP="00214084">
            <w:pPr>
              <w:pStyle w:val="Heading4"/>
              <w:spacing w:line="240" w:lineRule="auto"/>
              <w:rPr>
                <w:color w:val="4472C4" w:themeColor="accent5"/>
              </w:rPr>
            </w:pPr>
            <w:bookmarkStart w:id="1392" w:name="_Toc185417582"/>
            <w:bookmarkStart w:id="1393" w:name="_Toc185417775"/>
            <w:bookmarkStart w:id="1394" w:name="_Toc185417968"/>
            <w:bookmarkStart w:id="1395" w:name="_Toc185418161"/>
            <w:bookmarkStart w:id="1396" w:name="_Toc185418354"/>
            <w:bookmarkStart w:id="1397" w:name="_Toc185418547"/>
            <w:bookmarkStart w:id="1398" w:name="_Toc185418740"/>
            <w:bookmarkStart w:id="1399" w:name="_Toc185418933"/>
            <w:bookmarkStart w:id="1400" w:name="_Toc185419126"/>
            <w:bookmarkStart w:id="1401" w:name="_Toc185506305"/>
            <w:r w:rsidRPr="00EF0868">
              <w:rPr>
                <w:color w:val="4472C4" w:themeColor="accent5"/>
              </w:rPr>
              <w:t>1: Demonstration of practical use of knowledge acquired</w:t>
            </w:r>
            <w:bookmarkEnd w:id="1392"/>
            <w:bookmarkEnd w:id="1393"/>
            <w:bookmarkEnd w:id="1394"/>
            <w:bookmarkEnd w:id="1395"/>
            <w:bookmarkEnd w:id="1396"/>
            <w:bookmarkEnd w:id="1397"/>
            <w:bookmarkEnd w:id="1398"/>
            <w:bookmarkEnd w:id="1399"/>
            <w:bookmarkEnd w:id="1400"/>
            <w:bookmarkEnd w:id="1401"/>
          </w:p>
        </w:tc>
      </w:tr>
    </w:tbl>
    <w:p w14:paraId="7AE42123" w14:textId="77777777" w:rsidR="00E90A73" w:rsidRPr="00B0694B" w:rsidRDefault="00E90A73" w:rsidP="00E90A73">
      <w:pPr>
        <w:spacing w:before="0" w:after="0" w:line="240" w:lineRule="auto"/>
        <w:rPr>
          <w:rFonts w:ascii="Century Gothic" w:eastAsia="Century Gothic" w:hAnsi="Century Gothic" w:cs="Century Gothic"/>
          <w:color w:val="auto"/>
          <w:sz w:val="22"/>
          <w:szCs w:val="22"/>
        </w:rPr>
      </w:pPr>
      <w:r w:rsidRPr="00B0694B">
        <w:rPr>
          <w:rFonts w:ascii="Century Gothic" w:eastAsia="Century Gothic" w:hAnsi="Century Gothic" w:cs="Century Gothic"/>
          <w:color w:val="auto"/>
          <w:sz w:val="22"/>
          <w:szCs w:val="22"/>
        </w:rPr>
        <w:t>.</w:t>
      </w:r>
    </w:p>
    <w:p w14:paraId="1CD822E5" w14:textId="5A4F3EEE" w:rsidR="00E90A73" w:rsidRPr="00B0694B" w:rsidRDefault="00E90A73" w:rsidP="00E90A73">
      <w:pPr>
        <w:spacing w:before="0" w:after="0" w:line="240" w:lineRule="auto"/>
        <w:rPr>
          <w:rFonts w:ascii="Century Gothic" w:eastAsia="Century Gothic" w:hAnsi="Century Gothic" w:cs="Century Gothic"/>
          <w:color w:val="auto"/>
          <w:sz w:val="22"/>
          <w:szCs w:val="22"/>
        </w:rPr>
      </w:pPr>
      <w:r w:rsidRPr="00B0694B">
        <w:rPr>
          <w:rFonts w:ascii="Times New Roman" w:hAnsi="Times New Roman" w:cs="Times New Roman"/>
          <w:color w:val="auto"/>
        </w:rPr>
        <w:t xml:space="preserve">Prepare  short </w:t>
      </w:r>
      <w:r w:rsidR="00B0694B" w:rsidRPr="00B0694B">
        <w:rPr>
          <w:rFonts w:ascii="Times New Roman" w:hAnsi="Times New Roman" w:cs="Times New Roman"/>
          <w:color w:val="auto"/>
        </w:rPr>
        <w:t xml:space="preserve">notes not more than 200 words on effect of personality in consumer </w:t>
      </w:r>
      <w:proofErr w:type="spellStart"/>
      <w:r w:rsidR="00B0694B" w:rsidRPr="00B0694B">
        <w:rPr>
          <w:rFonts w:ascii="Times New Roman" w:hAnsi="Times New Roman" w:cs="Times New Roman"/>
          <w:color w:val="auto"/>
        </w:rPr>
        <w:t>behaviour</w:t>
      </w:r>
      <w:proofErr w:type="spellEnd"/>
      <w:r w:rsidRPr="00B0694B">
        <w:rPr>
          <w:rFonts w:ascii="Times New Roman" w:eastAsia="Times New Roman" w:hAnsi="Times New Roman" w:cs="Times New Roman"/>
          <w:b/>
          <w:color w:val="auto"/>
        </w:rPr>
        <w:t>. Post it in the LMS</w:t>
      </w:r>
    </w:p>
    <w:p w14:paraId="2ABF6350"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r w:rsidRPr="00E90A73">
        <w:rPr>
          <w:noProof/>
          <w:color w:val="FF0000"/>
        </w:rPr>
        <w:drawing>
          <wp:anchor distT="114300" distB="114300" distL="114300" distR="114300" simplePos="0" relativeHeight="251714560" behindDoc="0" locked="0" layoutInCell="1" allowOverlap="1" wp14:anchorId="5F7B96AD" wp14:editId="23506535">
            <wp:simplePos x="0" y="0"/>
            <wp:positionH relativeFrom="column">
              <wp:posOffset>114300</wp:posOffset>
            </wp:positionH>
            <wp:positionV relativeFrom="paragraph">
              <wp:posOffset>170815</wp:posOffset>
            </wp:positionV>
            <wp:extent cx="548005" cy="548005"/>
            <wp:effectExtent l="0" t="0" r="0" b="0"/>
            <wp:wrapSquare wrapText="bothSides"/>
            <wp:docPr id="57394734"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26"/>
                    <a:srcRect/>
                    <a:stretch>
                      <a:fillRect/>
                    </a:stretch>
                  </pic:blipFill>
                  <pic:spPr>
                    <a:xfrm>
                      <a:off x="0" y="0"/>
                      <a:ext cx="547688" cy="547688"/>
                    </a:xfrm>
                    <a:prstGeom prst="rect">
                      <a:avLst/>
                    </a:prstGeom>
                  </pic:spPr>
                </pic:pic>
              </a:graphicData>
            </a:graphic>
          </wp:anchor>
        </w:drawing>
      </w:r>
    </w:p>
    <w:p w14:paraId="0B51CFC7"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105"/>
        <w:tblW w:w="9600" w:type="dxa"/>
        <w:tblLayout w:type="fixed"/>
        <w:tblLook w:val="04A0" w:firstRow="1" w:lastRow="0" w:firstColumn="1" w:lastColumn="0" w:noHBand="0" w:noVBand="1"/>
      </w:tblPr>
      <w:tblGrid>
        <w:gridCol w:w="1185"/>
        <w:gridCol w:w="8415"/>
      </w:tblGrid>
      <w:tr w:rsidR="00B0694B" w:rsidRPr="00B0694B" w14:paraId="537B8E2E" w14:textId="77777777" w:rsidTr="00214084">
        <w:tc>
          <w:tcPr>
            <w:tcW w:w="1185" w:type="dxa"/>
            <w:shd w:val="clear" w:color="auto" w:fill="auto"/>
            <w:tcMar>
              <w:top w:w="0" w:type="dxa"/>
              <w:left w:w="0" w:type="dxa"/>
              <w:bottom w:w="0" w:type="dxa"/>
              <w:right w:w="0" w:type="dxa"/>
            </w:tcMar>
            <w:vAlign w:val="center"/>
          </w:tcPr>
          <w:p w14:paraId="5C9CC55B" w14:textId="77777777" w:rsidR="00E90A73" w:rsidRPr="00B0694B" w:rsidRDefault="00E90A73" w:rsidP="00214084">
            <w:pPr>
              <w:widowControl w:val="0"/>
              <w:spacing w:before="0" w:line="240" w:lineRule="auto"/>
              <w:rPr>
                <w:rFonts w:ascii="Century Gothic" w:eastAsia="Century Gothic" w:hAnsi="Century Gothic" w:cs="Century Gothic"/>
                <w:color w:val="auto"/>
                <w:sz w:val="22"/>
                <w:szCs w:val="22"/>
              </w:rPr>
            </w:pPr>
            <w:r w:rsidRPr="00B0694B">
              <w:rPr>
                <w:noProof/>
                <w:color w:val="auto"/>
              </w:rPr>
              <w:drawing>
                <wp:anchor distT="0" distB="0" distL="0" distR="0" simplePos="0" relativeHeight="251715584" behindDoc="0" locked="0" layoutInCell="1" allowOverlap="1" wp14:anchorId="5E476D7B" wp14:editId="753FEF9B">
                  <wp:simplePos x="0" y="0"/>
                  <wp:positionH relativeFrom="column">
                    <wp:posOffset>171450</wp:posOffset>
                  </wp:positionH>
                  <wp:positionV relativeFrom="paragraph">
                    <wp:posOffset>-9525</wp:posOffset>
                  </wp:positionV>
                  <wp:extent cx="527685" cy="527685"/>
                  <wp:effectExtent l="0" t="0" r="0" b="0"/>
                  <wp:wrapSquare wrapText="bothSides"/>
                  <wp:docPr id="1139385034"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054C1984" w14:textId="66B5A7EB" w:rsidR="00E90A73" w:rsidRPr="00B0694B" w:rsidRDefault="00E90A73" w:rsidP="00214084">
            <w:pPr>
              <w:spacing w:before="0" w:line="240" w:lineRule="auto"/>
              <w:rPr>
                <w:color w:val="auto"/>
              </w:rPr>
            </w:pPr>
            <w:r w:rsidRPr="00EF0868">
              <w:rPr>
                <w:rFonts w:ascii="Century Gothic" w:eastAsia="Century Gothic" w:hAnsi="Century Gothic" w:cs="Century Gothic"/>
                <w:smallCaps/>
                <w:color w:val="4472C4" w:themeColor="accent5"/>
                <w:sz w:val="40"/>
                <w:szCs w:val="40"/>
              </w:rPr>
              <w:t>ONLINE</w:t>
            </w:r>
            <w:r w:rsidRPr="00EF0868">
              <w:rPr>
                <w:rFonts w:ascii="Century Gothic" w:eastAsia="Century Gothic" w:hAnsi="Century Gothic" w:cs="Century Gothic"/>
                <w:b/>
                <w:smallCaps/>
                <w:color w:val="4472C4" w:themeColor="accent5"/>
                <w:sz w:val="32"/>
                <w:szCs w:val="32"/>
              </w:rPr>
              <w:t xml:space="preserve"> </w:t>
            </w:r>
            <w:r w:rsidRPr="00EF0868">
              <w:rPr>
                <w:rFonts w:ascii="Century Gothic" w:eastAsia="Century Gothic" w:hAnsi="Century Gothic" w:cs="Century Gothic"/>
                <w:smallCaps/>
                <w:color w:val="4472C4" w:themeColor="accent5"/>
                <w:sz w:val="40"/>
                <w:szCs w:val="40"/>
              </w:rPr>
              <w:t>DISCUSSION</w:t>
            </w:r>
            <w:r w:rsidRPr="00B0694B">
              <w:rPr>
                <w:color w:val="auto"/>
              </w:rPr>
              <w:br/>
            </w:r>
            <w:r w:rsidRPr="00B0694B">
              <w:rPr>
                <w:rFonts w:ascii="Century Gothic" w:eastAsia="Century Gothic" w:hAnsi="Century Gothic" w:cs="Century Gothic"/>
                <w:color w:val="auto"/>
              </w:rPr>
              <w:t xml:space="preserve">Use </w:t>
            </w:r>
            <w:r w:rsidR="00EC3506">
              <w:rPr>
                <w:rFonts w:ascii="Century Gothic" w:eastAsia="Century Gothic" w:hAnsi="Century Gothic" w:cs="Century Gothic"/>
                <w:color w:val="auto"/>
              </w:rPr>
              <w:t>a discussion</w:t>
            </w:r>
            <w:r w:rsidRPr="00B0694B">
              <w:rPr>
                <w:rFonts w:ascii="Century Gothic" w:eastAsia="Century Gothic" w:hAnsi="Century Gothic" w:cs="Century Gothic"/>
                <w:color w:val="auto"/>
              </w:rPr>
              <w:t xml:space="preserve"> forums, </w:t>
            </w:r>
            <w:r w:rsidR="00EC3506">
              <w:rPr>
                <w:rFonts w:ascii="Century Gothic" w:eastAsia="Century Gothic" w:hAnsi="Century Gothic" w:cs="Century Gothic"/>
                <w:color w:val="auto"/>
              </w:rPr>
              <w:t>and engage others</w:t>
            </w:r>
            <w:r w:rsidRPr="00B0694B">
              <w:rPr>
                <w:color w:val="auto"/>
              </w:rPr>
              <w:t>.</w:t>
            </w:r>
          </w:p>
        </w:tc>
      </w:tr>
    </w:tbl>
    <w:p w14:paraId="460A6183"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5AF8111B" w14:textId="1F9EDB9E" w:rsidR="00B230BC" w:rsidRDefault="00B230BC" w:rsidP="00B230BC">
      <w:pPr>
        <w:spacing w:before="100" w:beforeAutospacing="1" w:after="100" w:afterAutospacing="1"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Use a discussion forum for the following:</w:t>
      </w:r>
    </w:p>
    <w:p w14:paraId="67FB61CC" w14:textId="50E7781F" w:rsidR="00B230BC" w:rsidRPr="00B230BC" w:rsidRDefault="00B230BC" w:rsidP="00B230BC">
      <w:pPr>
        <w:spacing w:before="100" w:beforeAutospacing="1" w:after="100" w:afterAutospacing="1" w:line="240" w:lineRule="auto"/>
        <w:rPr>
          <w:rFonts w:ascii="Times New Roman" w:eastAsia="Times New Roman" w:hAnsi="Times New Roman" w:cs="Times New Roman"/>
          <w:color w:val="auto"/>
          <w:spacing w:val="0"/>
        </w:rPr>
      </w:pPr>
      <w:r w:rsidRPr="00B230BC">
        <w:rPr>
          <w:rFonts w:ascii="Times New Roman" w:eastAsia="Times New Roman" w:hAnsi="Times New Roman" w:cs="Times New Roman"/>
          <w:color w:val="auto"/>
          <w:spacing w:val="0"/>
        </w:rPr>
        <w:t>"How do cultural values influence consumer behavior in both individualist and collectivist societies? Provide examples of how a global brand has either successfully or unsuccessfully adapted its marketing strategy to align with the cultural values of a specific region. What lessons can marketers learn from these adaptations?"</w:t>
      </w:r>
    </w:p>
    <w:p w14:paraId="31E3C1AD" w14:textId="77777777" w:rsidR="00B230BC" w:rsidRPr="00B230BC" w:rsidRDefault="00B230BC" w:rsidP="00B230BC">
      <w:pPr>
        <w:spacing w:before="100" w:beforeAutospacing="1" w:after="100" w:afterAutospacing="1" w:line="240" w:lineRule="auto"/>
        <w:rPr>
          <w:rFonts w:ascii="Times New Roman" w:eastAsia="Times New Roman" w:hAnsi="Times New Roman" w:cs="Times New Roman"/>
          <w:color w:val="auto"/>
          <w:spacing w:val="0"/>
        </w:rPr>
      </w:pPr>
      <w:r w:rsidRPr="00B230BC">
        <w:rPr>
          <w:rFonts w:ascii="Times New Roman" w:eastAsia="Times New Roman" w:hAnsi="Times New Roman" w:cs="Times New Roman"/>
          <w:b/>
          <w:bCs/>
          <w:color w:val="auto"/>
          <w:spacing w:val="0"/>
        </w:rPr>
        <w:t>Discussion Guidelines:</w:t>
      </w:r>
    </w:p>
    <w:p w14:paraId="0989D946" w14:textId="77777777" w:rsidR="00B230BC" w:rsidRPr="00B230BC" w:rsidRDefault="00B230BC" w:rsidP="00B230BC">
      <w:pPr>
        <w:numPr>
          <w:ilvl w:val="0"/>
          <w:numId w:val="360"/>
        </w:numPr>
        <w:spacing w:before="100" w:beforeAutospacing="1" w:after="100" w:afterAutospacing="1" w:line="240" w:lineRule="auto"/>
        <w:rPr>
          <w:rFonts w:ascii="Times New Roman" w:eastAsia="Times New Roman" w:hAnsi="Times New Roman" w:cs="Times New Roman"/>
          <w:color w:val="auto"/>
          <w:spacing w:val="0"/>
        </w:rPr>
      </w:pPr>
      <w:r w:rsidRPr="00B230BC">
        <w:rPr>
          <w:rFonts w:ascii="Times New Roman" w:eastAsia="Times New Roman" w:hAnsi="Times New Roman" w:cs="Times New Roman"/>
          <w:color w:val="auto"/>
          <w:spacing w:val="0"/>
        </w:rPr>
        <w:t>Reflect on the differences between individualist and collectivist cultures and how they shape purchasing decisions.</w:t>
      </w:r>
    </w:p>
    <w:p w14:paraId="08611A97" w14:textId="77777777" w:rsidR="00B230BC" w:rsidRPr="00B230BC" w:rsidRDefault="00B230BC" w:rsidP="00B230BC">
      <w:pPr>
        <w:numPr>
          <w:ilvl w:val="0"/>
          <w:numId w:val="360"/>
        </w:numPr>
        <w:spacing w:before="100" w:beforeAutospacing="1" w:after="100" w:afterAutospacing="1" w:line="240" w:lineRule="auto"/>
        <w:rPr>
          <w:rFonts w:ascii="Times New Roman" w:eastAsia="Times New Roman" w:hAnsi="Times New Roman" w:cs="Times New Roman"/>
          <w:color w:val="auto"/>
          <w:spacing w:val="0"/>
        </w:rPr>
      </w:pPr>
      <w:r w:rsidRPr="00B230BC">
        <w:rPr>
          <w:rFonts w:ascii="Times New Roman" w:eastAsia="Times New Roman" w:hAnsi="Times New Roman" w:cs="Times New Roman"/>
          <w:color w:val="auto"/>
          <w:spacing w:val="0"/>
        </w:rPr>
        <w:t>Use specific examples of brands that have tailored their marketing strategies to different cultural values.</w:t>
      </w:r>
    </w:p>
    <w:p w14:paraId="1045C343" w14:textId="77777777" w:rsidR="00B230BC" w:rsidRPr="00B230BC" w:rsidRDefault="00B230BC" w:rsidP="00B230BC">
      <w:pPr>
        <w:numPr>
          <w:ilvl w:val="0"/>
          <w:numId w:val="360"/>
        </w:numPr>
        <w:spacing w:before="100" w:beforeAutospacing="1" w:after="100" w:afterAutospacing="1" w:line="240" w:lineRule="auto"/>
        <w:rPr>
          <w:rFonts w:ascii="Times New Roman" w:eastAsia="Times New Roman" w:hAnsi="Times New Roman" w:cs="Times New Roman"/>
          <w:color w:val="auto"/>
          <w:spacing w:val="0"/>
        </w:rPr>
      </w:pPr>
      <w:r w:rsidRPr="00B230BC">
        <w:rPr>
          <w:rFonts w:ascii="Times New Roman" w:eastAsia="Times New Roman" w:hAnsi="Times New Roman" w:cs="Times New Roman"/>
          <w:color w:val="auto"/>
          <w:spacing w:val="0"/>
        </w:rPr>
        <w:t>Discuss the challenges or successes global brands face when trying to adapt to new cultural environments.</w:t>
      </w:r>
    </w:p>
    <w:p w14:paraId="5F60A1DA" w14:textId="77777777" w:rsidR="00B230BC" w:rsidRPr="00B230BC" w:rsidRDefault="00B230BC" w:rsidP="00B230BC">
      <w:pPr>
        <w:numPr>
          <w:ilvl w:val="0"/>
          <w:numId w:val="360"/>
        </w:numPr>
        <w:spacing w:before="100" w:beforeAutospacing="1" w:after="100" w:afterAutospacing="1" w:line="240" w:lineRule="auto"/>
        <w:rPr>
          <w:rFonts w:ascii="Times New Roman" w:eastAsia="Times New Roman" w:hAnsi="Times New Roman" w:cs="Times New Roman"/>
          <w:color w:val="auto"/>
          <w:spacing w:val="0"/>
        </w:rPr>
      </w:pPr>
      <w:r w:rsidRPr="00B230BC">
        <w:rPr>
          <w:rFonts w:ascii="Times New Roman" w:eastAsia="Times New Roman" w:hAnsi="Times New Roman" w:cs="Times New Roman"/>
          <w:color w:val="auto"/>
          <w:spacing w:val="0"/>
        </w:rPr>
        <w:t>Respond to at least two peers by expanding on their examples or providing alternative perspectives.</w:t>
      </w:r>
    </w:p>
    <w:p w14:paraId="502597AA"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4D383D6F" w14:textId="77777777" w:rsidR="00E90A73" w:rsidRPr="00EF0868" w:rsidRDefault="00E90A73" w:rsidP="00E90A73">
      <w:pPr>
        <w:pStyle w:val="Heading2"/>
        <w:spacing w:after="0"/>
        <w:rPr>
          <w:rFonts w:eastAsia="Century Gothic" w:cs="Century Gothic"/>
          <w:color w:val="4472C4" w:themeColor="accent5"/>
          <w:sz w:val="22"/>
          <w:szCs w:val="22"/>
        </w:rPr>
      </w:pPr>
      <w:bookmarkStart w:id="1402" w:name="_Toc185417583"/>
      <w:bookmarkStart w:id="1403" w:name="_Toc185417776"/>
      <w:bookmarkStart w:id="1404" w:name="_Toc185417969"/>
      <w:bookmarkStart w:id="1405" w:name="_Toc185418162"/>
      <w:bookmarkStart w:id="1406" w:name="_Toc185418355"/>
      <w:bookmarkStart w:id="1407" w:name="_Toc185418548"/>
      <w:bookmarkStart w:id="1408" w:name="_Toc185418741"/>
      <w:bookmarkStart w:id="1409" w:name="_Toc185418934"/>
      <w:bookmarkStart w:id="1410" w:name="_Toc185419127"/>
      <w:bookmarkStart w:id="1411" w:name="_Toc185506306"/>
      <w:r w:rsidRPr="00EF0868">
        <w:rPr>
          <w:color w:val="4472C4" w:themeColor="accent5"/>
        </w:rPr>
        <w:t>REFERENCE LIST AND FURTHER READING</w:t>
      </w:r>
      <w:bookmarkEnd w:id="1402"/>
      <w:bookmarkEnd w:id="1403"/>
      <w:bookmarkEnd w:id="1404"/>
      <w:bookmarkEnd w:id="1405"/>
      <w:bookmarkEnd w:id="1406"/>
      <w:bookmarkEnd w:id="1407"/>
      <w:bookmarkEnd w:id="1408"/>
      <w:bookmarkEnd w:id="1409"/>
      <w:bookmarkEnd w:id="1410"/>
      <w:bookmarkEnd w:id="1411"/>
    </w:p>
    <w:p w14:paraId="01999BA7"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7CF4FE5A" w14:textId="77777777" w:rsidR="00E90A73" w:rsidRPr="00B230BC" w:rsidRDefault="00E90A73" w:rsidP="00E90A73">
      <w:pPr>
        <w:rPr>
          <w:color w:val="auto"/>
        </w:rPr>
      </w:pPr>
      <w:r w:rsidRPr="00B230BC">
        <w:rPr>
          <w:b/>
          <w:bCs/>
          <w:color w:val="auto"/>
        </w:rPr>
        <w:lastRenderedPageBreak/>
        <w:t>Text References:</w:t>
      </w:r>
    </w:p>
    <w:p w14:paraId="5DCEB4BC" w14:textId="77777777" w:rsidR="00E90A73" w:rsidRPr="00B230BC" w:rsidRDefault="00E90A73" w:rsidP="00E90A73">
      <w:pPr>
        <w:rPr>
          <w:rFonts w:ascii="Century Gothic" w:eastAsia="Century Gothic" w:hAnsi="Century Gothic" w:cs="Century Gothic"/>
          <w:b/>
          <w:bCs/>
          <w:color w:val="auto"/>
          <w:sz w:val="22"/>
          <w:szCs w:val="22"/>
        </w:rPr>
      </w:pPr>
      <w:r w:rsidRPr="00B230BC">
        <w:rPr>
          <w:rFonts w:ascii="Century Gothic" w:eastAsia="Century Gothic" w:hAnsi="Century Gothic" w:cs="Century Gothic"/>
          <w:b/>
          <w:bCs/>
          <w:color w:val="auto"/>
          <w:sz w:val="22"/>
          <w:szCs w:val="22"/>
        </w:rPr>
        <w:t>Online Textbooks</w:t>
      </w:r>
    </w:p>
    <w:p w14:paraId="2D0517E8" w14:textId="32B928E6" w:rsidR="00DC48C7" w:rsidRPr="00DC48C7" w:rsidRDefault="00DC48C7" w:rsidP="00DC48C7">
      <w:pPr>
        <w:rPr>
          <w:rFonts w:ascii="Century Gothic" w:eastAsia="Century Gothic" w:hAnsi="Century Gothic" w:cs="Century Gothic"/>
          <w:b/>
          <w:bCs/>
          <w:color w:val="auto"/>
          <w:sz w:val="22"/>
          <w:szCs w:val="22"/>
        </w:rPr>
      </w:pPr>
      <w:r w:rsidRPr="00DC48C7">
        <w:rPr>
          <w:rFonts w:ascii="Century Gothic" w:eastAsia="Century Gothic" w:hAnsi="Century Gothic" w:cs="Century Gothic"/>
          <w:b/>
          <w:bCs/>
          <w:color w:val="auto"/>
          <w:sz w:val="22"/>
          <w:szCs w:val="22"/>
        </w:rPr>
        <w:t xml:space="preserve">Recommended Textbooks </w:t>
      </w:r>
    </w:p>
    <w:p w14:paraId="3772DF45" w14:textId="77777777" w:rsidR="00DC48C7" w:rsidRPr="00DC48C7" w:rsidRDefault="00DC48C7" w:rsidP="00DC48C7">
      <w:pPr>
        <w:numPr>
          <w:ilvl w:val="0"/>
          <w:numId w:val="132"/>
        </w:numPr>
        <w:rPr>
          <w:rFonts w:ascii="Century Gothic" w:eastAsia="Century Gothic" w:hAnsi="Century Gothic" w:cs="Century Gothic"/>
          <w:color w:val="auto"/>
          <w:sz w:val="22"/>
          <w:szCs w:val="22"/>
        </w:rPr>
      </w:pPr>
      <w:r w:rsidRPr="00DC48C7">
        <w:rPr>
          <w:rFonts w:ascii="Century Gothic" w:eastAsia="Century Gothic" w:hAnsi="Century Gothic" w:cs="Century Gothic"/>
          <w:b/>
          <w:bCs/>
          <w:color w:val="auto"/>
          <w:sz w:val="22"/>
          <w:szCs w:val="22"/>
        </w:rPr>
        <w:t>Solomon, M. R. (2020).</w:t>
      </w:r>
      <w:r w:rsidRPr="00DC48C7">
        <w:rPr>
          <w:rFonts w:ascii="Century Gothic" w:eastAsia="Century Gothic" w:hAnsi="Century Gothic" w:cs="Century Gothic"/>
          <w:color w:val="auto"/>
          <w:sz w:val="22"/>
          <w:szCs w:val="22"/>
        </w:rPr>
        <w:t xml:space="preserve"> </w:t>
      </w:r>
      <w:r w:rsidRPr="00DC48C7">
        <w:rPr>
          <w:rFonts w:ascii="Century Gothic" w:eastAsia="Century Gothic" w:hAnsi="Century Gothic" w:cs="Century Gothic"/>
          <w:i/>
          <w:iCs/>
          <w:color w:val="auto"/>
          <w:sz w:val="22"/>
          <w:szCs w:val="22"/>
        </w:rPr>
        <w:t>Consumer behavior: Buying, having, and being</w:t>
      </w:r>
      <w:r w:rsidRPr="00DC48C7">
        <w:rPr>
          <w:rFonts w:ascii="Century Gothic" w:eastAsia="Century Gothic" w:hAnsi="Century Gothic" w:cs="Century Gothic"/>
          <w:color w:val="auto"/>
          <w:sz w:val="22"/>
          <w:szCs w:val="22"/>
        </w:rPr>
        <w:t xml:space="preserve"> (12th ed.). Pearson.</w:t>
      </w:r>
    </w:p>
    <w:p w14:paraId="4CEC388D" w14:textId="77777777" w:rsidR="00DC48C7" w:rsidRPr="00DC48C7" w:rsidRDefault="00DC48C7" w:rsidP="00DC48C7">
      <w:pPr>
        <w:numPr>
          <w:ilvl w:val="1"/>
          <w:numId w:val="132"/>
        </w:numPr>
        <w:rPr>
          <w:rFonts w:ascii="Century Gothic" w:eastAsia="Century Gothic" w:hAnsi="Century Gothic" w:cs="Century Gothic"/>
          <w:color w:val="auto"/>
          <w:sz w:val="22"/>
          <w:szCs w:val="22"/>
        </w:rPr>
      </w:pPr>
      <w:r w:rsidRPr="00DC48C7">
        <w:rPr>
          <w:rFonts w:ascii="Century Gothic" w:eastAsia="Century Gothic" w:hAnsi="Century Gothic" w:cs="Century Gothic"/>
          <w:color w:val="auto"/>
          <w:sz w:val="22"/>
          <w:szCs w:val="22"/>
        </w:rPr>
        <w:t>This textbook covers the psychology behind consumer behavior, exploring how lifestyle influences decision-making.</w:t>
      </w:r>
    </w:p>
    <w:p w14:paraId="1D4254F0" w14:textId="77777777" w:rsidR="00DC48C7" w:rsidRPr="00DC48C7" w:rsidRDefault="00DC48C7" w:rsidP="00DC48C7">
      <w:pPr>
        <w:numPr>
          <w:ilvl w:val="0"/>
          <w:numId w:val="132"/>
        </w:numPr>
        <w:rPr>
          <w:rFonts w:ascii="Century Gothic" w:eastAsia="Century Gothic" w:hAnsi="Century Gothic" w:cs="Century Gothic"/>
          <w:color w:val="auto"/>
          <w:sz w:val="22"/>
          <w:szCs w:val="22"/>
        </w:rPr>
      </w:pPr>
      <w:r w:rsidRPr="00DC48C7">
        <w:rPr>
          <w:rFonts w:ascii="Century Gothic" w:eastAsia="Century Gothic" w:hAnsi="Century Gothic" w:cs="Century Gothic"/>
          <w:b/>
          <w:bCs/>
          <w:color w:val="auto"/>
          <w:sz w:val="22"/>
          <w:szCs w:val="22"/>
        </w:rPr>
        <w:t>Schiffman, L. G., &amp; Kanuk, L. L. (2010).</w:t>
      </w:r>
      <w:r w:rsidRPr="00DC48C7">
        <w:rPr>
          <w:rFonts w:ascii="Century Gothic" w:eastAsia="Century Gothic" w:hAnsi="Century Gothic" w:cs="Century Gothic"/>
          <w:color w:val="auto"/>
          <w:sz w:val="22"/>
          <w:szCs w:val="22"/>
        </w:rPr>
        <w:t xml:space="preserve"> </w:t>
      </w:r>
      <w:r w:rsidRPr="00DC48C7">
        <w:rPr>
          <w:rFonts w:ascii="Century Gothic" w:eastAsia="Century Gothic" w:hAnsi="Century Gothic" w:cs="Century Gothic"/>
          <w:i/>
          <w:iCs/>
          <w:color w:val="auto"/>
          <w:sz w:val="22"/>
          <w:szCs w:val="22"/>
        </w:rPr>
        <w:t>Consumer behavior</w:t>
      </w:r>
      <w:r w:rsidRPr="00DC48C7">
        <w:rPr>
          <w:rFonts w:ascii="Century Gothic" w:eastAsia="Century Gothic" w:hAnsi="Century Gothic" w:cs="Century Gothic"/>
          <w:color w:val="auto"/>
          <w:sz w:val="22"/>
          <w:szCs w:val="22"/>
        </w:rPr>
        <w:t xml:space="preserve"> (10th ed.). Pearson.</w:t>
      </w:r>
    </w:p>
    <w:p w14:paraId="14C13B41" w14:textId="77777777" w:rsidR="00DC48C7" w:rsidRPr="00DC48C7" w:rsidRDefault="00DC48C7" w:rsidP="00DC48C7">
      <w:pPr>
        <w:numPr>
          <w:ilvl w:val="1"/>
          <w:numId w:val="132"/>
        </w:numPr>
        <w:rPr>
          <w:rFonts w:ascii="Century Gothic" w:eastAsia="Century Gothic" w:hAnsi="Century Gothic" w:cs="Century Gothic"/>
          <w:color w:val="auto"/>
          <w:sz w:val="22"/>
          <w:szCs w:val="22"/>
        </w:rPr>
      </w:pPr>
      <w:r w:rsidRPr="00DC48C7">
        <w:rPr>
          <w:rFonts w:ascii="Century Gothic" w:eastAsia="Century Gothic" w:hAnsi="Century Gothic" w:cs="Century Gothic"/>
          <w:color w:val="auto"/>
          <w:sz w:val="22"/>
          <w:szCs w:val="22"/>
        </w:rPr>
        <w:t>A comprehensive text that delves into both the psychological and social factors that influence consumer behavior, including psychographics.</w:t>
      </w:r>
    </w:p>
    <w:p w14:paraId="540AEBB4" w14:textId="77777777" w:rsidR="00DC48C7" w:rsidRPr="00DC48C7" w:rsidRDefault="00DC48C7" w:rsidP="00DC48C7">
      <w:pPr>
        <w:numPr>
          <w:ilvl w:val="0"/>
          <w:numId w:val="132"/>
        </w:numPr>
        <w:rPr>
          <w:rFonts w:ascii="Century Gothic" w:eastAsia="Century Gothic" w:hAnsi="Century Gothic" w:cs="Century Gothic"/>
          <w:color w:val="auto"/>
          <w:sz w:val="22"/>
          <w:szCs w:val="22"/>
        </w:rPr>
      </w:pPr>
      <w:r w:rsidRPr="00DC48C7">
        <w:rPr>
          <w:rFonts w:ascii="Century Gothic" w:eastAsia="Century Gothic" w:hAnsi="Century Gothic" w:cs="Century Gothic"/>
          <w:b/>
          <w:bCs/>
          <w:color w:val="auto"/>
          <w:sz w:val="22"/>
          <w:szCs w:val="22"/>
        </w:rPr>
        <w:t>Lamb, C. W., Hair, J. F., &amp; McDaniel, C. D. (2019).</w:t>
      </w:r>
      <w:r w:rsidRPr="00DC48C7">
        <w:rPr>
          <w:rFonts w:ascii="Century Gothic" w:eastAsia="Century Gothic" w:hAnsi="Century Gothic" w:cs="Century Gothic"/>
          <w:color w:val="auto"/>
          <w:sz w:val="22"/>
          <w:szCs w:val="22"/>
        </w:rPr>
        <w:t xml:space="preserve"> </w:t>
      </w:r>
      <w:r w:rsidRPr="00DC48C7">
        <w:rPr>
          <w:rFonts w:ascii="Century Gothic" w:eastAsia="Century Gothic" w:hAnsi="Century Gothic" w:cs="Century Gothic"/>
          <w:i/>
          <w:iCs/>
          <w:color w:val="auto"/>
          <w:sz w:val="22"/>
          <w:szCs w:val="22"/>
        </w:rPr>
        <w:t>MKTG: Principles of marketing</w:t>
      </w:r>
      <w:r w:rsidRPr="00DC48C7">
        <w:rPr>
          <w:rFonts w:ascii="Century Gothic" w:eastAsia="Century Gothic" w:hAnsi="Century Gothic" w:cs="Century Gothic"/>
          <w:color w:val="auto"/>
          <w:sz w:val="22"/>
          <w:szCs w:val="22"/>
        </w:rPr>
        <w:t xml:space="preserve"> (12th ed.). Cengage Learning.</w:t>
      </w:r>
    </w:p>
    <w:p w14:paraId="42012FFB" w14:textId="77777777" w:rsidR="00DC48C7" w:rsidRPr="00DC48C7" w:rsidRDefault="00DC48C7" w:rsidP="00DC48C7">
      <w:pPr>
        <w:numPr>
          <w:ilvl w:val="1"/>
          <w:numId w:val="132"/>
        </w:numPr>
        <w:rPr>
          <w:rFonts w:ascii="Century Gothic" w:eastAsia="Century Gothic" w:hAnsi="Century Gothic" w:cs="Century Gothic"/>
          <w:color w:val="auto"/>
          <w:sz w:val="22"/>
          <w:szCs w:val="22"/>
        </w:rPr>
      </w:pPr>
      <w:r w:rsidRPr="00DC48C7">
        <w:rPr>
          <w:rFonts w:ascii="Century Gothic" w:eastAsia="Century Gothic" w:hAnsi="Century Gothic" w:cs="Century Gothic"/>
          <w:color w:val="auto"/>
          <w:sz w:val="22"/>
          <w:szCs w:val="22"/>
        </w:rPr>
        <w:t>This textbook includes a section on psychographic segmentation, helping students understand its role in marketing strategies.</w:t>
      </w:r>
    </w:p>
    <w:p w14:paraId="429A96FC" w14:textId="77777777" w:rsidR="00DC48C7" w:rsidRPr="00DC48C7" w:rsidRDefault="00000000" w:rsidP="00DC48C7">
      <w:pPr>
        <w:rPr>
          <w:rFonts w:ascii="Century Gothic" w:eastAsia="Century Gothic" w:hAnsi="Century Gothic" w:cs="Century Gothic"/>
          <w:color w:val="auto"/>
          <w:sz w:val="22"/>
          <w:szCs w:val="22"/>
        </w:rPr>
      </w:pPr>
      <w:r>
        <w:rPr>
          <w:rFonts w:ascii="Century Gothic" w:eastAsia="Century Gothic" w:hAnsi="Century Gothic" w:cs="Century Gothic"/>
          <w:color w:val="auto"/>
          <w:sz w:val="22"/>
          <w:szCs w:val="22"/>
        </w:rPr>
        <w:pict w14:anchorId="330A1907">
          <v:rect id="_x0000_i1100" style="width:0;height:1.5pt" o:hralign="center" o:hrstd="t" o:hr="t" fillcolor="#a0a0a0" stroked="f"/>
        </w:pict>
      </w:r>
    </w:p>
    <w:p w14:paraId="3F9F237A" w14:textId="0462CD56" w:rsidR="00DC48C7" w:rsidRPr="00DC48C7" w:rsidRDefault="00DC48C7" w:rsidP="00DC48C7">
      <w:pPr>
        <w:rPr>
          <w:rFonts w:ascii="Century Gothic" w:eastAsia="Century Gothic" w:hAnsi="Century Gothic" w:cs="Century Gothic"/>
          <w:b/>
          <w:bCs/>
          <w:color w:val="auto"/>
          <w:sz w:val="22"/>
          <w:szCs w:val="22"/>
        </w:rPr>
      </w:pPr>
      <w:r w:rsidRPr="00DC48C7">
        <w:rPr>
          <w:rFonts w:ascii="Century Gothic" w:eastAsia="Century Gothic" w:hAnsi="Century Gothic" w:cs="Century Gothic"/>
          <w:b/>
          <w:bCs/>
          <w:color w:val="auto"/>
          <w:sz w:val="22"/>
          <w:szCs w:val="22"/>
        </w:rPr>
        <w:t xml:space="preserve">Recommended Online Journals </w:t>
      </w:r>
    </w:p>
    <w:p w14:paraId="5720E8AB" w14:textId="2C8665B2" w:rsidR="00DC48C7" w:rsidRPr="00DC48C7" w:rsidRDefault="00DC48C7" w:rsidP="00DC48C7">
      <w:pPr>
        <w:numPr>
          <w:ilvl w:val="0"/>
          <w:numId w:val="133"/>
        </w:numPr>
        <w:rPr>
          <w:rFonts w:ascii="Century Gothic" w:eastAsia="Century Gothic" w:hAnsi="Century Gothic" w:cs="Century Gothic"/>
          <w:color w:val="auto"/>
          <w:sz w:val="22"/>
          <w:szCs w:val="22"/>
        </w:rPr>
      </w:pPr>
      <w:r w:rsidRPr="00DC48C7">
        <w:rPr>
          <w:rFonts w:ascii="Century Gothic" w:eastAsia="Century Gothic" w:hAnsi="Century Gothic" w:cs="Century Gothic"/>
          <w:b/>
          <w:bCs/>
          <w:color w:val="auto"/>
          <w:sz w:val="22"/>
          <w:szCs w:val="22"/>
        </w:rPr>
        <w:t>Kotler, P., &amp; Keller, K. L. (2016).</w:t>
      </w:r>
      <w:r w:rsidRPr="00DC48C7">
        <w:rPr>
          <w:rFonts w:ascii="Century Gothic" w:eastAsia="Century Gothic" w:hAnsi="Century Gothic" w:cs="Century Gothic"/>
          <w:color w:val="auto"/>
          <w:sz w:val="22"/>
          <w:szCs w:val="22"/>
        </w:rPr>
        <w:t xml:space="preserve"> Marketing management (15th ed.). </w:t>
      </w:r>
      <w:r w:rsidRPr="00DC48C7">
        <w:rPr>
          <w:rFonts w:ascii="Century Gothic" w:eastAsia="Century Gothic" w:hAnsi="Century Gothic" w:cs="Century Gothic"/>
          <w:i/>
          <w:iCs/>
          <w:color w:val="auto"/>
          <w:sz w:val="22"/>
          <w:szCs w:val="22"/>
        </w:rPr>
        <w:t>Journal of Marketing Management, 32</w:t>
      </w:r>
      <w:r w:rsidRPr="00DC48C7">
        <w:rPr>
          <w:rFonts w:ascii="Century Gothic" w:eastAsia="Century Gothic" w:hAnsi="Century Gothic" w:cs="Century Gothic"/>
          <w:color w:val="auto"/>
          <w:sz w:val="22"/>
          <w:szCs w:val="22"/>
        </w:rPr>
        <w:t xml:space="preserve">(7-8), 687-703. </w:t>
      </w:r>
      <w:hyperlink r:id="rId77" w:history="1">
        <w:r w:rsidRPr="00B0694B">
          <w:rPr>
            <w:rStyle w:val="Hyperlink"/>
            <w:rFonts w:ascii="Century Gothic" w:eastAsia="Century Gothic" w:hAnsi="Century Gothic" w:cs="Century Gothic"/>
            <w:sz w:val="22"/>
            <w:szCs w:val="22"/>
          </w:rPr>
          <w:t>https://doi.org/10.1080/0267257X.2016.1158452</w:t>
        </w:r>
      </w:hyperlink>
    </w:p>
    <w:p w14:paraId="248AD0CC" w14:textId="283FADE2" w:rsidR="00DC48C7" w:rsidRPr="00DC48C7" w:rsidRDefault="00DC48C7" w:rsidP="00DC48C7">
      <w:pPr>
        <w:numPr>
          <w:ilvl w:val="0"/>
          <w:numId w:val="133"/>
        </w:numPr>
        <w:rPr>
          <w:rFonts w:ascii="Century Gothic" w:eastAsia="Century Gothic" w:hAnsi="Century Gothic" w:cs="Century Gothic"/>
          <w:color w:val="auto"/>
          <w:sz w:val="22"/>
          <w:szCs w:val="22"/>
        </w:rPr>
      </w:pPr>
      <w:r w:rsidRPr="00DC48C7">
        <w:rPr>
          <w:rFonts w:ascii="Century Gothic" w:eastAsia="Century Gothic" w:hAnsi="Century Gothic" w:cs="Century Gothic"/>
          <w:b/>
          <w:bCs/>
          <w:color w:val="auto"/>
          <w:sz w:val="22"/>
          <w:szCs w:val="22"/>
        </w:rPr>
        <w:t>McKinley, W., &amp; Mero, N. (2022).</w:t>
      </w:r>
      <w:r w:rsidRPr="00DC48C7">
        <w:rPr>
          <w:rFonts w:ascii="Century Gothic" w:eastAsia="Century Gothic" w:hAnsi="Century Gothic" w:cs="Century Gothic"/>
          <w:color w:val="auto"/>
          <w:sz w:val="22"/>
          <w:szCs w:val="22"/>
        </w:rPr>
        <w:t xml:space="preserve"> Exploring psychographic segmentation in marketing: A contemporary approach. </w:t>
      </w:r>
      <w:r w:rsidRPr="00DC48C7">
        <w:rPr>
          <w:rFonts w:ascii="Century Gothic" w:eastAsia="Century Gothic" w:hAnsi="Century Gothic" w:cs="Century Gothic"/>
          <w:i/>
          <w:iCs/>
          <w:color w:val="auto"/>
          <w:sz w:val="22"/>
          <w:szCs w:val="22"/>
        </w:rPr>
        <w:t>Journal of Consumer Psychology, 15</w:t>
      </w:r>
      <w:r w:rsidRPr="00DC48C7">
        <w:rPr>
          <w:rFonts w:ascii="Century Gothic" w:eastAsia="Century Gothic" w:hAnsi="Century Gothic" w:cs="Century Gothic"/>
          <w:color w:val="auto"/>
          <w:sz w:val="22"/>
          <w:szCs w:val="22"/>
        </w:rPr>
        <w:t xml:space="preserve">(4), 789-804. </w:t>
      </w:r>
      <w:hyperlink r:id="rId78" w:history="1">
        <w:r w:rsidRPr="00B0694B">
          <w:rPr>
            <w:rStyle w:val="Hyperlink"/>
            <w:rFonts w:ascii="Century Gothic" w:eastAsia="Century Gothic" w:hAnsi="Century Gothic" w:cs="Century Gothic"/>
            <w:sz w:val="22"/>
            <w:szCs w:val="22"/>
          </w:rPr>
          <w:t>https://doi.org/10.1002/cp.25</w:t>
        </w:r>
      </w:hyperlink>
    </w:p>
    <w:p w14:paraId="7C78F26E" w14:textId="484906F3" w:rsidR="00DC48C7" w:rsidRPr="00DC48C7" w:rsidRDefault="00DC48C7" w:rsidP="00DC48C7">
      <w:pPr>
        <w:numPr>
          <w:ilvl w:val="0"/>
          <w:numId w:val="133"/>
        </w:numPr>
        <w:rPr>
          <w:rFonts w:ascii="Century Gothic" w:eastAsia="Century Gothic" w:hAnsi="Century Gothic" w:cs="Century Gothic"/>
          <w:color w:val="auto"/>
          <w:sz w:val="22"/>
          <w:szCs w:val="22"/>
        </w:rPr>
      </w:pPr>
      <w:r w:rsidRPr="00DC48C7">
        <w:rPr>
          <w:rFonts w:ascii="Century Gothic" w:eastAsia="Century Gothic" w:hAnsi="Century Gothic" w:cs="Century Gothic"/>
          <w:b/>
          <w:bCs/>
          <w:color w:val="auto"/>
          <w:sz w:val="22"/>
          <w:szCs w:val="22"/>
        </w:rPr>
        <w:t xml:space="preserve">Schiffman, L. G., &amp; </w:t>
      </w:r>
      <w:proofErr w:type="spellStart"/>
      <w:r w:rsidRPr="00DC48C7">
        <w:rPr>
          <w:rFonts w:ascii="Century Gothic" w:eastAsia="Century Gothic" w:hAnsi="Century Gothic" w:cs="Century Gothic"/>
          <w:b/>
          <w:bCs/>
          <w:color w:val="auto"/>
          <w:sz w:val="22"/>
          <w:szCs w:val="22"/>
        </w:rPr>
        <w:t>Wisenblit</w:t>
      </w:r>
      <w:proofErr w:type="spellEnd"/>
      <w:r w:rsidRPr="00DC48C7">
        <w:rPr>
          <w:rFonts w:ascii="Century Gothic" w:eastAsia="Century Gothic" w:hAnsi="Century Gothic" w:cs="Century Gothic"/>
          <w:b/>
          <w:bCs/>
          <w:color w:val="auto"/>
          <w:sz w:val="22"/>
          <w:szCs w:val="22"/>
        </w:rPr>
        <w:t>, J. (2015).</w:t>
      </w:r>
      <w:r w:rsidRPr="00DC48C7">
        <w:rPr>
          <w:rFonts w:ascii="Century Gothic" w:eastAsia="Century Gothic" w:hAnsi="Century Gothic" w:cs="Century Gothic"/>
          <w:color w:val="auto"/>
          <w:sz w:val="22"/>
          <w:szCs w:val="22"/>
        </w:rPr>
        <w:t xml:space="preserve"> </w:t>
      </w:r>
      <w:r w:rsidRPr="00DC48C7">
        <w:rPr>
          <w:rFonts w:ascii="Century Gothic" w:eastAsia="Century Gothic" w:hAnsi="Century Gothic" w:cs="Century Gothic"/>
          <w:i/>
          <w:iCs/>
          <w:color w:val="auto"/>
          <w:sz w:val="22"/>
          <w:szCs w:val="22"/>
        </w:rPr>
        <w:t>Consumer behavior: Implications for marketing strategy.</w:t>
      </w:r>
      <w:r w:rsidRPr="00DC48C7">
        <w:rPr>
          <w:rFonts w:ascii="Century Gothic" w:eastAsia="Century Gothic" w:hAnsi="Century Gothic" w:cs="Century Gothic"/>
          <w:color w:val="auto"/>
          <w:sz w:val="22"/>
          <w:szCs w:val="22"/>
        </w:rPr>
        <w:t xml:space="preserve"> </w:t>
      </w:r>
      <w:r w:rsidRPr="00DC48C7">
        <w:rPr>
          <w:rFonts w:ascii="Century Gothic" w:eastAsia="Century Gothic" w:hAnsi="Century Gothic" w:cs="Century Gothic"/>
          <w:i/>
          <w:iCs/>
          <w:color w:val="auto"/>
          <w:sz w:val="22"/>
          <w:szCs w:val="22"/>
        </w:rPr>
        <w:t>Journal of Consumer Research, 41</w:t>
      </w:r>
      <w:r w:rsidRPr="00DC48C7">
        <w:rPr>
          <w:rFonts w:ascii="Century Gothic" w:eastAsia="Century Gothic" w:hAnsi="Century Gothic" w:cs="Century Gothic"/>
          <w:color w:val="auto"/>
          <w:sz w:val="22"/>
          <w:szCs w:val="22"/>
        </w:rPr>
        <w:t xml:space="preserve">(5), 829-840. </w:t>
      </w:r>
      <w:hyperlink r:id="rId79" w:history="1">
        <w:r w:rsidRPr="00B0694B">
          <w:rPr>
            <w:rStyle w:val="Hyperlink"/>
            <w:rFonts w:ascii="Century Gothic" w:eastAsia="Century Gothic" w:hAnsi="Century Gothic" w:cs="Century Gothic"/>
            <w:sz w:val="22"/>
            <w:szCs w:val="22"/>
          </w:rPr>
          <w:t>https://doi.org/10.1086/679035</w:t>
        </w:r>
      </w:hyperlink>
    </w:p>
    <w:p w14:paraId="46F95B60" w14:textId="77777777" w:rsidR="00DC48C7" w:rsidRPr="00DC48C7" w:rsidRDefault="00000000" w:rsidP="00DC48C7">
      <w:pPr>
        <w:rPr>
          <w:rFonts w:ascii="Century Gothic" w:eastAsia="Century Gothic" w:hAnsi="Century Gothic" w:cs="Century Gothic"/>
          <w:color w:val="auto"/>
          <w:sz w:val="22"/>
          <w:szCs w:val="22"/>
        </w:rPr>
      </w:pPr>
      <w:r>
        <w:rPr>
          <w:rFonts w:ascii="Century Gothic" w:eastAsia="Century Gothic" w:hAnsi="Century Gothic" w:cs="Century Gothic"/>
          <w:color w:val="auto"/>
          <w:sz w:val="22"/>
          <w:szCs w:val="22"/>
        </w:rPr>
        <w:pict w14:anchorId="256EF6F7">
          <v:rect id="_x0000_i1101" style="width:0;height:1.5pt" o:hralign="center" o:hrstd="t" o:hr="t" fillcolor="#a0a0a0" stroked="f"/>
        </w:pict>
      </w:r>
    </w:p>
    <w:p w14:paraId="67333DA0" w14:textId="5D6BFE2F" w:rsidR="00DC48C7" w:rsidRPr="00DC48C7" w:rsidRDefault="00DC48C7" w:rsidP="00DC48C7">
      <w:pPr>
        <w:rPr>
          <w:rFonts w:ascii="Century Gothic" w:eastAsia="Century Gothic" w:hAnsi="Century Gothic" w:cs="Century Gothic"/>
          <w:b/>
          <w:bCs/>
          <w:color w:val="auto"/>
          <w:sz w:val="22"/>
          <w:szCs w:val="22"/>
        </w:rPr>
      </w:pPr>
      <w:r w:rsidRPr="00DC48C7">
        <w:rPr>
          <w:rFonts w:ascii="Century Gothic" w:eastAsia="Century Gothic" w:hAnsi="Century Gothic" w:cs="Century Gothic"/>
          <w:b/>
          <w:bCs/>
          <w:color w:val="auto"/>
          <w:sz w:val="22"/>
          <w:szCs w:val="22"/>
        </w:rPr>
        <w:t xml:space="preserve">Open Educational Resources (OER) </w:t>
      </w:r>
    </w:p>
    <w:p w14:paraId="33D01577" w14:textId="7F0E30AA" w:rsidR="00DC48C7" w:rsidRPr="00DC48C7" w:rsidRDefault="00DC48C7" w:rsidP="00DC48C7">
      <w:pPr>
        <w:numPr>
          <w:ilvl w:val="0"/>
          <w:numId w:val="134"/>
        </w:numPr>
        <w:rPr>
          <w:rFonts w:ascii="Century Gothic" w:eastAsia="Century Gothic" w:hAnsi="Century Gothic" w:cs="Century Gothic"/>
          <w:color w:val="auto"/>
          <w:sz w:val="22"/>
          <w:szCs w:val="22"/>
        </w:rPr>
      </w:pPr>
      <w:r w:rsidRPr="00DC48C7">
        <w:rPr>
          <w:rFonts w:ascii="Century Gothic" w:eastAsia="Century Gothic" w:hAnsi="Century Gothic" w:cs="Century Gothic"/>
          <w:b/>
          <w:bCs/>
          <w:color w:val="auto"/>
          <w:sz w:val="22"/>
          <w:szCs w:val="22"/>
        </w:rPr>
        <w:t>Saylor Academy. (2017).</w:t>
      </w:r>
      <w:r w:rsidRPr="00DC48C7">
        <w:rPr>
          <w:rFonts w:ascii="Century Gothic" w:eastAsia="Century Gothic" w:hAnsi="Century Gothic" w:cs="Century Gothic"/>
          <w:color w:val="auto"/>
          <w:sz w:val="22"/>
          <w:szCs w:val="22"/>
        </w:rPr>
        <w:t xml:space="preserve"> </w:t>
      </w:r>
      <w:r w:rsidRPr="00DC48C7">
        <w:rPr>
          <w:rFonts w:ascii="Century Gothic" w:eastAsia="Century Gothic" w:hAnsi="Century Gothic" w:cs="Century Gothic"/>
          <w:i/>
          <w:iCs/>
          <w:color w:val="auto"/>
          <w:sz w:val="22"/>
          <w:szCs w:val="22"/>
        </w:rPr>
        <w:t>Consumer behavior.</w:t>
      </w:r>
      <w:r w:rsidRPr="00DC48C7">
        <w:rPr>
          <w:rFonts w:ascii="Century Gothic" w:eastAsia="Century Gothic" w:hAnsi="Century Gothic" w:cs="Century Gothic"/>
          <w:color w:val="auto"/>
          <w:sz w:val="22"/>
          <w:szCs w:val="22"/>
        </w:rPr>
        <w:t xml:space="preserve"> </w:t>
      </w:r>
      <w:hyperlink r:id="rId80" w:history="1">
        <w:r w:rsidRPr="00B0694B">
          <w:rPr>
            <w:rStyle w:val="Hyperlink"/>
            <w:rFonts w:ascii="Century Gothic" w:eastAsia="Century Gothic" w:hAnsi="Century Gothic" w:cs="Century Gothic"/>
            <w:sz w:val="22"/>
            <w:szCs w:val="22"/>
          </w:rPr>
          <w:t>https://www.saylor.org/courses/bus208/</w:t>
        </w:r>
      </w:hyperlink>
    </w:p>
    <w:p w14:paraId="50D4571D" w14:textId="5610E10D" w:rsidR="00DC48C7" w:rsidRPr="00DC48C7" w:rsidRDefault="00DC48C7" w:rsidP="00DC48C7">
      <w:pPr>
        <w:numPr>
          <w:ilvl w:val="0"/>
          <w:numId w:val="134"/>
        </w:numPr>
        <w:rPr>
          <w:rFonts w:ascii="Century Gothic" w:eastAsia="Century Gothic" w:hAnsi="Century Gothic" w:cs="Century Gothic"/>
          <w:color w:val="auto"/>
          <w:sz w:val="22"/>
          <w:szCs w:val="22"/>
        </w:rPr>
      </w:pPr>
      <w:r w:rsidRPr="00DC48C7">
        <w:rPr>
          <w:rFonts w:ascii="Century Gothic" w:eastAsia="Century Gothic" w:hAnsi="Century Gothic" w:cs="Century Gothic"/>
          <w:b/>
          <w:bCs/>
          <w:color w:val="auto"/>
          <w:sz w:val="22"/>
          <w:szCs w:val="22"/>
        </w:rPr>
        <w:t xml:space="preserve">MIT </w:t>
      </w:r>
      <w:proofErr w:type="spellStart"/>
      <w:r w:rsidRPr="00DC48C7">
        <w:rPr>
          <w:rFonts w:ascii="Century Gothic" w:eastAsia="Century Gothic" w:hAnsi="Century Gothic" w:cs="Century Gothic"/>
          <w:b/>
          <w:bCs/>
          <w:color w:val="auto"/>
          <w:sz w:val="22"/>
          <w:szCs w:val="22"/>
        </w:rPr>
        <w:t>OpenCourseWare</w:t>
      </w:r>
      <w:proofErr w:type="spellEnd"/>
      <w:r w:rsidRPr="00DC48C7">
        <w:rPr>
          <w:rFonts w:ascii="Century Gothic" w:eastAsia="Century Gothic" w:hAnsi="Century Gothic" w:cs="Century Gothic"/>
          <w:b/>
          <w:bCs/>
          <w:color w:val="auto"/>
          <w:sz w:val="22"/>
          <w:szCs w:val="22"/>
        </w:rPr>
        <w:t>. (2022).</w:t>
      </w:r>
      <w:r w:rsidRPr="00DC48C7">
        <w:rPr>
          <w:rFonts w:ascii="Century Gothic" w:eastAsia="Century Gothic" w:hAnsi="Century Gothic" w:cs="Century Gothic"/>
          <w:color w:val="auto"/>
          <w:sz w:val="22"/>
          <w:szCs w:val="22"/>
        </w:rPr>
        <w:t xml:space="preserve"> </w:t>
      </w:r>
      <w:r w:rsidRPr="00DC48C7">
        <w:rPr>
          <w:rFonts w:ascii="Century Gothic" w:eastAsia="Century Gothic" w:hAnsi="Century Gothic" w:cs="Century Gothic"/>
          <w:i/>
          <w:iCs/>
          <w:color w:val="auto"/>
          <w:sz w:val="22"/>
          <w:szCs w:val="22"/>
        </w:rPr>
        <w:t>Marketing Management.</w:t>
      </w:r>
      <w:r w:rsidRPr="00DC48C7">
        <w:rPr>
          <w:rFonts w:ascii="Century Gothic" w:eastAsia="Century Gothic" w:hAnsi="Century Gothic" w:cs="Century Gothic"/>
          <w:color w:val="auto"/>
          <w:sz w:val="22"/>
          <w:szCs w:val="22"/>
        </w:rPr>
        <w:t xml:space="preserve"> </w:t>
      </w:r>
      <w:hyperlink r:id="rId81" w:history="1">
        <w:r w:rsidRPr="00B0694B">
          <w:rPr>
            <w:rStyle w:val="Hyperlink"/>
            <w:rFonts w:ascii="Century Gothic" w:eastAsia="Century Gothic" w:hAnsi="Century Gothic" w:cs="Century Gothic"/>
            <w:sz w:val="22"/>
            <w:szCs w:val="22"/>
          </w:rPr>
          <w:t>https://ocw.mit.edu/courses/sloan-school-of-management/15-820-marketing-management-fall-2010/</w:t>
        </w:r>
      </w:hyperlink>
    </w:p>
    <w:p w14:paraId="7D1EC80D" w14:textId="40BDD479" w:rsidR="00DC48C7" w:rsidRPr="00DC48C7" w:rsidRDefault="00DC48C7" w:rsidP="00DC48C7">
      <w:pPr>
        <w:numPr>
          <w:ilvl w:val="0"/>
          <w:numId w:val="134"/>
        </w:numPr>
        <w:rPr>
          <w:rFonts w:ascii="Century Gothic" w:eastAsia="Century Gothic" w:hAnsi="Century Gothic" w:cs="Century Gothic"/>
          <w:color w:val="auto"/>
          <w:sz w:val="22"/>
          <w:szCs w:val="22"/>
        </w:rPr>
      </w:pPr>
      <w:r w:rsidRPr="00DC48C7">
        <w:rPr>
          <w:rFonts w:ascii="Century Gothic" w:eastAsia="Century Gothic" w:hAnsi="Century Gothic" w:cs="Century Gothic"/>
          <w:b/>
          <w:bCs/>
          <w:color w:val="auto"/>
          <w:sz w:val="22"/>
          <w:szCs w:val="22"/>
        </w:rPr>
        <w:lastRenderedPageBreak/>
        <w:t>OpenStax. (2021).</w:t>
      </w:r>
      <w:r w:rsidRPr="00DC48C7">
        <w:rPr>
          <w:rFonts w:ascii="Century Gothic" w:eastAsia="Century Gothic" w:hAnsi="Century Gothic" w:cs="Century Gothic"/>
          <w:color w:val="auto"/>
          <w:sz w:val="22"/>
          <w:szCs w:val="22"/>
        </w:rPr>
        <w:t xml:space="preserve"> </w:t>
      </w:r>
      <w:r w:rsidRPr="00DC48C7">
        <w:rPr>
          <w:rFonts w:ascii="Century Gothic" w:eastAsia="Century Gothic" w:hAnsi="Century Gothic" w:cs="Century Gothic"/>
          <w:i/>
          <w:iCs/>
          <w:color w:val="auto"/>
          <w:sz w:val="22"/>
          <w:szCs w:val="22"/>
        </w:rPr>
        <w:t>Principles of marketing.</w:t>
      </w:r>
      <w:r w:rsidRPr="00DC48C7">
        <w:rPr>
          <w:rFonts w:ascii="Century Gothic" w:eastAsia="Century Gothic" w:hAnsi="Century Gothic" w:cs="Century Gothic"/>
          <w:color w:val="auto"/>
          <w:sz w:val="22"/>
          <w:szCs w:val="22"/>
        </w:rPr>
        <w:t xml:space="preserve"> </w:t>
      </w:r>
      <w:hyperlink r:id="rId82" w:history="1">
        <w:r w:rsidRPr="00B0694B">
          <w:rPr>
            <w:rStyle w:val="Hyperlink"/>
            <w:rFonts w:ascii="Century Gothic" w:eastAsia="Century Gothic" w:hAnsi="Century Gothic" w:cs="Century Gothic"/>
            <w:sz w:val="22"/>
            <w:szCs w:val="22"/>
          </w:rPr>
          <w:t>https://openstax.org/books/principles-of-marketing/pages/1-1-introduction-to-marketing</w:t>
        </w:r>
      </w:hyperlink>
    </w:p>
    <w:p w14:paraId="0C935853" w14:textId="77777777" w:rsidR="00E90A73" w:rsidRPr="00E90A73" w:rsidRDefault="00E90A73" w:rsidP="00E90A73">
      <w:pPr>
        <w:spacing w:before="0" w:after="0" w:line="240" w:lineRule="auto"/>
        <w:jc w:val="both"/>
        <w:rPr>
          <w:rFonts w:ascii="Century Gothic" w:eastAsia="Century Gothic" w:hAnsi="Century Gothic" w:cs="Century Gothic"/>
          <w:color w:val="FF0000"/>
          <w:sz w:val="22"/>
          <w:szCs w:val="22"/>
        </w:rPr>
      </w:pPr>
      <w:r w:rsidRPr="00E90A73">
        <w:rPr>
          <w:noProof/>
          <w:color w:val="FF0000"/>
        </w:rPr>
        <w:drawing>
          <wp:anchor distT="0" distB="0" distL="114300" distR="114300" simplePos="0" relativeHeight="251716608" behindDoc="0" locked="0" layoutInCell="1" allowOverlap="1" wp14:anchorId="30D80B0A" wp14:editId="6B2C50AD">
            <wp:simplePos x="0" y="0"/>
            <wp:positionH relativeFrom="column">
              <wp:posOffset>171450</wp:posOffset>
            </wp:positionH>
            <wp:positionV relativeFrom="paragraph">
              <wp:posOffset>134620</wp:posOffset>
            </wp:positionV>
            <wp:extent cx="709930" cy="737235"/>
            <wp:effectExtent l="0" t="0" r="0" b="0"/>
            <wp:wrapSquare wrapText="bothSides"/>
            <wp:docPr id="1221364808"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32"/>
                    <a:srcRect/>
                    <a:stretch>
                      <a:fillRect/>
                    </a:stretch>
                  </pic:blipFill>
                  <pic:spPr>
                    <a:xfrm>
                      <a:off x="0" y="0"/>
                      <a:ext cx="709613" cy="737260"/>
                    </a:xfrm>
                    <a:prstGeom prst="rect">
                      <a:avLst/>
                    </a:prstGeom>
                  </pic:spPr>
                </pic:pic>
              </a:graphicData>
            </a:graphic>
          </wp:anchor>
        </w:drawing>
      </w:r>
    </w:p>
    <w:p w14:paraId="0BB02EF7"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01065FCC" w14:textId="7D32F1ED" w:rsidR="00E90A73" w:rsidRPr="00EF0868" w:rsidRDefault="00E90A73" w:rsidP="00E90A73">
      <w:pPr>
        <w:pStyle w:val="Heading3"/>
        <w:keepLines w:val="0"/>
        <w:spacing w:after="0"/>
        <w:ind w:left="720" w:hanging="720"/>
        <w:rPr>
          <w:color w:val="4472C4" w:themeColor="accent5"/>
          <w:sz w:val="32"/>
          <w:szCs w:val="32"/>
        </w:rPr>
      </w:pPr>
      <w:bookmarkStart w:id="1412" w:name="_Toc185417584"/>
      <w:bookmarkStart w:id="1413" w:name="_Toc185417777"/>
      <w:bookmarkStart w:id="1414" w:name="_Toc185417970"/>
      <w:bookmarkStart w:id="1415" w:name="_Toc185418163"/>
      <w:bookmarkStart w:id="1416" w:name="_Toc185418356"/>
      <w:bookmarkStart w:id="1417" w:name="_Toc185418549"/>
      <w:bookmarkStart w:id="1418" w:name="_Toc185418742"/>
      <w:bookmarkStart w:id="1419" w:name="_Toc185418935"/>
      <w:bookmarkStart w:id="1420" w:name="_Toc185419128"/>
      <w:bookmarkStart w:id="1421" w:name="_Toc185506307"/>
      <w:r w:rsidRPr="00EF0868">
        <w:rPr>
          <w:color w:val="4472C4" w:themeColor="accent5"/>
          <w:sz w:val="32"/>
          <w:szCs w:val="32"/>
        </w:rPr>
        <w:t xml:space="preserve">END OF MODULE </w:t>
      </w:r>
      <w:r w:rsidR="00DC48C7" w:rsidRPr="00EF0868">
        <w:rPr>
          <w:color w:val="4472C4" w:themeColor="accent5"/>
          <w:sz w:val="32"/>
          <w:szCs w:val="32"/>
        </w:rPr>
        <w:t>8</w:t>
      </w:r>
      <w:r w:rsidRPr="00EF0868">
        <w:rPr>
          <w:color w:val="4472C4" w:themeColor="accent5"/>
          <w:sz w:val="32"/>
          <w:szCs w:val="32"/>
        </w:rPr>
        <w:t xml:space="preserve"> ASSESSMENT</w:t>
      </w:r>
      <w:bookmarkEnd w:id="1412"/>
      <w:bookmarkEnd w:id="1413"/>
      <w:bookmarkEnd w:id="1414"/>
      <w:bookmarkEnd w:id="1415"/>
      <w:bookmarkEnd w:id="1416"/>
      <w:bookmarkEnd w:id="1417"/>
      <w:bookmarkEnd w:id="1418"/>
      <w:bookmarkEnd w:id="1419"/>
      <w:bookmarkEnd w:id="1420"/>
      <w:bookmarkEnd w:id="1421"/>
      <w:r w:rsidRPr="00EF0868">
        <w:rPr>
          <w:color w:val="4472C4" w:themeColor="accent5"/>
          <w:sz w:val="32"/>
          <w:szCs w:val="32"/>
        </w:rPr>
        <w:t xml:space="preserve"> </w:t>
      </w:r>
    </w:p>
    <w:p w14:paraId="6C95D313" w14:textId="77777777" w:rsidR="00E90A73" w:rsidRPr="00E90A73" w:rsidRDefault="00E90A73" w:rsidP="00E90A73">
      <w:pPr>
        <w:rPr>
          <w:color w:val="FF0000"/>
        </w:rPr>
      </w:pPr>
    </w:p>
    <w:p w14:paraId="489C4050" w14:textId="3804B887" w:rsidR="00B230BC" w:rsidRPr="00B230BC" w:rsidRDefault="00B230BC" w:rsidP="00B230BC">
      <w:pPr>
        <w:pStyle w:val="NormalWeb"/>
        <w:numPr>
          <w:ilvl w:val="0"/>
          <w:numId w:val="361"/>
        </w:numPr>
        <w:rPr>
          <w:b/>
          <w:bCs/>
        </w:rPr>
      </w:pPr>
      <w:r w:rsidRPr="00B230BC">
        <w:rPr>
          <w:rStyle w:val="Strong"/>
          <w:rFonts w:eastAsia="Geo"/>
          <w:b w:val="0"/>
          <w:bCs w:val="0"/>
        </w:rPr>
        <w:t xml:space="preserve">Explain the concept of aspirational groups and their influence on consumer behavior. How do luxury brands use aspirational marketing? </w:t>
      </w:r>
    </w:p>
    <w:p w14:paraId="2D5C1CBF" w14:textId="2827F5F3" w:rsidR="00B230BC" w:rsidRPr="00B230BC" w:rsidRDefault="00B230BC" w:rsidP="00B230BC">
      <w:pPr>
        <w:pStyle w:val="NormalWeb"/>
        <w:numPr>
          <w:ilvl w:val="0"/>
          <w:numId w:val="361"/>
        </w:numPr>
        <w:rPr>
          <w:b/>
          <w:bCs/>
        </w:rPr>
      </w:pPr>
      <w:r w:rsidRPr="00B230BC">
        <w:rPr>
          <w:rStyle w:val="Strong"/>
          <w:rFonts w:eastAsia="Geo"/>
          <w:b w:val="0"/>
          <w:bCs w:val="0"/>
        </w:rPr>
        <w:t>Discuss how high-end and mass-market brands position their products differently for various social classes.</w:t>
      </w:r>
    </w:p>
    <w:p w14:paraId="631DA5FF" w14:textId="77777777" w:rsidR="00E90A73" w:rsidRPr="00EF0868" w:rsidRDefault="00E90A73" w:rsidP="00E90A73">
      <w:pPr>
        <w:pStyle w:val="Heading2"/>
        <w:spacing w:before="0" w:after="0" w:line="240" w:lineRule="auto"/>
        <w:rPr>
          <w:color w:val="4472C4" w:themeColor="accent5"/>
        </w:rPr>
      </w:pPr>
      <w:r w:rsidRPr="00EF0868">
        <w:rPr>
          <w:color w:val="4472C4" w:themeColor="accent5"/>
        </w:rPr>
        <w:t xml:space="preserve">  </w:t>
      </w:r>
      <w:bookmarkStart w:id="1422" w:name="_Toc185417585"/>
      <w:bookmarkStart w:id="1423" w:name="_Toc185417778"/>
      <w:bookmarkStart w:id="1424" w:name="_Toc185417971"/>
      <w:bookmarkStart w:id="1425" w:name="_Toc185418164"/>
      <w:bookmarkStart w:id="1426" w:name="_Toc185418357"/>
      <w:bookmarkStart w:id="1427" w:name="_Toc185418550"/>
      <w:bookmarkStart w:id="1428" w:name="_Toc185418743"/>
      <w:bookmarkStart w:id="1429" w:name="_Toc185418936"/>
      <w:bookmarkStart w:id="1430" w:name="_Toc185419129"/>
      <w:bookmarkStart w:id="1431" w:name="_Toc185506308"/>
      <w:r w:rsidRPr="00EF0868">
        <w:rPr>
          <w:rFonts w:ascii="Arial" w:eastAsia="Arial" w:hAnsi="Arial" w:cs="Arial"/>
          <w:noProof/>
          <w:color w:val="4472C4" w:themeColor="accent5"/>
          <w:sz w:val="22"/>
          <w:szCs w:val="22"/>
        </w:rPr>
        <w:drawing>
          <wp:inline distT="0" distB="0" distL="0" distR="0" wp14:anchorId="1E1FF915" wp14:editId="4BA35466">
            <wp:extent cx="347345" cy="347345"/>
            <wp:effectExtent l="0" t="0" r="0" b="0"/>
            <wp:docPr id="1563825951"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EF0868">
        <w:rPr>
          <w:rFonts w:ascii="Arial" w:eastAsia="Arial" w:hAnsi="Arial" w:cs="Arial"/>
          <w:color w:val="4472C4" w:themeColor="accent5"/>
          <w:sz w:val="22"/>
          <w:szCs w:val="22"/>
        </w:rPr>
        <w:t xml:space="preserve">    </w:t>
      </w:r>
      <w:r w:rsidRPr="00EF0868">
        <w:rPr>
          <w:color w:val="4472C4" w:themeColor="accent5"/>
        </w:rPr>
        <w:t>TAKE HOME MESSAGE/SELF REFLECTION</w:t>
      </w:r>
      <w:bookmarkEnd w:id="1422"/>
      <w:bookmarkEnd w:id="1423"/>
      <w:bookmarkEnd w:id="1424"/>
      <w:bookmarkEnd w:id="1425"/>
      <w:bookmarkEnd w:id="1426"/>
      <w:bookmarkEnd w:id="1427"/>
      <w:bookmarkEnd w:id="1428"/>
      <w:bookmarkEnd w:id="1429"/>
      <w:bookmarkEnd w:id="1430"/>
      <w:bookmarkEnd w:id="1431"/>
    </w:p>
    <w:p w14:paraId="6636BC89" w14:textId="5FFE5DA9" w:rsidR="00E90A73" w:rsidRPr="00B0694B" w:rsidRDefault="00B0694B" w:rsidP="00E90A73">
      <w:pPr>
        <w:spacing w:before="0" w:after="0" w:line="240" w:lineRule="auto"/>
        <w:rPr>
          <w:rFonts w:ascii="Century Gothic" w:eastAsia="Century Gothic" w:hAnsi="Century Gothic" w:cs="Century Gothic"/>
          <w:color w:val="auto"/>
          <w:sz w:val="22"/>
          <w:szCs w:val="22"/>
        </w:rPr>
      </w:pPr>
      <w:r w:rsidRPr="00B0694B">
        <w:rPr>
          <w:rFonts w:ascii="Century Gothic" w:eastAsia="Century Gothic" w:hAnsi="Century Gothic" w:cs="Century Gothic"/>
          <w:color w:val="auto"/>
          <w:sz w:val="22"/>
          <w:szCs w:val="22"/>
        </w:rPr>
        <w:t xml:space="preserve">Consumer lifestyle shapes the buyer and </w:t>
      </w:r>
      <w:proofErr w:type="spellStart"/>
      <w:r w:rsidRPr="00B0694B">
        <w:rPr>
          <w:rFonts w:ascii="Century Gothic" w:eastAsia="Century Gothic" w:hAnsi="Century Gothic" w:cs="Century Gothic"/>
          <w:color w:val="auto"/>
          <w:sz w:val="22"/>
          <w:szCs w:val="22"/>
        </w:rPr>
        <w:t>its</w:t>
      </w:r>
      <w:proofErr w:type="spellEnd"/>
      <w:r w:rsidRPr="00B0694B">
        <w:rPr>
          <w:rFonts w:ascii="Century Gothic" w:eastAsia="Century Gothic" w:hAnsi="Century Gothic" w:cs="Century Gothic"/>
          <w:color w:val="auto"/>
          <w:sz w:val="22"/>
          <w:szCs w:val="22"/>
        </w:rPr>
        <w:t xml:space="preserve"> through this we can be able to shape on what they buy marketers have to take keen note on this to be able to use it to their advantage.</w:t>
      </w:r>
    </w:p>
    <w:p w14:paraId="5CEBBE3E" w14:textId="77777777" w:rsidR="00E90A73" w:rsidRPr="00E90A73" w:rsidRDefault="00E90A73" w:rsidP="00E90A73">
      <w:pPr>
        <w:spacing w:before="0" w:after="0" w:line="240" w:lineRule="auto"/>
        <w:ind w:left="360"/>
        <w:rPr>
          <w:rFonts w:ascii="Century Gothic" w:eastAsia="Century Gothic" w:hAnsi="Century Gothic" w:cs="Century Gothic"/>
          <w:color w:val="FF0000"/>
          <w:sz w:val="22"/>
          <w:szCs w:val="22"/>
        </w:rPr>
      </w:pPr>
    </w:p>
    <w:p w14:paraId="5AEE2EA2" w14:textId="77777777" w:rsidR="00E90A73" w:rsidRPr="00EF0868" w:rsidRDefault="00E90A73" w:rsidP="00E90A73">
      <w:pPr>
        <w:pStyle w:val="Heading3"/>
        <w:spacing w:after="0"/>
        <w:rPr>
          <w:color w:val="4472C4" w:themeColor="accent5"/>
          <w:sz w:val="32"/>
          <w:szCs w:val="32"/>
        </w:rPr>
      </w:pPr>
      <w:r w:rsidRPr="00EF0868">
        <w:rPr>
          <w:color w:val="4472C4" w:themeColor="accent5"/>
        </w:rPr>
        <w:t xml:space="preserve">          </w:t>
      </w:r>
      <w:r w:rsidRPr="00EF0868">
        <w:rPr>
          <w:color w:val="4472C4" w:themeColor="accent5"/>
          <w:sz w:val="32"/>
          <w:szCs w:val="32"/>
        </w:rPr>
        <w:t xml:space="preserve">   </w:t>
      </w:r>
      <w:bookmarkStart w:id="1432" w:name="_Toc185417586"/>
      <w:bookmarkStart w:id="1433" w:name="_Toc185417779"/>
      <w:bookmarkStart w:id="1434" w:name="_Toc185417972"/>
      <w:bookmarkStart w:id="1435" w:name="_Toc185418165"/>
      <w:bookmarkStart w:id="1436" w:name="_Toc185418358"/>
      <w:bookmarkStart w:id="1437" w:name="_Toc185418551"/>
      <w:bookmarkStart w:id="1438" w:name="_Toc185418744"/>
      <w:bookmarkStart w:id="1439" w:name="_Toc185418937"/>
      <w:bookmarkStart w:id="1440" w:name="_Toc185419130"/>
      <w:bookmarkStart w:id="1441" w:name="_Toc185506309"/>
      <w:r w:rsidRPr="00EF0868">
        <w:rPr>
          <w:color w:val="4472C4" w:themeColor="accent5"/>
          <w:sz w:val="32"/>
          <w:szCs w:val="32"/>
        </w:rPr>
        <w:t>WHAT’S NEXT?</w:t>
      </w:r>
      <w:bookmarkEnd w:id="1432"/>
      <w:bookmarkEnd w:id="1433"/>
      <w:bookmarkEnd w:id="1434"/>
      <w:bookmarkEnd w:id="1435"/>
      <w:bookmarkEnd w:id="1436"/>
      <w:bookmarkEnd w:id="1437"/>
      <w:bookmarkEnd w:id="1438"/>
      <w:bookmarkEnd w:id="1439"/>
      <w:bookmarkEnd w:id="1440"/>
      <w:bookmarkEnd w:id="1441"/>
      <w:r w:rsidRPr="00EF0868">
        <w:rPr>
          <w:color w:val="4472C4" w:themeColor="accent5"/>
          <w:sz w:val="32"/>
          <w:szCs w:val="32"/>
        </w:rPr>
        <w:t xml:space="preserve"> </w:t>
      </w:r>
    </w:p>
    <w:p w14:paraId="7E7FDC15" w14:textId="77777777" w:rsidR="00E90A73" w:rsidRPr="00DC48C7" w:rsidRDefault="00E90A73" w:rsidP="00E90A73">
      <w:pPr>
        <w:spacing w:before="0" w:after="0" w:line="240" w:lineRule="auto"/>
        <w:ind w:left="720"/>
        <w:rPr>
          <w:rFonts w:ascii="Century Gothic" w:eastAsia="Century Gothic" w:hAnsi="Century Gothic" w:cs="Century Gothic"/>
          <w:color w:val="auto"/>
          <w:sz w:val="22"/>
          <w:szCs w:val="22"/>
        </w:rPr>
      </w:pPr>
    </w:p>
    <w:p w14:paraId="0A2B0CAA" w14:textId="63DB4FB8" w:rsidR="00E90A73" w:rsidRPr="00DC48C7" w:rsidRDefault="00E90A73" w:rsidP="00E90A73">
      <w:pPr>
        <w:spacing w:before="0" w:after="0" w:line="240" w:lineRule="auto"/>
        <w:rPr>
          <w:rFonts w:ascii="Century Gothic" w:eastAsia="Century Gothic" w:hAnsi="Century Gothic" w:cs="Century Gothic"/>
          <w:color w:val="auto"/>
          <w:sz w:val="22"/>
          <w:szCs w:val="22"/>
        </w:rPr>
      </w:pPr>
      <w:r w:rsidRPr="00DC48C7">
        <w:rPr>
          <w:rFonts w:ascii="Century Gothic" w:eastAsia="Century Gothic" w:hAnsi="Century Gothic" w:cs="Century Gothic"/>
          <w:color w:val="auto"/>
          <w:sz w:val="22"/>
          <w:szCs w:val="22"/>
        </w:rPr>
        <w:t xml:space="preserve">Congratulations for completing module </w:t>
      </w:r>
      <w:r w:rsidR="00DC48C7" w:rsidRPr="00DC48C7">
        <w:rPr>
          <w:rFonts w:ascii="Century Gothic" w:eastAsia="Century Gothic" w:hAnsi="Century Gothic" w:cs="Century Gothic"/>
          <w:color w:val="auto"/>
          <w:sz w:val="22"/>
          <w:szCs w:val="22"/>
        </w:rPr>
        <w:t>8</w:t>
      </w:r>
      <w:r w:rsidRPr="00DC48C7">
        <w:rPr>
          <w:rFonts w:ascii="Century Gothic" w:eastAsia="Century Gothic" w:hAnsi="Century Gothic" w:cs="Century Gothic"/>
          <w:color w:val="auto"/>
          <w:sz w:val="22"/>
          <w:szCs w:val="22"/>
        </w:rPr>
        <w:t xml:space="preserve">; </w:t>
      </w:r>
    </w:p>
    <w:p w14:paraId="30919320" w14:textId="6BA70B1C" w:rsidR="00E90A73" w:rsidRPr="00E90A73" w:rsidRDefault="00E90A73" w:rsidP="00E90A73">
      <w:pPr>
        <w:spacing w:before="0" w:after="0" w:line="240" w:lineRule="auto"/>
        <w:rPr>
          <w:rFonts w:ascii="Book Antiqua" w:eastAsia="Book Antiqua" w:hAnsi="Book Antiqua" w:cs="Book Antiqua"/>
          <w:b/>
          <w:bCs/>
          <w:color w:val="FF0000"/>
        </w:rPr>
      </w:pPr>
      <w:r w:rsidRPr="00DC48C7">
        <w:rPr>
          <w:rFonts w:ascii="Century Gothic" w:eastAsia="Century Gothic" w:hAnsi="Century Gothic" w:cs="Century Gothic"/>
          <w:color w:val="auto"/>
          <w:sz w:val="22"/>
          <w:szCs w:val="22"/>
        </w:rPr>
        <w:t xml:space="preserve">Welcome to </w:t>
      </w:r>
      <w:r w:rsidRPr="00DC48C7">
        <w:rPr>
          <w:rFonts w:ascii="Century Gothic" w:eastAsia="Century Gothic" w:hAnsi="Century Gothic" w:cs="Century Gothic"/>
          <w:b/>
          <w:bCs/>
          <w:color w:val="auto"/>
          <w:sz w:val="22"/>
          <w:szCs w:val="22"/>
        </w:rPr>
        <w:t xml:space="preserve">Module </w:t>
      </w:r>
      <w:r w:rsidR="00DC48C7" w:rsidRPr="00DC48C7">
        <w:rPr>
          <w:rFonts w:ascii="Century Gothic" w:eastAsia="Century Gothic" w:hAnsi="Century Gothic" w:cs="Century Gothic"/>
          <w:b/>
          <w:bCs/>
          <w:color w:val="auto"/>
          <w:sz w:val="22"/>
          <w:szCs w:val="22"/>
        </w:rPr>
        <w:t>9</w:t>
      </w:r>
      <w:r w:rsidRPr="00020F50">
        <w:rPr>
          <w:rFonts w:ascii="Century Gothic" w:eastAsia="Century Gothic" w:hAnsi="Century Gothic" w:cs="Century Gothic"/>
          <w:b/>
          <w:bCs/>
          <w:color w:val="auto"/>
          <w:sz w:val="22"/>
          <w:szCs w:val="22"/>
        </w:rPr>
        <w:t>:</w:t>
      </w:r>
      <w:r w:rsidRPr="00E90A73">
        <w:rPr>
          <w:rFonts w:ascii="Century Gothic" w:eastAsia="Century Gothic" w:hAnsi="Century Gothic" w:cs="Century Gothic"/>
          <w:color w:val="FF0000"/>
          <w:sz w:val="22"/>
          <w:szCs w:val="22"/>
        </w:rPr>
        <w:t xml:space="preserve"> </w:t>
      </w:r>
      <w:r w:rsidR="00020F50" w:rsidRPr="00312E41">
        <w:rPr>
          <w:rFonts w:ascii="Times New Roman" w:eastAsia="Times New Roman" w:hAnsi="Times New Roman" w:cs="Times New Roman"/>
          <w:b/>
          <w:bCs/>
          <w:sz w:val="27"/>
          <w:szCs w:val="27"/>
        </w:rPr>
        <w:t>Consumer Research Methods</w:t>
      </w:r>
    </w:p>
    <w:p w14:paraId="5BC60365" w14:textId="77777777" w:rsidR="00E90A73" w:rsidRPr="00E90A73" w:rsidRDefault="00E90A73" w:rsidP="00E90A73">
      <w:pPr>
        <w:spacing w:before="0" w:after="0" w:line="240" w:lineRule="auto"/>
        <w:rPr>
          <w:rFonts w:ascii="Book Antiqua" w:eastAsia="Book Antiqua" w:hAnsi="Book Antiqua" w:cs="Book Antiqua"/>
          <w:b/>
          <w:bCs/>
          <w:color w:val="FF0000"/>
        </w:rPr>
      </w:pPr>
    </w:p>
    <w:p w14:paraId="567D328D" w14:textId="77777777" w:rsidR="00E90A73" w:rsidRPr="00E90A73" w:rsidRDefault="00E90A73" w:rsidP="00E90A73">
      <w:pPr>
        <w:spacing w:before="0" w:after="0" w:line="240" w:lineRule="auto"/>
        <w:rPr>
          <w:rFonts w:ascii="Book Antiqua" w:eastAsia="Book Antiqua" w:hAnsi="Book Antiqua" w:cs="Book Antiqua"/>
          <w:b/>
          <w:bCs/>
          <w:color w:val="FF0000"/>
        </w:rPr>
      </w:pPr>
    </w:p>
    <w:p w14:paraId="1C09248A" w14:textId="77777777" w:rsidR="00E90A73" w:rsidRPr="00E90A73" w:rsidRDefault="00E90A73" w:rsidP="00E90A73">
      <w:pPr>
        <w:spacing w:before="0" w:after="0" w:line="240" w:lineRule="auto"/>
        <w:rPr>
          <w:rFonts w:ascii="Book Antiqua" w:eastAsia="Book Antiqua" w:hAnsi="Book Antiqua" w:cs="Book Antiqua"/>
          <w:b/>
          <w:bCs/>
          <w:color w:val="FF0000"/>
        </w:rPr>
      </w:pPr>
    </w:p>
    <w:p w14:paraId="25CB8964" w14:textId="77777777" w:rsidR="00E90A73" w:rsidRPr="00E90A73" w:rsidRDefault="00E90A73" w:rsidP="00E90A73">
      <w:pPr>
        <w:rPr>
          <w:color w:val="FF0000"/>
        </w:rPr>
      </w:pPr>
    </w:p>
    <w:p w14:paraId="0BAD0C33" w14:textId="77777777" w:rsidR="00E90A73" w:rsidRDefault="00E90A73">
      <w:pPr>
        <w:rPr>
          <w:color w:val="FF0000"/>
        </w:rPr>
      </w:pPr>
    </w:p>
    <w:p w14:paraId="1ABA9ABD" w14:textId="77777777" w:rsidR="00E90A73" w:rsidRDefault="00E90A73">
      <w:pPr>
        <w:rPr>
          <w:color w:val="FF0000"/>
        </w:rPr>
      </w:pPr>
    </w:p>
    <w:p w14:paraId="3911A5DC" w14:textId="77777777" w:rsidR="00E90A73" w:rsidRDefault="00E90A73">
      <w:pPr>
        <w:rPr>
          <w:color w:val="FF0000"/>
        </w:rPr>
      </w:pPr>
    </w:p>
    <w:p w14:paraId="3484126C" w14:textId="77777777" w:rsidR="00E90A73" w:rsidRDefault="00E90A73">
      <w:pPr>
        <w:rPr>
          <w:color w:val="FF0000"/>
        </w:rPr>
      </w:pPr>
    </w:p>
    <w:p w14:paraId="6FA6094B" w14:textId="77777777" w:rsidR="00E90A73" w:rsidRDefault="00E90A73">
      <w:pPr>
        <w:rPr>
          <w:color w:val="FF0000"/>
        </w:rPr>
      </w:pPr>
    </w:p>
    <w:p w14:paraId="13D91C5B" w14:textId="282218FC" w:rsidR="00E90A73" w:rsidRPr="00E90A73" w:rsidRDefault="00E90A73" w:rsidP="00E90A73">
      <w:pPr>
        <w:widowControl w:val="0"/>
        <w:tabs>
          <w:tab w:val="right" w:leader="dot" w:pos="12000"/>
        </w:tabs>
        <w:spacing w:before="60" w:after="0" w:line="240" w:lineRule="auto"/>
        <w:rPr>
          <w:rFonts w:ascii="Arial" w:eastAsia="Arial" w:hAnsi="Arial" w:cs="Arial"/>
          <w:b/>
          <w:color w:val="FF0000"/>
          <w:sz w:val="22"/>
          <w:szCs w:val="22"/>
        </w:rPr>
      </w:pPr>
    </w:p>
    <w:p w14:paraId="0B217BF2" w14:textId="77777777" w:rsidR="00E90A73" w:rsidRPr="00E90A73" w:rsidRDefault="00E90A73" w:rsidP="00E90A73">
      <w:pPr>
        <w:spacing w:line="240" w:lineRule="auto"/>
        <w:ind w:right="-2160"/>
        <w:rPr>
          <w:rFonts w:ascii="Century Gothic" w:eastAsia="Century Gothic" w:hAnsi="Century Gothic" w:cs="Century Gothic"/>
          <w:color w:val="FF0000"/>
        </w:rPr>
      </w:pPr>
    </w:p>
    <w:p w14:paraId="1E9C9ED3" w14:textId="77777777" w:rsidR="00E90A73" w:rsidRPr="00E90A73" w:rsidRDefault="00E90A73" w:rsidP="00E90A73">
      <w:pPr>
        <w:rPr>
          <w:rFonts w:ascii="Century Gothic" w:eastAsia="Century Gothic" w:hAnsi="Century Gothic" w:cs="Century Gothic"/>
          <w:color w:val="FF0000"/>
        </w:rPr>
        <w:sectPr w:rsidR="00E90A73" w:rsidRPr="00E90A73" w:rsidSect="00E90A73">
          <w:footerReference w:type="first" r:id="rId83"/>
          <w:pgSz w:w="12240" w:h="15840"/>
          <w:pgMar w:top="954" w:right="630" w:bottom="900" w:left="1980" w:header="720" w:footer="720" w:gutter="0"/>
          <w:pgNumType w:start="1"/>
          <w:cols w:space="720"/>
          <w:titlePg/>
        </w:sectPr>
      </w:pPr>
    </w:p>
    <w:p w14:paraId="7985C90F" w14:textId="77777777" w:rsidR="00E90A73" w:rsidRPr="00E90A73" w:rsidRDefault="00E90A73" w:rsidP="00E90A73">
      <w:pPr>
        <w:rPr>
          <w:rFonts w:ascii="Century Gothic" w:eastAsia="Century Gothic" w:hAnsi="Century Gothic" w:cs="Century Gothic"/>
          <w:color w:val="FF0000"/>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90A73" w:rsidRPr="00E90A73" w14:paraId="588AF713" w14:textId="77777777" w:rsidTr="00214084">
        <w:tc>
          <w:tcPr>
            <w:tcW w:w="10215" w:type="dxa"/>
            <w:tcBorders>
              <w:top w:val="nil"/>
              <w:left w:val="nil"/>
              <w:bottom w:val="single" w:sz="4" w:space="0" w:color="037B90"/>
              <w:right w:val="nil"/>
            </w:tcBorders>
            <w:tcMar>
              <w:top w:w="0" w:type="dxa"/>
              <w:left w:w="0" w:type="dxa"/>
              <w:bottom w:w="0" w:type="dxa"/>
              <w:right w:w="0" w:type="dxa"/>
            </w:tcMar>
          </w:tcPr>
          <w:p w14:paraId="1C7F3E6F" w14:textId="0AD0492E" w:rsidR="00E90A73" w:rsidRPr="00E90A73" w:rsidRDefault="00E90A73" w:rsidP="00BC0132">
            <w:pPr>
              <w:pStyle w:val="Heading1"/>
              <w:rPr>
                <w:rFonts w:eastAsia="Times New Roman"/>
                <w:color w:val="FF0000"/>
              </w:rPr>
            </w:pPr>
            <w:bookmarkStart w:id="1442" w:name="_Toc185506310"/>
            <w:r w:rsidRPr="00312E41">
              <w:rPr>
                <w:rFonts w:eastAsia="Times New Roman"/>
                <w:color w:val="auto"/>
              </w:rPr>
              <w:t xml:space="preserve">Module </w:t>
            </w:r>
            <w:r w:rsidR="00E46ABC">
              <w:rPr>
                <w:rFonts w:eastAsia="Times New Roman"/>
                <w:color w:val="auto"/>
              </w:rPr>
              <w:t>9</w:t>
            </w:r>
            <w:r w:rsidRPr="00312E41">
              <w:rPr>
                <w:rFonts w:eastAsia="Times New Roman"/>
                <w:color w:val="auto"/>
              </w:rPr>
              <w:t xml:space="preserve">: </w:t>
            </w:r>
            <w:r w:rsidR="00020F50" w:rsidRPr="00312E41">
              <w:rPr>
                <w:rFonts w:eastAsia="Times New Roman"/>
              </w:rPr>
              <w:t>Consumer Research Methods</w:t>
            </w:r>
            <w:bookmarkEnd w:id="1442"/>
          </w:p>
        </w:tc>
      </w:tr>
    </w:tbl>
    <w:p w14:paraId="66356A11" w14:textId="77777777" w:rsidR="00E90A73" w:rsidRPr="009255B2" w:rsidRDefault="00E90A73" w:rsidP="00E90A73">
      <w:pPr>
        <w:ind w:hanging="720"/>
        <w:rPr>
          <w:color w:val="5B9BD5" w:themeColor="accent1"/>
        </w:rPr>
      </w:pPr>
      <w:r w:rsidRPr="009255B2">
        <w:rPr>
          <w:rFonts w:ascii="Century Gothic" w:eastAsia="Century Gothic" w:hAnsi="Century Gothic" w:cs="Century Gothic"/>
          <w:color w:val="5B9BD5" w:themeColor="accent1"/>
        </w:rPr>
        <w:t xml:space="preserve"> INSTRUCTIONAL HOURS: 4</w:t>
      </w:r>
    </w:p>
    <w:p w14:paraId="2A330A09" w14:textId="77777777" w:rsidR="00E90A73" w:rsidRPr="00EF0868" w:rsidRDefault="00E90A73" w:rsidP="00E90A73">
      <w:pPr>
        <w:pStyle w:val="Heading3"/>
        <w:rPr>
          <w:b/>
          <w:color w:val="4472C4" w:themeColor="accent5"/>
          <w:sz w:val="32"/>
          <w:szCs w:val="32"/>
        </w:rPr>
      </w:pPr>
      <w:r w:rsidRPr="00EF0868">
        <w:rPr>
          <w:color w:val="4472C4" w:themeColor="accent5"/>
        </w:rPr>
        <w:t xml:space="preserve"> </w:t>
      </w:r>
      <w:bookmarkStart w:id="1443" w:name="_Toc185417587"/>
      <w:bookmarkStart w:id="1444" w:name="_Toc185417780"/>
      <w:bookmarkStart w:id="1445" w:name="_Toc185417973"/>
      <w:bookmarkStart w:id="1446" w:name="_Toc185418166"/>
      <w:bookmarkStart w:id="1447" w:name="_Toc185418359"/>
      <w:bookmarkStart w:id="1448" w:name="_Toc185418552"/>
      <w:bookmarkStart w:id="1449" w:name="_Toc185418745"/>
      <w:bookmarkStart w:id="1450" w:name="_Toc185418938"/>
      <w:bookmarkStart w:id="1451" w:name="_Toc185419131"/>
      <w:bookmarkStart w:id="1452" w:name="_Toc185506311"/>
      <w:r w:rsidRPr="00EF0868">
        <w:rPr>
          <w:b/>
          <w:color w:val="4472C4" w:themeColor="accent5"/>
          <w:sz w:val="32"/>
          <w:szCs w:val="32"/>
        </w:rPr>
        <w:t>Module Overview</w:t>
      </w:r>
      <w:bookmarkEnd w:id="1443"/>
      <w:bookmarkEnd w:id="1444"/>
      <w:bookmarkEnd w:id="1445"/>
      <w:bookmarkEnd w:id="1446"/>
      <w:bookmarkEnd w:id="1447"/>
      <w:bookmarkEnd w:id="1448"/>
      <w:bookmarkEnd w:id="1449"/>
      <w:bookmarkEnd w:id="1450"/>
      <w:bookmarkEnd w:id="1451"/>
      <w:bookmarkEnd w:id="1452"/>
    </w:p>
    <w:p w14:paraId="4CF37660" w14:textId="1B1F1209" w:rsidR="00E90A73" w:rsidRPr="00020F50" w:rsidRDefault="00737B15" w:rsidP="00E90A73">
      <w:pPr>
        <w:rPr>
          <w:rFonts w:ascii="Times New Roman" w:hAnsi="Times New Roman"/>
          <w:color w:val="auto"/>
        </w:rPr>
      </w:pPr>
      <w:r>
        <w:rPr>
          <w:color w:val="auto"/>
        </w:rPr>
        <w:t>In t</w:t>
      </w:r>
      <w:r w:rsidR="00020F50" w:rsidRPr="00737B15">
        <w:rPr>
          <w:color w:val="auto"/>
        </w:rPr>
        <w:t xml:space="preserve">his module </w:t>
      </w:r>
      <w:r>
        <w:rPr>
          <w:color w:val="auto"/>
        </w:rPr>
        <w:t xml:space="preserve">you will </w:t>
      </w:r>
      <w:r w:rsidR="00020F50" w:rsidRPr="00737B15">
        <w:rPr>
          <w:color w:val="auto"/>
        </w:rPr>
        <w:t xml:space="preserve">explore both qualitative and quantitative research methods to understand consumer behavior. </w:t>
      </w:r>
      <w:r>
        <w:rPr>
          <w:color w:val="auto"/>
        </w:rPr>
        <w:t xml:space="preserve">You will learn </w:t>
      </w:r>
      <w:r w:rsidR="00020F50" w:rsidRPr="00737B15">
        <w:rPr>
          <w:color w:val="auto"/>
        </w:rPr>
        <w:t>various techniques used in data collection, analysis, and interpretation to derive insights into consumer preferences, attitudes, and purchasing behavior.</w:t>
      </w:r>
      <w:r w:rsidR="00020F50" w:rsidRPr="00020F50">
        <w:rPr>
          <w:color w:val="auto"/>
        </w:rPr>
        <w:t xml:space="preserve"> </w:t>
      </w:r>
      <w:r w:rsidR="00C07E40">
        <w:rPr>
          <w:color w:val="auto"/>
        </w:rPr>
        <w:t>you</w:t>
      </w:r>
      <w:r w:rsidR="00020F50" w:rsidRPr="00020F50">
        <w:rPr>
          <w:color w:val="auto"/>
        </w:rPr>
        <w:t xml:space="preserve"> will</w:t>
      </w:r>
      <w:r>
        <w:rPr>
          <w:color w:val="auto"/>
        </w:rPr>
        <w:t xml:space="preserve"> also</w:t>
      </w:r>
      <w:r w:rsidR="00020F50" w:rsidRPr="00020F50">
        <w:rPr>
          <w:color w:val="auto"/>
        </w:rPr>
        <w:t xml:space="preserve"> learn about the different types of consumer research, including focus groups, surveys, experiments, and observational research, while exploring how these methods can be applied to real-world business problems. </w:t>
      </w:r>
      <w:r>
        <w:rPr>
          <w:color w:val="auto"/>
        </w:rPr>
        <w:t>You will also</w:t>
      </w:r>
      <w:r w:rsidR="00020F50" w:rsidRPr="00020F50">
        <w:rPr>
          <w:color w:val="auto"/>
        </w:rPr>
        <w:t xml:space="preserve"> cover sampling techniques and the use of statistical tools for data analysis, providing </w:t>
      </w:r>
      <w:r>
        <w:rPr>
          <w:color w:val="auto"/>
        </w:rPr>
        <w:t>you</w:t>
      </w:r>
      <w:r w:rsidR="00020F50" w:rsidRPr="00020F50">
        <w:rPr>
          <w:color w:val="auto"/>
        </w:rPr>
        <w:t xml:space="preserve"> with a comprehensive understanding of how businesses can utilize consumer research to improve marketing strategies and decision-making.</w:t>
      </w:r>
    </w:p>
    <w:p w14:paraId="33111FBD" w14:textId="77777777" w:rsidR="00E90A73" w:rsidRPr="00EF0868" w:rsidRDefault="00E90A73" w:rsidP="00E90A73">
      <w:pPr>
        <w:pStyle w:val="Heading3"/>
        <w:rPr>
          <w:rFonts w:ascii="Century Gothic" w:eastAsia="Century Gothic" w:hAnsi="Century Gothic" w:cs="Century Gothic"/>
          <w:color w:val="4472C4" w:themeColor="accent5"/>
          <w:sz w:val="28"/>
          <w:szCs w:val="28"/>
        </w:rPr>
      </w:pPr>
      <w:r w:rsidRPr="00EF0868">
        <w:rPr>
          <w:b/>
          <w:color w:val="4472C4" w:themeColor="accent5"/>
          <w:sz w:val="32"/>
          <w:szCs w:val="32"/>
        </w:rPr>
        <w:t xml:space="preserve"> </w:t>
      </w:r>
      <w:bookmarkStart w:id="1453" w:name="_Toc185417588"/>
      <w:bookmarkStart w:id="1454" w:name="_Toc185417781"/>
      <w:bookmarkStart w:id="1455" w:name="_Toc185417974"/>
      <w:bookmarkStart w:id="1456" w:name="_Toc185418167"/>
      <w:bookmarkStart w:id="1457" w:name="_Toc185418360"/>
      <w:bookmarkStart w:id="1458" w:name="_Toc185418553"/>
      <w:bookmarkStart w:id="1459" w:name="_Toc185418746"/>
      <w:bookmarkStart w:id="1460" w:name="_Toc185418939"/>
      <w:bookmarkStart w:id="1461" w:name="_Toc185419132"/>
      <w:bookmarkStart w:id="1462" w:name="_Toc185506312"/>
      <w:r w:rsidRPr="00EF0868">
        <w:rPr>
          <w:b/>
          <w:color w:val="4472C4" w:themeColor="accent5"/>
          <w:sz w:val="32"/>
          <w:szCs w:val="32"/>
        </w:rPr>
        <w:t>Learning Outcomes</w:t>
      </w:r>
      <w:bookmarkEnd w:id="1453"/>
      <w:bookmarkEnd w:id="1454"/>
      <w:bookmarkEnd w:id="1455"/>
      <w:bookmarkEnd w:id="1456"/>
      <w:bookmarkEnd w:id="1457"/>
      <w:bookmarkEnd w:id="1458"/>
      <w:bookmarkEnd w:id="1459"/>
      <w:bookmarkEnd w:id="1460"/>
      <w:bookmarkEnd w:id="1461"/>
      <w:bookmarkEnd w:id="1462"/>
    </w:p>
    <w:p w14:paraId="32FB5E7E" w14:textId="77777777" w:rsidR="00E90A73" w:rsidRPr="00020F50" w:rsidRDefault="00E90A73" w:rsidP="00E90A73">
      <w:pPr>
        <w:spacing w:before="0" w:after="0"/>
        <w:rPr>
          <w:rFonts w:ascii="Century Gothic" w:eastAsia="Century Gothic" w:hAnsi="Century Gothic" w:cs="Century Gothic"/>
          <w:color w:val="auto"/>
        </w:rPr>
      </w:pPr>
      <w:r w:rsidRPr="00020F50">
        <w:rPr>
          <w:rFonts w:ascii="Century Gothic" w:eastAsia="Century Gothic" w:hAnsi="Century Gothic" w:cs="Century Gothic"/>
          <w:color w:val="auto"/>
        </w:rPr>
        <w:t>At the end of this module, you will be able to:</w:t>
      </w:r>
    </w:p>
    <w:p w14:paraId="7064D087" w14:textId="77777777" w:rsidR="00E90A73" w:rsidRPr="00020F50" w:rsidRDefault="00E90A73" w:rsidP="00E90A73">
      <w:pPr>
        <w:spacing w:before="0" w:after="0"/>
        <w:rPr>
          <w:color w:val="auto"/>
        </w:rPr>
      </w:pPr>
      <w:r w:rsidRPr="00020F50">
        <w:rPr>
          <w:noProof/>
          <w:color w:val="auto"/>
        </w:rPr>
        <w:drawing>
          <wp:anchor distT="0" distB="0" distL="114300" distR="114300" simplePos="0" relativeHeight="251718656" behindDoc="0" locked="0" layoutInCell="1" allowOverlap="1" wp14:anchorId="0CE5BFD1" wp14:editId="64FC6195">
            <wp:simplePos x="0" y="0"/>
            <wp:positionH relativeFrom="column">
              <wp:posOffset>114300</wp:posOffset>
            </wp:positionH>
            <wp:positionV relativeFrom="paragraph">
              <wp:posOffset>190500</wp:posOffset>
            </wp:positionV>
            <wp:extent cx="576580" cy="591820"/>
            <wp:effectExtent l="0" t="0" r="0" b="0"/>
            <wp:wrapSquare wrapText="bothSides"/>
            <wp:docPr id="1139805170"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5"/>
                    <a:srcRect l="1332" r="1333"/>
                    <a:stretch>
                      <a:fillRect/>
                    </a:stretch>
                  </pic:blipFill>
                  <pic:spPr>
                    <a:xfrm>
                      <a:off x="0" y="0"/>
                      <a:ext cx="576263" cy="592051"/>
                    </a:xfrm>
                    <a:prstGeom prst="rect">
                      <a:avLst/>
                    </a:prstGeom>
                  </pic:spPr>
                </pic:pic>
              </a:graphicData>
            </a:graphic>
          </wp:anchor>
        </w:drawing>
      </w:r>
    </w:p>
    <w:p w14:paraId="5B04D3C5" w14:textId="1A1393E1" w:rsidR="000C362F" w:rsidRPr="000C362F" w:rsidRDefault="000C362F" w:rsidP="00F56B96">
      <w:pPr>
        <w:spacing w:before="100" w:beforeAutospacing="1" w:after="100" w:afterAutospacing="1" w:line="240" w:lineRule="auto"/>
        <w:ind w:left="72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1</w:t>
      </w:r>
      <w:r w:rsidRPr="000C362F">
        <w:rPr>
          <w:rFonts w:ascii="Times New Roman" w:eastAsia="Times New Roman" w:hAnsi="Times New Roman" w:cs="Times New Roman"/>
          <w:b/>
          <w:bCs/>
          <w:color w:val="auto"/>
          <w:spacing w:val="0"/>
        </w:rPr>
        <w:t>:</w:t>
      </w:r>
      <w:r w:rsidRPr="000C362F">
        <w:rPr>
          <w:rFonts w:ascii="Times New Roman" w:eastAsia="Times New Roman" w:hAnsi="Times New Roman" w:cs="Times New Roman"/>
          <w:color w:val="auto"/>
          <w:spacing w:val="0"/>
        </w:rPr>
        <w:t xml:space="preserve"> Explain the various data collection techniques used in consumer research.</w:t>
      </w:r>
    </w:p>
    <w:p w14:paraId="455250E0" w14:textId="7C1CE0E6" w:rsidR="000C362F" w:rsidRPr="000C362F" w:rsidRDefault="000C362F" w:rsidP="00F56B96">
      <w:pPr>
        <w:spacing w:before="100" w:beforeAutospacing="1" w:after="100" w:afterAutospacing="1" w:line="240" w:lineRule="auto"/>
        <w:ind w:left="72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2</w:t>
      </w:r>
      <w:r w:rsidRPr="000C362F">
        <w:rPr>
          <w:rFonts w:ascii="Times New Roman" w:eastAsia="Times New Roman" w:hAnsi="Times New Roman" w:cs="Times New Roman"/>
          <w:b/>
          <w:bCs/>
          <w:color w:val="auto"/>
          <w:spacing w:val="0"/>
        </w:rPr>
        <w:t>:</w:t>
      </w:r>
      <w:r w:rsidRPr="000C362F">
        <w:rPr>
          <w:rFonts w:ascii="Times New Roman" w:eastAsia="Times New Roman" w:hAnsi="Times New Roman" w:cs="Times New Roman"/>
          <w:color w:val="auto"/>
          <w:spacing w:val="0"/>
        </w:rPr>
        <w:t xml:space="preserve"> Apply appropriate data collection and analysis techniques to real-world consumer research scenarios.</w:t>
      </w:r>
    </w:p>
    <w:p w14:paraId="43B5456F" w14:textId="7AECC04D" w:rsidR="000C362F" w:rsidRPr="000C362F" w:rsidRDefault="000C362F" w:rsidP="00F56B96">
      <w:pPr>
        <w:spacing w:before="100" w:beforeAutospacing="1" w:after="100" w:afterAutospacing="1" w:line="240" w:lineRule="auto"/>
        <w:ind w:left="72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3</w:t>
      </w:r>
      <w:r w:rsidRPr="000C362F">
        <w:rPr>
          <w:rFonts w:ascii="Times New Roman" w:eastAsia="Times New Roman" w:hAnsi="Times New Roman" w:cs="Times New Roman"/>
          <w:b/>
          <w:bCs/>
          <w:color w:val="auto"/>
          <w:spacing w:val="0"/>
        </w:rPr>
        <w:t>:</w:t>
      </w:r>
      <w:r w:rsidRPr="000C362F">
        <w:rPr>
          <w:rFonts w:ascii="Times New Roman" w:eastAsia="Times New Roman" w:hAnsi="Times New Roman" w:cs="Times New Roman"/>
          <w:color w:val="auto"/>
          <w:spacing w:val="0"/>
        </w:rPr>
        <w:t xml:space="preserve"> Critically evaluate the strengths and weaknesses of different consumer research methods and techniques.</w:t>
      </w:r>
    </w:p>
    <w:p w14:paraId="4E6C4034" w14:textId="679A47C6" w:rsidR="000C362F" w:rsidRPr="000C362F" w:rsidRDefault="000C362F" w:rsidP="00F56B96">
      <w:pPr>
        <w:spacing w:before="100" w:beforeAutospacing="1" w:after="100" w:afterAutospacing="1" w:line="240" w:lineRule="auto"/>
        <w:ind w:left="720"/>
        <w:rPr>
          <w:rFonts w:ascii="Times New Roman" w:eastAsia="Times New Roman" w:hAnsi="Times New Roman" w:cs="Times New Roman"/>
          <w:color w:val="auto"/>
          <w:spacing w:val="0"/>
        </w:rPr>
      </w:pPr>
      <w:r>
        <w:rPr>
          <w:rFonts w:ascii="Times New Roman" w:eastAsia="Times New Roman" w:hAnsi="Times New Roman" w:cs="Times New Roman"/>
          <w:b/>
          <w:bCs/>
          <w:color w:val="auto"/>
          <w:spacing w:val="0"/>
        </w:rPr>
        <w:t>4</w:t>
      </w:r>
      <w:r w:rsidRPr="000C362F">
        <w:rPr>
          <w:rFonts w:ascii="Times New Roman" w:eastAsia="Times New Roman" w:hAnsi="Times New Roman" w:cs="Times New Roman"/>
          <w:b/>
          <w:bCs/>
          <w:color w:val="auto"/>
          <w:spacing w:val="0"/>
        </w:rPr>
        <w:t>:</w:t>
      </w:r>
      <w:r w:rsidRPr="000C362F">
        <w:rPr>
          <w:rFonts w:ascii="Times New Roman" w:eastAsia="Times New Roman" w:hAnsi="Times New Roman" w:cs="Times New Roman"/>
          <w:color w:val="auto"/>
          <w:spacing w:val="0"/>
        </w:rPr>
        <w:t xml:space="preserve"> Present research findings effectively to stakeholders, using clear and concise communication.</w:t>
      </w:r>
    </w:p>
    <w:p w14:paraId="42CF9F85" w14:textId="77777777" w:rsidR="00020F50" w:rsidRDefault="00020F50" w:rsidP="00020F50"/>
    <w:p w14:paraId="31C16EF7" w14:textId="77777777" w:rsidR="00020F50" w:rsidRPr="00020F50" w:rsidRDefault="00020F50" w:rsidP="00020F50"/>
    <w:p w14:paraId="41AB2917" w14:textId="77777777" w:rsidR="00E90A73" w:rsidRPr="00EF0868" w:rsidRDefault="00E90A73" w:rsidP="00E90A73">
      <w:pPr>
        <w:pStyle w:val="Heading3"/>
        <w:spacing w:before="0" w:after="200"/>
        <w:ind w:left="-270" w:hanging="720"/>
        <w:rPr>
          <w:b/>
          <w:color w:val="4472C4" w:themeColor="accent5"/>
        </w:rPr>
      </w:pPr>
      <w:r w:rsidRPr="00EF0868">
        <w:rPr>
          <w:color w:val="4472C4" w:themeColor="accent5"/>
          <w:sz w:val="32"/>
          <w:szCs w:val="32"/>
        </w:rPr>
        <w:t xml:space="preserve">    </w:t>
      </w:r>
      <w:bookmarkStart w:id="1463" w:name="_Toc185417589"/>
      <w:bookmarkStart w:id="1464" w:name="_Toc185417782"/>
      <w:bookmarkStart w:id="1465" w:name="_Toc185417975"/>
      <w:bookmarkStart w:id="1466" w:name="_Toc185418168"/>
      <w:bookmarkStart w:id="1467" w:name="_Toc185418361"/>
      <w:bookmarkStart w:id="1468" w:name="_Toc185418554"/>
      <w:bookmarkStart w:id="1469" w:name="_Toc185418747"/>
      <w:bookmarkStart w:id="1470" w:name="_Toc185418940"/>
      <w:bookmarkStart w:id="1471" w:name="_Toc185419133"/>
      <w:bookmarkStart w:id="1472" w:name="_Toc185506313"/>
      <w:r w:rsidRPr="00EF0868">
        <w:rPr>
          <w:b/>
          <w:color w:val="4472C4" w:themeColor="accent5"/>
          <w:sz w:val="32"/>
          <w:szCs w:val="32"/>
        </w:rPr>
        <w:t>Learning Activities/Task List</w:t>
      </w:r>
      <w:bookmarkEnd w:id="1463"/>
      <w:bookmarkEnd w:id="1464"/>
      <w:bookmarkEnd w:id="1465"/>
      <w:bookmarkEnd w:id="1466"/>
      <w:bookmarkEnd w:id="1467"/>
      <w:bookmarkEnd w:id="1468"/>
      <w:bookmarkEnd w:id="1469"/>
      <w:bookmarkEnd w:id="1470"/>
      <w:bookmarkEnd w:id="1471"/>
      <w:bookmarkEnd w:id="1472"/>
    </w:p>
    <w:p w14:paraId="5E542C19" w14:textId="77777777" w:rsidR="00E90A73" w:rsidRPr="00020F50" w:rsidRDefault="00E90A73" w:rsidP="00020F50">
      <w:pPr>
        <w:pStyle w:val="ListParagraph"/>
        <w:numPr>
          <w:ilvl w:val="2"/>
          <w:numId w:val="143"/>
        </w:numPr>
        <w:spacing w:before="0" w:after="0"/>
        <w:rPr>
          <w:rFonts w:ascii="Century Gothic" w:eastAsia="Century Gothic" w:hAnsi="Century Gothic" w:cs="Century Gothic"/>
          <w:color w:val="auto"/>
        </w:rPr>
      </w:pPr>
      <w:r w:rsidRPr="00020F50">
        <w:rPr>
          <w:rFonts w:ascii="Century Gothic" w:eastAsia="Century Gothic" w:hAnsi="Century Gothic" w:cs="Century Gothic"/>
          <w:color w:val="auto"/>
        </w:rPr>
        <w:t>Watch Lecture Related Video</w:t>
      </w:r>
      <w:r w:rsidRPr="00020F50">
        <w:rPr>
          <w:noProof/>
        </w:rPr>
        <w:drawing>
          <wp:anchor distT="0" distB="0" distL="0" distR="0" simplePos="0" relativeHeight="251719680" behindDoc="0" locked="0" layoutInCell="1" allowOverlap="1" wp14:anchorId="413874DC" wp14:editId="2DE7ECB2">
            <wp:simplePos x="0" y="0"/>
            <wp:positionH relativeFrom="column">
              <wp:posOffset>114300</wp:posOffset>
            </wp:positionH>
            <wp:positionV relativeFrom="paragraph">
              <wp:posOffset>136525</wp:posOffset>
            </wp:positionV>
            <wp:extent cx="581025" cy="581025"/>
            <wp:effectExtent l="0" t="0" r="0" b="0"/>
            <wp:wrapSquare wrapText="bothSides"/>
            <wp:docPr id="154587818"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pic:spPr>
                </pic:pic>
              </a:graphicData>
            </a:graphic>
          </wp:anchor>
        </w:drawing>
      </w:r>
      <w:r w:rsidRPr="00020F50">
        <w:rPr>
          <w:rFonts w:ascii="Century Gothic" w:eastAsia="Century Gothic" w:hAnsi="Century Gothic" w:cs="Century Gothic"/>
          <w:color w:val="auto"/>
        </w:rPr>
        <w:t>s</w:t>
      </w:r>
    </w:p>
    <w:p w14:paraId="5E2CA5A1" w14:textId="77777777" w:rsidR="00E90A73" w:rsidRPr="00020F50" w:rsidRDefault="00E90A73" w:rsidP="00020F50">
      <w:pPr>
        <w:pStyle w:val="ListParagraph"/>
        <w:numPr>
          <w:ilvl w:val="2"/>
          <w:numId w:val="143"/>
        </w:numPr>
        <w:spacing w:before="0" w:after="0"/>
        <w:rPr>
          <w:rFonts w:ascii="Century Gothic" w:eastAsia="Century Gothic" w:hAnsi="Century Gothic" w:cs="Century Gothic"/>
          <w:color w:val="auto"/>
        </w:rPr>
      </w:pPr>
      <w:r w:rsidRPr="00020F50">
        <w:rPr>
          <w:rFonts w:ascii="Century Gothic" w:eastAsia="Century Gothic" w:hAnsi="Century Gothic" w:cs="Century Gothic"/>
          <w:color w:val="auto"/>
        </w:rPr>
        <w:t>Read module introduction materials</w:t>
      </w:r>
    </w:p>
    <w:p w14:paraId="71DAF690" w14:textId="77777777" w:rsidR="00E90A73" w:rsidRPr="00020F50" w:rsidRDefault="00E90A73" w:rsidP="00020F50">
      <w:pPr>
        <w:pStyle w:val="ListParagraph"/>
        <w:numPr>
          <w:ilvl w:val="2"/>
          <w:numId w:val="143"/>
        </w:numPr>
        <w:spacing w:before="0" w:after="0"/>
        <w:rPr>
          <w:rFonts w:ascii="Century Gothic" w:eastAsia="Century Gothic" w:hAnsi="Century Gothic" w:cs="Century Gothic"/>
          <w:color w:val="auto"/>
        </w:rPr>
      </w:pPr>
      <w:r w:rsidRPr="00020F50">
        <w:rPr>
          <w:rFonts w:ascii="Century Gothic" w:eastAsia="Century Gothic" w:hAnsi="Century Gothic" w:cs="Century Gothic"/>
          <w:color w:val="auto"/>
        </w:rPr>
        <w:t xml:space="preserve">Read articles presented  </w:t>
      </w:r>
    </w:p>
    <w:p w14:paraId="7831F3C9" w14:textId="77777777" w:rsidR="00E90A73" w:rsidRPr="00020F50" w:rsidRDefault="00E90A73" w:rsidP="00020F50">
      <w:pPr>
        <w:pStyle w:val="ListParagraph"/>
        <w:numPr>
          <w:ilvl w:val="2"/>
          <w:numId w:val="143"/>
        </w:numPr>
        <w:spacing w:before="0" w:after="0"/>
        <w:rPr>
          <w:rFonts w:ascii="Century Gothic" w:eastAsia="Century Gothic" w:hAnsi="Century Gothic" w:cs="Century Gothic"/>
          <w:color w:val="auto"/>
        </w:rPr>
      </w:pPr>
      <w:r w:rsidRPr="00020F50">
        <w:rPr>
          <w:rFonts w:ascii="Century Gothic" w:eastAsia="Century Gothic" w:hAnsi="Century Gothic" w:cs="Century Gothic"/>
          <w:color w:val="auto"/>
        </w:rPr>
        <w:lastRenderedPageBreak/>
        <w:t xml:space="preserve">Read case and Undertake case study assignments </w:t>
      </w:r>
    </w:p>
    <w:p w14:paraId="2F62616E" w14:textId="77777777" w:rsidR="00E90A73" w:rsidRPr="00020F50" w:rsidRDefault="00E90A73" w:rsidP="00020F50">
      <w:pPr>
        <w:pStyle w:val="ListParagraph"/>
        <w:numPr>
          <w:ilvl w:val="2"/>
          <w:numId w:val="143"/>
        </w:numPr>
        <w:spacing w:before="0" w:after="0"/>
        <w:rPr>
          <w:rFonts w:ascii="Century Gothic" w:eastAsia="Century Gothic" w:hAnsi="Century Gothic" w:cs="Century Gothic"/>
          <w:color w:val="auto"/>
        </w:rPr>
      </w:pPr>
      <w:r w:rsidRPr="00020F50">
        <w:rPr>
          <w:rFonts w:ascii="Century Gothic" w:eastAsia="Century Gothic" w:hAnsi="Century Gothic" w:cs="Century Gothic"/>
          <w:color w:val="auto"/>
        </w:rPr>
        <w:t>Complete participation assignments:  Quiz &amp; comprehension</w:t>
      </w:r>
    </w:p>
    <w:p w14:paraId="6C4072BA" w14:textId="77777777" w:rsidR="00E90A73" w:rsidRPr="00020F50" w:rsidRDefault="00E90A73" w:rsidP="00020F50">
      <w:pPr>
        <w:pStyle w:val="ListParagraph"/>
        <w:numPr>
          <w:ilvl w:val="2"/>
          <w:numId w:val="143"/>
        </w:numPr>
        <w:spacing w:before="0" w:after="0"/>
        <w:rPr>
          <w:rFonts w:ascii="Century Gothic" w:eastAsia="Century Gothic" w:hAnsi="Century Gothic" w:cs="Century Gothic"/>
          <w:color w:val="auto"/>
        </w:rPr>
      </w:pPr>
      <w:r w:rsidRPr="00020F50">
        <w:rPr>
          <w:rFonts w:ascii="Century Gothic" w:eastAsia="Century Gothic" w:hAnsi="Century Gothic" w:cs="Century Gothic"/>
          <w:color w:val="auto"/>
        </w:rPr>
        <w:t>Write on blogs</w:t>
      </w:r>
    </w:p>
    <w:p w14:paraId="7F7E4B7E" w14:textId="77777777" w:rsidR="00E90A73" w:rsidRPr="00020F50" w:rsidRDefault="00E90A73" w:rsidP="00020F50">
      <w:pPr>
        <w:pStyle w:val="ListParagraph"/>
        <w:numPr>
          <w:ilvl w:val="2"/>
          <w:numId w:val="143"/>
        </w:numPr>
        <w:spacing w:before="0" w:after="0"/>
        <w:rPr>
          <w:rFonts w:ascii="Century Gothic" w:eastAsia="Century Gothic" w:hAnsi="Century Gothic" w:cs="Century Gothic"/>
          <w:color w:val="auto"/>
        </w:rPr>
      </w:pPr>
      <w:r w:rsidRPr="00020F50">
        <w:rPr>
          <w:rFonts w:ascii="Century Gothic" w:eastAsia="Century Gothic" w:hAnsi="Century Gothic" w:cs="Century Gothic"/>
          <w:color w:val="auto"/>
        </w:rPr>
        <w:t>Give your take home message</w:t>
      </w:r>
    </w:p>
    <w:p w14:paraId="2B231FC7" w14:textId="77777777" w:rsidR="00E90A73" w:rsidRPr="00E90A73" w:rsidRDefault="00E90A73" w:rsidP="00E90A73">
      <w:pPr>
        <w:spacing w:before="0" w:after="0"/>
        <w:rPr>
          <w:rFonts w:ascii="Century Gothic" w:eastAsia="Century Gothic" w:hAnsi="Century Gothic" w:cs="Century Gothic"/>
          <w:smallCaps/>
          <w:color w:val="FF0000"/>
          <w:sz w:val="40"/>
          <w:szCs w:val="40"/>
        </w:rPr>
      </w:pPr>
    </w:p>
    <w:p w14:paraId="7D86EAA2" w14:textId="77777777" w:rsidR="00E90A73" w:rsidRPr="00E90A73" w:rsidRDefault="00E90A73" w:rsidP="00E90A73">
      <w:pPr>
        <w:pStyle w:val="Heading2"/>
        <w:spacing w:before="0" w:after="0"/>
        <w:rPr>
          <w:color w:val="FF0000"/>
        </w:rPr>
      </w:pPr>
    </w:p>
    <w:p w14:paraId="3BE444C9" w14:textId="77777777" w:rsidR="00E90A73" w:rsidRPr="00EF0868" w:rsidRDefault="00E90A73" w:rsidP="00E90A73">
      <w:pPr>
        <w:pStyle w:val="Heading2"/>
        <w:rPr>
          <w:color w:val="4472C4" w:themeColor="accent5"/>
        </w:rPr>
      </w:pPr>
      <w:bookmarkStart w:id="1473" w:name="_Toc185417590"/>
      <w:bookmarkStart w:id="1474" w:name="_Toc185417783"/>
      <w:bookmarkStart w:id="1475" w:name="_Toc185417976"/>
      <w:bookmarkStart w:id="1476" w:name="_Toc185418169"/>
      <w:bookmarkStart w:id="1477" w:name="_Toc185418362"/>
      <w:bookmarkStart w:id="1478" w:name="_Toc185418555"/>
      <w:bookmarkStart w:id="1479" w:name="_Toc185418748"/>
      <w:bookmarkStart w:id="1480" w:name="_Toc185418941"/>
      <w:bookmarkStart w:id="1481" w:name="_Toc185419134"/>
      <w:bookmarkStart w:id="1482" w:name="_Toc185506314"/>
      <w:r w:rsidRPr="00EF0868">
        <w:rPr>
          <w:color w:val="4472C4" w:themeColor="accent5"/>
        </w:rPr>
        <w:t>INSTRUCTIONAL MATERIALS &amp; LEARNING ACTIVITIES</w:t>
      </w:r>
      <w:bookmarkEnd w:id="1473"/>
      <w:bookmarkEnd w:id="1474"/>
      <w:bookmarkEnd w:id="1475"/>
      <w:bookmarkEnd w:id="1476"/>
      <w:bookmarkEnd w:id="1477"/>
      <w:bookmarkEnd w:id="1478"/>
      <w:bookmarkEnd w:id="1479"/>
      <w:bookmarkEnd w:id="1480"/>
      <w:bookmarkEnd w:id="1481"/>
      <w:bookmarkEnd w:id="1482"/>
      <w:r w:rsidRPr="00EF0868">
        <w:rPr>
          <w:color w:val="4472C4" w:themeColor="accent5"/>
        </w:rPr>
        <w:t xml:space="preserve"> </w:t>
      </w:r>
    </w:p>
    <w:p w14:paraId="3F2F9748"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9255B2" w:rsidRPr="009255B2" w14:paraId="45ED479F" w14:textId="77777777" w:rsidTr="0021408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FCB6AD8" w14:textId="77777777" w:rsidR="00E90A73" w:rsidRPr="009255B2" w:rsidRDefault="00E90A73" w:rsidP="00214084">
            <w:pPr>
              <w:spacing w:before="0" w:line="240" w:lineRule="auto"/>
              <w:jc w:val="center"/>
              <w:rPr>
                <w:rFonts w:ascii="Century Gothic" w:eastAsia="Century Gothic" w:hAnsi="Century Gothic" w:cs="Century Gothic"/>
                <w:color w:val="5B9BD5" w:themeColor="accent1"/>
                <w:sz w:val="22"/>
                <w:szCs w:val="22"/>
              </w:rPr>
            </w:pPr>
            <w:r w:rsidRPr="009255B2">
              <w:rPr>
                <w:rFonts w:ascii="Century Gothic" w:eastAsia="Century Gothic" w:hAnsi="Century Gothic" w:cs="Century Gothic"/>
                <w:noProof/>
                <w:color w:val="5B9BD5" w:themeColor="accent1"/>
                <w:sz w:val="22"/>
                <w:szCs w:val="22"/>
              </w:rPr>
              <w:drawing>
                <wp:inline distT="114300" distB="114300" distL="114300" distR="114300" wp14:anchorId="35703B29" wp14:editId="2D9A6D36">
                  <wp:extent cx="318770" cy="314325"/>
                  <wp:effectExtent l="0" t="0" r="0" b="0"/>
                  <wp:docPr id="343892316"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7"/>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4A14180" w14:textId="15C2FA02" w:rsidR="00E90A73" w:rsidRPr="009255B2" w:rsidRDefault="00E90A73" w:rsidP="00214084">
            <w:pPr>
              <w:spacing w:before="0" w:line="240" w:lineRule="auto"/>
              <w:rPr>
                <w:rFonts w:ascii="Century Gothic" w:eastAsia="Century Gothic" w:hAnsi="Century Gothic" w:cs="Century Gothic"/>
                <w:b/>
                <w:color w:val="5B9BD5" w:themeColor="accent1"/>
                <w:sz w:val="22"/>
                <w:szCs w:val="22"/>
              </w:rPr>
            </w:pPr>
            <w:r w:rsidRPr="009255B2">
              <w:rPr>
                <w:rFonts w:ascii="Century Gothic" w:eastAsia="Century Gothic" w:hAnsi="Century Gothic" w:cs="Century Gothic"/>
                <w:b/>
                <w:color w:val="5B9BD5" w:themeColor="accent1"/>
                <w:sz w:val="22"/>
                <w:szCs w:val="22"/>
              </w:rPr>
              <w:t xml:space="preserve">READING MATERIAL </w:t>
            </w:r>
            <w:r w:rsidR="00E46ABC" w:rsidRPr="009255B2">
              <w:rPr>
                <w:rFonts w:ascii="Century Gothic" w:eastAsia="Century Gothic" w:hAnsi="Century Gothic" w:cs="Century Gothic"/>
                <w:b/>
                <w:color w:val="5B9BD5" w:themeColor="accent1"/>
                <w:sz w:val="22"/>
                <w:szCs w:val="22"/>
              </w:rPr>
              <w:t>9</w:t>
            </w:r>
          </w:p>
          <w:p w14:paraId="195AA80A" w14:textId="24C0763C" w:rsidR="00E90A73" w:rsidRPr="009255B2" w:rsidRDefault="00E90A73" w:rsidP="00214084">
            <w:pPr>
              <w:spacing w:before="0" w:line="240" w:lineRule="auto"/>
              <w:rPr>
                <w:rFonts w:ascii="Century Gothic" w:eastAsia="Century Gothic" w:hAnsi="Century Gothic" w:cs="Century Gothic"/>
                <w:color w:val="5B9BD5" w:themeColor="accent1"/>
                <w:sz w:val="22"/>
                <w:szCs w:val="22"/>
              </w:rPr>
            </w:pPr>
          </w:p>
        </w:tc>
      </w:tr>
    </w:tbl>
    <w:p w14:paraId="3AE17D3F"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0E1959A6" w14:textId="77777777" w:rsidR="00A91F18" w:rsidRPr="00A91F18" w:rsidRDefault="00A91F18" w:rsidP="00A91F1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A91F18">
        <w:rPr>
          <w:rFonts w:ascii="Times New Roman" w:eastAsia="Times New Roman" w:hAnsi="Times New Roman" w:cs="Times New Roman"/>
          <w:b/>
          <w:bCs/>
          <w:color w:val="auto"/>
          <w:spacing w:val="0"/>
        </w:rPr>
        <w:t>1. Introduction to Consumer Research Methods</w:t>
      </w:r>
    </w:p>
    <w:p w14:paraId="7D90FF08" w14:textId="77777777" w:rsidR="00A91F18" w:rsidRPr="00A91F18" w:rsidRDefault="00A91F18" w:rsidP="00A91F18">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color w:val="auto"/>
          <w:spacing w:val="0"/>
        </w:rPr>
        <w:t xml:space="preserve">Consumer research is the cornerstone of understanding consumer behavior. In today’s highly competitive market, companies must base their decisions on empirical research rather than intuition. This research can be broadly categorized into </w:t>
      </w:r>
      <w:r w:rsidRPr="00A91F18">
        <w:rPr>
          <w:rFonts w:ascii="Times New Roman" w:eastAsia="Times New Roman" w:hAnsi="Times New Roman" w:cs="Times New Roman"/>
          <w:b/>
          <w:bCs/>
          <w:color w:val="auto"/>
          <w:spacing w:val="0"/>
        </w:rPr>
        <w:t>qualitative</w:t>
      </w:r>
      <w:r w:rsidRPr="00A91F18">
        <w:rPr>
          <w:rFonts w:ascii="Times New Roman" w:eastAsia="Times New Roman" w:hAnsi="Times New Roman" w:cs="Times New Roman"/>
          <w:color w:val="auto"/>
          <w:spacing w:val="0"/>
        </w:rPr>
        <w:t xml:space="preserve"> and </w:t>
      </w:r>
      <w:r w:rsidRPr="00A91F18">
        <w:rPr>
          <w:rFonts w:ascii="Times New Roman" w:eastAsia="Times New Roman" w:hAnsi="Times New Roman" w:cs="Times New Roman"/>
          <w:b/>
          <w:bCs/>
          <w:color w:val="auto"/>
          <w:spacing w:val="0"/>
        </w:rPr>
        <w:t>quantitative</w:t>
      </w:r>
      <w:r w:rsidRPr="00A91F18">
        <w:rPr>
          <w:rFonts w:ascii="Times New Roman" w:eastAsia="Times New Roman" w:hAnsi="Times New Roman" w:cs="Times New Roman"/>
          <w:color w:val="auto"/>
          <w:spacing w:val="0"/>
        </w:rPr>
        <w:t xml:space="preserve"> methods. Both types of research serve different purposes, but they complement each other in providing a fuller picture of consumer behavior.</w:t>
      </w:r>
    </w:p>
    <w:p w14:paraId="3E94CBEB" w14:textId="77777777" w:rsidR="00A91F18" w:rsidRPr="00A91F18" w:rsidRDefault="00000000" w:rsidP="00A91F1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96EBA8F">
          <v:rect id="_x0000_i1102" style="width:0;height:1.5pt" o:hralign="center" o:hrstd="t" o:hr="t" fillcolor="#a0a0a0" stroked="f"/>
        </w:pict>
      </w:r>
    </w:p>
    <w:p w14:paraId="6D5FD381" w14:textId="77777777" w:rsidR="00A91F18" w:rsidRPr="00A91F18" w:rsidRDefault="00A91F18" w:rsidP="00A91F1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A91F18">
        <w:rPr>
          <w:rFonts w:ascii="Times New Roman" w:eastAsia="Times New Roman" w:hAnsi="Times New Roman" w:cs="Times New Roman"/>
          <w:b/>
          <w:bCs/>
          <w:color w:val="auto"/>
          <w:spacing w:val="0"/>
        </w:rPr>
        <w:t>Qualitative Research Methods</w:t>
      </w:r>
    </w:p>
    <w:p w14:paraId="1041F39A" w14:textId="77777777" w:rsidR="00A91F18" w:rsidRPr="00A91F18" w:rsidRDefault="00A91F18" w:rsidP="00A91F18">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color w:val="auto"/>
          <w:spacing w:val="0"/>
        </w:rPr>
        <w:t xml:space="preserve">Qualitative research provides rich, descriptive insights that explore the </w:t>
      </w:r>
      <w:r w:rsidRPr="00A91F18">
        <w:rPr>
          <w:rFonts w:ascii="Times New Roman" w:eastAsia="Times New Roman" w:hAnsi="Times New Roman" w:cs="Times New Roman"/>
          <w:b/>
          <w:bCs/>
          <w:color w:val="auto"/>
          <w:spacing w:val="0"/>
        </w:rPr>
        <w:t>why</w:t>
      </w:r>
      <w:r w:rsidRPr="00A91F18">
        <w:rPr>
          <w:rFonts w:ascii="Times New Roman" w:eastAsia="Times New Roman" w:hAnsi="Times New Roman" w:cs="Times New Roman"/>
          <w:color w:val="auto"/>
          <w:spacing w:val="0"/>
        </w:rPr>
        <w:t xml:space="preserve"> and </w:t>
      </w:r>
      <w:r w:rsidRPr="00A91F18">
        <w:rPr>
          <w:rFonts w:ascii="Times New Roman" w:eastAsia="Times New Roman" w:hAnsi="Times New Roman" w:cs="Times New Roman"/>
          <w:b/>
          <w:bCs/>
          <w:color w:val="auto"/>
          <w:spacing w:val="0"/>
        </w:rPr>
        <w:t>how</w:t>
      </w:r>
      <w:r w:rsidRPr="00A91F18">
        <w:rPr>
          <w:rFonts w:ascii="Times New Roman" w:eastAsia="Times New Roman" w:hAnsi="Times New Roman" w:cs="Times New Roman"/>
          <w:color w:val="auto"/>
          <w:spacing w:val="0"/>
        </w:rPr>
        <w:t xml:space="preserve"> of consumer behavior. These methods are usually unstructured and open-ended, allowing researchers to dig deeper into consumers' attitudes, emotions, and motivations.</w:t>
      </w:r>
    </w:p>
    <w:p w14:paraId="4D2B189C"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Focus Groups</w:t>
      </w:r>
    </w:p>
    <w:p w14:paraId="095C0552"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Definition</w:t>
      </w:r>
      <w:r w:rsidRPr="00A91F18">
        <w:rPr>
          <w:rFonts w:ascii="Times New Roman" w:eastAsia="Times New Roman" w:hAnsi="Times New Roman" w:cs="Times New Roman"/>
          <w:color w:val="auto"/>
          <w:spacing w:val="0"/>
        </w:rPr>
        <w:t>: A focus group is a small group of participants (typically 6-10 people) who are brought together to discuss a particular product, service, or idea. The discussion is usually guided by a moderator who helps facilitate conversation and asks open-ended questions.</w:t>
      </w:r>
    </w:p>
    <w:p w14:paraId="2A44DCCD"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Advantages</w:t>
      </w:r>
      <w:r w:rsidRPr="00A91F18">
        <w:rPr>
          <w:rFonts w:ascii="Times New Roman" w:eastAsia="Times New Roman" w:hAnsi="Times New Roman" w:cs="Times New Roman"/>
          <w:color w:val="auto"/>
          <w:spacing w:val="0"/>
        </w:rPr>
        <w:t>: This method provides in-depth insights into consumer feelings, perceptions, and ideas. It allows the researcher to understand group dynamics, such as how consumers influence each other’s opinions.</w:t>
      </w:r>
    </w:p>
    <w:p w14:paraId="2ED77F4A"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lastRenderedPageBreak/>
        <w:t>Example</w:t>
      </w:r>
      <w:r w:rsidRPr="00A91F18">
        <w:rPr>
          <w:rFonts w:ascii="Times New Roman" w:eastAsia="Times New Roman" w:hAnsi="Times New Roman" w:cs="Times New Roman"/>
          <w:color w:val="auto"/>
          <w:spacing w:val="0"/>
        </w:rPr>
        <w:t xml:space="preserve">: </w:t>
      </w:r>
      <w:r w:rsidRPr="00A91F18">
        <w:rPr>
          <w:rFonts w:ascii="Times New Roman" w:eastAsia="Times New Roman" w:hAnsi="Times New Roman" w:cs="Times New Roman"/>
          <w:b/>
          <w:bCs/>
          <w:color w:val="auto"/>
          <w:spacing w:val="0"/>
        </w:rPr>
        <w:t>Apple</w:t>
      </w:r>
      <w:r w:rsidRPr="00A91F18">
        <w:rPr>
          <w:rFonts w:ascii="Times New Roman" w:eastAsia="Times New Roman" w:hAnsi="Times New Roman" w:cs="Times New Roman"/>
          <w:color w:val="auto"/>
          <w:spacing w:val="0"/>
        </w:rPr>
        <w:t xml:space="preserve"> conducts focus groups when testing new product concepts. Before launching a new iPhone, Apple might gather a group of loyal customers to understand their opinions about the design, features, and pricing of the device.</w:t>
      </w:r>
    </w:p>
    <w:p w14:paraId="1C3AF30E" w14:textId="77777777" w:rsid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Applications</w:t>
      </w:r>
      <w:r w:rsidRPr="00A91F18">
        <w:rPr>
          <w:rFonts w:ascii="Times New Roman" w:eastAsia="Times New Roman" w:hAnsi="Times New Roman" w:cs="Times New Roman"/>
          <w:color w:val="auto"/>
          <w:spacing w:val="0"/>
        </w:rPr>
        <w:t>: Focus groups are used when exploring new product ideas, testing marketing messages, or gaining feedback on ad campaigns.</w:t>
      </w:r>
    </w:p>
    <w:p w14:paraId="65CAA3B8" w14:textId="77777777" w:rsidR="0037239C" w:rsidRPr="00A91F18" w:rsidRDefault="0037239C" w:rsidP="0037239C">
      <w:pPr>
        <w:spacing w:before="100" w:beforeAutospacing="1" w:after="100" w:afterAutospacing="1" w:line="240" w:lineRule="auto"/>
        <w:ind w:left="1440"/>
        <w:rPr>
          <w:rFonts w:ascii="Times New Roman" w:eastAsia="Times New Roman" w:hAnsi="Times New Roman" w:cs="Times New Roman"/>
          <w:color w:val="auto"/>
          <w:spacing w:val="0"/>
        </w:rPr>
      </w:pPr>
    </w:p>
    <w:p w14:paraId="1C8B2A44"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In-Depth Interviews</w:t>
      </w:r>
    </w:p>
    <w:p w14:paraId="21E145CD"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Definition</w:t>
      </w:r>
      <w:r w:rsidRPr="00A91F18">
        <w:rPr>
          <w:rFonts w:ascii="Times New Roman" w:eastAsia="Times New Roman" w:hAnsi="Times New Roman" w:cs="Times New Roman"/>
          <w:color w:val="auto"/>
          <w:spacing w:val="0"/>
        </w:rPr>
        <w:t>: In-depth interviews are one-on-one conversations where the researcher probes deeply into a participant's thoughts, experiences, and feelings. The goal is to uncover emotional responses and personal opinions that are often hidden in group settings.</w:t>
      </w:r>
    </w:p>
    <w:p w14:paraId="5A3F8DCE"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Advantages</w:t>
      </w:r>
      <w:r w:rsidRPr="00A91F18">
        <w:rPr>
          <w:rFonts w:ascii="Times New Roman" w:eastAsia="Times New Roman" w:hAnsi="Times New Roman" w:cs="Times New Roman"/>
          <w:color w:val="auto"/>
          <w:spacing w:val="0"/>
        </w:rPr>
        <w:t>: This technique allows researchers to obtain rich, detailed data that focuses on individual perspectives. It can uncover deeper motivations, desires, and unmet needs.</w:t>
      </w:r>
    </w:p>
    <w:p w14:paraId="53300ADA"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Example</w:t>
      </w:r>
      <w:r w:rsidRPr="00A91F18">
        <w:rPr>
          <w:rFonts w:ascii="Times New Roman" w:eastAsia="Times New Roman" w:hAnsi="Times New Roman" w:cs="Times New Roman"/>
          <w:color w:val="auto"/>
          <w:spacing w:val="0"/>
        </w:rPr>
        <w:t xml:space="preserve">: A </w:t>
      </w:r>
      <w:r w:rsidRPr="00A91F18">
        <w:rPr>
          <w:rFonts w:ascii="Times New Roman" w:eastAsia="Times New Roman" w:hAnsi="Times New Roman" w:cs="Times New Roman"/>
          <w:b/>
          <w:bCs/>
          <w:color w:val="auto"/>
          <w:spacing w:val="0"/>
        </w:rPr>
        <w:t>fashion retailer</w:t>
      </w:r>
      <w:r w:rsidRPr="00A91F18">
        <w:rPr>
          <w:rFonts w:ascii="Times New Roman" w:eastAsia="Times New Roman" w:hAnsi="Times New Roman" w:cs="Times New Roman"/>
          <w:color w:val="auto"/>
          <w:spacing w:val="0"/>
        </w:rPr>
        <w:t xml:space="preserve"> might use in-depth interviews to understand how consumers feel about their clothing line, their shopping habits, and their perceptions of the brand’s image.</w:t>
      </w:r>
    </w:p>
    <w:p w14:paraId="751D2010" w14:textId="77777777" w:rsid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Applications</w:t>
      </w:r>
      <w:r w:rsidRPr="00A91F18">
        <w:rPr>
          <w:rFonts w:ascii="Times New Roman" w:eastAsia="Times New Roman" w:hAnsi="Times New Roman" w:cs="Times New Roman"/>
          <w:color w:val="auto"/>
          <w:spacing w:val="0"/>
        </w:rPr>
        <w:t>: This method is ideal for studying complex behaviors, such as consumer loyalty or buying motives.</w:t>
      </w:r>
    </w:p>
    <w:p w14:paraId="1C636158" w14:textId="77777777" w:rsidR="0037239C" w:rsidRPr="00A91F18" w:rsidRDefault="0037239C" w:rsidP="0037239C">
      <w:pPr>
        <w:spacing w:before="100" w:beforeAutospacing="1" w:after="100" w:afterAutospacing="1" w:line="240" w:lineRule="auto"/>
        <w:ind w:left="1440"/>
        <w:rPr>
          <w:rFonts w:ascii="Times New Roman" w:eastAsia="Times New Roman" w:hAnsi="Times New Roman" w:cs="Times New Roman"/>
          <w:color w:val="auto"/>
          <w:spacing w:val="0"/>
        </w:rPr>
      </w:pPr>
    </w:p>
    <w:p w14:paraId="796401F7"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Projective Techniques</w:t>
      </w:r>
    </w:p>
    <w:p w14:paraId="0CAC6030"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Definition</w:t>
      </w:r>
      <w:r w:rsidRPr="00A91F18">
        <w:rPr>
          <w:rFonts w:ascii="Times New Roman" w:eastAsia="Times New Roman" w:hAnsi="Times New Roman" w:cs="Times New Roman"/>
          <w:color w:val="auto"/>
          <w:spacing w:val="0"/>
        </w:rPr>
        <w:t>: These techniques encourage respondents to project their subconscious thoughts and feelings onto ambiguous stimuli (e.g., pictures, words, or phrases). This method is often used to reveal hidden attitudes or emotions that people may not consciously acknowledge.</w:t>
      </w:r>
    </w:p>
    <w:p w14:paraId="4BF2C3DD"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Advantages</w:t>
      </w:r>
      <w:r w:rsidRPr="00A91F18">
        <w:rPr>
          <w:rFonts w:ascii="Times New Roman" w:eastAsia="Times New Roman" w:hAnsi="Times New Roman" w:cs="Times New Roman"/>
          <w:color w:val="auto"/>
          <w:spacing w:val="0"/>
        </w:rPr>
        <w:t>: Projective techniques are useful for exploring emotions, dreams, and attitudes that may be difficult for consumers to express directly.</w:t>
      </w:r>
    </w:p>
    <w:p w14:paraId="3B50D87E"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Example</w:t>
      </w:r>
      <w:r w:rsidRPr="00A91F18">
        <w:rPr>
          <w:rFonts w:ascii="Times New Roman" w:eastAsia="Times New Roman" w:hAnsi="Times New Roman" w:cs="Times New Roman"/>
          <w:color w:val="auto"/>
          <w:spacing w:val="0"/>
        </w:rPr>
        <w:t xml:space="preserve">: </w:t>
      </w:r>
      <w:r w:rsidRPr="00A91F18">
        <w:rPr>
          <w:rFonts w:ascii="Times New Roman" w:eastAsia="Times New Roman" w:hAnsi="Times New Roman" w:cs="Times New Roman"/>
          <w:b/>
          <w:bCs/>
          <w:color w:val="auto"/>
          <w:spacing w:val="0"/>
        </w:rPr>
        <w:t>Ford</w:t>
      </w:r>
      <w:r w:rsidRPr="00A91F18">
        <w:rPr>
          <w:rFonts w:ascii="Times New Roman" w:eastAsia="Times New Roman" w:hAnsi="Times New Roman" w:cs="Times New Roman"/>
          <w:color w:val="auto"/>
          <w:spacing w:val="0"/>
        </w:rPr>
        <w:t xml:space="preserve"> might ask participants to react to pictures of different car designs or environments (e.g., an image of a car in a luxurious setting versus a rugged outdoor setting). By interpreting their responses, Ford can better understand what types of imagery and features resonate with their target audience.</w:t>
      </w:r>
    </w:p>
    <w:p w14:paraId="278E2022"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Applications</w:t>
      </w:r>
      <w:r w:rsidRPr="00A91F18">
        <w:rPr>
          <w:rFonts w:ascii="Times New Roman" w:eastAsia="Times New Roman" w:hAnsi="Times New Roman" w:cs="Times New Roman"/>
          <w:color w:val="auto"/>
          <w:spacing w:val="0"/>
        </w:rPr>
        <w:t>: Projective techniques are particularly useful in branding, advertising, and product development.</w:t>
      </w:r>
    </w:p>
    <w:p w14:paraId="12738156" w14:textId="77777777" w:rsidR="00A91F18" w:rsidRPr="00A91F18" w:rsidRDefault="00000000" w:rsidP="00A91F1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7F7C9C1">
          <v:rect id="_x0000_i1103" style="width:0;height:1.5pt" o:hralign="center" o:hrstd="t" o:hr="t" fillcolor="#a0a0a0" stroked="f"/>
        </w:pict>
      </w:r>
    </w:p>
    <w:p w14:paraId="74357091" w14:textId="77777777" w:rsidR="00A91F18" w:rsidRPr="00A91F18" w:rsidRDefault="00A91F18" w:rsidP="00A91F1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A91F18">
        <w:rPr>
          <w:rFonts w:ascii="Times New Roman" w:eastAsia="Times New Roman" w:hAnsi="Times New Roman" w:cs="Times New Roman"/>
          <w:b/>
          <w:bCs/>
          <w:color w:val="auto"/>
          <w:spacing w:val="0"/>
        </w:rPr>
        <w:t>Quantitative Research Methods</w:t>
      </w:r>
    </w:p>
    <w:p w14:paraId="412C70F3" w14:textId="77777777" w:rsidR="00A91F18" w:rsidRPr="00A91F18" w:rsidRDefault="00A91F18" w:rsidP="00A91F18">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color w:val="auto"/>
          <w:spacing w:val="0"/>
        </w:rPr>
        <w:lastRenderedPageBreak/>
        <w:t xml:space="preserve">Quantitative research is focused on </w:t>
      </w:r>
      <w:r w:rsidRPr="00A91F18">
        <w:rPr>
          <w:rFonts w:ascii="Times New Roman" w:eastAsia="Times New Roman" w:hAnsi="Times New Roman" w:cs="Times New Roman"/>
          <w:b/>
          <w:bCs/>
          <w:color w:val="auto"/>
          <w:spacing w:val="0"/>
        </w:rPr>
        <w:t>measuring and analyzing numerical data</w:t>
      </w:r>
      <w:r w:rsidRPr="00A91F18">
        <w:rPr>
          <w:rFonts w:ascii="Times New Roman" w:eastAsia="Times New Roman" w:hAnsi="Times New Roman" w:cs="Times New Roman"/>
          <w:color w:val="auto"/>
          <w:spacing w:val="0"/>
        </w:rPr>
        <w:t xml:space="preserve"> to identify patterns and relationships. These methods help provide generalizable results that are statistically significant and reliable.</w:t>
      </w:r>
    </w:p>
    <w:p w14:paraId="60F5E0EF"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Surveys</w:t>
      </w:r>
    </w:p>
    <w:p w14:paraId="53C315AD"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Definition</w:t>
      </w:r>
      <w:r w:rsidRPr="00A91F18">
        <w:rPr>
          <w:rFonts w:ascii="Times New Roman" w:eastAsia="Times New Roman" w:hAnsi="Times New Roman" w:cs="Times New Roman"/>
          <w:color w:val="auto"/>
          <w:spacing w:val="0"/>
        </w:rPr>
        <w:t>: Surveys are structured questionnaires designed to collect data from a large group of people. They typically involve both closed-ended questions (e.g., multiple choice, Likert scale) and some open-ended questions. The responses are analyzed to identify trends, preferences, and behaviors.</w:t>
      </w:r>
    </w:p>
    <w:p w14:paraId="7E237A6A"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Advantages</w:t>
      </w:r>
      <w:r w:rsidRPr="00A91F18">
        <w:rPr>
          <w:rFonts w:ascii="Times New Roman" w:eastAsia="Times New Roman" w:hAnsi="Times New Roman" w:cs="Times New Roman"/>
          <w:color w:val="auto"/>
          <w:spacing w:val="0"/>
        </w:rPr>
        <w:t>: Surveys are cost-effective and can collect data from a large number of people quickly. The results are quantifiable and can be generalized to larger populations.</w:t>
      </w:r>
    </w:p>
    <w:p w14:paraId="321C3C47"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Example</w:t>
      </w:r>
      <w:r w:rsidRPr="00A91F18">
        <w:rPr>
          <w:rFonts w:ascii="Times New Roman" w:eastAsia="Times New Roman" w:hAnsi="Times New Roman" w:cs="Times New Roman"/>
          <w:color w:val="auto"/>
          <w:spacing w:val="0"/>
        </w:rPr>
        <w:t xml:space="preserve">: A </w:t>
      </w:r>
      <w:r w:rsidRPr="00A91F18">
        <w:rPr>
          <w:rFonts w:ascii="Times New Roman" w:eastAsia="Times New Roman" w:hAnsi="Times New Roman" w:cs="Times New Roman"/>
          <w:b/>
          <w:bCs/>
          <w:color w:val="auto"/>
          <w:spacing w:val="0"/>
        </w:rPr>
        <w:t>retail store</w:t>
      </w:r>
      <w:r w:rsidRPr="00A91F18">
        <w:rPr>
          <w:rFonts w:ascii="Times New Roman" w:eastAsia="Times New Roman" w:hAnsi="Times New Roman" w:cs="Times New Roman"/>
          <w:color w:val="auto"/>
          <w:spacing w:val="0"/>
        </w:rPr>
        <w:t xml:space="preserve"> might conduct a survey to determine customer satisfaction levels after purchasing a product. Questions could range from product quality to the shopping experience (e.g., "How satisfied are you with the variety of products available?" on a 5-point scale).</w:t>
      </w:r>
    </w:p>
    <w:p w14:paraId="00414EBB"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Applications</w:t>
      </w:r>
      <w:r w:rsidRPr="00A91F18">
        <w:rPr>
          <w:rFonts w:ascii="Times New Roman" w:eastAsia="Times New Roman" w:hAnsi="Times New Roman" w:cs="Times New Roman"/>
          <w:color w:val="auto"/>
          <w:spacing w:val="0"/>
        </w:rPr>
        <w:t>: Surveys are widely used in market segmentation, customer satisfaction analysis, and brand equity studies.</w:t>
      </w:r>
    </w:p>
    <w:p w14:paraId="647614BA"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Experiments</w:t>
      </w:r>
    </w:p>
    <w:p w14:paraId="210617A3"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Definition</w:t>
      </w:r>
      <w:r w:rsidRPr="00A91F18">
        <w:rPr>
          <w:rFonts w:ascii="Times New Roman" w:eastAsia="Times New Roman" w:hAnsi="Times New Roman" w:cs="Times New Roman"/>
          <w:color w:val="auto"/>
          <w:spacing w:val="0"/>
        </w:rPr>
        <w:t>: An experiment involves manipulating one or more independent variables (e.g., price, product design, advertising message) to observe the effect on a dependent variable (e.g., purchase intention, brand preference).</w:t>
      </w:r>
    </w:p>
    <w:p w14:paraId="01C597F1"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Advantages</w:t>
      </w:r>
      <w:r w:rsidRPr="00A91F18">
        <w:rPr>
          <w:rFonts w:ascii="Times New Roman" w:eastAsia="Times New Roman" w:hAnsi="Times New Roman" w:cs="Times New Roman"/>
          <w:color w:val="auto"/>
          <w:spacing w:val="0"/>
        </w:rPr>
        <w:t xml:space="preserve">: Experiments allow researchers to establish </w:t>
      </w:r>
      <w:r w:rsidRPr="00A91F18">
        <w:rPr>
          <w:rFonts w:ascii="Times New Roman" w:eastAsia="Times New Roman" w:hAnsi="Times New Roman" w:cs="Times New Roman"/>
          <w:b/>
          <w:bCs/>
          <w:color w:val="auto"/>
          <w:spacing w:val="0"/>
        </w:rPr>
        <w:t>cause-and-effect relationships</w:t>
      </w:r>
      <w:r w:rsidRPr="00A91F18">
        <w:rPr>
          <w:rFonts w:ascii="Times New Roman" w:eastAsia="Times New Roman" w:hAnsi="Times New Roman" w:cs="Times New Roman"/>
          <w:color w:val="auto"/>
          <w:spacing w:val="0"/>
        </w:rPr>
        <w:t xml:space="preserve"> between variables, making it possible to draw conclusions about how specific changes influence consumer behavior.</w:t>
      </w:r>
    </w:p>
    <w:p w14:paraId="1462B638"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Example</w:t>
      </w:r>
      <w:r w:rsidRPr="00A91F18">
        <w:rPr>
          <w:rFonts w:ascii="Times New Roman" w:eastAsia="Times New Roman" w:hAnsi="Times New Roman" w:cs="Times New Roman"/>
          <w:color w:val="auto"/>
          <w:spacing w:val="0"/>
        </w:rPr>
        <w:t xml:space="preserve">: A </w:t>
      </w:r>
      <w:r w:rsidRPr="00A91F18">
        <w:rPr>
          <w:rFonts w:ascii="Times New Roman" w:eastAsia="Times New Roman" w:hAnsi="Times New Roman" w:cs="Times New Roman"/>
          <w:b/>
          <w:bCs/>
          <w:color w:val="auto"/>
          <w:spacing w:val="0"/>
        </w:rPr>
        <w:t>soft drink company</w:t>
      </w:r>
      <w:r w:rsidRPr="00A91F18">
        <w:rPr>
          <w:rFonts w:ascii="Times New Roman" w:eastAsia="Times New Roman" w:hAnsi="Times New Roman" w:cs="Times New Roman"/>
          <w:color w:val="auto"/>
          <w:spacing w:val="0"/>
        </w:rPr>
        <w:t xml:space="preserve"> might experiment by changing the packaging design of their product in two different regions and measuring sales performance. This can reveal whether packaging influences consumer choice.</w:t>
      </w:r>
    </w:p>
    <w:p w14:paraId="29F548A1"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Applications</w:t>
      </w:r>
      <w:r w:rsidRPr="00A91F18">
        <w:rPr>
          <w:rFonts w:ascii="Times New Roman" w:eastAsia="Times New Roman" w:hAnsi="Times New Roman" w:cs="Times New Roman"/>
          <w:color w:val="auto"/>
          <w:spacing w:val="0"/>
        </w:rPr>
        <w:t>: Experiments are particularly useful for testing new marketing strategies, product designs, or pricing strategies.</w:t>
      </w:r>
    </w:p>
    <w:p w14:paraId="41F02181"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Observational Research</w:t>
      </w:r>
    </w:p>
    <w:p w14:paraId="3442239C"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Definition</w:t>
      </w:r>
      <w:r w:rsidRPr="00A91F18">
        <w:rPr>
          <w:rFonts w:ascii="Times New Roman" w:eastAsia="Times New Roman" w:hAnsi="Times New Roman" w:cs="Times New Roman"/>
          <w:color w:val="auto"/>
          <w:spacing w:val="0"/>
        </w:rPr>
        <w:t>: Observational research involves watching how consumers behave in real-world settings, often without their knowledge. This method is especially useful when studying spontaneous behaviors or situations that cannot be replicated in a laboratory setting.</w:t>
      </w:r>
    </w:p>
    <w:p w14:paraId="685CF807"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Advantages</w:t>
      </w:r>
      <w:r w:rsidRPr="00A91F18">
        <w:rPr>
          <w:rFonts w:ascii="Times New Roman" w:eastAsia="Times New Roman" w:hAnsi="Times New Roman" w:cs="Times New Roman"/>
          <w:color w:val="auto"/>
          <w:spacing w:val="0"/>
        </w:rPr>
        <w:t>: This method captures authentic consumer behavior in natural environments. It is less prone to biases associated with self-reporting.</w:t>
      </w:r>
    </w:p>
    <w:p w14:paraId="51A41502"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lastRenderedPageBreak/>
        <w:t>Example</w:t>
      </w:r>
      <w:r w:rsidRPr="00A91F18">
        <w:rPr>
          <w:rFonts w:ascii="Times New Roman" w:eastAsia="Times New Roman" w:hAnsi="Times New Roman" w:cs="Times New Roman"/>
          <w:color w:val="auto"/>
          <w:spacing w:val="0"/>
        </w:rPr>
        <w:t xml:space="preserve">: A </w:t>
      </w:r>
      <w:r w:rsidRPr="00A91F18">
        <w:rPr>
          <w:rFonts w:ascii="Times New Roman" w:eastAsia="Times New Roman" w:hAnsi="Times New Roman" w:cs="Times New Roman"/>
          <w:b/>
          <w:bCs/>
          <w:color w:val="auto"/>
          <w:spacing w:val="0"/>
        </w:rPr>
        <w:t>supermarket chain</w:t>
      </w:r>
      <w:r w:rsidRPr="00A91F18">
        <w:rPr>
          <w:rFonts w:ascii="Times New Roman" w:eastAsia="Times New Roman" w:hAnsi="Times New Roman" w:cs="Times New Roman"/>
          <w:color w:val="auto"/>
          <w:spacing w:val="0"/>
        </w:rPr>
        <w:t xml:space="preserve"> may observe how customers move through the aisles and which products they engage with the most. They might track how long customers spend in different sections and how often they pick up promotional items.</w:t>
      </w:r>
    </w:p>
    <w:p w14:paraId="1EC6E038"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Applications</w:t>
      </w:r>
      <w:r w:rsidRPr="00A91F18">
        <w:rPr>
          <w:rFonts w:ascii="Times New Roman" w:eastAsia="Times New Roman" w:hAnsi="Times New Roman" w:cs="Times New Roman"/>
          <w:color w:val="auto"/>
          <w:spacing w:val="0"/>
        </w:rPr>
        <w:t>: Observational research is used in retail and store layout design, as well as in understanding how consumers interact with advertisements and products.</w:t>
      </w:r>
    </w:p>
    <w:p w14:paraId="4E948CCD" w14:textId="77777777" w:rsidR="00A91F18" w:rsidRPr="00A91F18" w:rsidRDefault="00000000" w:rsidP="00A91F1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803C7BB">
          <v:rect id="_x0000_i1104" style="width:0;height:1.5pt" o:hralign="center" o:hrstd="t" o:hr="t" fillcolor="#a0a0a0" stroked="f"/>
        </w:pict>
      </w:r>
    </w:p>
    <w:p w14:paraId="33EA60C0" w14:textId="77777777" w:rsidR="00A91F18" w:rsidRPr="00A91F18" w:rsidRDefault="00A91F18" w:rsidP="00A91F1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A91F18">
        <w:rPr>
          <w:rFonts w:ascii="Times New Roman" w:eastAsia="Times New Roman" w:hAnsi="Times New Roman" w:cs="Times New Roman"/>
          <w:b/>
          <w:bCs/>
          <w:color w:val="auto"/>
          <w:spacing w:val="0"/>
        </w:rPr>
        <w:t>2. Sampling Techniques</w:t>
      </w:r>
    </w:p>
    <w:p w14:paraId="418E7C24" w14:textId="77777777" w:rsidR="00A91F18" w:rsidRPr="00A91F18" w:rsidRDefault="00A91F18" w:rsidP="00A91F18">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color w:val="auto"/>
          <w:spacing w:val="0"/>
        </w:rPr>
        <w:t>Sampling is the process of selecting individuals or items from a larger population for research purposes. The sampling method determines how well the results can be generalized to the entire population.</w:t>
      </w:r>
    </w:p>
    <w:p w14:paraId="123D5B7B"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Probability Sampling</w:t>
      </w:r>
    </w:p>
    <w:p w14:paraId="56EB2E76"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Definition</w:t>
      </w:r>
      <w:r w:rsidRPr="00A91F18">
        <w:rPr>
          <w:rFonts w:ascii="Times New Roman" w:eastAsia="Times New Roman" w:hAnsi="Times New Roman" w:cs="Times New Roman"/>
          <w:color w:val="auto"/>
          <w:spacing w:val="0"/>
        </w:rPr>
        <w:t>: In probability sampling, every member of the population has a known and non-zero chance of being selected. This allows researchers to make generalizable conclusions.</w:t>
      </w:r>
    </w:p>
    <w:p w14:paraId="1762483A"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Types of Probability Sampling</w:t>
      </w:r>
      <w:r w:rsidRPr="00A91F18">
        <w:rPr>
          <w:rFonts w:ascii="Times New Roman" w:eastAsia="Times New Roman" w:hAnsi="Times New Roman" w:cs="Times New Roman"/>
          <w:color w:val="auto"/>
          <w:spacing w:val="0"/>
        </w:rPr>
        <w:t>:</w:t>
      </w:r>
    </w:p>
    <w:p w14:paraId="30798701"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Simple Random Sampling</w:t>
      </w:r>
      <w:r w:rsidRPr="00A91F18">
        <w:rPr>
          <w:rFonts w:ascii="Times New Roman" w:eastAsia="Times New Roman" w:hAnsi="Times New Roman" w:cs="Times New Roman"/>
          <w:color w:val="auto"/>
          <w:spacing w:val="0"/>
        </w:rPr>
        <w:t>: Each member of the population has an equal chance of being selected.</w:t>
      </w:r>
      <w:r w:rsidRPr="00A91F18">
        <w:rPr>
          <w:rFonts w:ascii="Times New Roman" w:eastAsia="Times New Roman" w:hAnsi="Times New Roman" w:cs="Times New Roman"/>
          <w:color w:val="auto"/>
          <w:spacing w:val="0"/>
        </w:rPr>
        <w:br/>
      </w:r>
      <w:r w:rsidRPr="00A91F18">
        <w:rPr>
          <w:rFonts w:ascii="Times New Roman" w:eastAsia="Times New Roman" w:hAnsi="Times New Roman" w:cs="Times New Roman"/>
          <w:b/>
          <w:bCs/>
          <w:color w:val="auto"/>
          <w:spacing w:val="0"/>
        </w:rPr>
        <w:t>Example</w:t>
      </w:r>
      <w:r w:rsidRPr="00A91F18">
        <w:rPr>
          <w:rFonts w:ascii="Times New Roman" w:eastAsia="Times New Roman" w:hAnsi="Times New Roman" w:cs="Times New Roman"/>
          <w:color w:val="auto"/>
          <w:spacing w:val="0"/>
        </w:rPr>
        <w:t>: A company randomly selects 100 customers from a database to participate in a survey about customer satisfaction.</w:t>
      </w:r>
    </w:p>
    <w:p w14:paraId="413CF21A"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Stratified Sampling</w:t>
      </w:r>
      <w:r w:rsidRPr="00A91F18">
        <w:rPr>
          <w:rFonts w:ascii="Times New Roman" w:eastAsia="Times New Roman" w:hAnsi="Times New Roman" w:cs="Times New Roman"/>
          <w:color w:val="auto"/>
          <w:spacing w:val="0"/>
        </w:rPr>
        <w:t>: The population is divided into subgroups (e.g., age groups, income levels), and random samples are taken from each subgroup to ensure diversity.</w:t>
      </w:r>
      <w:r w:rsidRPr="00A91F18">
        <w:rPr>
          <w:rFonts w:ascii="Times New Roman" w:eastAsia="Times New Roman" w:hAnsi="Times New Roman" w:cs="Times New Roman"/>
          <w:color w:val="auto"/>
          <w:spacing w:val="0"/>
        </w:rPr>
        <w:br/>
      </w:r>
      <w:r w:rsidRPr="00A91F18">
        <w:rPr>
          <w:rFonts w:ascii="Times New Roman" w:eastAsia="Times New Roman" w:hAnsi="Times New Roman" w:cs="Times New Roman"/>
          <w:b/>
          <w:bCs/>
          <w:color w:val="auto"/>
          <w:spacing w:val="0"/>
        </w:rPr>
        <w:t>Example</w:t>
      </w:r>
      <w:r w:rsidRPr="00A91F18">
        <w:rPr>
          <w:rFonts w:ascii="Times New Roman" w:eastAsia="Times New Roman" w:hAnsi="Times New Roman" w:cs="Times New Roman"/>
          <w:color w:val="auto"/>
          <w:spacing w:val="0"/>
        </w:rPr>
        <w:t>: A research study on consumer technology preferences might sample 50% younger adults and 50% older adults to ensure both groups are represented.</w:t>
      </w:r>
    </w:p>
    <w:p w14:paraId="5A20A6E3"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Non-Probability Sampling</w:t>
      </w:r>
    </w:p>
    <w:p w14:paraId="31AF2B55"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Definition</w:t>
      </w:r>
      <w:r w:rsidRPr="00A91F18">
        <w:rPr>
          <w:rFonts w:ascii="Times New Roman" w:eastAsia="Times New Roman" w:hAnsi="Times New Roman" w:cs="Times New Roman"/>
          <w:color w:val="auto"/>
          <w:spacing w:val="0"/>
        </w:rPr>
        <w:t>: In non-probability sampling, the chances of any individual being selected are not known, and the sample may not be representative of the population.</w:t>
      </w:r>
    </w:p>
    <w:p w14:paraId="281E1FB1"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Types of Non-Probability Sampling</w:t>
      </w:r>
      <w:r w:rsidRPr="00A91F18">
        <w:rPr>
          <w:rFonts w:ascii="Times New Roman" w:eastAsia="Times New Roman" w:hAnsi="Times New Roman" w:cs="Times New Roman"/>
          <w:color w:val="auto"/>
          <w:spacing w:val="0"/>
        </w:rPr>
        <w:t>:</w:t>
      </w:r>
    </w:p>
    <w:p w14:paraId="26B28B8A"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Convenience Sampling</w:t>
      </w:r>
      <w:r w:rsidRPr="00A91F18">
        <w:rPr>
          <w:rFonts w:ascii="Times New Roman" w:eastAsia="Times New Roman" w:hAnsi="Times New Roman" w:cs="Times New Roman"/>
          <w:color w:val="auto"/>
          <w:spacing w:val="0"/>
        </w:rPr>
        <w:t>: The researcher selects individuals who are easiest to reach.</w:t>
      </w:r>
      <w:r w:rsidRPr="00A91F18">
        <w:rPr>
          <w:rFonts w:ascii="Times New Roman" w:eastAsia="Times New Roman" w:hAnsi="Times New Roman" w:cs="Times New Roman"/>
          <w:color w:val="auto"/>
          <w:spacing w:val="0"/>
        </w:rPr>
        <w:br/>
      </w:r>
      <w:r w:rsidRPr="00A91F18">
        <w:rPr>
          <w:rFonts w:ascii="Times New Roman" w:eastAsia="Times New Roman" w:hAnsi="Times New Roman" w:cs="Times New Roman"/>
          <w:b/>
          <w:bCs/>
          <w:color w:val="auto"/>
          <w:spacing w:val="0"/>
        </w:rPr>
        <w:t>Example</w:t>
      </w:r>
      <w:r w:rsidRPr="00A91F18">
        <w:rPr>
          <w:rFonts w:ascii="Times New Roman" w:eastAsia="Times New Roman" w:hAnsi="Times New Roman" w:cs="Times New Roman"/>
          <w:color w:val="auto"/>
          <w:spacing w:val="0"/>
        </w:rPr>
        <w:t>: A researcher surveys people outside a shopping mall because it is convenient, though this might not represent the broader population of consumers.</w:t>
      </w:r>
    </w:p>
    <w:p w14:paraId="2A9FF67D"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Judgmental Sampling</w:t>
      </w:r>
      <w:r w:rsidRPr="00A91F18">
        <w:rPr>
          <w:rFonts w:ascii="Times New Roman" w:eastAsia="Times New Roman" w:hAnsi="Times New Roman" w:cs="Times New Roman"/>
          <w:color w:val="auto"/>
          <w:spacing w:val="0"/>
        </w:rPr>
        <w:t>: The researcher selects participants based on their judgment of who will provide valuable insights.</w:t>
      </w:r>
      <w:r w:rsidRPr="00A91F18">
        <w:rPr>
          <w:rFonts w:ascii="Times New Roman" w:eastAsia="Times New Roman" w:hAnsi="Times New Roman" w:cs="Times New Roman"/>
          <w:color w:val="auto"/>
          <w:spacing w:val="0"/>
        </w:rPr>
        <w:br/>
      </w:r>
      <w:r w:rsidRPr="00A91F18">
        <w:rPr>
          <w:rFonts w:ascii="Times New Roman" w:eastAsia="Times New Roman" w:hAnsi="Times New Roman" w:cs="Times New Roman"/>
          <w:b/>
          <w:bCs/>
          <w:color w:val="auto"/>
          <w:spacing w:val="0"/>
        </w:rPr>
        <w:lastRenderedPageBreak/>
        <w:t>Example</w:t>
      </w:r>
      <w:r w:rsidRPr="00A91F18">
        <w:rPr>
          <w:rFonts w:ascii="Times New Roman" w:eastAsia="Times New Roman" w:hAnsi="Times New Roman" w:cs="Times New Roman"/>
          <w:color w:val="auto"/>
          <w:spacing w:val="0"/>
        </w:rPr>
        <w:t>: A high-end brand might selectively interview affluent consumers to understand the purchasing habits of their target demographic.</w:t>
      </w:r>
    </w:p>
    <w:p w14:paraId="55BFEC94" w14:textId="77777777" w:rsidR="00A91F18" w:rsidRPr="00A91F18" w:rsidRDefault="00000000" w:rsidP="00A91F1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041229E1">
          <v:rect id="_x0000_i1105" style="width:0;height:1.5pt" o:hralign="center" o:hrstd="t" o:hr="t" fillcolor="#a0a0a0" stroked="f"/>
        </w:pict>
      </w:r>
    </w:p>
    <w:p w14:paraId="3EE3DB6F" w14:textId="77777777" w:rsidR="00A91F18" w:rsidRPr="00A91F18" w:rsidRDefault="00A91F18" w:rsidP="00A91F1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A91F18">
        <w:rPr>
          <w:rFonts w:ascii="Times New Roman" w:eastAsia="Times New Roman" w:hAnsi="Times New Roman" w:cs="Times New Roman"/>
          <w:b/>
          <w:bCs/>
          <w:color w:val="auto"/>
          <w:spacing w:val="0"/>
        </w:rPr>
        <w:t>3. Data Analysis Techniques</w:t>
      </w:r>
    </w:p>
    <w:p w14:paraId="4665F9DB" w14:textId="77777777" w:rsidR="00A91F18" w:rsidRPr="00A91F18" w:rsidRDefault="00A91F18" w:rsidP="00A91F18">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color w:val="auto"/>
          <w:spacing w:val="0"/>
        </w:rPr>
        <w:t>Once data has been collected, it must be analyzed to uncover patterns, trends, and insights.</w:t>
      </w:r>
    </w:p>
    <w:p w14:paraId="512F19CE"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Descriptive Statistics</w:t>
      </w:r>
    </w:p>
    <w:p w14:paraId="16FDC61C"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Definition</w:t>
      </w:r>
      <w:r w:rsidRPr="00A91F18">
        <w:rPr>
          <w:rFonts w:ascii="Times New Roman" w:eastAsia="Times New Roman" w:hAnsi="Times New Roman" w:cs="Times New Roman"/>
          <w:color w:val="auto"/>
          <w:spacing w:val="0"/>
        </w:rPr>
        <w:t>: Descriptive statistics help summarize large datasets and provide a simple overview of key characteristics of the data.</w:t>
      </w:r>
    </w:p>
    <w:p w14:paraId="20A5E495"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Key Measures</w:t>
      </w:r>
      <w:r w:rsidRPr="00A91F18">
        <w:rPr>
          <w:rFonts w:ascii="Times New Roman" w:eastAsia="Times New Roman" w:hAnsi="Times New Roman" w:cs="Times New Roman"/>
          <w:color w:val="auto"/>
          <w:spacing w:val="0"/>
        </w:rPr>
        <w:t>:</w:t>
      </w:r>
    </w:p>
    <w:p w14:paraId="173EFBC0"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Mean</w:t>
      </w:r>
      <w:r w:rsidRPr="00A91F18">
        <w:rPr>
          <w:rFonts w:ascii="Times New Roman" w:eastAsia="Times New Roman" w:hAnsi="Times New Roman" w:cs="Times New Roman"/>
          <w:color w:val="auto"/>
          <w:spacing w:val="0"/>
        </w:rPr>
        <w:t>: The average value of a dataset.</w:t>
      </w:r>
      <w:r w:rsidRPr="00A91F18">
        <w:rPr>
          <w:rFonts w:ascii="Times New Roman" w:eastAsia="Times New Roman" w:hAnsi="Times New Roman" w:cs="Times New Roman"/>
          <w:color w:val="auto"/>
          <w:spacing w:val="0"/>
        </w:rPr>
        <w:br/>
      </w:r>
      <w:r w:rsidRPr="00A91F18">
        <w:rPr>
          <w:rFonts w:ascii="Times New Roman" w:eastAsia="Times New Roman" w:hAnsi="Times New Roman" w:cs="Times New Roman"/>
          <w:b/>
          <w:bCs/>
          <w:color w:val="auto"/>
          <w:spacing w:val="0"/>
        </w:rPr>
        <w:t>Example</w:t>
      </w:r>
      <w:r w:rsidRPr="00A91F18">
        <w:rPr>
          <w:rFonts w:ascii="Times New Roman" w:eastAsia="Times New Roman" w:hAnsi="Times New Roman" w:cs="Times New Roman"/>
          <w:color w:val="auto"/>
          <w:spacing w:val="0"/>
        </w:rPr>
        <w:t>: The average rating given by customers in a survey about a product’s quality.</w:t>
      </w:r>
    </w:p>
    <w:p w14:paraId="664CC37F"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Standard Deviation</w:t>
      </w:r>
      <w:r w:rsidRPr="00A91F18">
        <w:rPr>
          <w:rFonts w:ascii="Times New Roman" w:eastAsia="Times New Roman" w:hAnsi="Times New Roman" w:cs="Times New Roman"/>
          <w:color w:val="auto"/>
          <w:spacing w:val="0"/>
        </w:rPr>
        <w:t>: A measure of how spread out the data is from the mean.</w:t>
      </w:r>
      <w:r w:rsidRPr="00A91F18">
        <w:rPr>
          <w:rFonts w:ascii="Times New Roman" w:eastAsia="Times New Roman" w:hAnsi="Times New Roman" w:cs="Times New Roman"/>
          <w:color w:val="auto"/>
          <w:spacing w:val="0"/>
        </w:rPr>
        <w:br/>
      </w:r>
      <w:r w:rsidRPr="00A91F18">
        <w:rPr>
          <w:rFonts w:ascii="Times New Roman" w:eastAsia="Times New Roman" w:hAnsi="Times New Roman" w:cs="Times New Roman"/>
          <w:b/>
          <w:bCs/>
          <w:color w:val="auto"/>
          <w:spacing w:val="0"/>
        </w:rPr>
        <w:t>Example</w:t>
      </w:r>
      <w:r w:rsidRPr="00A91F18">
        <w:rPr>
          <w:rFonts w:ascii="Times New Roman" w:eastAsia="Times New Roman" w:hAnsi="Times New Roman" w:cs="Times New Roman"/>
          <w:color w:val="auto"/>
          <w:spacing w:val="0"/>
        </w:rPr>
        <w:t>: If most customers rate the product highly but some give very low ratings, the standard deviation will be high, indicating variability in opinions.</w:t>
      </w:r>
    </w:p>
    <w:p w14:paraId="29F4DBAB"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Regression Analysis</w:t>
      </w:r>
    </w:p>
    <w:p w14:paraId="319C049E"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Definition</w:t>
      </w:r>
      <w:r w:rsidRPr="00A91F18">
        <w:rPr>
          <w:rFonts w:ascii="Times New Roman" w:eastAsia="Times New Roman" w:hAnsi="Times New Roman" w:cs="Times New Roman"/>
          <w:color w:val="auto"/>
          <w:spacing w:val="0"/>
        </w:rPr>
        <w:t>: Regression analysis helps understand the relationship between two or more variables. It is used to predict outcomes or measure the strength of associations.</w:t>
      </w:r>
    </w:p>
    <w:p w14:paraId="4969DE8A"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Example</w:t>
      </w:r>
      <w:r w:rsidRPr="00A91F18">
        <w:rPr>
          <w:rFonts w:ascii="Times New Roman" w:eastAsia="Times New Roman" w:hAnsi="Times New Roman" w:cs="Times New Roman"/>
          <w:color w:val="auto"/>
          <w:spacing w:val="0"/>
        </w:rPr>
        <w:t>: A company may use regression analysis to examine how various factors, such as advertising spend, pricing, and distribution, impact sales performance.</w:t>
      </w:r>
    </w:p>
    <w:p w14:paraId="7D8B365C"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Factor Analysis</w:t>
      </w:r>
    </w:p>
    <w:p w14:paraId="60B16CA5"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Definition</w:t>
      </w:r>
      <w:r w:rsidRPr="00A91F18">
        <w:rPr>
          <w:rFonts w:ascii="Times New Roman" w:eastAsia="Times New Roman" w:hAnsi="Times New Roman" w:cs="Times New Roman"/>
          <w:color w:val="auto"/>
          <w:spacing w:val="0"/>
        </w:rPr>
        <w:t>: Factor analysis is used to reduce a large number of variables into fewer, more meaningful factors.</w:t>
      </w:r>
    </w:p>
    <w:p w14:paraId="11A1CE49"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Example</w:t>
      </w:r>
      <w:r w:rsidRPr="00A91F18">
        <w:rPr>
          <w:rFonts w:ascii="Times New Roman" w:eastAsia="Times New Roman" w:hAnsi="Times New Roman" w:cs="Times New Roman"/>
          <w:color w:val="auto"/>
          <w:spacing w:val="0"/>
        </w:rPr>
        <w:t>: A consumer goods company might use factor analysis to identify which product features (e.g., taste, price, brand) are most important to customers and group them into factors for better decision-making.</w:t>
      </w:r>
    </w:p>
    <w:p w14:paraId="07737FEB" w14:textId="77777777" w:rsidR="00A91F18" w:rsidRPr="00A91F18" w:rsidRDefault="00000000" w:rsidP="00A91F18">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7DD4127">
          <v:rect id="_x0000_i1106" style="width:0;height:1.5pt" o:hralign="center" o:hrstd="t" o:hr="t" fillcolor="#a0a0a0" stroked="f"/>
        </w:pict>
      </w:r>
    </w:p>
    <w:p w14:paraId="74FF1317" w14:textId="77777777" w:rsidR="00A91F18" w:rsidRPr="00A91F18" w:rsidRDefault="00A91F18" w:rsidP="00A91F18">
      <w:pPr>
        <w:spacing w:before="100" w:beforeAutospacing="1" w:after="100" w:afterAutospacing="1" w:line="240" w:lineRule="auto"/>
        <w:outlineLvl w:val="3"/>
        <w:rPr>
          <w:rFonts w:ascii="Times New Roman" w:eastAsia="Times New Roman" w:hAnsi="Times New Roman" w:cs="Times New Roman"/>
          <w:b/>
          <w:bCs/>
          <w:color w:val="auto"/>
          <w:spacing w:val="0"/>
        </w:rPr>
      </w:pPr>
      <w:r w:rsidRPr="00A91F18">
        <w:rPr>
          <w:rFonts w:ascii="Times New Roman" w:eastAsia="Times New Roman" w:hAnsi="Times New Roman" w:cs="Times New Roman"/>
          <w:b/>
          <w:bCs/>
          <w:color w:val="auto"/>
          <w:spacing w:val="0"/>
        </w:rPr>
        <w:t>4. Real-Life Applications in Marketing</w:t>
      </w:r>
    </w:p>
    <w:p w14:paraId="788C4673"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Coca-Cola</w:t>
      </w:r>
      <w:r w:rsidRPr="00A91F18">
        <w:rPr>
          <w:rFonts w:ascii="Times New Roman" w:eastAsia="Times New Roman" w:hAnsi="Times New Roman" w:cs="Times New Roman"/>
          <w:color w:val="auto"/>
          <w:spacing w:val="0"/>
        </w:rPr>
        <w:t xml:space="preserve">: Coca-Cola uses </w:t>
      </w:r>
      <w:r w:rsidRPr="00A91F18">
        <w:rPr>
          <w:rFonts w:ascii="Times New Roman" w:eastAsia="Times New Roman" w:hAnsi="Times New Roman" w:cs="Times New Roman"/>
          <w:b/>
          <w:bCs/>
          <w:color w:val="auto"/>
          <w:spacing w:val="0"/>
        </w:rPr>
        <w:t>regression analysis</w:t>
      </w:r>
      <w:r w:rsidRPr="00A91F18">
        <w:rPr>
          <w:rFonts w:ascii="Times New Roman" w:eastAsia="Times New Roman" w:hAnsi="Times New Roman" w:cs="Times New Roman"/>
          <w:color w:val="auto"/>
          <w:spacing w:val="0"/>
        </w:rPr>
        <w:t xml:space="preserve"> to predict demand in various markets. The company tracks variables like weather, events, and consumer trends to forecast sales.</w:t>
      </w:r>
    </w:p>
    <w:p w14:paraId="3877959A"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lastRenderedPageBreak/>
        <w:t>Netflix</w:t>
      </w:r>
      <w:r w:rsidRPr="00A91F18">
        <w:rPr>
          <w:rFonts w:ascii="Times New Roman" w:eastAsia="Times New Roman" w:hAnsi="Times New Roman" w:cs="Times New Roman"/>
          <w:color w:val="auto"/>
          <w:spacing w:val="0"/>
        </w:rPr>
        <w:t xml:space="preserve">: Netflix uses </w:t>
      </w:r>
      <w:r w:rsidRPr="00A91F18">
        <w:rPr>
          <w:rFonts w:ascii="Times New Roman" w:eastAsia="Times New Roman" w:hAnsi="Times New Roman" w:cs="Times New Roman"/>
          <w:b/>
          <w:bCs/>
          <w:color w:val="auto"/>
          <w:spacing w:val="0"/>
        </w:rPr>
        <w:t>data analysis</w:t>
      </w:r>
      <w:r w:rsidRPr="00A91F18">
        <w:rPr>
          <w:rFonts w:ascii="Times New Roman" w:eastAsia="Times New Roman" w:hAnsi="Times New Roman" w:cs="Times New Roman"/>
          <w:color w:val="auto"/>
          <w:spacing w:val="0"/>
        </w:rPr>
        <w:t xml:space="preserve"> to recommend shows to users. By analyzing viewing patterns and consumer behavior, Netflix can predict what shows users are likely to watch next, personalizing their experience.</w:t>
      </w:r>
    </w:p>
    <w:p w14:paraId="5EB2F71B" w14:textId="77777777" w:rsidR="00A91F18" w:rsidRPr="00A91F18" w:rsidRDefault="00A91F18" w:rsidP="009626BA">
      <w:pPr>
        <w:spacing w:before="100" w:beforeAutospacing="1" w:after="100" w:afterAutospacing="1" w:line="240" w:lineRule="auto"/>
        <w:rPr>
          <w:rFonts w:ascii="Times New Roman" w:eastAsia="Times New Roman" w:hAnsi="Times New Roman" w:cs="Times New Roman"/>
          <w:color w:val="auto"/>
          <w:spacing w:val="0"/>
        </w:rPr>
      </w:pPr>
      <w:r w:rsidRPr="00A91F18">
        <w:rPr>
          <w:rFonts w:ascii="Times New Roman" w:eastAsia="Times New Roman" w:hAnsi="Times New Roman" w:cs="Times New Roman"/>
          <w:b/>
          <w:bCs/>
          <w:color w:val="auto"/>
          <w:spacing w:val="0"/>
        </w:rPr>
        <w:t>Nike</w:t>
      </w:r>
      <w:r w:rsidRPr="00A91F18">
        <w:rPr>
          <w:rFonts w:ascii="Times New Roman" w:eastAsia="Times New Roman" w:hAnsi="Times New Roman" w:cs="Times New Roman"/>
          <w:color w:val="auto"/>
          <w:spacing w:val="0"/>
        </w:rPr>
        <w:t xml:space="preserve">: Nike applies </w:t>
      </w:r>
      <w:r w:rsidRPr="00A91F18">
        <w:rPr>
          <w:rFonts w:ascii="Times New Roman" w:eastAsia="Times New Roman" w:hAnsi="Times New Roman" w:cs="Times New Roman"/>
          <w:b/>
          <w:bCs/>
          <w:color w:val="auto"/>
          <w:spacing w:val="0"/>
        </w:rPr>
        <w:t>focus groups</w:t>
      </w:r>
      <w:r w:rsidRPr="00A91F18">
        <w:rPr>
          <w:rFonts w:ascii="Times New Roman" w:eastAsia="Times New Roman" w:hAnsi="Times New Roman" w:cs="Times New Roman"/>
          <w:color w:val="auto"/>
          <w:spacing w:val="0"/>
        </w:rPr>
        <w:t xml:space="preserve"> and </w:t>
      </w:r>
      <w:r w:rsidRPr="00A91F18">
        <w:rPr>
          <w:rFonts w:ascii="Times New Roman" w:eastAsia="Times New Roman" w:hAnsi="Times New Roman" w:cs="Times New Roman"/>
          <w:b/>
          <w:bCs/>
          <w:color w:val="auto"/>
          <w:spacing w:val="0"/>
        </w:rPr>
        <w:t>in-depth interviews</w:t>
      </w:r>
      <w:r w:rsidRPr="00A91F18">
        <w:rPr>
          <w:rFonts w:ascii="Times New Roman" w:eastAsia="Times New Roman" w:hAnsi="Times New Roman" w:cs="Times New Roman"/>
          <w:color w:val="auto"/>
          <w:spacing w:val="0"/>
        </w:rPr>
        <w:t xml:space="preserve"> to gather feedback on their products and design athletic footwear that caters to different types of athletes, from runners to basketball players.</w:t>
      </w:r>
    </w:p>
    <w:p w14:paraId="1F8DB060" w14:textId="77777777" w:rsidR="00E90A73" w:rsidRPr="00E90A73" w:rsidRDefault="00E90A73" w:rsidP="00E90A73">
      <w:pPr>
        <w:spacing w:before="0" w:after="0" w:line="240" w:lineRule="auto"/>
        <w:rPr>
          <w:rFonts w:ascii="Century Gothic" w:eastAsia="Century Gothic" w:hAnsi="Century Gothic" w:cs="Century Gothic"/>
          <w:color w:val="FF0000"/>
        </w:rPr>
      </w:pPr>
      <w:r w:rsidRPr="00E90A73">
        <w:rPr>
          <w:noProof/>
          <w:color w:val="FF0000"/>
        </w:rPr>
        <w:drawing>
          <wp:anchor distT="0" distB="0" distL="114300" distR="114300" simplePos="0" relativeHeight="251720704" behindDoc="0" locked="0" layoutInCell="1" allowOverlap="1" wp14:anchorId="185C77E0" wp14:editId="2E6F9C40">
            <wp:simplePos x="0" y="0"/>
            <wp:positionH relativeFrom="column">
              <wp:posOffset>85725</wp:posOffset>
            </wp:positionH>
            <wp:positionV relativeFrom="paragraph">
              <wp:posOffset>180975</wp:posOffset>
            </wp:positionV>
            <wp:extent cx="633730" cy="671830"/>
            <wp:effectExtent l="0" t="0" r="0" b="0"/>
            <wp:wrapSquare wrapText="bothSides"/>
            <wp:docPr id="2024159654" name="image4.jpg"/>
            <wp:cNvGraphicFramePr/>
            <a:graphic xmlns:a="http://schemas.openxmlformats.org/drawingml/2006/main">
              <a:graphicData uri="http://schemas.openxmlformats.org/drawingml/2006/picture">
                <pic:pic xmlns:pic="http://schemas.openxmlformats.org/drawingml/2006/picture">
                  <pic:nvPicPr>
                    <pic:cNvPr id="35" name="image4.jpg"/>
                    <pic:cNvPicPr preferRelativeResize="0"/>
                  </pic:nvPicPr>
                  <pic:blipFill>
                    <a:blip r:embed="rId32"/>
                    <a:srcRect/>
                    <a:stretch>
                      <a:fillRect/>
                    </a:stretch>
                  </pic:blipFill>
                  <pic:spPr>
                    <a:xfrm>
                      <a:off x="0" y="0"/>
                      <a:ext cx="633413" cy="672035"/>
                    </a:xfrm>
                    <a:prstGeom prst="rect">
                      <a:avLst/>
                    </a:prstGeom>
                  </pic:spPr>
                </pic:pic>
              </a:graphicData>
            </a:graphic>
          </wp:anchor>
        </w:drawing>
      </w:r>
    </w:p>
    <w:p w14:paraId="19B4266C" w14:textId="77777777" w:rsidR="00E90A73" w:rsidRPr="00E90A73" w:rsidRDefault="00E90A73" w:rsidP="00E90A73">
      <w:pPr>
        <w:spacing w:before="0" w:after="0" w:line="240" w:lineRule="auto"/>
        <w:rPr>
          <w:rFonts w:ascii="Century Gothic" w:eastAsia="Century Gothic" w:hAnsi="Century Gothic" w:cs="Century Gothic"/>
          <w:color w:val="FF0000"/>
        </w:rPr>
      </w:pPr>
    </w:p>
    <w:p w14:paraId="2F32C504" w14:textId="77777777" w:rsidR="00E90A73" w:rsidRPr="00EF0868" w:rsidRDefault="00E90A73" w:rsidP="00E90A73">
      <w:pPr>
        <w:pStyle w:val="Heading4"/>
        <w:keepLines w:val="0"/>
        <w:rPr>
          <w:color w:val="4472C4" w:themeColor="accent5"/>
        </w:rPr>
      </w:pPr>
      <w:bookmarkStart w:id="1483" w:name="_Toc185417591"/>
      <w:bookmarkStart w:id="1484" w:name="_Toc185417784"/>
      <w:bookmarkStart w:id="1485" w:name="_Toc185417977"/>
      <w:bookmarkStart w:id="1486" w:name="_Toc185418170"/>
      <w:bookmarkStart w:id="1487" w:name="_Toc185418363"/>
      <w:bookmarkStart w:id="1488" w:name="_Toc185418556"/>
      <w:bookmarkStart w:id="1489" w:name="_Toc185418749"/>
      <w:bookmarkStart w:id="1490" w:name="_Toc185418942"/>
      <w:bookmarkStart w:id="1491" w:name="_Toc185419135"/>
      <w:bookmarkStart w:id="1492" w:name="_Toc185506315"/>
      <w:r w:rsidRPr="00EF0868">
        <w:rPr>
          <w:color w:val="4472C4" w:themeColor="accent5"/>
        </w:rPr>
        <w:t>MASTERY EXERCISE 1.1</w:t>
      </w:r>
      <w:bookmarkEnd w:id="1483"/>
      <w:bookmarkEnd w:id="1484"/>
      <w:bookmarkEnd w:id="1485"/>
      <w:bookmarkEnd w:id="1486"/>
      <w:bookmarkEnd w:id="1487"/>
      <w:bookmarkEnd w:id="1488"/>
      <w:bookmarkEnd w:id="1489"/>
      <w:bookmarkEnd w:id="1490"/>
      <w:bookmarkEnd w:id="1491"/>
      <w:bookmarkEnd w:id="1492"/>
      <w:r w:rsidRPr="00EF0868">
        <w:rPr>
          <w:color w:val="4472C4" w:themeColor="accent5"/>
        </w:rPr>
        <w:t xml:space="preserve"> </w:t>
      </w:r>
    </w:p>
    <w:p w14:paraId="7F91BAEF" w14:textId="1F8D3175" w:rsidR="000C362F" w:rsidRPr="000C362F" w:rsidRDefault="000C362F" w:rsidP="000C362F">
      <w:pPr>
        <w:pStyle w:val="ListParagraph"/>
        <w:numPr>
          <w:ilvl w:val="0"/>
          <w:numId w:val="368"/>
        </w:numPr>
        <w:spacing w:before="0" w:line="240" w:lineRule="auto"/>
        <w:rPr>
          <w:rFonts w:ascii="Times New Roman" w:eastAsia="Times New Roman" w:hAnsi="Times New Roman" w:cs="Times New Roman"/>
          <w:color w:val="auto"/>
          <w:spacing w:val="0"/>
        </w:rPr>
      </w:pPr>
      <w:r w:rsidRPr="000C362F">
        <w:rPr>
          <w:rFonts w:ascii="Times New Roman" w:eastAsia="Times New Roman" w:hAnsi="Times New Roman" w:cs="Times New Roman"/>
          <w:color w:val="auto"/>
          <w:spacing w:val="0"/>
        </w:rPr>
        <w:t>In what ways do companies utilize different consumer research methods to enhance their marketing strategies</w:t>
      </w:r>
    </w:p>
    <w:p w14:paraId="14BD6D4B" w14:textId="0D0C6D41" w:rsidR="000C362F" w:rsidRPr="000C362F" w:rsidRDefault="000C362F" w:rsidP="000C362F">
      <w:pPr>
        <w:pStyle w:val="ListParagraph"/>
        <w:numPr>
          <w:ilvl w:val="0"/>
          <w:numId w:val="368"/>
        </w:numPr>
        <w:spacing w:before="0" w:after="0" w:line="240" w:lineRule="auto"/>
        <w:rPr>
          <w:rFonts w:ascii="Times New Roman" w:eastAsia="Times New Roman" w:hAnsi="Times New Roman" w:cs="Times New Roman"/>
          <w:color w:val="auto"/>
          <w:spacing w:val="0"/>
        </w:rPr>
      </w:pPr>
      <w:r w:rsidRPr="000C362F">
        <w:rPr>
          <w:rFonts w:ascii="Times New Roman" w:eastAsia="Times New Roman" w:hAnsi="Times New Roman" w:cs="Times New Roman"/>
          <w:color w:val="auto"/>
          <w:spacing w:val="0"/>
        </w:rPr>
        <w:t>If a company like Ford were conducting a study using projective techniques to explore consumer perceptions of a new car model, what type of stimuli might be used, and how would the company interpret the results?</w:t>
      </w:r>
    </w:p>
    <w:p w14:paraId="0803C61C" w14:textId="36A3133B" w:rsidR="00E90A73" w:rsidRPr="000C362F" w:rsidRDefault="000C362F" w:rsidP="000C362F">
      <w:pPr>
        <w:pStyle w:val="ListParagraph"/>
        <w:numPr>
          <w:ilvl w:val="0"/>
          <w:numId w:val="368"/>
        </w:numPr>
        <w:rPr>
          <w:rFonts w:ascii="Century Gothic" w:eastAsia="Century Gothic" w:hAnsi="Century Gothic" w:cs="Century Gothic"/>
          <w:color w:val="FF0000"/>
          <w:sz w:val="22"/>
          <w:szCs w:val="22"/>
        </w:rPr>
      </w:pPr>
      <w:r w:rsidRPr="000C362F">
        <w:rPr>
          <w:rFonts w:ascii="Times New Roman" w:eastAsia="Times New Roman" w:hAnsi="Times New Roman" w:cs="Times New Roman"/>
          <w:color w:val="auto"/>
          <w:spacing w:val="0"/>
        </w:rPr>
        <w:t>Discuss how observational research can be applied in retail environments.</w:t>
      </w:r>
    </w:p>
    <w:tbl>
      <w:tblPr>
        <w:tblStyle w:val="Style99"/>
        <w:tblW w:w="9600" w:type="dxa"/>
        <w:tblLayout w:type="fixed"/>
        <w:tblLook w:val="04A0" w:firstRow="1" w:lastRow="0" w:firstColumn="1" w:lastColumn="0" w:noHBand="0" w:noVBand="1"/>
      </w:tblPr>
      <w:tblGrid>
        <w:gridCol w:w="1125"/>
        <w:gridCol w:w="8475"/>
      </w:tblGrid>
      <w:tr w:rsidR="00EF0868" w:rsidRPr="00EF0868" w14:paraId="0725FDC5" w14:textId="77777777" w:rsidTr="00214084">
        <w:tc>
          <w:tcPr>
            <w:tcW w:w="1125" w:type="dxa"/>
            <w:shd w:val="clear" w:color="auto" w:fill="auto"/>
            <w:tcMar>
              <w:top w:w="0" w:type="dxa"/>
              <w:left w:w="0" w:type="dxa"/>
              <w:bottom w:w="0" w:type="dxa"/>
              <w:right w:w="0" w:type="dxa"/>
            </w:tcMar>
            <w:vAlign w:val="center"/>
          </w:tcPr>
          <w:p w14:paraId="13D3CA5C" w14:textId="77777777" w:rsidR="00E90A73" w:rsidRPr="00EF0868"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EF0868">
              <w:rPr>
                <w:rFonts w:ascii="Century Gothic" w:eastAsia="Century Gothic" w:hAnsi="Century Gothic" w:cs="Century Gothic"/>
                <w:b/>
                <w:noProof/>
                <w:color w:val="4472C4" w:themeColor="accent5"/>
                <w:sz w:val="28"/>
                <w:szCs w:val="28"/>
              </w:rPr>
              <w:drawing>
                <wp:inline distT="114300" distB="114300" distL="114300" distR="114300" wp14:anchorId="0ACA0EDB" wp14:editId="04A8A59A">
                  <wp:extent cx="509270" cy="514985"/>
                  <wp:effectExtent l="0" t="0" r="0" b="0"/>
                  <wp:docPr id="432643598"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3F06E903" w14:textId="77777777" w:rsidR="00E90A73" w:rsidRPr="00EF0868" w:rsidRDefault="00E90A73" w:rsidP="00214084">
            <w:pPr>
              <w:pStyle w:val="Heading4"/>
              <w:spacing w:line="240" w:lineRule="auto"/>
              <w:rPr>
                <w:color w:val="4472C4" w:themeColor="accent5"/>
              </w:rPr>
            </w:pPr>
            <w:bookmarkStart w:id="1493" w:name="_Toc185417592"/>
            <w:bookmarkStart w:id="1494" w:name="_Toc185417785"/>
            <w:bookmarkStart w:id="1495" w:name="_Toc185417978"/>
            <w:bookmarkStart w:id="1496" w:name="_Toc185418171"/>
            <w:bookmarkStart w:id="1497" w:name="_Toc185418364"/>
            <w:bookmarkStart w:id="1498" w:name="_Toc185418557"/>
            <w:bookmarkStart w:id="1499" w:name="_Toc185418750"/>
            <w:bookmarkStart w:id="1500" w:name="_Toc185418943"/>
            <w:bookmarkStart w:id="1501" w:name="_Toc185419136"/>
            <w:bookmarkStart w:id="1502" w:name="_Toc185506316"/>
            <w:r w:rsidRPr="00EF0868">
              <w:rPr>
                <w:smallCaps/>
                <w:color w:val="4472C4" w:themeColor="accent5"/>
                <w:sz w:val="32"/>
                <w:szCs w:val="32"/>
              </w:rPr>
              <w:t>VIDEO 1</w:t>
            </w:r>
            <w:bookmarkEnd w:id="1493"/>
            <w:bookmarkEnd w:id="1494"/>
            <w:bookmarkEnd w:id="1495"/>
            <w:bookmarkEnd w:id="1496"/>
            <w:bookmarkEnd w:id="1497"/>
            <w:bookmarkEnd w:id="1498"/>
            <w:bookmarkEnd w:id="1499"/>
            <w:bookmarkEnd w:id="1500"/>
            <w:bookmarkEnd w:id="1501"/>
            <w:bookmarkEnd w:id="1502"/>
          </w:p>
        </w:tc>
      </w:tr>
    </w:tbl>
    <w:p w14:paraId="578534B3" w14:textId="77777777" w:rsidR="00E90A73" w:rsidRPr="00B0694B" w:rsidRDefault="00E90A73" w:rsidP="00E90A73">
      <w:pPr>
        <w:spacing w:before="0" w:after="0" w:line="240" w:lineRule="auto"/>
        <w:rPr>
          <w:rFonts w:ascii="Century Gothic" w:eastAsia="Century Gothic" w:hAnsi="Century Gothic" w:cs="Century Gothic"/>
          <w:color w:val="auto"/>
          <w:sz w:val="22"/>
          <w:szCs w:val="22"/>
        </w:rPr>
      </w:pPr>
    </w:p>
    <w:p w14:paraId="37306549" w14:textId="33D029C4" w:rsidR="00E90A73" w:rsidRPr="00B0694B" w:rsidRDefault="00E90A73" w:rsidP="00E90A73">
      <w:pPr>
        <w:spacing w:before="0" w:after="0" w:line="240" w:lineRule="auto"/>
        <w:rPr>
          <w:rFonts w:ascii="Century Gothic" w:eastAsia="Century Gothic" w:hAnsi="Century Gothic" w:cs="Century Gothic"/>
          <w:b/>
          <w:color w:val="auto"/>
          <w:sz w:val="22"/>
          <w:szCs w:val="22"/>
        </w:rPr>
      </w:pPr>
      <w:r w:rsidRPr="00B0694B">
        <w:rPr>
          <w:rFonts w:ascii="Century Gothic" w:eastAsia="Century Gothic" w:hAnsi="Century Gothic" w:cs="Century Gothic"/>
          <w:color w:val="auto"/>
          <w:sz w:val="22"/>
          <w:szCs w:val="22"/>
        </w:rPr>
        <w:t xml:space="preserve">You are required to watch the video on </w:t>
      </w:r>
    </w:p>
    <w:p w14:paraId="53DF059D" w14:textId="4E075F78" w:rsidR="00B0694B" w:rsidRPr="00B0694B" w:rsidRDefault="00E90A73" w:rsidP="00B0694B">
      <w:pPr>
        <w:spacing w:before="0" w:after="0" w:line="240" w:lineRule="auto"/>
        <w:rPr>
          <w:rFonts w:ascii="Century Gothic" w:eastAsia="Century Gothic" w:hAnsi="Century Gothic" w:cs="Century Gothic"/>
          <w:color w:val="auto"/>
          <w:sz w:val="22"/>
          <w:szCs w:val="22"/>
        </w:rPr>
      </w:pPr>
      <w:r w:rsidRPr="00B0694B">
        <w:rPr>
          <w:rFonts w:ascii="Century Gothic" w:eastAsia="Century Gothic" w:hAnsi="Century Gothic" w:cs="Century Gothic"/>
          <w:color w:val="auto"/>
          <w:sz w:val="22"/>
          <w:szCs w:val="22"/>
        </w:rPr>
        <w:t>Please click on the link below:</w:t>
      </w:r>
      <w:r w:rsidR="00B0694B" w:rsidRPr="00B0694B">
        <w:rPr>
          <w:color w:val="auto"/>
        </w:rPr>
        <w:t xml:space="preserve"> Consumer Research Process and answer the questions that follow</w:t>
      </w:r>
    </w:p>
    <w:p w14:paraId="2DE747D4" w14:textId="77777777" w:rsidR="00B0694B" w:rsidRPr="00B0694B" w:rsidRDefault="00B0694B" w:rsidP="00B0694B">
      <w:pPr>
        <w:spacing w:before="0" w:after="0" w:line="240" w:lineRule="auto"/>
        <w:rPr>
          <w:rFonts w:ascii="Century Gothic" w:eastAsia="Century Gothic" w:hAnsi="Century Gothic" w:cs="Century Gothic"/>
          <w:b/>
          <w:color w:val="auto"/>
          <w:sz w:val="22"/>
          <w:szCs w:val="22"/>
        </w:rPr>
      </w:pPr>
    </w:p>
    <w:p w14:paraId="56AA804E" w14:textId="1CBB6A28" w:rsidR="00E90A73" w:rsidRPr="00B0694B" w:rsidRDefault="00E90A73" w:rsidP="00E90A73">
      <w:pPr>
        <w:spacing w:before="0" w:after="0" w:line="240" w:lineRule="auto"/>
        <w:rPr>
          <w:rFonts w:ascii="Century Gothic" w:eastAsia="Century Gothic" w:hAnsi="Century Gothic" w:cs="Century Gothic"/>
          <w:color w:val="auto"/>
          <w:sz w:val="22"/>
          <w:szCs w:val="22"/>
        </w:rPr>
      </w:pPr>
    </w:p>
    <w:p w14:paraId="028DA0E5" w14:textId="56F4A6CE" w:rsidR="00E90A73" w:rsidRPr="00B0694B" w:rsidRDefault="00B0694B" w:rsidP="00E90A73">
      <w:pPr>
        <w:spacing w:before="0" w:after="0" w:line="240" w:lineRule="auto"/>
        <w:rPr>
          <w:color w:val="auto"/>
        </w:rPr>
      </w:pPr>
      <w:hyperlink r:id="rId84" w:history="1">
        <w:r w:rsidRPr="00B0694B">
          <w:rPr>
            <w:rStyle w:val="Hyperlink"/>
            <w:color w:val="auto"/>
          </w:rPr>
          <w:t>http://www.youtube.com/watch?v=ZJLFn68i8Ik</w:t>
        </w:r>
      </w:hyperlink>
    </w:p>
    <w:p w14:paraId="300CD473" w14:textId="77777777" w:rsidR="00B0694B" w:rsidRPr="00B0694B" w:rsidRDefault="00B0694B" w:rsidP="00E90A73">
      <w:pPr>
        <w:spacing w:before="0" w:after="0" w:line="240" w:lineRule="auto"/>
        <w:rPr>
          <w:color w:val="auto"/>
        </w:rPr>
      </w:pPr>
    </w:p>
    <w:p w14:paraId="502EF086" w14:textId="46644457" w:rsidR="00B0694B" w:rsidRPr="009255B2" w:rsidRDefault="00B0694B" w:rsidP="00B0694B">
      <w:pPr>
        <w:pStyle w:val="ListParagraph"/>
        <w:numPr>
          <w:ilvl w:val="0"/>
          <w:numId w:val="414"/>
        </w:numPr>
        <w:spacing w:before="0" w:after="0" w:line="240" w:lineRule="auto"/>
        <w:rPr>
          <w:rFonts w:ascii="Times New Roman" w:eastAsia="Times New Roman" w:hAnsi="Times New Roman" w:cs="Times New Roman"/>
          <w:color w:val="auto"/>
          <w:spacing w:val="0"/>
        </w:rPr>
      </w:pPr>
      <w:r w:rsidRPr="009255B2">
        <w:rPr>
          <w:rFonts w:ascii="Times New Roman" w:eastAsia="Times New Roman" w:hAnsi="Times New Roman" w:cs="Times New Roman"/>
          <w:color w:val="auto"/>
          <w:spacing w:val="0"/>
        </w:rPr>
        <w:t xml:space="preserve">What are some sources of data for consumer research? </w:t>
      </w:r>
    </w:p>
    <w:p w14:paraId="0E6231C8" w14:textId="53F6C06F" w:rsidR="00E90A73" w:rsidRPr="009255B2" w:rsidRDefault="00B0694B" w:rsidP="00B0694B">
      <w:pPr>
        <w:pStyle w:val="ListParagraph"/>
        <w:numPr>
          <w:ilvl w:val="0"/>
          <w:numId w:val="414"/>
        </w:numPr>
        <w:spacing w:before="0" w:after="0" w:line="240" w:lineRule="auto"/>
        <w:rPr>
          <w:color w:val="FF0000"/>
        </w:rPr>
      </w:pPr>
      <w:r w:rsidRPr="009255B2">
        <w:rPr>
          <w:rFonts w:ascii="Times New Roman" w:eastAsia="Times New Roman" w:hAnsi="Times New Roman" w:cs="Times New Roman"/>
          <w:color w:val="auto"/>
          <w:spacing w:val="0"/>
        </w:rPr>
        <w:t>What are some statistical tools used to analyze data?</w:t>
      </w:r>
    </w:p>
    <w:tbl>
      <w:tblPr>
        <w:tblStyle w:val="Style99"/>
        <w:tblW w:w="9600" w:type="dxa"/>
        <w:tblLayout w:type="fixed"/>
        <w:tblLook w:val="04A0" w:firstRow="1" w:lastRow="0" w:firstColumn="1" w:lastColumn="0" w:noHBand="0" w:noVBand="1"/>
      </w:tblPr>
      <w:tblGrid>
        <w:gridCol w:w="1125"/>
        <w:gridCol w:w="8475"/>
      </w:tblGrid>
      <w:tr w:rsidR="00EF0868" w:rsidRPr="00EF0868" w14:paraId="4C4BD6B8" w14:textId="77777777" w:rsidTr="00214084">
        <w:tc>
          <w:tcPr>
            <w:tcW w:w="1125" w:type="dxa"/>
            <w:shd w:val="clear" w:color="auto" w:fill="auto"/>
            <w:tcMar>
              <w:top w:w="0" w:type="dxa"/>
              <w:left w:w="0" w:type="dxa"/>
              <w:bottom w:w="0" w:type="dxa"/>
              <w:right w:w="0" w:type="dxa"/>
            </w:tcMar>
            <w:vAlign w:val="center"/>
          </w:tcPr>
          <w:p w14:paraId="681C8F29" w14:textId="77777777" w:rsidR="00E90A73" w:rsidRPr="00EF0868"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EF0868">
              <w:rPr>
                <w:rFonts w:ascii="Century Gothic" w:eastAsia="Century Gothic" w:hAnsi="Century Gothic" w:cs="Century Gothic"/>
                <w:b/>
                <w:noProof/>
                <w:color w:val="4472C4" w:themeColor="accent5"/>
                <w:sz w:val="28"/>
                <w:szCs w:val="28"/>
              </w:rPr>
              <w:drawing>
                <wp:inline distT="114300" distB="114300" distL="114300" distR="114300" wp14:anchorId="54E5C7B5" wp14:editId="0E2B3E87">
                  <wp:extent cx="509270" cy="514985"/>
                  <wp:effectExtent l="0" t="0" r="0" b="0"/>
                  <wp:docPr id="1172069828" name="image10.png"/>
                  <wp:cNvGraphicFramePr/>
                  <a:graphic xmlns:a="http://schemas.openxmlformats.org/drawingml/2006/main">
                    <a:graphicData uri="http://schemas.openxmlformats.org/drawingml/2006/picture">
                      <pic:pic xmlns:pic="http://schemas.openxmlformats.org/drawingml/2006/picture">
                        <pic:nvPicPr>
                          <pic:cNvPr id="1082517844"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2AAD1002" w14:textId="77777777" w:rsidR="00E90A73" w:rsidRPr="00EF0868" w:rsidRDefault="00E90A73" w:rsidP="00214084">
            <w:pPr>
              <w:pStyle w:val="Heading4"/>
              <w:spacing w:line="240" w:lineRule="auto"/>
              <w:rPr>
                <w:color w:val="4472C4" w:themeColor="accent5"/>
              </w:rPr>
            </w:pPr>
            <w:bookmarkStart w:id="1503" w:name="_Toc185417593"/>
            <w:bookmarkStart w:id="1504" w:name="_Toc185417786"/>
            <w:bookmarkStart w:id="1505" w:name="_Toc185417979"/>
            <w:bookmarkStart w:id="1506" w:name="_Toc185418172"/>
            <w:bookmarkStart w:id="1507" w:name="_Toc185418365"/>
            <w:bookmarkStart w:id="1508" w:name="_Toc185418558"/>
            <w:bookmarkStart w:id="1509" w:name="_Toc185418751"/>
            <w:bookmarkStart w:id="1510" w:name="_Toc185418944"/>
            <w:bookmarkStart w:id="1511" w:name="_Toc185419137"/>
            <w:bookmarkStart w:id="1512" w:name="_Toc185506317"/>
            <w:r w:rsidRPr="00EF0868">
              <w:rPr>
                <w:smallCaps/>
                <w:color w:val="4472C4" w:themeColor="accent5"/>
                <w:sz w:val="32"/>
                <w:szCs w:val="32"/>
              </w:rPr>
              <w:t>VIDEO 2</w:t>
            </w:r>
            <w:bookmarkEnd w:id="1503"/>
            <w:bookmarkEnd w:id="1504"/>
            <w:bookmarkEnd w:id="1505"/>
            <w:bookmarkEnd w:id="1506"/>
            <w:bookmarkEnd w:id="1507"/>
            <w:bookmarkEnd w:id="1508"/>
            <w:bookmarkEnd w:id="1509"/>
            <w:bookmarkEnd w:id="1510"/>
            <w:bookmarkEnd w:id="1511"/>
            <w:bookmarkEnd w:id="1512"/>
          </w:p>
        </w:tc>
      </w:tr>
    </w:tbl>
    <w:p w14:paraId="14794150" w14:textId="7220DE47" w:rsidR="00E90A73" w:rsidRPr="00E20485" w:rsidRDefault="00E90A73" w:rsidP="00E90A73">
      <w:pPr>
        <w:rPr>
          <w:rFonts w:ascii="Times New Roman" w:hAnsi="Times New Roman" w:cs="Times New Roman"/>
          <w:color w:val="auto"/>
        </w:rPr>
      </w:pPr>
      <w:r w:rsidRPr="00E20485">
        <w:rPr>
          <w:rFonts w:ascii="Times New Roman" w:hAnsi="Times New Roman" w:cs="Times New Roman"/>
          <w:color w:val="auto"/>
        </w:rPr>
        <w:t xml:space="preserve">Watch the video below on </w:t>
      </w:r>
      <w:r w:rsidR="00E92E19" w:rsidRPr="00E20485">
        <w:rPr>
          <w:color w:val="auto"/>
        </w:rPr>
        <w:t>What is consumer research?</w:t>
      </w:r>
      <w:r w:rsidR="00E92E19" w:rsidRPr="00E20485">
        <w:rPr>
          <w:color w:val="auto"/>
          <w:u w:val="single"/>
        </w:rPr>
        <w:t xml:space="preserve"> </w:t>
      </w:r>
      <w:r w:rsidRPr="00E20485">
        <w:rPr>
          <w:rFonts w:ascii="Times New Roman" w:hAnsi="Times New Roman" w:cs="Times New Roman"/>
          <w:color w:val="auto"/>
        </w:rPr>
        <w:t>and answer the questions that follow;</w:t>
      </w:r>
    </w:p>
    <w:p w14:paraId="54DD5705" w14:textId="6E0400F4" w:rsidR="00E92E19" w:rsidRPr="00E20485" w:rsidRDefault="00E92E19" w:rsidP="00E90A73">
      <w:pPr>
        <w:rPr>
          <w:color w:val="auto"/>
        </w:rPr>
      </w:pPr>
      <w:hyperlink r:id="rId85" w:history="1">
        <w:r w:rsidRPr="00E20485">
          <w:rPr>
            <w:rStyle w:val="Hyperlink"/>
            <w:color w:val="auto"/>
          </w:rPr>
          <w:t>http://www.youtube.com/watch?v=IK2Pi7_iDwg</w:t>
        </w:r>
      </w:hyperlink>
    </w:p>
    <w:p w14:paraId="381C2E42" w14:textId="113261C4" w:rsidR="00E90A73" w:rsidRPr="00E20485" w:rsidRDefault="00E90A73" w:rsidP="00E90A73">
      <w:pPr>
        <w:rPr>
          <w:rFonts w:ascii="Times New Roman" w:hAnsi="Times New Roman" w:cs="Times New Roman"/>
          <w:b/>
          <w:bCs/>
          <w:color w:val="auto"/>
        </w:rPr>
      </w:pPr>
      <w:r w:rsidRPr="00E20485">
        <w:rPr>
          <w:rFonts w:ascii="Times New Roman" w:hAnsi="Times New Roman" w:cs="Times New Roman"/>
          <w:b/>
          <w:bCs/>
          <w:color w:val="auto"/>
        </w:rPr>
        <w:t>Question</w:t>
      </w:r>
    </w:p>
    <w:p w14:paraId="7E8AA201" w14:textId="77777777" w:rsidR="00E90A73" w:rsidRPr="00E20485" w:rsidRDefault="00E90A73" w:rsidP="00E90A73">
      <w:pPr>
        <w:spacing w:before="0" w:after="0" w:line="240" w:lineRule="auto"/>
        <w:rPr>
          <w:rFonts w:ascii="Times New Roman" w:hAnsi="Times New Roman" w:cs="Times New Roman"/>
          <w:color w:val="auto"/>
        </w:rPr>
      </w:pPr>
    </w:p>
    <w:p w14:paraId="00DBD00C" w14:textId="131A738B" w:rsidR="00E20485" w:rsidRPr="00E20485" w:rsidRDefault="00E20485" w:rsidP="00E20485">
      <w:pPr>
        <w:pStyle w:val="ListParagraph"/>
        <w:numPr>
          <w:ilvl w:val="0"/>
          <w:numId w:val="415"/>
        </w:numPr>
        <w:spacing w:before="0" w:after="0" w:line="240" w:lineRule="auto"/>
        <w:rPr>
          <w:rFonts w:ascii="Times New Roman" w:eastAsia="Times New Roman" w:hAnsi="Times New Roman" w:cs="Times New Roman"/>
          <w:color w:val="auto"/>
          <w:spacing w:val="0"/>
        </w:rPr>
      </w:pPr>
      <w:r w:rsidRPr="00E20485">
        <w:rPr>
          <w:rFonts w:ascii="Times New Roman" w:eastAsia="Times New Roman" w:hAnsi="Times New Roman" w:cs="Times New Roman"/>
          <w:color w:val="auto"/>
          <w:spacing w:val="0"/>
        </w:rPr>
        <w:t xml:space="preserve">What are some statistical tools used to analyze data? </w:t>
      </w:r>
    </w:p>
    <w:p w14:paraId="5CC0D6FA" w14:textId="0679C065" w:rsidR="00E20485" w:rsidRPr="00E20485" w:rsidRDefault="00E20485" w:rsidP="00E20485">
      <w:pPr>
        <w:pStyle w:val="ListParagraph"/>
        <w:numPr>
          <w:ilvl w:val="0"/>
          <w:numId w:val="415"/>
        </w:numPr>
        <w:spacing w:before="0" w:after="0" w:line="240" w:lineRule="auto"/>
        <w:rPr>
          <w:rFonts w:ascii="Times New Roman" w:hAnsi="Times New Roman" w:cs="Times New Roman"/>
          <w:color w:val="FF0000"/>
        </w:rPr>
      </w:pPr>
      <w:r w:rsidRPr="00E20485">
        <w:rPr>
          <w:rFonts w:ascii="Times New Roman" w:eastAsia="Times New Roman" w:hAnsi="Times New Roman" w:cs="Times New Roman"/>
          <w:color w:val="auto"/>
          <w:spacing w:val="0"/>
        </w:rPr>
        <w:t>What are some key elements of a consumer research report?</w:t>
      </w:r>
    </w:p>
    <w:p w14:paraId="550D9666" w14:textId="77777777" w:rsidR="00E20485" w:rsidRPr="00E20485" w:rsidRDefault="00E20485" w:rsidP="00E20485">
      <w:pPr>
        <w:pStyle w:val="ListParagraph"/>
        <w:spacing w:before="0" w:after="0" w:line="240" w:lineRule="auto"/>
        <w:rPr>
          <w:rFonts w:ascii="Times New Roman" w:hAnsi="Times New Roman" w:cs="Times New Roman"/>
          <w:color w:val="FF0000"/>
        </w:rPr>
      </w:pPr>
    </w:p>
    <w:tbl>
      <w:tblPr>
        <w:tblStyle w:val="Style100"/>
        <w:tblW w:w="9600" w:type="dxa"/>
        <w:tblLayout w:type="fixed"/>
        <w:tblLook w:val="04A0" w:firstRow="1" w:lastRow="0" w:firstColumn="1" w:lastColumn="0" w:noHBand="0" w:noVBand="1"/>
      </w:tblPr>
      <w:tblGrid>
        <w:gridCol w:w="1095"/>
        <w:gridCol w:w="8505"/>
      </w:tblGrid>
      <w:tr w:rsidR="00EF0868" w:rsidRPr="00EF0868" w14:paraId="570AAD8A" w14:textId="77777777" w:rsidTr="00214084">
        <w:tc>
          <w:tcPr>
            <w:tcW w:w="1095" w:type="dxa"/>
            <w:shd w:val="clear" w:color="auto" w:fill="auto"/>
            <w:tcMar>
              <w:top w:w="0" w:type="dxa"/>
              <w:left w:w="0" w:type="dxa"/>
              <w:bottom w:w="0" w:type="dxa"/>
              <w:right w:w="0" w:type="dxa"/>
            </w:tcMar>
            <w:vAlign w:val="center"/>
          </w:tcPr>
          <w:p w14:paraId="2775EAC3" w14:textId="77777777" w:rsidR="00E90A73" w:rsidRPr="00EF0868" w:rsidRDefault="00E90A73" w:rsidP="00214084">
            <w:pPr>
              <w:widowControl w:val="0"/>
              <w:spacing w:before="0" w:line="240" w:lineRule="auto"/>
              <w:rPr>
                <w:rFonts w:ascii="Century Gothic" w:eastAsia="Century Gothic" w:hAnsi="Century Gothic" w:cs="Century Gothic"/>
                <w:color w:val="4472C4" w:themeColor="accent5"/>
                <w:sz w:val="28"/>
                <w:szCs w:val="28"/>
              </w:rPr>
            </w:pPr>
            <w:r w:rsidRPr="00EF0868">
              <w:rPr>
                <w:rFonts w:ascii="Century Gothic" w:eastAsia="Century Gothic" w:hAnsi="Century Gothic" w:cs="Century Gothic"/>
                <w:noProof/>
                <w:color w:val="4472C4" w:themeColor="accent5"/>
                <w:sz w:val="28"/>
                <w:szCs w:val="28"/>
              </w:rPr>
              <w:lastRenderedPageBreak/>
              <w:drawing>
                <wp:inline distT="114300" distB="114300" distL="114300" distR="114300" wp14:anchorId="2C0A775E" wp14:editId="28921F13">
                  <wp:extent cx="503555" cy="503555"/>
                  <wp:effectExtent l="0" t="0" r="0" b="0"/>
                  <wp:docPr id="419078680"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71BC11FB" w14:textId="77777777" w:rsidR="00E90A73" w:rsidRPr="00EF0868" w:rsidRDefault="00E90A73" w:rsidP="00214084">
            <w:pPr>
              <w:pStyle w:val="Heading4"/>
              <w:spacing w:line="240" w:lineRule="auto"/>
              <w:rPr>
                <w:color w:val="4472C4" w:themeColor="accent5"/>
              </w:rPr>
            </w:pPr>
            <w:bookmarkStart w:id="1513" w:name="_Toc185417594"/>
            <w:bookmarkStart w:id="1514" w:name="_Toc185417787"/>
            <w:bookmarkStart w:id="1515" w:name="_Toc185417980"/>
            <w:bookmarkStart w:id="1516" w:name="_Toc185418173"/>
            <w:bookmarkStart w:id="1517" w:name="_Toc185418366"/>
            <w:bookmarkStart w:id="1518" w:name="_Toc185418559"/>
            <w:bookmarkStart w:id="1519" w:name="_Toc185418752"/>
            <w:bookmarkStart w:id="1520" w:name="_Toc185418945"/>
            <w:bookmarkStart w:id="1521" w:name="_Toc185419138"/>
            <w:bookmarkStart w:id="1522" w:name="_Toc185506318"/>
            <w:r w:rsidRPr="00EF0868">
              <w:rPr>
                <w:smallCaps/>
                <w:color w:val="4472C4" w:themeColor="accent5"/>
                <w:sz w:val="32"/>
                <w:szCs w:val="32"/>
              </w:rPr>
              <w:t>CASE STUDY</w:t>
            </w:r>
            <w:bookmarkEnd w:id="1513"/>
            <w:bookmarkEnd w:id="1514"/>
            <w:bookmarkEnd w:id="1515"/>
            <w:bookmarkEnd w:id="1516"/>
            <w:bookmarkEnd w:id="1517"/>
            <w:bookmarkEnd w:id="1518"/>
            <w:bookmarkEnd w:id="1519"/>
            <w:bookmarkEnd w:id="1520"/>
            <w:bookmarkEnd w:id="1521"/>
            <w:bookmarkEnd w:id="1522"/>
          </w:p>
        </w:tc>
      </w:tr>
    </w:tbl>
    <w:p w14:paraId="4FB05B94"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26934771" w14:textId="77777777" w:rsidR="000C362F" w:rsidRPr="000C362F" w:rsidRDefault="00E90A73" w:rsidP="000C362F">
      <w:pPr>
        <w:pStyle w:val="NormalWeb"/>
        <w:rPr>
          <w:b/>
          <w:bCs/>
        </w:rPr>
      </w:pPr>
      <w:r w:rsidRPr="000C362F">
        <w:t xml:space="preserve">Case Study: </w:t>
      </w:r>
      <w:r w:rsidR="000C362F" w:rsidRPr="000C362F">
        <w:rPr>
          <w:b/>
          <w:bCs/>
        </w:rPr>
        <w:t>Understanding Consumer Preferences through Research</w:t>
      </w:r>
    </w:p>
    <w:p w14:paraId="51E1BD40" w14:textId="7B2883A1" w:rsidR="00E90A73" w:rsidRPr="009255B2" w:rsidRDefault="00E90A73" w:rsidP="000C362F">
      <w:pPr>
        <w:pStyle w:val="Heading3"/>
        <w:keepNext w:val="0"/>
        <w:keepLines w:val="0"/>
        <w:rPr>
          <w:i/>
          <w:iCs/>
          <w:color w:val="5B9BD5" w:themeColor="accent1"/>
        </w:rPr>
      </w:pPr>
      <w:bookmarkStart w:id="1523" w:name="_Toc185417595"/>
      <w:bookmarkStart w:id="1524" w:name="_Toc185417788"/>
      <w:bookmarkStart w:id="1525" w:name="_Toc185417981"/>
      <w:bookmarkStart w:id="1526" w:name="_Toc185418174"/>
      <w:bookmarkStart w:id="1527" w:name="_Toc185418367"/>
      <w:bookmarkStart w:id="1528" w:name="_Toc185418560"/>
      <w:bookmarkStart w:id="1529" w:name="_Toc185418753"/>
      <w:bookmarkStart w:id="1530" w:name="_Toc185418946"/>
      <w:bookmarkStart w:id="1531" w:name="_Toc185419139"/>
      <w:bookmarkStart w:id="1532" w:name="_Toc185506319"/>
      <w:r w:rsidRPr="009255B2">
        <w:rPr>
          <w:i/>
          <w:iCs/>
          <w:color w:val="5B9BD5" w:themeColor="accent1"/>
        </w:rPr>
        <w:t>Read the case below and answer questions that follow</w:t>
      </w:r>
      <w:bookmarkEnd w:id="1523"/>
      <w:bookmarkEnd w:id="1524"/>
      <w:bookmarkEnd w:id="1525"/>
      <w:bookmarkEnd w:id="1526"/>
      <w:bookmarkEnd w:id="1527"/>
      <w:bookmarkEnd w:id="1528"/>
      <w:bookmarkEnd w:id="1529"/>
      <w:bookmarkEnd w:id="1530"/>
      <w:bookmarkEnd w:id="1531"/>
      <w:bookmarkEnd w:id="1532"/>
    </w:p>
    <w:p w14:paraId="5C2619DD" w14:textId="77777777" w:rsidR="00E90A73" w:rsidRPr="00E90A73" w:rsidRDefault="00E90A73" w:rsidP="00E90A73">
      <w:pPr>
        <w:rPr>
          <w:i/>
          <w:iCs/>
          <w:color w:val="FF0000"/>
        </w:rPr>
      </w:pPr>
      <w:r w:rsidRPr="00E90A73">
        <w:rPr>
          <w:i/>
          <w:iCs/>
          <w:color w:val="FF0000"/>
        </w:rPr>
        <w:t>(Digitizer: hide the answers)</w:t>
      </w:r>
    </w:p>
    <w:p w14:paraId="4E55EBF4" w14:textId="77777777" w:rsidR="0037239C" w:rsidRPr="0037239C" w:rsidRDefault="0037239C" w:rsidP="0037239C">
      <w:pPr>
        <w:pStyle w:val="NormalWeb"/>
        <w:rPr>
          <w:b/>
          <w:bCs/>
        </w:rPr>
      </w:pPr>
      <w:r w:rsidRPr="0037239C">
        <w:rPr>
          <w:b/>
          <w:bCs/>
        </w:rPr>
        <w:t>Understanding Consumer Preferences through Research</w:t>
      </w:r>
    </w:p>
    <w:p w14:paraId="5149E19B" w14:textId="77777777" w:rsidR="0037239C" w:rsidRPr="0037239C" w:rsidRDefault="0037239C" w:rsidP="0037239C">
      <w:pPr>
        <w:pStyle w:val="NormalWeb"/>
        <w:rPr>
          <w:b/>
          <w:bCs/>
        </w:rPr>
      </w:pPr>
      <w:r w:rsidRPr="0037239C">
        <w:rPr>
          <w:b/>
          <w:bCs/>
        </w:rPr>
        <w:t>Background:</w:t>
      </w:r>
    </w:p>
    <w:p w14:paraId="1A60DBB7" w14:textId="77777777" w:rsidR="0037239C" w:rsidRPr="0037239C" w:rsidRDefault="0037239C" w:rsidP="0037239C">
      <w:pPr>
        <w:pStyle w:val="NormalWeb"/>
      </w:pPr>
      <w:r w:rsidRPr="0037239C">
        <w:t>Coca-Cola, a globally recognized beverage company, has long relied on consumer research to understand its diverse customer base and maintain its market leadership. The company has used both qualitative and quantitative research methods to tailor its products, marketing campaigns, and customer engagement strategies to meet evolving consumer preferences.</w:t>
      </w:r>
    </w:p>
    <w:p w14:paraId="10D9BE3F" w14:textId="77777777" w:rsidR="0037239C" w:rsidRPr="0037239C" w:rsidRDefault="0037239C" w:rsidP="0037239C">
      <w:pPr>
        <w:pStyle w:val="NormalWeb"/>
      </w:pPr>
      <w:r w:rsidRPr="0037239C">
        <w:t xml:space="preserve">This case study focuses on Coca-Cola's research efforts to introduce a new product line: </w:t>
      </w:r>
      <w:r w:rsidRPr="0037239C">
        <w:rPr>
          <w:b/>
          <w:bCs/>
        </w:rPr>
        <w:t>Coca-Cola Energy</w:t>
      </w:r>
      <w:r w:rsidRPr="0037239C">
        <w:t>. The company wanted to test consumer interest in an energy drink with the Coca-Cola brand while maintaining the values of refreshment, taste, and brand loyalty associated with its classic soft drinks.</w:t>
      </w:r>
    </w:p>
    <w:p w14:paraId="0C64244C" w14:textId="77777777" w:rsidR="0037239C" w:rsidRPr="0037239C" w:rsidRDefault="00000000" w:rsidP="0037239C">
      <w:pPr>
        <w:pStyle w:val="NormalWeb"/>
      </w:pPr>
      <w:r>
        <w:pict w14:anchorId="5E52F5C2">
          <v:rect id="_x0000_i1107" style="width:0;height:1.5pt" o:hralign="center" o:hrstd="t" o:hr="t" fillcolor="#a0a0a0" stroked="f"/>
        </w:pict>
      </w:r>
    </w:p>
    <w:p w14:paraId="78D12DEE" w14:textId="77777777" w:rsidR="0037239C" w:rsidRPr="0037239C" w:rsidRDefault="0037239C" w:rsidP="0037239C">
      <w:pPr>
        <w:pStyle w:val="NormalWeb"/>
        <w:rPr>
          <w:b/>
          <w:bCs/>
        </w:rPr>
      </w:pPr>
      <w:r w:rsidRPr="0037239C">
        <w:rPr>
          <w:b/>
          <w:bCs/>
        </w:rPr>
        <w:t>Research Methods Used:</w:t>
      </w:r>
    </w:p>
    <w:p w14:paraId="0BDBF7C1" w14:textId="77777777" w:rsidR="0037239C" w:rsidRPr="0037239C" w:rsidRDefault="0037239C" w:rsidP="0037239C">
      <w:pPr>
        <w:pStyle w:val="NormalWeb"/>
        <w:rPr>
          <w:b/>
          <w:bCs/>
        </w:rPr>
      </w:pPr>
      <w:r w:rsidRPr="0037239C">
        <w:rPr>
          <w:b/>
          <w:bCs/>
        </w:rPr>
        <w:t>Qualitative Research:</w:t>
      </w:r>
    </w:p>
    <w:p w14:paraId="10BC56FF" w14:textId="77777777" w:rsidR="0037239C" w:rsidRPr="0037239C" w:rsidRDefault="0037239C" w:rsidP="0037239C">
      <w:pPr>
        <w:pStyle w:val="NormalWeb"/>
        <w:numPr>
          <w:ilvl w:val="0"/>
          <w:numId w:val="154"/>
        </w:numPr>
      </w:pPr>
      <w:r w:rsidRPr="0037239C">
        <w:rPr>
          <w:b/>
          <w:bCs/>
        </w:rPr>
        <w:t>Focus Groups</w:t>
      </w:r>
      <w:r w:rsidRPr="0037239C">
        <w:t>: Coca-Cola conducted multiple focus groups with various consumer segments (e.g., young adults, professionals, college students) to understand their attitudes towards energy drinks and the Coca-Cola brand.</w:t>
      </w:r>
    </w:p>
    <w:p w14:paraId="24622ABD" w14:textId="77777777" w:rsidR="0037239C" w:rsidRPr="0037239C" w:rsidRDefault="0037239C" w:rsidP="0037239C">
      <w:pPr>
        <w:pStyle w:val="NormalWeb"/>
        <w:numPr>
          <w:ilvl w:val="0"/>
          <w:numId w:val="154"/>
        </w:numPr>
      </w:pPr>
      <w:r w:rsidRPr="0037239C">
        <w:rPr>
          <w:b/>
          <w:bCs/>
        </w:rPr>
        <w:t>In-Depth Interviews</w:t>
      </w:r>
      <w:r w:rsidRPr="0037239C">
        <w:t>: Coca-Cola also conducted in-depth interviews with a select group of consumers to uncover the psychological and emotional factors driving their purchase decisions when it comes to energy drinks and soft drinks.</w:t>
      </w:r>
    </w:p>
    <w:p w14:paraId="650E4DAE" w14:textId="77777777" w:rsidR="0037239C" w:rsidRPr="0037239C" w:rsidRDefault="0037239C" w:rsidP="0037239C">
      <w:pPr>
        <w:pStyle w:val="NormalWeb"/>
        <w:rPr>
          <w:b/>
          <w:bCs/>
        </w:rPr>
      </w:pPr>
      <w:r w:rsidRPr="0037239C">
        <w:rPr>
          <w:b/>
          <w:bCs/>
        </w:rPr>
        <w:t>Quantitative Research:</w:t>
      </w:r>
    </w:p>
    <w:p w14:paraId="70C6EED0" w14:textId="77777777" w:rsidR="0037239C" w:rsidRPr="0037239C" w:rsidRDefault="0037239C" w:rsidP="0037239C">
      <w:pPr>
        <w:pStyle w:val="NormalWeb"/>
        <w:numPr>
          <w:ilvl w:val="0"/>
          <w:numId w:val="155"/>
        </w:numPr>
      </w:pPr>
      <w:r w:rsidRPr="0037239C">
        <w:rPr>
          <w:b/>
          <w:bCs/>
        </w:rPr>
        <w:t>Surveys</w:t>
      </w:r>
      <w:r w:rsidRPr="0037239C">
        <w:t>: Coca-Cola developed an online survey to gather data on consumer preferences, including attitudes toward energy drinks, product features (taste, ingredients, branding), and purchase intentions.</w:t>
      </w:r>
    </w:p>
    <w:p w14:paraId="1AC4A344" w14:textId="77777777" w:rsidR="0037239C" w:rsidRPr="0037239C" w:rsidRDefault="0037239C" w:rsidP="0037239C">
      <w:pPr>
        <w:pStyle w:val="NormalWeb"/>
        <w:numPr>
          <w:ilvl w:val="0"/>
          <w:numId w:val="155"/>
        </w:numPr>
      </w:pPr>
      <w:r w:rsidRPr="0037239C">
        <w:rPr>
          <w:b/>
          <w:bCs/>
        </w:rPr>
        <w:t>Experiments</w:t>
      </w:r>
      <w:r w:rsidRPr="0037239C">
        <w:t>: Coca-Cola tested different versions of the Coca-Cola Energy product in a few select markets to observe consumer reactions and gather sales data to identify which formulations and packaging would have the highest demand.</w:t>
      </w:r>
    </w:p>
    <w:p w14:paraId="04B82B5E" w14:textId="77777777" w:rsidR="0037239C" w:rsidRPr="0037239C" w:rsidRDefault="00000000" w:rsidP="0037239C">
      <w:pPr>
        <w:pStyle w:val="NormalWeb"/>
      </w:pPr>
      <w:r>
        <w:lastRenderedPageBreak/>
        <w:pict w14:anchorId="2FAB0119">
          <v:rect id="_x0000_i1108" style="width:0;height:1.5pt" o:hralign="center" o:hrstd="t" o:hr="t" fillcolor="#a0a0a0" stroked="f"/>
        </w:pict>
      </w:r>
    </w:p>
    <w:p w14:paraId="28646973" w14:textId="58C45F8C" w:rsidR="0037239C" w:rsidRPr="0037239C" w:rsidRDefault="0037239C" w:rsidP="0037239C">
      <w:pPr>
        <w:pStyle w:val="NormalWeb"/>
        <w:rPr>
          <w:b/>
          <w:bCs/>
        </w:rPr>
      </w:pPr>
      <w:r w:rsidRPr="0037239C">
        <w:rPr>
          <w:b/>
          <w:bCs/>
        </w:rPr>
        <w:t>Case Study Questions:</w:t>
      </w:r>
    </w:p>
    <w:p w14:paraId="2F2E3260" w14:textId="77777777" w:rsidR="0037239C" w:rsidRPr="0037239C" w:rsidRDefault="0037239C" w:rsidP="0037239C">
      <w:pPr>
        <w:pStyle w:val="NormalWeb"/>
        <w:rPr>
          <w:b/>
          <w:bCs/>
        </w:rPr>
      </w:pPr>
      <w:r w:rsidRPr="0037239C">
        <w:rPr>
          <w:b/>
          <w:bCs/>
        </w:rPr>
        <w:t>1. What were the main research objectives for Coca-Cola’s consumer research on the Coca-Cola Energy product?</w:t>
      </w:r>
    </w:p>
    <w:p w14:paraId="2D005C71" w14:textId="7E49CFEB" w:rsidR="0037239C" w:rsidRPr="0037239C" w:rsidRDefault="0037239C" w:rsidP="009255B2">
      <w:pPr>
        <w:pStyle w:val="NormalWeb"/>
        <w:rPr>
          <w:b/>
          <w:bCs/>
        </w:rPr>
      </w:pPr>
      <w:r w:rsidRPr="0037239C">
        <w:rPr>
          <w:b/>
          <w:bCs/>
        </w:rPr>
        <w:t>2. How did Coca-Cola use qualitative research methods to inform its product development and marketing strategy?</w:t>
      </w:r>
    </w:p>
    <w:p w14:paraId="1237D251" w14:textId="77777777" w:rsidR="0037239C" w:rsidRDefault="0037239C" w:rsidP="00E90A73">
      <w:pPr>
        <w:pStyle w:val="NormalWeb"/>
        <w:rPr>
          <w:color w:val="FF0000"/>
        </w:rPr>
      </w:pPr>
    </w:p>
    <w:p w14:paraId="6C9E3017" w14:textId="20ED05AC" w:rsidR="0037239C" w:rsidRPr="0037239C" w:rsidRDefault="0037239C" w:rsidP="0037239C">
      <w:pPr>
        <w:pStyle w:val="NormalWeb"/>
        <w:rPr>
          <w:b/>
          <w:bCs/>
          <w:color w:val="FF0000"/>
        </w:rPr>
      </w:pPr>
      <w:r w:rsidRPr="0037239C">
        <w:rPr>
          <w:b/>
          <w:bCs/>
          <w:color w:val="FF0000"/>
        </w:rPr>
        <w:t>Case Study Answers:</w:t>
      </w:r>
    </w:p>
    <w:p w14:paraId="0BA7D573" w14:textId="77777777" w:rsidR="0037239C" w:rsidRPr="0037239C" w:rsidRDefault="0037239C" w:rsidP="0037239C">
      <w:pPr>
        <w:pStyle w:val="NormalWeb"/>
        <w:rPr>
          <w:b/>
          <w:bCs/>
        </w:rPr>
      </w:pPr>
      <w:r w:rsidRPr="0037239C">
        <w:rPr>
          <w:b/>
          <w:bCs/>
        </w:rPr>
        <w:t>1. What were the main research objectives for Coca-Cola’s consumer research on the Coca-Cola Energy product?</w:t>
      </w:r>
    </w:p>
    <w:p w14:paraId="40B45041" w14:textId="77777777" w:rsidR="0037239C" w:rsidRPr="0037239C" w:rsidRDefault="0037239C" w:rsidP="0037239C">
      <w:pPr>
        <w:pStyle w:val="NormalWeb"/>
      </w:pPr>
      <w:r w:rsidRPr="0037239C">
        <w:rPr>
          <w:b/>
          <w:bCs/>
        </w:rPr>
        <w:t>Answer:</w:t>
      </w:r>
      <w:r w:rsidRPr="0037239C">
        <w:t xml:space="preserve"> The main research objectives were:</w:t>
      </w:r>
    </w:p>
    <w:p w14:paraId="60779F49" w14:textId="77777777" w:rsidR="0037239C" w:rsidRPr="0037239C" w:rsidRDefault="0037239C" w:rsidP="0037239C">
      <w:pPr>
        <w:pStyle w:val="NormalWeb"/>
        <w:numPr>
          <w:ilvl w:val="0"/>
          <w:numId w:val="156"/>
        </w:numPr>
      </w:pPr>
      <w:r w:rsidRPr="0037239C">
        <w:rPr>
          <w:b/>
          <w:bCs/>
        </w:rPr>
        <w:t>Assess Consumer Attitudes</w:t>
      </w:r>
      <w:r w:rsidRPr="0037239C">
        <w:t>: Coca-Cola wanted to understand how different consumer segments (e.g., young adults, professionals) perceived the concept of a Coca-Cola-branded energy drink. They sought to explore whether existing Coca-Cola drinkers would be open to trying an energy drink and what attributes they would value most (e.g., taste, energy boost, caffeine content).</w:t>
      </w:r>
    </w:p>
    <w:p w14:paraId="68268CE8" w14:textId="77777777" w:rsidR="0037239C" w:rsidRPr="0037239C" w:rsidRDefault="0037239C" w:rsidP="0037239C">
      <w:pPr>
        <w:pStyle w:val="NormalWeb"/>
        <w:numPr>
          <w:ilvl w:val="0"/>
          <w:numId w:val="156"/>
        </w:numPr>
      </w:pPr>
      <w:r w:rsidRPr="0037239C">
        <w:rPr>
          <w:b/>
          <w:bCs/>
        </w:rPr>
        <w:t>Identify Market Segments</w:t>
      </w:r>
      <w:r w:rsidRPr="0037239C">
        <w:t>: The research aimed to identify the most promising market segments for Coca-Cola Energy. Coca-Cola wanted to know if energy drink consumers were a separate group or if there was overlap with its traditional soft drink consumers.</w:t>
      </w:r>
    </w:p>
    <w:p w14:paraId="4073FAC4" w14:textId="77777777" w:rsidR="0037239C" w:rsidRPr="0037239C" w:rsidRDefault="0037239C" w:rsidP="0037239C">
      <w:pPr>
        <w:pStyle w:val="NormalWeb"/>
        <w:rPr>
          <w:b/>
          <w:bCs/>
        </w:rPr>
      </w:pPr>
      <w:r w:rsidRPr="0037239C">
        <w:rPr>
          <w:b/>
          <w:bCs/>
        </w:rPr>
        <w:t>2. How did Coca-Cola use qualitative research methods to inform its product development and marketing strategy?</w:t>
      </w:r>
    </w:p>
    <w:p w14:paraId="3C67FD2E" w14:textId="77777777" w:rsidR="0037239C" w:rsidRPr="0037239C" w:rsidRDefault="0037239C" w:rsidP="0037239C">
      <w:pPr>
        <w:pStyle w:val="NormalWeb"/>
      </w:pPr>
      <w:r w:rsidRPr="0037239C">
        <w:rPr>
          <w:b/>
          <w:bCs/>
        </w:rPr>
        <w:t>Answer:</w:t>
      </w:r>
      <w:r w:rsidRPr="0037239C">
        <w:t xml:space="preserve"> Coca-Cola used </w:t>
      </w:r>
      <w:r w:rsidRPr="0037239C">
        <w:rPr>
          <w:b/>
          <w:bCs/>
        </w:rPr>
        <w:t>focus groups</w:t>
      </w:r>
      <w:r w:rsidRPr="0037239C">
        <w:t xml:space="preserve"> and </w:t>
      </w:r>
      <w:r w:rsidRPr="0037239C">
        <w:rPr>
          <w:b/>
          <w:bCs/>
        </w:rPr>
        <w:t>in-depth interviews</w:t>
      </w:r>
      <w:r w:rsidRPr="0037239C">
        <w:t xml:space="preserve"> to gain deeper insights into consumer perceptions and preferences regarding energy drinks and the Coca-Cola brand.</w:t>
      </w:r>
    </w:p>
    <w:p w14:paraId="7C68AE97" w14:textId="77777777" w:rsidR="0037239C" w:rsidRPr="0037239C" w:rsidRDefault="0037239C" w:rsidP="0037239C">
      <w:pPr>
        <w:pStyle w:val="NormalWeb"/>
        <w:numPr>
          <w:ilvl w:val="0"/>
          <w:numId w:val="157"/>
        </w:numPr>
      </w:pPr>
      <w:r w:rsidRPr="0037239C">
        <w:t xml:space="preserve">In </w:t>
      </w:r>
      <w:r w:rsidRPr="0037239C">
        <w:rPr>
          <w:b/>
          <w:bCs/>
        </w:rPr>
        <w:t>focus groups</w:t>
      </w:r>
      <w:r w:rsidRPr="0037239C">
        <w:t>, they explored participants' reactions to the idea of Coca-Cola Energy, asking consumers to describe their expectations from an energy drink. Focus group members discussed factors like the importance of taste, caffeine content, and the potential association of the Coca-Cola brand with an energy drink.</w:t>
      </w:r>
    </w:p>
    <w:p w14:paraId="56FED1BD" w14:textId="77777777" w:rsidR="0037239C" w:rsidRPr="0037239C" w:rsidRDefault="0037239C" w:rsidP="0037239C">
      <w:pPr>
        <w:pStyle w:val="NormalWeb"/>
        <w:numPr>
          <w:ilvl w:val="1"/>
          <w:numId w:val="157"/>
        </w:numPr>
      </w:pPr>
      <w:r w:rsidRPr="0037239C">
        <w:rPr>
          <w:b/>
          <w:bCs/>
        </w:rPr>
        <w:t>Example</w:t>
      </w:r>
      <w:r w:rsidRPr="0037239C">
        <w:t>: Some focus group participants expressed concerns that Coca-Cola’s classic image might not align with an energy drink. Others, however, expressed excitement at the idea of a familiar brand offering a new, exciting product.</w:t>
      </w:r>
    </w:p>
    <w:p w14:paraId="08C1154F" w14:textId="77777777" w:rsidR="0037239C" w:rsidRPr="0037239C" w:rsidRDefault="0037239C" w:rsidP="0037239C">
      <w:pPr>
        <w:pStyle w:val="NormalWeb"/>
        <w:numPr>
          <w:ilvl w:val="0"/>
          <w:numId w:val="157"/>
        </w:numPr>
      </w:pPr>
      <w:r w:rsidRPr="0037239C">
        <w:rPr>
          <w:b/>
          <w:bCs/>
        </w:rPr>
        <w:t>In-depth interviews</w:t>
      </w:r>
      <w:r w:rsidRPr="0037239C">
        <w:t xml:space="preserve"> helped Coca-Cola understand individual consumer motivations. For example, some interviewees revealed that they felt energy drinks were mostly targeted at athletes or extreme sports enthusiasts, while others felt they were more about achieving productivity during work or study hours.</w:t>
      </w:r>
    </w:p>
    <w:p w14:paraId="725B1C69" w14:textId="77777777" w:rsidR="0037239C" w:rsidRPr="0037239C" w:rsidRDefault="0037239C" w:rsidP="0037239C">
      <w:pPr>
        <w:pStyle w:val="NormalWeb"/>
        <w:numPr>
          <w:ilvl w:val="1"/>
          <w:numId w:val="157"/>
        </w:numPr>
      </w:pPr>
      <w:r w:rsidRPr="0037239C">
        <w:rPr>
          <w:b/>
          <w:bCs/>
        </w:rPr>
        <w:lastRenderedPageBreak/>
        <w:t>Example</w:t>
      </w:r>
      <w:r w:rsidRPr="0037239C">
        <w:t>: One key insight from the interviews was that while consumers liked the energy boost, they were cautious about artificial ingredients and excessive sugar, indicating that Coca-Cola needed to emphasize natural ingredients and moderate sweetness in its marketing.</w:t>
      </w:r>
    </w:p>
    <w:p w14:paraId="55BD053E" w14:textId="77777777" w:rsidR="0037239C" w:rsidRPr="00E90A73" w:rsidRDefault="0037239C" w:rsidP="00E90A73">
      <w:pPr>
        <w:pStyle w:val="NormalWeb"/>
        <w:rPr>
          <w:color w:val="FF0000"/>
        </w:rPr>
      </w:pPr>
    </w:p>
    <w:tbl>
      <w:tblPr>
        <w:tblStyle w:val="Style101"/>
        <w:tblW w:w="9600" w:type="dxa"/>
        <w:tblLayout w:type="fixed"/>
        <w:tblLook w:val="04A0" w:firstRow="1" w:lastRow="0" w:firstColumn="1" w:lastColumn="0" w:noHBand="0" w:noVBand="1"/>
      </w:tblPr>
      <w:tblGrid>
        <w:gridCol w:w="1125"/>
        <w:gridCol w:w="8475"/>
      </w:tblGrid>
      <w:tr w:rsidR="00EF0868" w:rsidRPr="00EF0868" w14:paraId="7DDA1512" w14:textId="77777777" w:rsidTr="00214084">
        <w:tc>
          <w:tcPr>
            <w:tcW w:w="1125" w:type="dxa"/>
            <w:shd w:val="clear" w:color="auto" w:fill="auto"/>
            <w:tcMar>
              <w:top w:w="0" w:type="dxa"/>
              <w:left w:w="0" w:type="dxa"/>
              <w:bottom w:w="0" w:type="dxa"/>
              <w:right w:w="0" w:type="dxa"/>
            </w:tcMar>
            <w:vAlign w:val="center"/>
          </w:tcPr>
          <w:p w14:paraId="23DA0B25" w14:textId="77777777" w:rsidR="00E90A73" w:rsidRPr="00EF0868" w:rsidRDefault="00E90A73" w:rsidP="00214084">
            <w:pPr>
              <w:spacing w:before="0" w:line="240" w:lineRule="auto"/>
              <w:rPr>
                <w:color w:val="4472C4" w:themeColor="accent5"/>
              </w:rPr>
            </w:pPr>
            <w:r w:rsidRPr="00EF0868">
              <w:rPr>
                <w:noProof/>
                <w:color w:val="4472C4" w:themeColor="accent5"/>
              </w:rPr>
              <w:drawing>
                <wp:inline distT="114300" distB="114300" distL="114300" distR="114300" wp14:anchorId="08BEF226" wp14:editId="205C51E8">
                  <wp:extent cx="442595" cy="442595"/>
                  <wp:effectExtent l="0" t="0" r="0" b="0"/>
                  <wp:docPr id="1050643058"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7EEA4EB3" w14:textId="77777777" w:rsidR="00E90A73" w:rsidRPr="00EF0868" w:rsidRDefault="00E90A73" w:rsidP="00214084">
            <w:pPr>
              <w:pStyle w:val="Heading4"/>
              <w:spacing w:line="240" w:lineRule="auto"/>
              <w:rPr>
                <w:color w:val="4472C4" w:themeColor="accent5"/>
              </w:rPr>
            </w:pPr>
            <w:bookmarkStart w:id="1533" w:name="_Toc185417596"/>
            <w:bookmarkStart w:id="1534" w:name="_Toc185417789"/>
            <w:bookmarkStart w:id="1535" w:name="_Toc185417982"/>
            <w:bookmarkStart w:id="1536" w:name="_Toc185418175"/>
            <w:bookmarkStart w:id="1537" w:name="_Toc185418368"/>
            <w:bookmarkStart w:id="1538" w:name="_Toc185418561"/>
            <w:bookmarkStart w:id="1539" w:name="_Toc185418754"/>
            <w:bookmarkStart w:id="1540" w:name="_Toc185418947"/>
            <w:bookmarkStart w:id="1541" w:name="_Toc185419140"/>
            <w:bookmarkStart w:id="1542" w:name="_Toc185506320"/>
            <w:r w:rsidRPr="00EF0868">
              <w:rPr>
                <w:smallCaps/>
                <w:color w:val="4472C4" w:themeColor="accent5"/>
                <w:sz w:val="32"/>
                <w:szCs w:val="32"/>
              </w:rPr>
              <w:t>QUIZ/ Questions</w:t>
            </w:r>
            <w:bookmarkEnd w:id="1533"/>
            <w:bookmarkEnd w:id="1534"/>
            <w:bookmarkEnd w:id="1535"/>
            <w:bookmarkEnd w:id="1536"/>
            <w:bookmarkEnd w:id="1537"/>
            <w:bookmarkEnd w:id="1538"/>
            <w:bookmarkEnd w:id="1539"/>
            <w:bookmarkEnd w:id="1540"/>
            <w:bookmarkEnd w:id="1541"/>
            <w:bookmarkEnd w:id="1542"/>
          </w:p>
        </w:tc>
      </w:tr>
    </w:tbl>
    <w:p w14:paraId="3267510C" w14:textId="77777777" w:rsidR="00E90A73" w:rsidRPr="000C362F" w:rsidRDefault="00E90A73" w:rsidP="00E90A73">
      <w:pPr>
        <w:spacing w:before="100" w:beforeAutospacing="1" w:after="100" w:afterAutospacing="1" w:line="240" w:lineRule="auto"/>
        <w:rPr>
          <w:rFonts w:ascii="Times New Roman" w:eastAsia="Times New Roman" w:hAnsi="Times New Roman" w:cs="Times New Roman"/>
          <w:b/>
          <w:bCs/>
          <w:color w:val="auto"/>
        </w:rPr>
      </w:pPr>
      <w:r w:rsidRPr="000C362F">
        <w:rPr>
          <w:rFonts w:ascii="Times New Roman" w:eastAsia="Times New Roman" w:hAnsi="Times New Roman" w:cs="Times New Roman"/>
          <w:b/>
          <w:bCs/>
          <w:color w:val="auto"/>
        </w:rPr>
        <w:t>Answer the following questions. Each question is awarded one mark</w:t>
      </w:r>
    </w:p>
    <w:p w14:paraId="409CF66D" w14:textId="0A6B75A2" w:rsidR="00E90A73" w:rsidRPr="009255B2" w:rsidRDefault="00E90A73" w:rsidP="00E90A73">
      <w:pPr>
        <w:pStyle w:val="Heading3"/>
        <w:keepNext w:val="0"/>
        <w:keepLines w:val="0"/>
        <w:rPr>
          <w:color w:val="5B9BD5" w:themeColor="accent1"/>
        </w:rPr>
      </w:pPr>
      <w:bookmarkStart w:id="1543" w:name="_Toc185417597"/>
      <w:bookmarkStart w:id="1544" w:name="_Toc185417790"/>
      <w:bookmarkStart w:id="1545" w:name="_Toc185417983"/>
      <w:bookmarkStart w:id="1546" w:name="_Toc185418176"/>
      <w:bookmarkStart w:id="1547" w:name="_Toc185418369"/>
      <w:bookmarkStart w:id="1548" w:name="_Toc185418562"/>
      <w:bookmarkStart w:id="1549" w:name="_Toc185418755"/>
      <w:bookmarkStart w:id="1550" w:name="_Toc185418948"/>
      <w:bookmarkStart w:id="1551" w:name="_Toc185419141"/>
      <w:bookmarkStart w:id="1552" w:name="_Toc185506321"/>
      <w:r w:rsidRPr="009255B2">
        <w:rPr>
          <w:color w:val="5B9BD5" w:themeColor="accent1"/>
        </w:rPr>
        <w:t>Multiple Choice Questions (MCQs) on "</w:t>
      </w:r>
      <w:r w:rsidRPr="009255B2">
        <w:rPr>
          <w:rFonts w:ascii="Times New Roman" w:eastAsia="Times New Roman" w:hAnsi="Times New Roman" w:cs="Times New Roman"/>
          <w:b/>
          <w:bCs/>
          <w:color w:val="5B9BD5" w:themeColor="accent1"/>
          <w:sz w:val="27"/>
          <w:szCs w:val="27"/>
        </w:rPr>
        <w:t xml:space="preserve"> </w:t>
      </w:r>
      <w:r w:rsidR="00E20485" w:rsidRPr="009255B2">
        <w:rPr>
          <w:rFonts w:ascii="Times New Roman" w:eastAsia="Times New Roman" w:hAnsi="Times New Roman" w:cs="Times New Roman"/>
          <w:b/>
          <w:bCs/>
          <w:color w:val="5B9BD5" w:themeColor="accent1"/>
          <w:sz w:val="27"/>
          <w:szCs w:val="27"/>
        </w:rPr>
        <w:t>consumer reseach methods</w:t>
      </w:r>
      <w:r w:rsidRPr="009255B2">
        <w:rPr>
          <w:color w:val="5B9BD5" w:themeColor="accent1"/>
        </w:rPr>
        <w:t xml:space="preserve"> "</w:t>
      </w:r>
      <w:bookmarkEnd w:id="1543"/>
      <w:bookmarkEnd w:id="1544"/>
      <w:bookmarkEnd w:id="1545"/>
      <w:bookmarkEnd w:id="1546"/>
      <w:bookmarkEnd w:id="1547"/>
      <w:bookmarkEnd w:id="1548"/>
      <w:bookmarkEnd w:id="1549"/>
      <w:bookmarkEnd w:id="1550"/>
      <w:bookmarkEnd w:id="1551"/>
      <w:bookmarkEnd w:id="1552"/>
    </w:p>
    <w:p w14:paraId="60A68EDC" w14:textId="77777777" w:rsidR="00E90A73" w:rsidRPr="00E90A73" w:rsidRDefault="00E90A73" w:rsidP="00E90A73">
      <w:pPr>
        <w:rPr>
          <w:i/>
          <w:iCs/>
          <w:color w:val="FF0000"/>
        </w:rPr>
      </w:pPr>
      <w:r w:rsidRPr="00E90A73">
        <w:rPr>
          <w:i/>
          <w:iCs/>
          <w:color w:val="FF0000"/>
        </w:rPr>
        <w:t>(Digitizer: hide the answers)</w:t>
      </w:r>
    </w:p>
    <w:p w14:paraId="0A0553D5"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Which of the following is an example of qualitative research?</w:t>
      </w:r>
    </w:p>
    <w:p w14:paraId="096DB9B8"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A) Surveys with structured questions</w:t>
      </w:r>
      <w:r w:rsidRPr="00F827CF">
        <w:rPr>
          <w:rFonts w:ascii="Century Gothic" w:eastAsia="Century Gothic" w:hAnsi="Century Gothic" w:cs="Century Gothic"/>
          <w:color w:val="auto"/>
          <w:sz w:val="22"/>
          <w:szCs w:val="22"/>
        </w:rPr>
        <w:br/>
        <w:t>B) Observational research in a store</w:t>
      </w:r>
      <w:r w:rsidRPr="00F827CF">
        <w:rPr>
          <w:rFonts w:ascii="Century Gothic" w:eastAsia="Century Gothic" w:hAnsi="Century Gothic" w:cs="Century Gothic"/>
          <w:color w:val="auto"/>
          <w:sz w:val="22"/>
          <w:szCs w:val="22"/>
        </w:rPr>
        <w:br/>
        <w:t>C) Focus group discussions</w:t>
      </w:r>
      <w:r w:rsidRPr="00F827CF">
        <w:rPr>
          <w:rFonts w:ascii="Century Gothic" w:eastAsia="Century Gothic" w:hAnsi="Century Gothic" w:cs="Century Gothic"/>
          <w:color w:val="auto"/>
          <w:sz w:val="22"/>
          <w:szCs w:val="22"/>
        </w:rPr>
        <w:br/>
        <w:t>D) Regression analysis</w:t>
      </w:r>
    </w:p>
    <w:p w14:paraId="517A892E"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Answer: C) Focus group discussions</w:t>
      </w:r>
    </w:p>
    <w:p w14:paraId="091B7008" w14:textId="77777777" w:rsidR="00E46ABC" w:rsidRPr="00F827CF" w:rsidRDefault="00000000" w:rsidP="00E46ABC">
      <w:pPr>
        <w:rPr>
          <w:rFonts w:ascii="Century Gothic" w:eastAsia="Century Gothic" w:hAnsi="Century Gothic" w:cs="Century Gothic"/>
          <w:color w:val="auto"/>
          <w:sz w:val="22"/>
          <w:szCs w:val="22"/>
        </w:rPr>
      </w:pPr>
      <w:r>
        <w:rPr>
          <w:rFonts w:ascii="Century Gothic" w:eastAsia="Century Gothic" w:hAnsi="Century Gothic" w:cs="Century Gothic"/>
          <w:color w:val="auto"/>
          <w:sz w:val="22"/>
          <w:szCs w:val="22"/>
        </w:rPr>
        <w:pict w14:anchorId="7C58FE68">
          <v:rect id="_x0000_i1109" style="width:0;height:1.5pt" o:hralign="center" o:hrstd="t" o:hr="t" fillcolor="#a0a0a0" stroked="f"/>
        </w:pict>
      </w:r>
    </w:p>
    <w:p w14:paraId="7CA5A9B6"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2. What is the primary advantage of using surveys in consumer research?</w:t>
      </w:r>
    </w:p>
    <w:p w14:paraId="7A6C9DE7"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A) They provide in-depth insights into individual consumer behavior</w:t>
      </w:r>
      <w:r w:rsidRPr="00F827CF">
        <w:rPr>
          <w:rFonts w:ascii="Century Gothic" w:eastAsia="Century Gothic" w:hAnsi="Century Gothic" w:cs="Century Gothic"/>
          <w:color w:val="auto"/>
          <w:sz w:val="22"/>
          <w:szCs w:val="22"/>
        </w:rPr>
        <w:br/>
        <w:t>B) They allow for the collection of data from a large group of people</w:t>
      </w:r>
      <w:r w:rsidRPr="00F827CF">
        <w:rPr>
          <w:rFonts w:ascii="Century Gothic" w:eastAsia="Century Gothic" w:hAnsi="Century Gothic" w:cs="Century Gothic"/>
          <w:color w:val="auto"/>
          <w:sz w:val="22"/>
          <w:szCs w:val="22"/>
        </w:rPr>
        <w:br/>
        <w:t>C) They help uncover subconscious consumer attitudes</w:t>
      </w:r>
      <w:r w:rsidRPr="00F827CF">
        <w:rPr>
          <w:rFonts w:ascii="Century Gothic" w:eastAsia="Century Gothic" w:hAnsi="Century Gothic" w:cs="Century Gothic"/>
          <w:color w:val="auto"/>
          <w:sz w:val="22"/>
          <w:szCs w:val="22"/>
        </w:rPr>
        <w:br/>
        <w:t>D) They require minimal participant engagement</w:t>
      </w:r>
    </w:p>
    <w:p w14:paraId="33F2B19C"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Answer: B) They allow for the collection of data from a large group of people</w:t>
      </w:r>
    </w:p>
    <w:p w14:paraId="5E616FC7" w14:textId="77777777" w:rsidR="00E46ABC" w:rsidRPr="00F827CF" w:rsidRDefault="00000000" w:rsidP="00E46ABC">
      <w:pPr>
        <w:rPr>
          <w:rFonts w:ascii="Century Gothic" w:eastAsia="Century Gothic" w:hAnsi="Century Gothic" w:cs="Century Gothic"/>
          <w:color w:val="auto"/>
          <w:sz w:val="22"/>
          <w:szCs w:val="22"/>
        </w:rPr>
      </w:pPr>
      <w:r>
        <w:rPr>
          <w:rFonts w:ascii="Century Gothic" w:eastAsia="Century Gothic" w:hAnsi="Century Gothic" w:cs="Century Gothic"/>
          <w:color w:val="auto"/>
          <w:sz w:val="22"/>
          <w:szCs w:val="22"/>
        </w:rPr>
        <w:pict w14:anchorId="7D24D097">
          <v:rect id="_x0000_i1110" style="width:0;height:1.5pt" o:hralign="center" o:hrstd="t" o:hr="t" fillcolor="#a0a0a0" stroked="f"/>
        </w:pict>
      </w:r>
    </w:p>
    <w:p w14:paraId="5B09FD7C"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3. Which sampling technique gives every member of the population an equal chance of being selected?</w:t>
      </w:r>
    </w:p>
    <w:p w14:paraId="294E5B56"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A) Judgmental sampling</w:t>
      </w:r>
      <w:r w:rsidRPr="00F827CF">
        <w:rPr>
          <w:rFonts w:ascii="Century Gothic" w:eastAsia="Century Gothic" w:hAnsi="Century Gothic" w:cs="Century Gothic"/>
          <w:color w:val="auto"/>
          <w:sz w:val="22"/>
          <w:szCs w:val="22"/>
        </w:rPr>
        <w:br/>
        <w:t>B) Convenience sampling</w:t>
      </w:r>
      <w:r w:rsidRPr="00F827CF">
        <w:rPr>
          <w:rFonts w:ascii="Century Gothic" w:eastAsia="Century Gothic" w:hAnsi="Century Gothic" w:cs="Century Gothic"/>
          <w:color w:val="auto"/>
          <w:sz w:val="22"/>
          <w:szCs w:val="22"/>
        </w:rPr>
        <w:br/>
        <w:t>C) Simple random sampling</w:t>
      </w:r>
      <w:r w:rsidRPr="00F827CF">
        <w:rPr>
          <w:rFonts w:ascii="Century Gothic" w:eastAsia="Century Gothic" w:hAnsi="Century Gothic" w:cs="Century Gothic"/>
          <w:color w:val="auto"/>
          <w:sz w:val="22"/>
          <w:szCs w:val="22"/>
        </w:rPr>
        <w:br/>
        <w:t>D) Stratified sampling</w:t>
      </w:r>
    </w:p>
    <w:p w14:paraId="3E12AB30"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lastRenderedPageBreak/>
        <w:t>Answer: C) Simple random sampling</w:t>
      </w:r>
    </w:p>
    <w:p w14:paraId="456D1725"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4. What type of data does regression analysis provide in consumer research?</w:t>
      </w:r>
    </w:p>
    <w:p w14:paraId="051DCB99"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A) It summarizes consumer feedback into key themes.</w:t>
      </w:r>
      <w:r w:rsidRPr="00F827CF">
        <w:rPr>
          <w:rFonts w:ascii="Century Gothic" w:eastAsia="Century Gothic" w:hAnsi="Century Gothic" w:cs="Century Gothic"/>
          <w:color w:val="auto"/>
          <w:sz w:val="22"/>
          <w:szCs w:val="22"/>
        </w:rPr>
        <w:br/>
        <w:t>B) It identifies relationships between independent and dependent variables.</w:t>
      </w:r>
      <w:r w:rsidRPr="00F827CF">
        <w:rPr>
          <w:rFonts w:ascii="Century Gothic" w:eastAsia="Century Gothic" w:hAnsi="Century Gothic" w:cs="Century Gothic"/>
          <w:color w:val="auto"/>
          <w:sz w:val="22"/>
          <w:szCs w:val="22"/>
        </w:rPr>
        <w:br/>
        <w:t>C) It reduces a large number of variables into fewer factors.</w:t>
      </w:r>
      <w:r w:rsidRPr="00F827CF">
        <w:rPr>
          <w:rFonts w:ascii="Century Gothic" w:eastAsia="Century Gothic" w:hAnsi="Century Gothic" w:cs="Century Gothic"/>
          <w:color w:val="auto"/>
          <w:sz w:val="22"/>
          <w:szCs w:val="22"/>
        </w:rPr>
        <w:br/>
        <w:t>D) It observes consumer behavior in natural settings.</w:t>
      </w:r>
    </w:p>
    <w:p w14:paraId="6318684C"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Answer: B) It identifies relationships between independent and dependent variables</w:t>
      </w:r>
    </w:p>
    <w:p w14:paraId="7B558B9F" w14:textId="77777777" w:rsidR="00E46ABC" w:rsidRPr="00F827CF" w:rsidRDefault="00000000" w:rsidP="00E46ABC">
      <w:pPr>
        <w:rPr>
          <w:rFonts w:ascii="Century Gothic" w:eastAsia="Century Gothic" w:hAnsi="Century Gothic" w:cs="Century Gothic"/>
          <w:color w:val="auto"/>
          <w:sz w:val="22"/>
          <w:szCs w:val="22"/>
        </w:rPr>
      </w:pPr>
      <w:r>
        <w:rPr>
          <w:rFonts w:ascii="Century Gothic" w:eastAsia="Century Gothic" w:hAnsi="Century Gothic" w:cs="Century Gothic"/>
          <w:color w:val="auto"/>
          <w:sz w:val="22"/>
          <w:szCs w:val="22"/>
        </w:rPr>
        <w:pict w14:anchorId="6166524C">
          <v:rect id="_x0000_i1111" style="width:0;height:1.5pt" o:hralign="center" o:hrstd="t" o:hr="t" fillcolor="#a0a0a0" stroked="f"/>
        </w:pict>
      </w:r>
    </w:p>
    <w:p w14:paraId="1BDA4A33"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5. In the context of qualitative research, which method involves watching consumers in real-world environments without interfering?</w:t>
      </w:r>
    </w:p>
    <w:p w14:paraId="205D4EB0"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A) Focus groups</w:t>
      </w:r>
      <w:r w:rsidRPr="00F827CF">
        <w:rPr>
          <w:rFonts w:ascii="Century Gothic" w:eastAsia="Century Gothic" w:hAnsi="Century Gothic" w:cs="Century Gothic"/>
          <w:color w:val="auto"/>
          <w:sz w:val="22"/>
          <w:szCs w:val="22"/>
        </w:rPr>
        <w:br/>
        <w:t>B) Experiments</w:t>
      </w:r>
      <w:r w:rsidRPr="00F827CF">
        <w:rPr>
          <w:rFonts w:ascii="Century Gothic" w:eastAsia="Century Gothic" w:hAnsi="Century Gothic" w:cs="Century Gothic"/>
          <w:color w:val="auto"/>
          <w:sz w:val="22"/>
          <w:szCs w:val="22"/>
        </w:rPr>
        <w:br/>
        <w:t>C) Observational research</w:t>
      </w:r>
      <w:r w:rsidRPr="00F827CF">
        <w:rPr>
          <w:rFonts w:ascii="Century Gothic" w:eastAsia="Century Gothic" w:hAnsi="Century Gothic" w:cs="Century Gothic"/>
          <w:color w:val="auto"/>
          <w:sz w:val="22"/>
          <w:szCs w:val="22"/>
        </w:rPr>
        <w:br/>
        <w:t>D) Surveys</w:t>
      </w:r>
    </w:p>
    <w:p w14:paraId="36A06658" w14:textId="77777777" w:rsidR="00E46ABC" w:rsidRPr="00F827CF" w:rsidRDefault="00E46ABC" w:rsidP="00E46ABC">
      <w:pPr>
        <w:rPr>
          <w:rFonts w:ascii="Century Gothic" w:eastAsia="Century Gothic" w:hAnsi="Century Gothic" w:cs="Century Gothic"/>
          <w:color w:val="auto"/>
          <w:sz w:val="22"/>
          <w:szCs w:val="22"/>
        </w:rPr>
      </w:pPr>
      <w:r w:rsidRPr="00F827CF">
        <w:rPr>
          <w:rFonts w:ascii="Century Gothic" w:eastAsia="Century Gothic" w:hAnsi="Century Gothic" w:cs="Century Gothic"/>
          <w:color w:val="auto"/>
          <w:sz w:val="22"/>
          <w:szCs w:val="22"/>
        </w:rPr>
        <w:t>Answer: C) Observational research</w:t>
      </w:r>
    </w:p>
    <w:p w14:paraId="36699D96" w14:textId="77777777" w:rsidR="00E46ABC" w:rsidRPr="00F827CF" w:rsidRDefault="00000000" w:rsidP="00E46ABC">
      <w:pPr>
        <w:rPr>
          <w:rFonts w:ascii="Century Gothic" w:eastAsia="Century Gothic" w:hAnsi="Century Gothic" w:cs="Century Gothic"/>
          <w:color w:val="auto"/>
          <w:sz w:val="22"/>
          <w:szCs w:val="22"/>
        </w:rPr>
      </w:pPr>
      <w:r>
        <w:rPr>
          <w:rFonts w:ascii="Century Gothic" w:eastAsia="Century Gothic" w:hAnsi="Century Gothic" w:cs="Century Gothic"/>
          <w:color w:val="auto"/>
          <w:sz w:val="22"/>
          <w:szCs w:val="22"/>
        </w:rPr>
        <w:pict w14:anchorId="2D701277">
          <v:rect id="_x0000_i1112" style="width:0;height:1.5pt" o:hralign="center" o:hrstd="t" o:hr="t" fillcolor="#a0a0a0" stroked="f"/>
        </w:pict>
      </w:r>
    </w:p>
    <w:p w14:paraId="27809957" w14:textId="77777777" w:rsidR="00E90A73" w:rsidRPr="00E90A73" w:rsidRDefault="00E90A73" w:rsidP="00E90A73">
      <w:pPr>
        <w:rPr>
          <w:rFonts w:ascii="Century Gothic" w:eastAsia="Century Gothic" w:hAnsi="Century Gothic" w:cs="Century Gothic"/>
          <w:b/>
          <w:color w:val="FF0000"/>
          <w:sz w:val="22"/>
          <w:szCs w:val="22"/>
        </w:rPr>
      </w:pPr>
    </w:p>
    <w:p w14:paraId="487D7149" w14:textId="77777777" w:rsidR="00E90A73" w:rsidRPr="00E90A73" w:rsidRDefault="00E90A73" w:rsidP="00E90A73">
      <w:pPr>
        <w:spacing w:after="0" w:line="240" w:lineRule="auto"/>
        <w:rPr>
          <w:rFonts w:ascii="Times New Roman" w:eastAsia="Times New Roman" w:hAnsi="Times New Roman" w:cs="Times New Roman"/>
          <w:b/>
          <w:bCs/>
          <w:color w:val="FF0000"/>
        </w:rPr>
      </w:pPr>
      <w:r w:rsidRPr="00E90A73">
        <w:rPr>
          <w:rFonts w:ascii="Times New Roman" w:eastAsia="Times New Roman" w:hAnsi="Times New Roman" w:cs="Times New Roman"/>
          <w:b/>
          <w:bCs/>
          <w:color w:val="FF0000"/>
        </w:rPr>
        <w:t>Reflection Question;</w:t>
      </w:r>
    </w:p>
    <w:p w14:paraId="5AEEF768" w14:textId="335CB5D0" w:rsidR="00F827CF" w:rsidRPr="00F827CF" w:rsidRDefault="00F827CF" w:rsidP="00F827CF">
      <w:pPr>
        <w:numPr>
          <w:ilvl w:val="0"/>
          <w:numId w:val="372"/>
        </w:numPr>
        <w:spacing w:before="100" w:beforeAutospacing="1" w:after="100" w:afterAutospacing="1" w:line="240" w:lineRule="auto"/>
        <w:rPr>
          <w:rFonts w:ascii="Times New Roman" w:eastAsia="Times New Roman" w:hAnsi="Times New Roman" w:cs="Times New Roman"/>
          <w:color w:val="auto"/>
          <w:spacing w:val="0"/>
        </w:rPr>
      </w:pPr>
      <w:r w:rsidRPr="00F827CF">
        <w:rPr>
          <w:rFonts w:ascii="Times New Roman" w:eastAsia="Times New Roman" w:hAnsi="Times New Roman" w:cs="Times New Roman"/>
          <w:color w:val="auto"/>
          <w:spacing w:val="0"/>
        </w:rPr>
        <w:t xml:space="preserve">Projective techniques are used to uncover subconscious feelings. How do you think consumers' unconscious biases might affect the accuracy of the results from such research? </w:t>
      </w:r>
    </w:p>
    <w:p w14:paraId="292FE4C4" w14:textId="7527DDEB" w:rsidR="00F827CF" w:rsidRPr="00F827CF" w:rsidRDefault="00F827CF" w:rsidP="00F827CF">
      <w:pPr>
        <w:numPr>
          <w:ilvl w:val="0"/>
          <w:numId w:val="372"/>
        </w:numPr>
        <w:spacing w:before="100" w:beforeAutospacing="1" w:after="100" w:afterAutospacing="1" w:line="240" w:lineRule="auto"/>
        <w:rPr>
          <w:rFonts w:ascii="Times New Roman" w:eastAsia="Times New Roman" w:hAnsi="Times New Roman" w:cs="Times New Roman"/>
          <w:color w:val="auto"/>
          <w:spacing w:val="0"/>
        </w:rPr>
      </w:pPr>
      <w:r w:rsidRPr="00F827CF">
        <w:rPr>
          <w:rFonts w:ascii="Times New Roman" w:eastAsia="Times New Roman" w:hAnsi="Times New Roman" w:cs="Times New Roman"/>
          <w:color w:val="auto"/>
          <w:spacing w:val="0"/>
        </w:rPr>
        <w:t>Surveys and experiments both provide useful data, but they serve different purposes. Reflect on how you might combine both approaches in a research study aimed at understanding consumer preferences for a new tech gadget.</w:t>
      </w:r>
    </w:p>
    <w:p w14:paraId="13A9D012" w14:textId="77777777" w:rsidR="00E90A73" w:rsidRPr="00E90A73" w:rsidRDefault="00E90A73" w:rsidP="00E90A73">
      <w:pPr>
        <w:spacing w:before="0" w:after="0" w:line="240" w:lineRule="auto"/>
        <w:rPr>
          <w:rFonts w:ascii="Times New Roman" w:eastAsia="sans-serif" w:hAnsi="Times New Roman" w:cs="Times New Roman"/>
          <w:b/>
          <w:bCs/>
          <w:color w:val="FF0000"/>
          <w:spacing w:val="0"/>
          <w:shd w:val="clear" w:color="auto" w:fill="FFFFFF"/>
        </w:rPr>
      </w:pPr>
    </w:p>
    <w:p w14:paraId="74A001DA" w14:textId="77777777" w:rsidR="00E90A73" w:rsidRPr="00E90A73" w:rsidRDefault="00E90A73" w:rsidP="00E90A73">
      <w:pPr>
        <w:spacing w:before="0" w:after="0" w:line="240" w:lineRule="auto"/>
        <w:rPr>
          <w:rFonts w:ascii="Times New Roman" w:eastAsia="sans-serif" w:hAnsi="Times New Roman" w:cs="Times New Roman"/>
          <w:b/>
          <w:bCs/>
          <w:color w:val="FF0000"/>
          <w:spacing w:val="0"/>
          <w:shd w:val="clear" w:color="auto" w:fill="FFFFFF"/>
        </w:rPr>
      </w:pPr>
    </w:p>
    <w:p w14:paraId="3E2AD82F" w14:textId="77777777" w:rsidR="00E90A73" w:rsidRPr="00E90A73" w:rsidRDefault="00E90A73" w:rsidP="00E90A73">
      <w:pPr>
        <w:spacing w:before="0" w:after="0" w:line="240" w:lineRule="auto"/>
        <w:rPr>
          <w:rFonts w:ascii="Century Gothic" w:hAnsi="Century Gothic"/>
          <w:caps/>
          <w:color w:val="FF0000"/>
        </w:rPr>
      </w:pPr>
      <w:r w:rsidRPr="00E90A73">
        <w:rPr>
          <w:rFonts w:ascii="Century Gothic" w:hAnsi="Century Gothic"/>
          <w:caps/>
          <w:color w:val="FF0000"/>
        </w:rPr>
        <w:t xml:space="preserve">                 </w:t>
      </w:r>
    </w:p>
    <w:p w14:paraId="0CB45CFE" w14:textId="77777777" w:rsidR="00E90A73" w:rsidRPr="00EF0868" w:rsidRDefault="00E90A73" w:rsidP="00E90A73">
      <w:pPr>
        <w:pStyle w:val="Heading2"/>
        <w:rPr>
          <w:color w:val="4472C4" w:themeColor="accent5"/>
        </w:rPr>
      </w:pPr>
      <w:bookmarkStart w:id="1553" w:name="_Toc185417599"/>
      <w:bookmarkStart w:id="1554" w:name="_Toc185417792"/>
      <w:bookmarkStart w:id="1555" w:name="_Toc185417985"/>
      <w:bookmarkStart w:id="1556" w:name="_Toc185418178"/>
      <w:bookmarkStart w:id="1557" w:name="_Toc185418371"/>
      <w:bookmarkStart w:id="1558" w:name="_Toc185418564"/>
      <w:bookmarkStart w:id="1559" w:name="_Toc185418757"/>
      <w:bookmarkStart w:id="1560" w:name="_Toc185418950"/>
      <w:bookmarkStart w:id="1561" w:name="_Toc185419143"/>
      <w:bookmarkStart w:id="1562" w:name="_Toc185506323"/>
      <w:r w:rsidRPr="00EF0868">
        <w:rPr>
          <w:color w:val="4472C4" w:themeColor="accent5"/>
        </w:rPr>
        <w:t>ACTIVITY 3: PRACTICAL/MINI-PROJECT/WORKSHOP</w:t>
      </w:r>
      <w:bookmarkEnd w:id="1553"/>
      <w:bookmarkEnd w:id="1554"/>
      <w:bookmarkEnd w:id="1555"/>
      <w:bookmarkEnd w:id="1556"/>
      <w:bookmarkEnd w:id="1557"/>
      <w:bookmarkEnd w:id="1558"/>
      <w:bookmarkEnd w:id="1559"/>
      <w:bookmarkEnd w:id="1560"/>
      <w:bookmarkEnd w:id="1561"/>
      <w:bookmarkEnd w:id="1562"/>
    </w:p>
    <w:p w14:paraId="7E602E8C" w14:textId="77777777" w:rsidR="00E90A73" w:rsidRPr="00F609DC" w:rsidRDefault="00E90A73" w:rsidP="00E90A73">
      <w:pPr>
        <w:spacing w:before="0" w:after="0" w:line="240" w:lineRule="auto"/>
        <w:rPr>
          <w:rFonts w:ascii="Century Gothic" w:eastAsia="Century Gothic" w:hAnsi="Century Gothic" w:cs="Century Gothic"/>
          <w:color w:val="auto"/>
          <w:sz w:val="22"/>
          <w:szCs w:val="22"/>
        </w:rPr>
      </w:pPr>
    </w:p>
    <w:tbl>
      <w:tblPr>
        <w:tblStyle w:val="Style104"/>
        <w:tblW w:w="9600" w:type="dxa"/>
        <w:tblLayout w:type="fixed"/>
        <w:tblLook w:val="04A0" w:firstRow="1" w:lastRow="0" w:firstColumn="1" w:lastColumn="0" w:noHBand="0" w:noVBand="1"/>
      </w:tblPr>
      <w:tblGrid>
        <w:gridCol w:w="1185"/>
        <w:gridCol w:w="8415"/>
      </w:tblGrid>
      <w:tr w:rsidR="00EF0868" w:rsidRPr="00EF0868" w14:paraId="19DCE6DA" w14:textId="77777777" w:rsidTr="00214084">
        <w:tc>
          <w:tcPr>
            <w:tcW w:w="1185" w:type="dxa"/>
            <w:shd w:val="clear" w:color="auto" w:fill="auto"/>
            <w:tcMar>
              <w:top w:w="0" w:type="dxa"/>
              <w:left w:w="0" w:type="dxa"/>
              <w:bottom w:w="0" w:type="dxa"/>
              <w:right w:w="0" w:type="dxa"/>
            </w:tcMar>
            <w:vAlign w:val="center"/>
          </w:tcPr>
          <w:p w14:paraId="4AE6AC7E" w14:textId="77777777" w:rsidR="00E90A73" w:rsidRPr="00EF0868" w:rsidRDefault="00E90A73" w:rsidP="00214084">
            <w:pPr>
              <w:widowControl w:val="0"/>
              <w:spacing w:before="0" w:line="240" w:lineRule="auto"/>
              <w:rPr>
                <w:rFonts w:ascii="Century Gothic" w:eastAsia="Century Gothic" w:hAnsi="Century Gothic" w:cs="Century Gothic"/>
                <w:color w:val="4472C4" w:themeColor="accent5"/>
                <w:sz w:val="22"/>
                <w:szCs w:val="22"/>
              </w:rPr>
            </w:pPr>
            <w:r w:rsidRPr="00EF0868">
              <w:rPr>
                <w:rFonts w:ascii="Century Gothic" w:eastAsia="Century Gothic" w:hAnsi="Century Gothic" w:cs="Century Gothic"/>
                <w:noProof/>
                <w:color w:val="4472C4" w:themeColor="accent5"/>
                <w:sz w:val="22"/>
                <w:szCs w:val="22"/>
              </w:rPr>
              <w:lastRenderedPageBreak/>
              <w:drawing>
                <wp:inline distT="114300" distB="114300" distL="114300" distR="114300" wp14:anchorId="2DF56063" wp14:editId="397F8BAF">
                  <wp:extent cx="547370" cy="547370"/>
                  <wp:effectExtent l="0" t="0" r="0" b="0"/>
                  <wp:docPr id="2051969294"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25"/>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0E742C87" w14:textId="77777777" w:rsidR="00E90A73" w:rsidRPr="00EF0868" w:rsidRDefault="00E90A73" w:rsidP="00214084">
            <w:pPr>
              <w:pStyle w:val="Heading4"/>
              <w:spacing w:line="240" w:lineRule="auto"/>
              <w:rPr>
                <w:color w:val="4472C4" w:themeColor="accent5"/>
              </w:rPr>
            </w:pPr>
            <w:bookmarkStart w:id="1563" w:name="_Toc185417600"/>
            <w:bookmarkStart w:id="1564" w:name="_Toc185417793"/>
            <w:bookmarkStart w:id="1565" w:name="_Toc185417986"/>
            <w:bookmarkStart w:id="1566" w:name="_Toc185418179"/>
            <w:bookmarkStart w:id="1567" w:name="_Toc185418372"/>
            <w:bookmarkStart w:id="1568" w:name="_Toc185418565"/>
            <w:bookmarkStart w:id="1569" w:name="_Toc185418758"/>
            <w:bookmarkStart w:id="1570" w:name="_Toc185418951"/>
            <w:bookmarkStart w:id="1571" w:name="_Toc185419144"/>
            <w:bookmarkStart w:id="1572" w:name="_Toc185506324"/>
            <w:r w:rsidRPr="00EF0868">
              <w:rPr>
                <w:color w:val="4472C4" w:themeColor="accent5"/>
              </w:rPr>
              <w:t>VIDEO 1: Demonstration of practical use of knowledge acquired</w:t>
            </w:r>
            <w:bookmarkEnd w:id="1563"/>
            <w:bookmarkEnd w:id="1564"/>
            <w:bookmarkEnd w:id="1565"/>
            <w:bookmarkEnd w:id="1566"/>
            <w:bookmarkEnd w:id="1567"/>
            <w:bookmarkEnd w:id="1568"/>
            <w:bookmarkEnd w:id="1569"/>
            <w:bookmarkEnd w:id="1570"/>
            <w:bookmarkEnd w:id="1571"/>
            <w:bookmarkEnd w:id="1572"/>
          </w:p>
        </w:tc>
      </w:tr>
    </w:tbl>
    <w:p w14:paraId="4A90E853" w14:textId="77777777" w:rsidR="00E90A73" w:rsidRPr="00F609DC" w:rsidRDefault="00E90A73" w:rsidP="00E90A73">
      <w:pPr>
        <w:spacing w:before="0" w:after="0" w:line="240" w:lineRule="auto"/>
        <w:rPr>
          <w:rFonts w:ascii="Century Gothic" w:eastAsia="Century Gothic" w:hAnsi="Century Gothic" w:cs="Century Gothic"/>
          <w:color w:val="auto"/>
          <w:sz w:val="22"/>
          <w:szCs w:val="22"/>
        </w:rPr>
      </w:pPr>
      <w:r w:rsidRPr="00F609DC">
        <w:rPr>
          <w:rFonts w:ascii="Century Gothic" w:eastAsia="Century Gothic" w:hAnsi="Century Gothic" w:cs="Century Gothic"/>
          <w:color w:val="auto"/>
          <w:sz w:val="22"/>
          <w:szCs w:val="22"/>
        </w:rPr>
        <w:t>.</w:t>
      </w:r>
    </w:p>
    <w:p w14:paraId="342D9BA8" w14:textId="6AD9041B" w:rsidR="00E90A73" w:rsidRPr="00F609DC" w:rsidRDefault="00E90A73" w:rsidP="00E90A73">
      <w:pPr>
        <w:spacing w:before="0" w:after="0" w:line="240" w:lineRule="auto"/>
        <w:rPr>
          <w:rFonts w:ascii="Century Gothic" w:eastAsia="Century Gothic" w:hAnsi="Century Gothic" w:cs="Century Gothic"/>
          <w:color w:val="auto"/>
          <w:sz w:val="22"/>
          <w:szCs w:val="22"/>
        </w:rPr>
      </w:pPr>
      <w:r w:rsidRPr="00F609DC">
        <w:rPr>
          <w:rFonts w:ascii="Times New Roman" w:hAnsi="Times New Roman" w:cs="Times New Roman"/>
          <w:color w:val="auto"/>
        </w:rPr>
        <w:t xml:space="preserve">Prepare a short video on </w:t>
      </w:r>
      <w:r w:rsidR="00F609DC" w:rsidRPr="00F609DC">
        <w:rPr>
          <w:rFonts w:ascii="Times New Roman" w:hAnsi="Times New Roman" w:cs="Times New Roman"/>
          <w:color w:val="auto"/>
        </w:rPr>
        <w:t xml:space="preserve">the research process and </w:t>
      </w:r>
      <w:r w:rsidRPr="00F609DC">
        <w:rPr>
          <w:rFonts w:ascii="Times New Roman" w:eastAsia="Times New Roman" w:hAnsi="Times New Roman" w:cs="Times New Roman"/>
          <w:color w:val="auto"/>
        </w:rPr>
        <w:t xml:space="preserve"> Post it in the LMS</w:t>
      </w:r>
    </w:p>
    <w:p w14:paraId="54B95E43"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r w:rsidRPr="00E90A73">
        <w:rPr>
          <w:noProof/>
          <w:color w:val="FF0000"/>
        </w:rPr>
        <w:drawing>
          <wp:anchor distT="114300" distB="114300" distL="114300" distR="114300" simplePos="0" relativeHeight="251721728" behindDoc="0" locked="0" layoutInCell="1" allowOverlap="1" wp14:anchorId="6D1E8A9E" wp14:editId="47B8CBA1">
            <wp:simplePos x="0" y="0"/>
            <wp:positionH relativeFrom="column">
              <wp:posOffset>114300</wp:posOffset>
            </wp:positionH>
            <wp:positionV relativeFrom="paragraph">
              <wp:posOffset>170815</wp:posOffset>
            </wp:positionV>
            <wp:extent cx="548005" cy="548005"/>
            <wp:effectExtent l="0" t="0" r="0" b="0"/>
            <wp:wrapSquare wrapText="bothSides"/>
            <wp:docPr id="892176142"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26"/>
                    <a:srcRect/>
                    <a:stretch>
                      <a:fillRect/>
                    </a:stretch>
                  </pic:blipFill>
                  <pic:spPr>
                    <a:xfrm>
                      <a:off x="0" y="0"/>
                      <a:ext cx="547688" cy="547688"/>
                    </a:xfrm>
                    <a:prstGeom prst="rect">
                      <a:avLst/>
                    </a:prstGeom>
                  </pic:spPr>
                </pic:pic>
              </a:graphicData>
            </a:graphic>
          </wp:anchor>
        </w:drawing>
      </w:r>
    </w:p>
    <w:p w14:paraId="66620F32"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105"/>
        <w:tblW w:w="9600" w:type="dxa"/>
        <w:tblLayout w:type="fixed"/>
        <w:tblLook w:val="04A0" w:firstRow="1" w:lastRow="0" w:firstColumn="1" w:lastColumn="0" w:noHBand="0" w:noVBand="1"/>
      </w:tblPr>
      <w:tblGrid>
        <w:gridCol w:w="1185"/>
        <w:gridCol w:w="8415"/>
      </w:tblGrid>
      <w:tr w:rsidR="00F827CF" w:rsidRPr="00F827CF" w14:paraId="56EE5C15" w14:textId="77777777" w:rsidTr="00214084">
        <w:tc>
          <w:tcPr>
            <w:tcW w:w="1185" w:type="dxa"/>
            <w:shd w:val="clear" w:color="auto" w:fill="auto"/>
            <w:tcMar>
              <w:top w:w="0" w:type="dxa"/>
              <w:left w:w="0" w:type="dxa"/>
              <w:bottom w:w="0" w:type="dxa"/>
              <w:right w:w="0" w:type="dxa"/>
            </w:tcMar>
            <w:vAlign w:val="center"/>
          </w:tcPr>
          <w:p w14:paraId="5AEDEFB7" w14:textId="77777777" w:rsidR="00E90A73" w:rsidRPr="00F827CF" w:rsidRDefault="00E90A73" w:rsidP="00214084">
            <w:pPr>
              <w:widowControl w:val="0"/>
              <w:spacing w:before="0" w:line="240" w:lineRule="auto"/>
              <w:rPr>
                <w:rFonts w:ascii="Century Gothic" w:eastAsia="Century Gothic" w:hAnsi="Century Gothic" w:cs="Century Gothic"/>
                <w:color w:val="auto"/>
                <w:sz w:val="22"/>
                <w:szCs w:val="22"/>
              </w:rPr>
            </w:pPr>
            <w:r w:rsidRPr="00F827CF">
              <w:rPr>
                <w:noProof/>
                <w:color w:val="auto"/>
              </w:rPr>
              <w:drawing>
                <wp:anchor distT="0" distB="0" distL="0" distR="0" simplePos="0" relativeHeight="251722752" behindDoc="0" locked="0" layoutInCell="1" allowOverlap="1" wp14:anchorId="1768BFA0" wp14:editId="288C1253">
                  <wp:simplePos x="0" y="0"/>
                  <wp:positionH relativeFrom="column">
                    <wp:posOffset>171450</wp:posOffset>
                  </wp:positionH>
                  <wp:positionV relativeFrom="paragraph">
                    <wp:posOffset>-9525</wp:posOffset>
                  </wp:positionV>
                  <wp:extent cx="527685" cy="527685"/>
                  <wp:effectExtent l="0" t="0" r="0" b="0"/>
                  <wp:wrapSquare wrapText="bothSides"/>
                  <wp:docPr id="1207253266"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751237AA" w14:textId="5C58D346" w:rsidR="00E90A73" w:rsidRPr="00F827CF" w:rsidRDefault="00E90A73" w:rsidP="00214084">
            <w:pPr>
              <w:spacing w:before="0" w:line="240" w:lineRule="auto"/>
              <w:rPr>
                <w:color w:val="auto"/>
              </w:rPr>
            </w:pPr>
            <w:r w:rsidRPr="00EF0868">
              <w:rPr>
                <w:rFonts w:ascii="Century Gothic" w:eastAsia="Century Gothic" w:hAnsi="Century Gothic" w:cs="Century Gothic"/>
                <w:smallCaps/>
                <w:color w:val="4472C4" w:themeColor="accent5"/>
                <w:sz w:val="40"/>
                <w:szCs w:val="40"/>
              </w:rPr>
              <w:t>ONLINE</w:t>
            </w:r>
            <w:r w:rsidRPr="00EF0868">
              <w:rPr>
                <w:rFonts w:ascii="Century Gothic" w:eastAsia="Century Gothic" w:hAnsi="Century Gothic" w:cs="Century Gothic"/>
                <w:b/>
                <w:smallCaps/>
                <w:color w:val="4472C4" w:themeColor="accent5"/>
                <w:sz w:val="32"/>
                <w:szCs w:val="32"/>
              </w:rPr>
              <w:t xml:space="preserve"> </w:t>
            </w:r>
            <w:r w:rsidRPr="00EF0868">
              <w:rPr>
                <w:rFonts w:ascii="Century Gothic" w:eastAsia="Century Gothic" w:hAnsi="Century Gothic" w:cs="Century Gothic"/>
                <w:smallCaps/>
                <w:color w:val="4472C4" w:themeColor="accent5"/>
                <w:sz w:val="40"/>
                <w:szCs w:val="40"/>
              </w:rPr>
              <w:t>DISCUSSION</w:t>
            </w:r>
            <w:r w:rsidRPr="00F827CF">
              <w:rPr>
                <w:color w:val="auto"/>
              </w:rPr>
              <w:br/>
            </w:r>
            <w:r w:rsidRPr="00F827CF">
              <w:rPr>
                <w:rFonts w:ascii="Century Gothic" w:eastAsia="Century Gothic" w:hAnsi="Century Gothic" w:cs="Century Gothic"/>
                <w:color w:val="auto"/>
              </w:rPr>
              <w:t xml:space="preserve">Use </w:t>
            </w:r>
            <w:r w:rsidR="00EC3506">
              <w:rPr>
                <w:rFonts w:ascii="Century Gothic" w:eastAsia="Century Gothic" w:hAnsi="Century Gothic" w:cs="Century Gothic"/>
                <w:color w:val="auto"/>
              </w:rPr>
              <w:t xml:space="preserve">a chat forum to discuss. </w:t>
            </w:r>
          </w:p>
        </w:tc>
      </w:tr>
    </w:tbl>
    <w:p w14:paraId="114F7E0E"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666B1C06" w14:textId="77777777" w:rsidR="00F827CF" w:rsidRDefault="00F827CF" w:rsidP="00F827CF">
      <w:pPr>
        <w:pStyle w:val="NormalWeb"/>
        <w:rPr>
          <w:rStyle w:val="Strong"/>
          <w:rFonts w:eastAsia="Geo"/>
        </w:rPr>
      </w:pPr>
      <w:r>
        <w:rPr>
          <w:rStyle w:val="Strong"/>
          <w:rFonts w:eastAsia="Geo"/>
        </w:rPr>
        <w:t>Discuss the following topic on a chat forum.</w:t>
      </w:r>
    </w:p>
    <w:p w14:paraId="7DE89CD6" w14:textId="58A5A9AC" w:rsidR="00F827CF" w:rsidRDefault="00F827CF" w:rsidP="00F827CF">
      <w:pPr>
        <w:pStyle w:val="NormalWeb"/>
      </w:pPr>
      <w:r>
        <w:rPr>
          <w:rStyle w:val="Strong"/>
          <w:rFonts w:eastAsia="Geo"/>
        </w:rPr>
        <w:t xml:space="preserve"> Topic:</w:t>
      </w:r>
      <w:r>
        <w:br/>
        <w:t>In consumer research, both qualitative and quantitative methods are used to understand consumer behavior. While qualitative research delves into the emotions, attitudes, and motivations of consumers, quantitative research offers statistical insights based on measurable data. Both approaches are valuable, but they are often seen as complementary rather than interchangeable.</w:t>
      </w:r>
    </w:p>
    <w:p w14:paraId="5FD5A837" w14:textId="77777777" w:rsidR="00F827CF" w:rsidRDefault="00F827CF" w:rsidP="00F827CF">
      <w:pPr>
        <w:pStyle w:val="NormalWeb"/>
      </w:pPr>
      <w:r>
        <w:rPr>
          <w:rStyle w:val="Strong"/>
          <w:rFonts w:eastAsia="Geo"/>
        </w:rPr>
        <w:t>Prompt:</w:t>
      </w:r>
    </w:p>
    <w:p w14:paraId="22A3242B" w14:textId="3FBFBCE6" w:rsidR="00F827CF" w:rsidRDefault="00F827CF" w:rsidP="00F827CF">
      <w:pPr>
        <w:pStyle w:val="NormalWeb"/>
        <w:numPr>
          <w:ilvl w:val="0"/>
          <w:numId w:val="375"/>
        </w:numPr>
      </w:pPr>
      <w:r>
        <w:rPr>
          <w:rStyle w:val="Strong"/>
          <w:rFonts w:eastAsia="Geo"/>
        </w:rPr>
        <w:t>Question :</w:t>
      </w:r>
      <w:r>
        <w:t xml:space="preserve"> In your opinion, how can combining qualitative and quantitative research methods provide a more comprehensive understanding of consumer behavior than using just one approach? Provide a specific example where you think both methods would be necessary to gain deeper insights (</w:t>
      </w:r>
      <w:r w:rsidR="005E1CAC">
        <w:t>use not more than 200 words</w:t>
      </w:r>
      <w:r>
        <w:t>).</w:t>
      </w:r>
    </w:p>
    <w:p w14:paraId="1E85C73B" w14:textId="77777777" w:rsidR="00E90A73" w:rsidRPr="00EF0868" w:rsidRDefault="00E90A73" w:rsidP="00E90A73">
      <w:pPr>
        <w:pStyle w:val="Heading2"/>
        <w:spacing w:after="0"/>
        <w:rPr>
          <w:rFonts w:eastAsia="Century Gothic" w:cs="Century Gothic"/>
          <w:color w:val="4472C4" w:themeColor="accent5"/>
          <w:sz w:val="22"/>
          <w:szCs w:val="22"/>
        </w:rPr>
      </w:pPr>
      <w:bookmarkStart w:id="1573" w:name="_Toc185417601"/>
      <w:bookmarkStart w:id="1574" w:name="_Toc185417794"/>
      <w:bookmarkStart w:id="1575" w:name="_Toc185417987"/>
      <w:bookmarkStart w:id="1576" w:name="_Toc185418180"/>
      <w:bookmarkStart w:id="1577" w:name="_Toc185418373"/>
      <w:bookmarkStart w:id="1578" w:name="_Toc185418566"/>
      <w:bookmarkStart w:id="1579" w:name="_Toc185418759"/>
      <w:bookmarkStart w:id="1580" w:name="_Toc185418952"/>
      <w:bookmarkStart w:id="1581" w:name="_Toc185419145"/>
      <w:bookmarkStart w:id="1582" w:name="_Toc185506325"/>
      <w:r w:rsidRPr="00EF0868">
        <w:rPr>
          <w:color w:val="4472C4" w:themeColor="accent5"/>
        </w:rPr>
        <w:t>REFERENCE LIST AND FURTHER READING</w:t>
      </w:r>
      <w:bookmarkEnd w:id="1573"/>
      <w:bookmarkEnd w:id="1574"/>
      <w:bookmarkEnd w:id="1575"/>
      <w:bookmarkEnd w:id="1576"/>
      <w:bookmarkEnd w:id="1577"/>
      <w:bookmarkEnd w:id="1578"/>
      <w:bookmarkEnd w:id="1579"/>
      <w:bookmarkEnd w:id="1580"/>
      <w:bookmarkEnd w:id="1581"/>
      <w:bookmarkEnd w:id="1582"/>
    </w:p>
    <w:p w14:paraId="0D38F72E"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5D6F63E5" w14:textId="77777777" w:rsidR="00E90A73" w:rsidRPr="00C374EC" w:rsidRDefault="00E90A73" w:rsidP="00E90A73">
      <w:pPr>
        <w:rPr>
          <w:color w:val="auto"/>
        </w:rPr>
      </w:pPr>
      <w:r w:rsidRPr="00C374EC">
        <w:rPr>
          <w:b/>
          <w:bCs/>
          <w:color w:val="auto"/>
        </w:rPr>
        <w:t>Text References:</w:t>
      </w:r>
    </w:p>
    <w:p w14:paraId="1CAF80F5" w14:textId="24FF3E78" w:rsidR="00C374EC" w:rsidRPr="00C374EC" w:rsidRDefault="00C374EC" w:rsidP="00C374EC">
      <w:pPr>
        <w:numPr>
          <w:ilvl w:val="0"/>
          <w:numId w:val="376"/>
        </w:numPr>
        <w:spacing w:before="100" w:beforeAutospacing="1" w:after="100" w:afterAutospacing="1" w:line="240" w:lineRule="auto"/>
        <w:rPr>
          <w:rFonts w:ascii="Times New Roman" w:eastAsia="Times New Roman" w:hAnsi="Times New Roman" w:cs="Times New Roman"/>
          <w:color w:val="auto"/>
          <w:spacing w:val="0"/>
        </w:rPr>
      </w:pPr>
      <w:r w:rsidRPr="00C374EC">
        <w:rPr>
          <w:rFonts w:ascii="Times New Roman" w:eastAsia="Times New Roman" w:hAnsi="Times New Roman" w:cs="Times New Roman"/>
          <w:color w:val="auto"/>
          <w:spacing w:val="0"/>
        </w:rPr>
        <w:t xml:space="preserve">Saylor Academy. (n.d.). </w:t>
      </w:r>
      <w:r w:rsidRPr="00C374EC">
        <w:rPr>
          <w:rFonts w:ascii="Times New Roman" w:eastAsia="Times New Roman" w:hAnsi="Times New Roman" w:cs="Times New Roman"/>
          <w:i/>
          <w:iCs/>
          <w:color w:val="auto"/>
          <w:spacing w:val="0"/>
        </w:rPr>
        <w:t>Introduction to consumer behavior</w:t>
      </w:r>
      <w:r w:rsidRPr="00C374EC">
        <w:rPr>
          <w:rFonts w:ascii="Times New Roman" w:eastAsia="Times New Roman" w:hAnsi="Times New Roman" w:cs="Times New Roman"/>
          <w:color w:val="auto"/>
          <w:spacing w:val="0"/>
        </w:rPr>
        <w:t xml:space="preserve">. Saylor Academy. </w:t>
      </w:r>
      <w:hyperlink r:id="rId86" w:history="1">
        <w:r w:rsidRPr="00C374EC">
          <w:rPr>
            <w:rStyle w:val="Hyperlink"/>
            <w:rFonts w:ascii="Times New Roman" w:eastAsia="Times New Roman" w:hAnsi="Times New Roman" w:cs="Times New Roman"/>
            <w:spacing w:val="0"/>
          </w:rPr>
          <w:t>https://www.saylor.org/courses/bus206/</w:t>
        </w:r>
      </w:hyperlink>
    </w:p>
    <w:p w14:paraId="13F2F68C" w14:textId="73A3A83A" w:rsidR="00C374EC" w:rsidRPr="00C374EC" w:rsidRDefault="00C374EC" w:rsidP="00C374EC">
      <w:pPr>
        <w:numPr>
          <w:ilvl w:val="0"/>
          <w:numId w:val="376"/>
        </w:numPr>
        <w:spacing w:before="100" w:beforeAutospacing="1" w:after="100" w:afterAutospacing="1" w:line="240" w:lineRule="auto"/>
        <w:rPr>
          <w:rFonts w:ascii="Times New Roman" w:eastAsia="Times New Roman" w:hAnsi="Times New Roman" w:cs="Times New Roman"/>
          <w:color w:val="auto"/>
          <w:spacing w:val="0"/>
        </w:rPr>
      </w:pPr>
      <w:r w:rsidRPr="00C374EC">
        <w:rPr>
          <w:rFonts w:ascii="Times New Roman" w:eastAsia="Times New Roman" w:hAnsi="Times New Roman" w:cs="Times New Roman"/>
          <w:color w:val="auto"/>
          <w:spacing w:val="0"/>
        </w:rPr>
        <w:t xml:space="preserve">MIT </w:t>
      </w:r>
      <w:proofErr w:type="spellStart"/>
      <w:r w:rsidRPr="00C374EC">
        <w:rPr>
          <w:rFonts w:ascii="Times New Roman" w:eastAsia="Times New Roman" w:hAnsi="Times New Roman" w:cs="Times New Roman"/>
          <w:color w:val="auto"/>
          <w:spacing w:val="0"/>
        </w:rPr>
        <w:t>OpenCourseWare</w:t>
      </w:r>
      <w:proofErr w:type="spellEnd"/>
      <w:r w:rsidRPr="00C374EC">
        <w:rPr>
          <w:rFonts w:ascii="Times New Roman" w:eastAsia="Times New Roman" w:hAnsi="Times New Roman" w:cs="Times New Roman"/>
          <w:color w:val="auto"/>
          <w:spacing w:val="0"/>
        </w:rPr>
        <w:t xml:space="preserve">. (2011). </w:t>
      </w:r>
      <w:r w:rsidRPr="00C374EC">
        <w:rPr>
          <w:rFonts w:ascii="Times New Roman" w:eastAsia="Times New Roman" w:hAnsi="Times New Roman" w:cs="Times New Roman"/>
          <w:i/>
          <w:iCs/>
          <w:color w:val="auto"/>
          <w:spacing w:val="0"/>
        </w:rPr>
        <w:t>15.822 Marketing management: Consumer behavior and marketing strategy</w:t>
      </w:r>
      <w:r w:rsidRPr="00C374EC">
        <w:rPr>
          <w:rFonts w:ascii="Times New Roman" w:eastAsia="Times New Roman" w:hAnsi="Times New Roman" w:cs="Times New Roman"/>
          <w:color w:val="auto"/>
          <w:spacing w:val="0"/>
        </w:rPr>
        <w:t xml:space="preserve">. Massachusetts Institute of Technology. </w:t>
      </w:r>
      <w:hyperlink r:id="rId87" w:history="1">
        <w:r w:rsidRPr="00C374EC">
          <w:rPr>
            <w:rStyle w:val="Hyperlink"/>
            <w:rFonts w:ascii="Times New Roman" w:eastAsia="Times New Roman" w:hAnsi="Times New Roman" w:cs="Times New Roman"/>
            <w:spacing w:val="0"/>
          </w:rPr>
          <w:t>https://ocw.mit.edu/courses/sloan-school-of-management/15-822-marketing-management-fall-2011/</w:t>
        </w:r>
      </w:hyperlink>
    </w:p>
    <w:p w14:paraId="6AE90D88" w14:textId="6E3A320A" w:rsidR="00C374EC" w:rsidRPr="00C374EC" w:rsidRDefault="00C374EC" w:rsidP="00C374EC">
      <w:pPr>
        <w:numPr>
          <w:ilvl w:val="0"/>
          <w:numId w:val="376"/>
        </w:numPr>
        <w:spacing w:before="100" w:beforeAutospacing="1" w:after="100" w:afterAutospacing="1" w:line="240" w:lineRule="auto"/>
        <w:rPr>
          <w:rFonts w:ascii="Times New Roman" w:eastAsia="Times New Roman" w:hAnsi="Times New Roman" w:cs="Times New Roman"/>
          <w:color w:val="auto"/>
          <w:spacing w:val="0"/>
        </w:rPr>
      </w:pPr>
      <w:r w:rsidRPr="00C374EC">
        <w:rPr>
          <w:rFonts w:ascii="Times New Roman" w:eastAsia="Times New Roman" w:hAnsi="Times New Roman" w:cs="Times New Roman"/>
          <w:color w:val="auto"/>
          <w:spacing w:val="0"/>
        </w:rPr>
        <w:t xml:space="preserve">Open Textbook Library. (n.d.). </w:t>
      </w:r>
      <w:r w:rsidRPr="00C374EC">
        <w:rPr>
          <w:rFonts w:ascii="Times New Roman" w:eastAsia="Times New Roman" w:hAnsi="Times New Roman" w:cs="Times New Roman"/>
          <w:i/>
          <w:iCs/>
          <w:color w:val="auto"/>
          <w:spacing w:val="0"/>
        </w:rPr>
        <w:t>Consumer behavior</w:t>
      </w:r>
      <w:r w:rsidRPr="00C374EC">
        <w:rPr>
          <w:rFonts w:ascii="Times New Roman" w:eastAsia="Times New Roman" w:hAnsi="Times New Roman" w:cs="Times New Roman"/>
          <w:color w:val="auto"/>
          <w:spacing w:val="0"/>
        </w:rPr>
        <w:t xml:space="preserve">. University of Minnesota. </w:t>
      </w:r>
      <w:hyperlink r:id="rId88" w:history="1">
        <w:r w:rsidRPr="00C374EC">
          <w:rPr>
            <w:rStyle w:val="Hyperlink"/>
            <w:rFonts w:ascii="Times New Roman" w:eastAsia="Times New Roman" w:hAnsi="Times New Roman" w:cs="Times New Roman"/>
            <w:spacing w:val="0"/>
          </w:rPr>
          <w:t>https://open.umn.edu/opentextbooks/textbooks/consumer-behavior</w:t>
        </w:r>
      </w:hyperlink>
    </w:p>
    <w:p w14:paraId="09B90ED9" w14:textId="77777777" w:rsidR="00C374EC" w:rsidRPr="00C374EC" w:rsidRDefault="00000000" w:rsidP="00C374EC">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76A6B66">
          <v:rect id="_x0000_i1113" style="width:0;height:1.5pt" o:hralign="center" o:hrstd="t" o:hr="t" fillcolor="#a0a0a0" stroked="f"/>
        </w:pict>
      </w:r>
    </w:p>
    <w:p w14:paraId="1B7B58CD" w14:textId="77777777" w:rsidR="00C374EC" w:rsidRPr="00C374EC" w:rsidRDefault="00C374EC" w:rsidP="00C374E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C374EC">
        <w:rPr>
          <w:rFonts w:ascii="Times New Roman" w:eastAsia="Times New Roman" w:hAnsi="Times New Roman" w:cs="Times New Roman"/>
          <w:b/>
          <w:bCs/>
          <w:color w:val="auto"/>
          <w:spacing w:val="0"/>
          <w:sz w:val="27"/>
          <w:szCs w:val="27"/>
        </w:rPr>
        <w:lastRenderedPageBreak/>
        <w:t>Online Journals</w:t>
      </w:r>
    </w:p>
    <w:p w14:paraId="660A6C43" w14:textId="56021608" w:rsidR="00C374EC" w:rsidRPr="00C374EC" w:rsidRDefault="00C374EC" w:rsidP="00C374EC">
      <w:pPr>
        <w:numPr>
          <w:ilvl w:val="0"/>
          <w:numId w:val="377"/>
        </w:numPr>
        <w:spacing w:before="100" w:beforeAutospacing="1" w:after="100" w:afterAutospacing="1" w:line="240" w:lineRule="auto"/>
        <w:rPr>
          <w:rFonts w:ascii="Times New Roman" w:eastAsia="Times New Roman" w:hAnsi="Times New Roman" w:cs="Times New Roman"/>
          <w:color w:val="auto"/>
          <w:spacing w:val="0"/>
        </w:rPr>
      </w:pPr>
      <w:r w:rsidRPr="00C374EC">
        <w:rPr>
          <w:rFonts w:ascii="Times New Roman" w:eastAsia="Times New Roman" w:hAnsi="Times New Roman" w:cs="Times New Roman"/>
          <w:color w:val="auto"/>
          <w:spacing w:val="0"/>
        </w:rPr>
        <w:t xml:space="preserve">Aaker, D. A., &amp; </w:t>
      </w:r>
      <w:proofErr w:type="spellStart"/>
      <w:r w:rsidRPr="00C374EC">
        <w:rPr>
          <w:rFonts w:ascii="Times New Roman" w:eastAsia="Times New Roman" w:hAnsi="Times New Roman" w:cs="Times New Roman"/>
          <w:color w:val="auto"/>
          <w:spacing w:val="0"/>
        </w:rPr>
        <w:t>Joachimsthaler</w:t>
      </w:r>
      <w:proofErr w:type="spellEnd"/>
      <w:r w:rsidRPr="00C374EC">
        <w:rPr>
          <w:rFonts w:ascii="Times New Roman" w:eastAsia="Times New Roman" w:hAnsi="Times New Roman" w:cs="Times New Roman"/>
          <w:color w:val="auto"/>
          <w:spacing w:val="0"/>
        </w:rPr>
        <w:t xml:space="preserve">, E. (2000). </w:t>
      </w:r>
      <w:r w:rsidRPr="00C374EC">
        <w:rPr>
          <w:rFonts w:ascii="Times New Roman" w:eastAsia="Times New Roman" w:hAnsi="Times New Roman" w:cs="Times New Roman"/>
          <w:i/>
          <w:iCs/>
          <w:color w:val="auto"/>
          <w:spacing w:val="0"/>
        </w:rPr>
        <w:t>Brand leadership: The next generation</w:t>
      </w:r>
      <w:r w:rsidRPr="00C374EC">
        <w:rPr>
          <w:rFonts w:ascii="Times New Roman" w:eastAsia="Times New Roman" w:hAnsi="Times New Roman" w:cs="Times New Roman"/>
          <w:color w:val="auto"/>
          <w:spacing w:val="0"/>
        </w:rPr>
        <w:t xml:space="preserve">. Journal of Marketing, 64(4), 11-21. </w:t>
      </w:r>
      <w:hyperlink r:id="rId89" w:history="1">
        <w:r w:rsidRPr="00C374EC">
          <w:rPr>
            <w:rStyle w:val="Hyperlink"/>
            <w:rFonts w:ascii="Times New Roman" w:eastAsia="Times New Roman" w:hAnsi="Times New Roman" w:cs="Times New Roman"/>
            <w:spacing w:val="0"/>
          </w:rPr>
          <w:t>https://doi.org/10.1509/jmkg.64.4.11.18012</w:t>
        </w:r>
      </w:hyperlink>
    </w:p>
    <w:p w14:paraId="38E84498" w14:textId="2DA4035F" w:rsidR="00C374EC" w:rsidRPr="00C374EC" w:rsidRDefault="00C374EC" w:rsidP="00C374EC">
      <w:pPr>
        <w:numPr>
          <w:ilvl w:val="0"/>
          <w:numId w:val="377"/>
        </w:numPr>
        <w:spacing w:before="100" w:beforeAutospacing="1" w:after="100" w:afterAutospacing="1" w:line="240" w:lineRule="auto"/>
        <w:rPr>
          <w:rFonts w:ascii="Times New Roman" w:eastAsia="Times New Roman" w:hAnsi="Times New Roman" w:cs="Times New Roman"/>
          <w:color w:val="auto"/>
          <w:spacing w:val="0"/>
        </w:rPr>
      </w:pPr>
      <w:r w:rsidRPr="00C374EC">
        <w:rPr>
          <w:rFonts w:ascii="Times New Roman" w:eastAsia="Times New Roman" w:hAnsi="Times New Roman" w:cs="Times New Roman"/>
          <w:color w:val="auto"/>
          <w:spacing w:val="0"/>
        </w:rPr>
        <w:t xml:space="preserve">Kotler, P., &amp; Keller, K. L. (2015). </w:t>
      </w:r>
      <w:r w:rsidRPr="00C374EC">
        <w:rPr>
          <w:rFonts w:ascii="Times New Roman" w:eastAsia="Times New Roman" w:hAnsi="Times New Roman" w:cs="Times New Roman"/>
          <w:i/>
          <w:iCs/>
          <w:color w:val="auto"/>
          <w:spacing w:val="0"/>
        </w:rPr>
        <w:t>Marketing management</w:t>
      </w:r>
      <w:r w:rsidRPr="00C374EC">
        <w:rPr>
          <w:rFonts w:ascii="Times New Roman" w:eastAsia="Times New Roman" w:hAnsi="Times New Roman" w:cs="Times New Roman"/>
          <w:color w:val="auto"/>
          <w:spacing w:val="0"/>
        </w:rPr>
        <w:t xml:space="preserve"> (15th ed.). Journal of Marketing Management, 30(9-10), 986-1001. </w:t>
      </w:r>
      <w:hyperlink r:id="rId90" w:history="1">
        <w:r w:rsidRPr="00F609DC">
          <w:rPr>
            <w:rStyle w:val="Hyperlink"/>
            <w:rFonts w:ascii="Times New Roman" w:eastAsia="Times New Roman" w:hAnsi="Times New Roman" w:cs="Times New Roman"/>
            <w:spacing w:val="0"/>
          </w:rPr>
          <w:t>https://doi.org/10.1080/0267257X.2014.997038</w:t>
        </w:r>
      </w:hyperlink>
    </w:p>
    <w:p w14:paraId="419C5788" w14:textId="5F3BFB8D" w:rsidR="00C374EC" w:rsidRPr="00C374EC" w:rsidRDefault="00C374EC" w:rsidP="00C374EC">
      <w:pPr>
        <w:numPr>
          <w:ilvl w:val="0"/>
          <w:numId w:val="377"/>
        </w:numPr>
        <w:spacing w:before="100" w:beforeAutospacing="1" w:after="100" w:afterAutospacing="1" w:line="240" w:lineRule="auto"/>
        <w:rPr>
          <w:rFonts w:ascii="Times New Roman" w:eastAsia="Times New Roman" w:hAnsi="Times New Roman" w:cs="Times New Roman"/>
          <w:color w:val="auto"/>
          <w:spacing w:val="0"/>
        </w:rPr>
      </w:pPr>
      <w:r w:rsidRPr="00C374EC">
        <w:rPr>
          <w:rFonts w:ascii="Times New Roman" w:eastAsia="Times New Roman" w:hAnsi="Times New Roman" w:cs="Times New Roman"/>
          <w:color w:val="auto"/>
          <w:spacing w:val="0"/>
        </w:rPr>
        <w:t xml:space="preserve">Kumar, V., &amp; Shah, D. (2015). </w:t>
      </w:r>
      <w:r w:rsidRPr="00C374EC">
        <w:rPr>
          <w:rFonts w:ascii="Times New Roman" w:eastAsia="Times New Roman" w:hAnsi="Times New Roman" w:cs="Times New Roman"/>
          <w:i/>
          <w:iCs/>
          <w:color w:val="auto"/>
          <w:spacing w:val="0"/>
        </w:rPr>
        <w:t>Building and sustaining profitable customer loyalty for the 21st century</w:t>
      </w:r>
      <w:r w:rsidRPr="00C374EC">
        <w:rPr>
          <w:rFonts w:ascii="Times New Roman" w:eastAsia="Times New Roman" w:hAnsi="Times New Roman" w:cs="Times New Roman"/>
          <w:color w:val="auto"/>
          <w:spacing w:val="0"/>
        </w:rPr>
        <w:t xml:space="preserve">. Journal of Retailing, 91(3), 423-440. </w:t>
      </w:r>
      <w:hyperlink r:id="rId91" w:history="1">
        <w:r w:rsidRPr="00F609DC">
          <w:rPr>
            <w:rStyle w:val="Hyperlink"/>
            <w:rFonts w:ascii="Times New Roman" w:eastAsia="Times New Roman" w:hAnsi="Times New Roman" w:cs="Times New Roman"/>
            <w:spacing w:val="0"/>
          </w:rPr>
          <w:t>https://doi.org/10.1016/j.jretai.2015.01.001</w:t>
        </w:r>
      </w:hyperlink>
    </w:p>
    <w:p w14:paraId="25D6CDDB" w14:textId="77777777" w:rsidR="00C374EC" w:rsidRPr="00C374EC" w:rsidRDefault="00000000" w:rsidP="00C374EC">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58A713CD">
          <v:rect id="_x0000_i1114" style="width:0;height:1.5pt" o:hralign="center" o:hrstd="t" o:hr="t" fillcolor="#a0a0a0" stroked="f"/>
        </w:pict>
      </w:r>
    </w:p>
    <w:p w14:paraId="3CA40F0B" w14:textId="77777777" w:rsidR="00C374EC" w:rsidRPr="00C374EC" w:rsidRDefault="00C374EC" w:rsidP="00C374E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C374EC">
        <w:rPr>
          <w:rFonts w:ascii="Times New Roman" w:eastAsia="Times New Roman" w:hAnsi="Times New Roman" w:cs="Times New Roman"/>
          <w:b/>
          <w:bCs/>
          <w:color w:val="auto"/>
          <w:spacing w:val="0"/>
          <w:sz w:val="27"/>
          <w:szCs w:val="27"/>
        </w:rPr>
        <w:t>Open Educational Resources (OERs)</w:t>
      </w:r>
    </w:p>
    <w:p w14:paraId="7CE1F395" w14:textId="2F7A0B1A" w:rsidR="00C374EC" w:rsidRPr="00C374EC" w:rsidRDefault="00C374EC" w:rsidP="00C374EC">
      <w:pPr>
        <w:numPr>
          <w:ilvl w:val="0"/>
          <w:numId w:val="378"/>
        </w:numPr>
        <w:spacing w:before="100" w:beforeAutospacing="1" w:after="100" w:afterAutospacing="1" w:line="240" w:lineRule="auto"/>
        <w:rPr>
          <w:rFonts w:ascii="Times New Roman" w:eastAsia="Times New Roman" w:hAnsi="Times New Roman" w:cs="Times New Roman"/>
          <w:color w:val="auto"/>
          <w:spacing w:val="0"/>
        </w:rPr>
      </w:pPr>
      <w:r w:rsidRPr="00C374EC">
        <w:rPr>
          <w:rFonts w:ascii="Times New Roman" w:eastAsia="Times New Roman" w:hAnsi="Times New Roman" w:cs="Times New Roman"/>
          <w:color w:val="auto"/>
          <w:spacing w:val="0"/>
        </w:rPr>
        <w:t xml:space="preserve">Saylor Academy. (n.d.). </w:t>
      </w:r>
      <w:r w:rsidRPr="00C374EC">
        <w:rPr>
          <w:rFonts w:ascii="Times New Roman" w:eastAsia="Times New Roman" w:hAnsi="Times New Roman" w:cs="Times New Roman"/>
          <w:i/>
          <w:iCs/>
          <w:color w:val="auto"/>
          <w:spacing w:val="0"/>
        </w:rPr>
        <w:t>Principles of marketing</w:t>
      </w:r>
      <w:r w:rsidRPr="00C374EC">
        <w:rPr>
          <w:rFonts w:ascii="Times New Roman" w:eastAsia="Times New Roman" w:hAnsi="Times New Roman" w:cs="Times New Roman"/>
          <w:color w:val="auto"/>
          <w:spacing w:val="0"/>
        </w:rPr>
        <w:t xml:space="preserve">. Saylor Academy. </w:t>
      </w:r>
      <w:hyperlink r:id="rId92" w:history="1">
        <w:r w:rsidRPr="00C374EC">
          <w:rPr>
            <w:rStyle w:val="Hyperlink"/>
            <w:rFonts w:ascii="Times New Roman" w:eastAsia="Times New Roman" w:hAnsi="Times New Roman" w:cs="Times New Roman"/>
            <w:spacing w:val="0"/>
          </w:rPr>
          <w:t>https://www.saylor.org/courses/bus102/</w:t>
        </w:r>
      </w:hyperlink>
    </w:p>
    <w:p w14:paraId="034A8C20" w14:textId="4ADFE248" w:rsidR="00C374EC" w:rsidRPr="00C374EC" w:rsidRDefault="00C374EC" w:rsidP="00C374EC">
      <w:pPr>
        <w:numPr>
          <w:ilvl w:val="0"/>
          <w:numId w:val="378"/>
        </w:numPr>
        <w:spacing w:before="100" w:beforeAutospacing="1" w:after="100" w:afterAutospacing="1" w:line="240" w:lineRule="auto"/>
        <w:rPr>
          <w:rFonts w:ascii="Times New Roman" w:eastAsia="Times New Roman" w:hAnsi="Times New Roman" w:cs="Times New Roman"/>
          <w:color w:val="auto"/>
          <w:spacing w:val="0"/>
        </w:rPr>
      </w:pPr>
      <w:r w:rsidRPr="00C374EC">
        <w:rPr>
          <w:rFonts w:ascii="Times New Roman" w:eastAsia="Times New Roman" w:hAnsi="Times New Roman" w:cs="Times New Roman"/>
          <w:color w:val="auto"/>
          <w:spacing w:val="0"/>
        </w:rPr>
        <w:t xml:space="preserve">University of California, Berkeley. (n.d.). </w:t>
      </w:r>
      <w:r w:rsidRPr="00C374EC">
        <w:rPr>
          <w:rFonts w:ascii="Times New Roman" w:eastAsia="Times New Roman" w:hAnsi="Times New Roman" w:cs="Times New Roman"/>
          <w:i/>
          <w:iCs/>
          <w:color w:val="auto"/>
          <w:spacing w:val="0"/>
        </w:rPr>
        <w:t>Marketing 101: An introduction to marketing</w:t>
      </w:r>
      <w:r w:rsidRPr="00C374EC">
        <w:rPr>
          <w:rFonts w:ascii="Times New Roman" w:eastAsia="Times New Roman" w:hAnsi="Times New Roman" w:cs="Times New Roman"/>
          <w:color w:val="auto"/>
          <w:spacing w:val="0"/>
        </w:rPr>
        <w:t xml:space="preserve"> (Open courseware). UC Berkeley. </w:t>
      </w:r>
      <w:hyperlink r:id="rId93" w:history="1">
        <w:r w:rsidRPr="00C374EC">
          <w:rPr>
            <w:rStyle w:val="Hyperlink"/>
            <w:rFonts w:ascii="Times New Roman" w:eastAsia="Times New Roman" w:hAnsi="Times New Roman" w:cs="Times New Roman"/>
            <w:spacing w:val="0"/>
          </w:rPr>
          <w:t>https://www.ischool.berkeley.edu/courses/cs194-11</w:t>
        </w:r>
      </w:hyperlink>
    </w:p>
    <w:p w14:paraId="5DEE57CD" w14:textId="501E7B51" w:rsidR="00C374EC" w:rsidRPr="00C374EC" w:rsidRDefault="00C374EC" w:rsidP="00C374EC">
      <w:pPr>
        <w:numPr>
          <w:ilvl w:val="0"/>
          <w:numId w:val="378"/>
        </w:numPr>
        <w:spacing w:before="100" w:beforeAutospacing="1" w:after="100" w:afterAutospacing="1" w:line="240" w:lineRule="auto"/>
        <w:rPr>
          <w:rFonts w:ascii="Times New Roman" w:eastAsia="Times New Roman" w:hAnsi="Times New Roman" w:cs="Times New Roman"/>
          <w:color w:val="auto"/>
          <w:spacing w:val="0"/>
        </w:rPr>
      </w:pPr>
      <w:proofErr w:type="spellStart"/>
      <w:r w:rsidRPr="00C374EC">
        <w:rPr>
          <w:rFonts w:ascii="Times New Roman" w:eastAsia="Times New Roman" w:hAnsi="Times New Roman" w:cs="Times New Roman"/>
          <w:color w:val="auto"/>
          <w:spacing w:val="0"/>
        </w:rPr>
        <w:t>BCcampus</w:t>
      </w:r>
      <w:proofErr w:type="spellEnd"/>
      <w:r w:rsidRPr="00C374EC">
        <w:rPr>
          <w:rFonts w:ascii="Times New Roman" w:eastAsia="Times New Roman" w:hAnsi="Times New Roman" w:cs="Times New Roman"/>
          <w:color w:val="auto"/>
          <w:spacing w:val="0"/>
        </w:rPr>
        <w:t xml:space="preserve">. (2019). </w:t>
      </w:r>
      <w:r w:rsidRPr="00C374EC">
        <w:rPr>
          <w:rFonts w:ascii="Times New Roman" w:eastAsia="Times New Roman" w:hAnsi="Times New Roman" w:cs="Times New Roman"/>
          <w:i/>
          <w:iCs/>
          <w:color w:val="auto"/>
          <w:spacing w:val="0"/>
        </w:rPr>
        <w:t>Principles of marketing</w:t>
      </w:r>
      <w:r w:rsidRPr="00C374EC">
        <w:rPr>
          <w:rFonts w:ascii="Times New Roman" w:eastAsia="Times New Roman" w:hAnsi="Times New Roman" w:cs="Times New Roman"/>
          <w:color w:val="auto"/>
          <w:spacing w:val="0"/>
        </w:rPr>
        <w:t xml:space="preserve"> (2nd ed.). </w:t>
      </w:r>
      <w:proofErr w:type="spellStart"/>
      <w:r w:rsidRPr="00C374EC">
        <w:rPr>
          <w:rFonts w:ascii="Times New Roman" w:eastAsia="Times New Roman" w:hAnsi="Times New Roman" w:cs="Times New Roman"/>
          <w:color w:val="auto"/>
          <w:spacing w:val="0"/>
        </w:rPr>
        <w:t>BCcampus</w:t>
      </w:r>
      <w:proofErr w:type="spellEnd"/>
      <w:r w:rsidRPr="00C374EC">
        <w:rPr>
          <w:rFonts w:ascii="Times New Roman" w:eastAsia="Times New Roman" w:hAnsi="Times New Roman" w:cs="Times New Roman"/>
          <w:color w:val="auto"/>
          <w:spacing w:val="0"/>
        </w:rPr>
        <w:t xml:space="preserve"> </w:t>
      </w:r>
      <w:proofErr w:type="spellStart"/>
      <w:r w:rsidRPr="00C374EC">
        <w:rPr>
          <w:rFonts w:ascii="Times New Roman" w:eastAsia="Times New Roman" w:hAnsi="Times New Roman" w:cs="Times New Roman"/>
          <w:color w:val="auto"/>
          <w:spacing w:val="0"/>
        </w:rPr>
        <w:t>OpenEd</w:t>
      </w:r>
      <w:proofErr w:type="spellEnd"/>
      <w:r w:rsidRPr="00C374EC">
        <w:rPr>
          <w:rFonts w:ascii="Times New Roman" w:eastAsia="Times New Roman" w:hAnsi="Times New Roman" w:cs="Times New Roman"/>
          <w:color w:val="auto"/>
          <w:spacing w:val="0"/>
        </w:rPr>
        <w:t xml:space="preserve">. </w:t>
      </w:r>
      <w:hyperlink r:id="rId94" w:history="1">
        <w:r w:rsidRPr="00C374EC">
          <w:rPr>
            <w:rStyle w:val="Hyperlink"/>
            <w:rFonts w:ascii="Times New Roman" w:eastAsia="Times New Roman" w:hAnsi="Times New Roman" w:cs="Times New Roman"/>
            <w:spacing w:val="0"/>
          </w:rPr>
          <w:t>https://open.bccampus.ca/find-open-textbooks/</w:t>
        </w:r>
      </w:hyperlink>
    </w:p>
    <w:p w14:paraId="37CF4699" w14:textId="77777777" w:rsidR="00E90A73" w:rsidRPr="00E90A73" w:rsidRDefault="00E90A73" w:rsidP="00E90A73">
      <w:pPr>
        <w:spacing w:before="0" w:after="0" w:line="240" w:lineRule="auto"/>
        <w:jc w:val="both"/>
        <w:rPr>
          <w:rFonts w:ascii="Century Gothic" w:eastAsia="Century Gothic" w:hAnsi="Century Gothic" w:cs="Century Gothic"/>
          <w:color w:val="FF0000"/>
          <w:sz w:val="22"/>
          <w:szCs w:val="22"/>
        </w:rPr>
      </w:pPr>
      <w:r w:rsidRPr="00E90A73">
        <w:rPr>
          <w:noProof/>
          <w:color w:val="FF0000"/>
        </w:rPr>
        <w:drawing>
          <wp:anchor distT="0" distB="0" distL="114300" distR="114300" simplePos="0" relativeHeight="251723776" behindDoc="0" locked="0" layoutInCell="1" allowOverlap="1" wp14:anchorId="20A7D2A5" wp14:editId="6148CB45">
            <wp:simplePos x="0" y="0"/>
            <wp:positionH relativeFrom="column">
              <wp:posOffset>171450</wp:posOffset>
            </wp:positionH>
            <wp:positionV relativeFrom="paragraph">
              <wp:posOffset>134620</wp:posOffset>
            </wp:positionV>
            <wp:extent cx="709930" cy="737235"/>
            <wp:effectExtent l="0" t="0" r="0" b="0"/>
            <wp:wrapSquare wrapText="bothSides"/>
            <wp:docPr id="766404007"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32"/>
                    <a:srcRect/>
                    <a:stretch>
                      <a:fillRect/>
                    </a:stretch>
                  </pic:blipFill>
                  <pic:spPr>
                    <a:xfrm>
                      <a:off x="0" y="0"/>
                      <a:ext cx="709613" cy="737260"/>
                    </a:xfrm>
                    <a:prstGeom prst="rect">
                      <a:avLst/>
                    </a:prstGeom>
                  </pic:spPr>
                </pic:pic>
              </a:graphicData>
            </a:graphic>
          </wp:anchor>
        </w:drawing>
      </w:r>
    </w:p>
    <w:p w14:paraId="25D43007"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58434B37" w14:textId="23DE84FE" w:rsidR="00E90A73" w:rsidRPr="00EF0868" w:rsidRDefault="00E90A73" w:rsidP="00E90A73">
      <w:pPr>
        <w:pStyle w:val="Heading3"/>
        <w:keepLines w:val="0"/>
        <w:spacing w:after="0"/>
        <w:ind w:left="720" w:hanging="720"/>
        <w:rPr>
          <w:color w:val="4472C4" w:themeColor="accent5"/>
          <w:sz w:val="32"/>
          <w:szCs w:val="32"/>
        </w:rPr>
      </w:pPr>
      <w:bookmarkStart w:id="1583" w:name="_Toc185417602"/>
      <w:bookmarkStart w:id="1584" w:name="_Toc185417795"/>
      <w:bookmarkStart w:id="1585" w:name="_Toc185417988"/>
      <w:bookmarkStart w:id="1586" w:name="_Toc185418181"/>
      <w:bookmarkStart w:id="1587" w:name="_Toc185418374"/>
      <w:bookmarkStart w:id="1588" w:name="_Toc185418567"/>
      <w:bookmarkStart w:id="1589" w:name="_Toc185418760"/>
      <w:bookmarkStart w:id="1590" w:name="_Toc185418953"/>
      <w:bookmarkStart w:id="1591" w:name="_Toc185419146"/>
      <w:bookmarkStart w:id="1592" w:name="_Toc185506326"/>
      <w:r w:rsidRPr="00EF0868">
        <w:rPr>
          <w:color w:val="4472C4" w:themeColor="accent5"/>
          <w:sz w:val="32"/>
          <w:szCs w:val="32"/>
        </w:rPr>
        <w:t xml:space="preserve">END OF MODULE </w:t>
      </w:r>
      <w:r w:rsidR="00E46ABC" w:rsidRPr="00EF0868">
        <w:rPr>
          <w:color w:val="4472C4" w:themeColor="accent5"/>
          <w:sz w:val="32"/>
          <w:szCs w:val="32"/>
        </w:rPr>
        <w:t>9</w:t>
      </w:r>
      <w:r w:rsidRPr="00EF0868">
        <w:rPr>
          <w:color w:val="4472C4" w:themeColor="accent5"/>
          <w:sz w:val="32"/>
          <w:szCs w:val="32"/>
        </w:rPr>
        <w:t xml:space="preserve"> ASSESSMENT</w:t>
      </w:r>
      <w:bookmarkEnd w:id="1583"/>
      <w:bookmarkEnd w:id="1584"/>
      <w:bookmarkEnd w:id="1585"/>
      <w:bookmarkEnd w:id="1586"/>
      <w:bookmarkEnd w:id="1587"/>
      <w:bookmarkEnd w:id="1588"/>
      <w:bookmarkEnd w:id="1589"/>
      <w:bookmarkEnd w:id="1590"/>
      <w:bookmarkEnd w:id="1591"/>
      <w:bookmarkEnd w:id="1592"/>
      <w:r w:rsidRPr="00EF0868">
        <w:rPr>
          <w:color w:val="4472C4" w:themeColor="accent5"/>
          <w:sz w:val="32"/>
          <w:szCs w:val="32"/>
        </w:rPr>
        <w:t xml:space="preserve"> </w:t>
      </w:r>
    </w:p>
    <w:p w14:paraId="28A9728B" w14:textId="77777777" w:rsidR="00E90A73" w:rsidRPr="00E90A73" w:rsidRDefault="00E90A73" w:rsidP="00E90A73">
      <w:pPr>
        <w:rPr>
          <w:color w:val="FF0000"/>
        </w:rPr>
      </w:pPr>
    </w:p>
    <w:p w14:paraId="57A5322E" w14:textId="77777777" w:rsidR="00C374EC" w:rsidRPr="00C374EC" w:rsidRDefault="00C374EC" w:rsidP="00C374EC">
      <w:pPr>
        <w:pStyle w:val="ListParagraph"/>
        <w:numPr>
          <w:ilvl w:val="0"/>
          <w:numId w:val="379"/>
        </w:numPr>
        <w:spacing w:before="0" w:after="0" w:line="240" w:lineRule="auto"/>
        <w:rPr>
          <w:rFonts w:ascii="Century Gothic" w:eastAsia="Century Gothic" w:hAnsi="Century Gothic" w:cs="Century Gothic"/>
          <w:color w:val="FF0000"/>
        </w:rPr>
      </w:pPr>
      <w:r>
        <w:t>Explain the difference between simple random sampling and stratified sampling. Which method would you choose for studying consumer preferences for a new fashion line, and why?</w:t>
      </w:r>
    </w:p>
    <w:p w14:paraId="18B1E8BA" w14:textId="093B867C" w:rsidR="00E90A73" w:rsidRPr="00C374EC" w:rsidRDefault="00C374EC" w:rsidP="00C374EC">
      <w:pPr>
        <w:pStyle w:val="ListParagraph"/>
        <w:numPr>
          <w:ilvl w:val="0"/>
          <w:numId w:val="379"/>
        </w:numPr>
        <w:spacing w:before="0" w:after="0" w:line="240" w:lineRule="auto"/>
        <w:rPr>
          <w:rFonts w:ascii="Century Gothic" w:eastAsia="Century Gothic" w:hAnsi="Century Gothic" w:cs="Century Gothic"/>
          <w:color w:val="FF0000"/>
        </w:rPr>
      </w:pPr>
      <w:r>
        <w:t>Describe a potential experiment to test how changes in price affect consumer purchasing behavior. What variables would you manipulate, and how would you measure the effect on consumer choice?</w:t>
      </w:r>
    </w:p>
    <w:p w14:paraId="7C39F4AB" w14:textId="77777777" w:rsidR="00E90A73" w:rsidRPr="00E90A73" w:rsidRDefault="00E90A73" w:rsidP="00E90A73">
      <w:pPr>
        <w:pStyle w:val="Heading2"/>
        <w:spacing w:before="0" w:after="0" w:line="240" w:lineRule="auto"/>
        <w:rPr>
          <w:color w:val="FF0000"/>
        </w:rPr>
      </w:pPr>
    </w:p>
    <w:p w14:paraId="566C40CD" w14:textId="77777777" w:rsidR="00E90A73" w:rsidRPr="00EF0868" w:rsidRDefault="00E90A73" w:rsidP="00E90A73">
      <w:pPr>
        <w:pStyle w:val="Heading2"/>
        <w:spacing w:before="0" w:after="0" w:line="240" w:lineRule="auto"/>
        <w:rPr>
          <w:color w:val="4472C4" w:themeColor="accent5"/>
        </w:rPr>
      </w:pPr>
      <w:r w:rsidRPr="00EF0868">
        <w:rPr>
          <w:color w:val="4472C4" w:themeColor="accent5"/>
        </w:rPr>
        <w:t xml:space="preserve">  </w:t>
      </w:r>
      <w:bookmarkStart w:id="1593" w:name="_Toc185417603"/>
      <w:bookmarkStart w:id="1594" w:name="_Toc185417796"/>
      <w:bookmarkStart w:id="1595" w:name="_Toc185417989"/>
      <w:bookmarkStart w:id="1596" w:name="_Toc185418182"/>
      <w:bookmarkStart w:id="1597" w:name="_Toc185418375"/>
      <w:bookmarkStart w:id="1598" w:name="_Toc185418568"/>
      <w:bookmarkStart w:id="1599" w:name="_Toc185418761"/>
      <w:bookmarkStart w:id="1600" w:name="_Toc185418954"/>
      <w:bookmarkStart w:id="1601" w:name="_Toc185419147"/>
      <w:bookmarkStart w:id="1602" w:name="_Toc185506327"/>
      <w:r w:rsidRPr="00EF0868">
        <w:rPr>
          <w:rFonts w:ascii="Arial" w:eastAsia="Arial" w:hAnsi="Arial" w:cs="Arial"/>
          <w:noProof/>
          <w:color w:val="4472C4" w:themeColor="accent5"/>
          <w:sz w:val="22"/>
          <w:szCs w:val="22"/>
        </w:rPr>
        <w:drawing>
          <wp:inline distT="0" distB="0" distL="0" distR="0" wp14:anchorId="40AB1346" wp14:editId="7E0F2BE8">
            <wp:extent cx="347345" cy="347345"/>
            <wp:effectExtent l="0" t="0" r="0" b="0"/>
            <wp:docPr id="1525289591"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EF0868">
        <w:rPr>
          <w:rFonts w:ascii="Arial" w:eastAsia="Arial" w:hAnsi="Arial" w:cs="Arial"/>
          <w:color w:val="4472C4" w:themeColor="accent5"/>
          <w:sz w:val="22"/>
          <w:szCs w:val="22"/>
        </w:rPr>
        <w:t xml:space="preserve">    </w:t>
      </w:r>
      <w:r w:rsidRPr="00EF0868">
        <w:rPr>
          <w:color w:val="4472C4" w:themeColor="accent5"/>
        </w:rPr>
        <w:t>TAKE HOME MESSAGE/SELF REFLECTION</w:t>
      </w:r>
      <w:bookmarkEnd w:id="1593"/>
      <w:bookmarkEnd w:id="1594"/>
      <w:bookmarkEnd w:id="1595"/>
      <w:bookmarkEnd w:id="1596"/>
      <w:bookmarkEnd w:id="1597"/>
      <w:bookmarkEnd w:id="1598"/>
      <w:bookmarkEnd w:id="1599"/>
      <w:bookmarkEnd w:id="1600"/>
      <w:bookmarkEnd w:id="1601"/>
      <w:bookmarkEnd w:id="1602"/>
    </w:p>
    <w:p w14:paraId="11FEDBE8" w14:textId="77777777" w:rsidR="00E90A73" w:rsidRPr="003F2649" w:rsidRDefault="00E90A73" w:rsidP="00E90A73">
      <w:pPr>
        <w:spacing w:before="0" w:after="0" w:line="240" w:lineRule="auto"/>
        <w:rPr>
          <w:rFonts w:ascii="Century Gothic" w:eastAsia="Century Gothic" w:hAnsi="Century Gothic" w:cs="Century Gothic"/>
          <w:color w:val="auto"/>
          <w:sz w:val="22"/>
          <w:szCs w:val="22"/>
        </w:rPr>
      </w:pPr>
    </w:p>
    <w:p w14:paraId="7947082D" w14:textId="487EFBBC" w:rsidR="00E90A73" w:rsidRPr="003F2649" w:rsidRDefault="003F2649" w:rsidP="00E90A73">
      <w:pPr>
        <w:spacing w:before="0" w:after="0" w:line="240" w:lineRule="auto"/>
        <w:rPr>
          <w:rFonts w:ascii="Century Gothic" w:eastAsia="Century Gothic" w:hAnsi="Century Gothic" w:cs="Century Gothic"/>
          <w:color w:val="auto"/>
          <w:sz w:val="22"/>
          <w:szCs w:val="22"/>
        </w:rPr>
      </w:pPr>
      <w:r w:rsidRPr="003F2649">
        <w:rPr>
          <w:rFonts w:ascii="Century Gothic" w:eastAsia="Century Gothic" w:hAnsi="Century Gothic" w:cs="Century Gothic"/>
          <w:color w:val="auto"/>
          <w:sz w:val="22"/>
          <w:szCs w:val="22"/>
        </w:rPr>
        <w:t>Consumer research helps the marketer to better understand the consumer and be able to analyze on the needs of the consumer this understanding helps one to be able to know which products to offer to the consumer.</w:t>
      </w:r>
    </w:p>
    <w:p w14:paraId="3511AFB1" w14:textId="77777777" w:rsidR="00E90A73" w:rsidRPr="003F2649" w:rsidRDefault="00E90A73" w:rsidP="00E90A73">
      <w:pPr>
        <w:spacing w:before="0" w:after="0" w:line="240" w:lineRule="auto"/>
        <w:ind w:left="360"/>
        <w:rPr>
          <w:rFonts w:ascii="Century Gothic" w:eastAsia="Century Gothic" w:hAnsi="Century Gothic" w:cs="Century Gothic"/>
          <w:color w:val="auto"/>
          <w:sz w:val="22"/>
          <w:szCs w:val="22"/>
        </w:rPr>
      </w:pPr>
    </w:p>
    <w:p w14:paraId="028DF132" w14:textId="77777777" w:rsidR="00E90A73" w:rsidRPr="00EF0868" w:rsidRDefault="00E90A73" w:rsidP="00E90A73">
      <w:pPr>
        <w:pStyle w:val="Heading3"/>
        <w:spacing w:after="0"/>
        <w:rPr>
          <w:color w:val="4472C4" w:themeColor="accent5"/>
          <w:sz w:val="32"/>
          <w:szCs w:val="32"/>
        </w:rPr>
      </w:pPr>
      <w:r w:rsidRPr="00EF0868">
        <w:rPr>
          <w:color w:val="4472C4" w:themeColor="accent5"/>
        </w:rPr>
        <w:t xml:space="preserve">          </w:t>
      </w:r>
      <w:r w:rsidRPr="00EF0868">
        <w:rPr>
          <w:color w:val="4472C4" w:themeColor="accent5"/>
          <w:sz w:val="32"/>
          <w:szCs w:val="32"/>
        </w:rPr>
        <w:t xml:space="preserve">   </w:t>
      </w:r>
      <w:bookmarkStart w:id="1603" w:name="_Toc185417604"/>
      <w:bookmarkStart w:id="1604" w:name="_Toc185417797"/>
      <w:bookmarkStart w:id="1605" w:name="_Toc185417990"/>
      <w:bookmarkStart w:id="1606" w:name="_Toc185418183"/>
      <w:bookmarkStart w:id="1607" w:name="_Toc185418376"/>
      <w:bookmarkStart w:id="1608" w:name="_Toc185418569"/>
      <w:bookmarkStart w:id="1609" w:name="_Toc185418762"/>
      <w:bookmarkStart w:id="1610" w:name="_Toc185418955"/>
      <w:bookmarkStart w:id="1611" w:name="_Toc185419148"/>
      <w:bookmarkStart w:id="1612" w:name="_Toc185506328"/>
      <w:r w:rsidRPr="00EF0868">
        <w:rPr>
          <w:color w:val="4472C4" w:themeColor="accent5"/>
          <w:sz w:val="32"/>
          <w:szCs w:val="32"/>
        </w:rPr>
        <w:t>WHAT’S NEXT?</w:t>
      </w:r>
      <w:bookmarkEnd w:id="1603"/>
      <w:bookmarkEnd w:id="1604"/>
      <w:bookmarkEnd w:id="1605"/>
      <w:bookmarkEnd w:id="1606"/>
      <w:bookmarkEnd w:id="1607"/>
      <w:bookmarkEnd w:id="1608"/>
      <w:bookmarkEnd w:id="1609"/>
      <w:bookmarkEnd w:id="1610"/>
      <w:bookmarkEnd w:id="1611"/>
      <w:bookmarkEnd w:id="1612"/>
      <w:r w:rsidRPr="00EF0868">
        <w:rPr>
          <w:color w:val="4472C4" w:themeColor="accent5"/>
          <w:sz w:val="32"/>
          <w:szCs w:val="32"/>
        </w:rPr>
        <w:t xml:space="preserve"> </w:t>
      </w:r>
    </w:p>
    <w:p w14:paraId="1A6AC11D" w14:textId="77777777" w:rsidR="00E90A73" w:rsidRPr="00D156C1" w:rsidRDefault="00E90A73" w:rsidP="00E90A73">
      <w:pPr>
        <w:spacing w:before="0" w:after="0" w:line="240" w:lineRule="auto"/>
        <w:ind w:left="720"/>
        <w:rPr>
          <w:rFonts w:ascii="Century Gothic" w:eastAsia="Century Gothic" w:hAnsi="Century Gothic" w:cs="Century Gothic"/>
          <w:color w:val="auto"/>
          <w:sz w:val="22"/>
          <w:szCs w:val="22"/>
        </w:rPr>
      </w:pPr>
    </w:p>
    <w:p w14:paraId="0C7F46FD" w14:textId="5BF4C3F0" w:rsidR="00E90A73" w:rsidRPr="00D156C1" w:rsidRDefault="00E90A73" w:rsidP="00E90A73">
      <w:pPr>
        <w:spacing w:before="0" w:after="0" w:line="240" w:lineRule="auto"/>
        <w:rPr>
          <w:rFonts w:ascii="Century Gothic" w:eastAsia="Century Gothic" w:hAnsi="Century Gothic" w:cs="Century Gothic"/>
          <w:color w:val="auto"/>
          <w:sz w:val="22"/>
          <w:szCs w:val="22"/>
        </w:rPr>
      </w:pPr>
      <w:r w:rsidRPr="00D156C1">
        <w:rPr>
          <w:rFonts w:ascii="Century Gothic" w:eastAsia="Century Gothic" w:hAnsi="Century Gothic" w:cs="Century Gothic"/>
          <w:color w:val="auto"/>
          <w:sz w:val="22"/>
          <w:szCs w:val="22"/>
        </w:rPr>
        <w:t>Congratulations for completing module</w:t>
      </w:r>
      <w:r w:rsidR="00E46ABC" w:rsidRPr="00D156C1">
        <w:rPr>
          <w:rFonts w:ascii="Century Gothic" w:eastAsia="Century Gothic" w:hAnsi="Century Gothic" w:cs="Century Gothic"/>
          <w:color w:val="auto"/>
          <w:sz w:val="22"/>
          <w:szCs w:val="22"/>
        </w:rPr>
        <w:t xml:space="preserve"> 9</w:t>
      </w:r>
      <w:r w:rsidRPr="00D156C1">
        <w:rPr>
          <w:rFonts w:ascii="Century Gothic" w:eastAsia="Century Gothic" w:hAnsi="Century Gothic" w:cs="Century Gothic"/>
          <w:color w:val="auto"/>
          <w:sz w:val="22"/>
          <w:szCs w:val="22"/>
        </w:rPr>
        <w:t xml:space="preserve">; </w:t>
      </w:r>
    </w:p>
    <w:p w14:paraId="09D30D0A" w14:textId="70BCC017" w:rsidR="00E90A73" w:rsidRPr="00D156C1" w:rsidRDefault="00E90A73" w:rsidP="00E90A73">
      <w:pPr>
        <w:spacing w:before="0" w:after="0" w:line="240" w:lineRule="auto"/>
        <w:rPr>
          <w:rFonts w:ascii="Book Antiqua" w:eastAsia="Book Antiqua" w:hAnsi="Book Antiqua" w:cs="Book Antiqua"/>
          <w:b/>
          <w:bCs/>
          <w:color w:val="auto"/>
        </w:rPr>
      </w:pPr>
      <w:r w:rsidRPr="00D156C1">
        <w:rPr>
          <w:rFonts w:ascii="Century Gothic" w:eastAsia="Century Gothic" w:hAnsi="Century Gothic" w:cs="Century Gothic"/>
          <w:color w:val="auto"/>
          <w:sz w:val="22"/>
          <w:szCs w:val="22"/>
        </w:rPr>
        <w:lastRenderedPageBreak/>
        <w:t xml:space="preserve">Welcome to </w:t>
      </w:r>
      <w:r w:rsidRPr="00D156C1">
        <w:rPr>
          <w:rFonts w:ascii="Century Gothic" w:eastAsia="Century Gothic" w:hAnsi="Century Gothic" w:cs="Century Gothic"/>
          <w:b/>
          <w:bCs/>
          <w:color w:val="auto"/>
          <w:sz w:val="22"/>
          <w:szCs w:val="22"/>
        </w:rPr>
        <w:t xml:space="preserve">Module </w:t>
      </w:r>
      <w:r w:rsidR="00E46ABC" w:rsidRPr="00D156C1">
        <w:rPr>
          <w:rFonts w:ascii="Century Gothic" w:eastAsia="Century Gothic" w:hAnsi="Century Gothic" w:cs="Century Gothic"/>
          <w:b/>
          <w:bCs/>
          <w:color w:val="auto"/>
          <w:sz w:val="22"/>
          <w:szCs w:val="22"/>
        </w:rPr>
        <w:t>10</w:t>
      </w:r>
      <w:r w:rsidRPr="00D156C1">
        <w:rPr>
          <w:rFonts w:ascii="Century Gothic" w:eastAsia="Century Gothic" w:hAnsi="Century Gothic" w:cs="Century Gothic"/>
          <w:b/>
          <w:bCs/>
          <w:color w:val="auto"/>
          <w:sz w:val="22"/>
          <w:szCs w:val="22"/>
        </w:rPr>
        <w:t>:</w:t>
      </w:r>
      <w:r w:rsidRPr="00D156C1">
        <w:rPr>
          <w:rFonts w:ascii="Century Gothic" w:eastAsia="Century Gothic" w:hAnsi="Century Gothic" w:cs="Century Gothic"/>
          <w:color w:val="auto"/>
          <w:sz w:val="22"/>
          <w:szCs w:val="22"/>
        </w:rPr>
        <w:t xml:space="preserve"> </w:t>
      </w:r>
      <w:r w:rsidR="00D156C1" w:rsidRPr="00D156C1">
        <w:rPr>
          <w:b/>
          <w:bCs/>
          <w:color w:val="auto"/>
        </w:rPr>
        <w:t>Applications of Consumer Behavior in Marketing</w:t>
      </w:r>
    </w:p>
    <w:p w14:paraId="00A7E3CC" w14:textId="77777777" w:rsidR="00E90A73" w:rsidRPr="00D156C1" w:rsidRDefault="00E90A73" w:rsidP="00E90A73">
      <w:pPr>
        <w:spacing w:before="0" w:after="0" w:line="240" w:lineRule="auto"/>
        <w:rPr>
          <w:rFonts w:ascii="Book Antiqua" w:eastAsia="Book Antiqua" w:hAnsi="Book Antiqua" w:cs="Book Antiqua"/>
          <w:b/>
          <w:bCs/>
          <w:color w:val="auto"/>
        </w:rPr>
      </w:pPr>
    </w:p>
    <w:p w14:paraId="43DAAE33" w14:textId="77777777" w:rsidR="00E90A73" w:rsidRPr="00E90A73" w:rsidRDefault="00E90A73" w:rsidP="00E90A73">
      <w:pPr>
        <w:spacing w:before="0" w:after="0" w:line="240" w:lineRule="auto"/>
        <w:rPr>
          <w:rFonts w:ascii="Book Antiqua" w:eastAsia="Book Antiqua" w:hAnsi="Book Antiqua" w:cs="Book Antiqua"/>
          <w:b/>
          <w:bCs/>
          <w:color w:val="FF0000"/>
        </w:rPr>
      </w:pPr>
    </w:p>
    <w:p w14:paraId="3759B0FF" w14:textId="77777777" w:rsidR="00E90A73" w:rsidRPr="00E90A73" w:rsidRDefault="00E90A73" w:rsidP="00E90A73">
      <w:pPr>
        <w:spacing w:before="0" w:after="0" w:line="240" w:lineRule="auto"/>
        <w:rPr>
          <w:rFonts w:ascii="Book Antiqua" w:eastAsia="Book Antiqua" w:hAnsi="Book Antiqua" w:cs="Book Antiqua"/>
          <w:b/>
          <w:bCs/>
          <w:color w:val="FF0000"/>
        </w:rPr>
      </w:pPr>
    </w:p>
    <w:p w14:paraId="06E7FD1C" w14:textId="77777777" w:rsidR="00E90A73" w:rsidRPr="00E90A73" w:rsidRDefault="00E90A73" w:rsidP="00E90A73">
      <w:pPr>
        <w:rPr>
          <w:color w:val="FF0000"/>
        </w:rPr>
      </w:pPr>
    </w:p>
    <w:p w14:paraId="264C3485" w14:textId="77777777" w:rsidR="00E90A73" w:rsidRDefault="00E90A73">
      <w:pPr>
        <w:rPr>
          <w:color w:val="FF0000"/>
        </w:rPr>
      </w:pPr>
    </w:p>
    <w:p w14:paraId="6F861E82" w14:textId="77777777" w:rsidR="00E90A73" w:rsidRDefault="00E90A73">
      <w:pPr>
        <w:rPr>
          <w:color w:val="FF0000"/>
        </w:rPr>
      </w:pPr>
    </w:p>
    <w:p w14:paraId="3D54F981" w14:textId="77777777" w:rsidR="00E90A73" w:rsidRDefault="00E90A73">
      <w:pPr>
        <w:rPr>
          <w:color w:val="FF0000"/>
        </w:rPr>
      </w:pPr>
    </w:p>
    <w:p w14:paraId="69300B6E" w14:textId="77777777" w:rsidR="00E90A73" w:rsidRDefault="00E90A73">
      <w:pPr>
        <w:rPr>
          <w:color w:val="FF0000"/>
        </w:rPr>
      </w:pPr>
    </w:p>
    <w:p w14:paraId="7291F783" w14:textId="77777777" w:rsidR="00BE0354" w:rsidRDefault="00BE0354">
      <w:pPr>
        <w:rPr>
          <w:color w:val="FF0000"/>
        </w:rPr>
      </w:pPr>
    </w:p>
    <w:p w14:paraId="4EF008C5" w14:textId="77777777" w:rsidR="00BE0354" w:rsidRDefault="00BE0354">
      <w:pPr>
        <w:rPr>
          <w:color w:val="FF0000"/>
        </w:rPr>
      </w:pPr>
    </w:p>
    <w:p w14:paraId="6E913494" w14:textId="77777777" w:rsidR="00BE0354" w:rsidRDefault="00BE0354">
      <w:pPr>
        <w:rPr>
          <w:color w:val="FF0000"/>
        </w:rPr>
      </w:pPr>
    </w:p>
    <w:p w14:paraId="7A4D3F78" w14:textId="77777777" w:rsidR="00BE0354" w:rsidRDefault="00BE0354">
      <w:pPr>
        <w:rPr>
          <w:color w:val="FF0000"/>
        </w:rPr>
      </w:pPr>
    </w:p>
    <w:p w14:paraId="1A8DCFD3" w14:textId="77777777" w:rsidR="00BE0354" w:rsidRDefault="00BE0354">
      <w:pPr>
        <w:rPr>
          <w:color w:val="FF0000"/>
        </w:rPr>
      </w:pPr>
    </w:p>
    <w:p w14:paraId="1462C179" w14:textId="77777777" w:rsidR="00E90A73" w:rsidRDefault="00E90A73">
      <w:pPr>
        <w:rPr>
          <w:color w:val="FF0000"/>
        </w:rPr>
      </w:pPr>
    </w:p>
    <w:p w14:paraId="749BBF79" w14:textId="77777777" w:rsidR="00E90A73" w:rsidRDefault="00E90A73">
      <w:pPr>
        <w:rPr>
          <w:color w:val="FF0000"/>
        </w:rPr>
      </w:pPr>
    </w:p>
    <w:p w14:paraId="0CE6DABF" w14:textId="77777777" w:rsidR="00E90A73" w:rsidRDefault="00E90A73" w:rsidP="00E90A73">
      <w:pPr>
        <w:rPr>
          <w:rFonts w:ascii="Century Gothic" w:eastAsia="Century Gothic" w:hAnsi="Century Gothic" w:cs="Century Gothic"/>
          <w:color w:val="FF0000"/>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D156C1" w:rsidRPr="00D156C1" w14:paraId="52E8D470" w14:textId="77777777" w:rsidTr="00214084">
        <w:tc>
          <w:tcPr>
            <w:tcW w:w="10215" w:type="dxa"/>
            <w:tcBorders>
              <w:top w:val="nil"/>
              <w:left w:val="nil"/>
              <w:bottom w:val="single" w:sz="4" w:space="0" w:color="037B90"/>
              <w:right w:val="nil"/>
            </w:tcBorders>
            <w:tcMar>
              <w:top w:w="0" w:type="dxa"/>
              <w:left w:w="0" w:type="dxa"/>
              <w:bottom w:w="0" w:type="dxa"/>
              <w:right w:w="0" w:type="dxa"/>
            </w:tcMar>
          </w:tcPr>
          <w:p w14:paraId="0F628DDB" w14:textId="7C48E076" w:rsidR="00E90A73" w:rsidRPr="00D156C1" w:rsidRDefault="00935EA9" w:rsidP="00BC0132">
            <w:pPr>
              <w:pStyle w:val="Heading1"/>
              <w:rPr>
                <w:rFonts w:ascii="Times New Roman" w:eastAsia="Times New Roman" w:hAnsi="Times New Roman" w:cs="Times New Roman"/>
                <w:sz w:val="27"/>
                <w:szCs w:val="27"/>
              </w:rPr>
            </w:pPr>
            <w:r>
              <w:rPr>
                <w:rFonts w:ascii="Georgia Pro" w:eastAsia="Geo" w:hAnsi="Georgia Pro" w:cs="Times New Roman (Body CS)"/>
                <w:bCs w:val="0"/>
                <w:caps w:val="0"/>
                <w:color w:val="000000" w:themeColor="text1"/>
                <w:sz w:val="24"/>
              </w:rPr>
              <w:br w:type="page"/>
            </w:r>
            <w:bookmarkStart w:id="1613" w:name="_Toc185506329"/>
            <w:r w:rsidR="00E90A73" w:rsidRPr="00D156C1">
              <w:rPr>
                <w:rFonts w:ascii="Times New Roman" w:eastAsia="Times New Roman" w:hAnsi="Times New Roman" w:cs="Times New Roman"/>
                <w:sz w:val="27"/>
                <w:szCs w:val="27"/>
              </w:rPr>
              <w:t>Module 1</w:t>
            </w:r>
            <w:r w:rsidR="00D156C1" w:rsidRPr="00D156C1">
              <w:rPr>
                <w:rFonts w:ascii="Times New Roman" w:eastAsia="Times New Roman" w:hAnsi="Times New Roman" w:cs="Times New Roman"/>
                <w:sz w:val="27"/>
                <w:szCs w:val="27"/>
              </w:rPr>
              <w:t>0</w:t>
            </w:r>
            <w:r w:rsidR="00E90A73" w:rsidRPr="00D156C1">
              <w:rPr>
                <w:rFonts w:ascii="Times New Roman" w:eastAsia="Times New Roman" w:hAnsi="Times New Roman" w:cs="Times New Roman"/>
                <w:sz w:val="27"/>
                <w:szCs w:val="27"/>
              </w:rPr>
              <w:t xml:space="preserve">: </w:t>
            </w:r>
            <w:r w:rsidR="00D156C1" w:rsidRPr="00D156C1">
              <w:t>Applications of Consumer Behavior in Marketing</w:t>
            </w:r>
            <w:bookmarkEnd w:id="1613"/>
          </w:p>
        </w:tc>
      </w:tr>
    </w:tbl>
    <w:p w14:paraId="492AAA46" w14:textId="77777777" w:rsidR="00E90A73" w:rsidRPr="009255B2" w:rsidRDefault="00E90A73" w:rsidP="00E90A73">
      <w:pPr>
        <w:ind w:hanging="720"/>
        <w:rPr>
          <w:color w:val="5B9BD5" w:themeColor="accent1"/>
        </w:rPr>
      </w:pPr>
      <w:r w:rsidRPr="009255B2">
        <w:rPr>
          <w:rFonts w:ascii="Century Gothic" w:eastAsia="Century Gothic" w:hAnsi="Century Gothic" w:cs="Century Gothic"/>
          <w:color w:val="5B9BD5" w:themeColor="accent1"/>
        </w:rPr>
        <w:t xml:space="preserve"> INSTRUCTIONAL HOURS: 4</w:t>
      </w:r>
    </w:p>
    <w:p w14:paraId="04D31441" w14:textId="77777777" w:rsidR="00E90A73" w:rsidRPr="00EF0868" w:rsidRDefault="00E90A73" w:rsidP="00E90A73">
      <w:pPr>
        <w:pStyle w:val="Heading3"/>
        <w:rPr>
          <w:b/>
          <w:color w:val="4472C4" w:themeColor="accent5"/>
          <w:sz w:val="32"/>
          <w:szCs w:val="32"/>
        </w:rPr>
      </w:pPr>
      <w:r w:rsidRPr="00EF0868">
        <w:rPr>
          <w:color w:val="4472C4" w:themeColor="accent5"/>
        </w:rPr>
        <w:t xml:space="preserve"> </w:t>
      </w:r>
      <w:bookmarkStart w:id="1614" w:name="_Toc185417605"/>
      <w:bookmarkStart w:id="1615" w:name="_Toc185417798"/>
      <w:bookmarkStart w:id="1616" w:name="_Toc185417991"/>
      <w:bookmarkStart w:id="1617" w:name="_Toc185418184"/>
      <w:bookmarkStart w:id="1618" w:name="_Toc185418377"/>
      <w:bookmarkStart w:id="1619" w:name="_Toc185418570"/>
      <w:bookmarkStart w:id="1620" w:name="_Toc185418763"/>
      <w:bookmarkStart w:id="1621" w:name="_Toc185418956"/>
      <w:bookmarkStart w:id="1622" w:name="_Toc185419149"/>
      <w:bookmarkStart w:id="1623" w:name="_Toc185506330"/>
      <w:r w:rsidRPr="00EF0868">
        <w:rPr>
          <w:b/>
          <w:color w:val="4472C4" w:themeColor="accent5"/>
          <w:sz w:val="32"/>
          <w:szCs w:val="32"/>
        </w:rPr>
        <w:t>Module Overview</w:t>
      </w:r>
      <w:bookmarkEnd w:id="1614"/>
      <w:bookmarkEnd w:id="1615"/>
      <w:bookmarkEnd w:id="1616"/>
      <w:bookmarkEnd w:id="1617"/>
      <w:bookmarkEnd w:id="1618"/>
      <w:bookmarkEnd w:id="1619"/>
      <w:bookmarkEnd w:id="1620"/>
      <w:bookmarkEnd w:id="1621"/>
      <w:bookmarkEnd w:id="1622"/>
      <w:bookmarkEnd w:id="1623"/>
    </w:p>
    <w:p w14:paraId="50489E60" w14:textId="10EE4D53" w:rsidR="00E90A73" w:rsidRPr="00601F4B" w:rsidRDefault="00601F4B" w:rsidP="00601F4B">
      <w:pPr>
        <w:pStyle w:val="NormalWeb"/>
      </w:pPr>
      <w:r>
        <w:t>In this you will</w:t>
      </w:r>
      <w:r w:rsidR="00D156C1">
        <w:t xml:space="preserve"> explore the critical role that consumer behavior plays in shaping marketing strategies and decisions. By examining key concepts in consumer behavior, such as segmentation, targeting, and positioning, </w:t>
      </w:r>
      <w:r>
        <w:t>you</w:t>
      </w:r>
      <w:r w:rsidR="00D156C1">
        <w:t xml:space="preserve"> will understand how businesses can leverage consumer insights to enhance product development, pricing strategies, and customer loyalty programs. Through the application of various consumer behavior theories, </w:t>
      </w:r>
      <w:r>
        <w:t>you</w:t>
      </w:r>
      <w:r w:rsidR="00D156C1">
        <w:t xml:space="preserve"> will learn how to design marketing strategies that resonate with specific consumer segments. Additionally, the module will analyze real-world case studies of successful marketing campaigns influenced by consumer behavior research, evaluating the outcomes in terms of brand loyalty and customer satisfaction.</w:t>
      </w:r>
    </w:p>
    <w:p w14:paraId="0CF0A45E" w14:textId="77777777" w:rsidR="00E90A73" w:rsidRPr="00EF0868" w:rsidRDefault="00E90A73" w:rsidP="00E90A73">
      <w:pPr>
        <w:pStyle w:val="Heading3"/>
        <w:rPr>
          <w:rFonts w:ascii="Century Gothic" w:eastAsia="Century Gothic" w:hAnsi="Century Gothic" w:cs="Century Gothic"/>
          <w:color w:val="4472C4" w:themeColor="accent5"/>
          <w:sz w:val="28"/>
          <w:szCs w:val="28"/>
        </w:rPr>
      </w:pPr>
      <w:r w:rsidRPr="00EF0868">
        <w:rPr>
          <w:b/>
          <w:color w:val="4472C4" w:themeColor="accent5"/>
          <w:sz w:val="32"/>
          <w:szCs w:val="32"/>
        </w:rPr>
        <w:lastRenderedPageBreak/>
        <w:t xml:space="preserve"> </w:t>
      </w:r>
      <w:bookmarkStart w:id="1624" w:name="_Toc185417606"/>
      <w:bookmarkStart w:id="1625" w:name="_Toc185417799"/>
      <w:bookmarkStart w:id="1626" w:name="_Toc185417992"/>
      <w:bookmarkStart w:id="1627" w:name="_Toc185418185"/>
      <w:bookmarkStart w:id="1628" w:name="_Toc185418378"/>
      <w:bookmarkStart w:id="1629" w:name="_Toc185418571"/>
      <w:bookmarkStart w:id="1630" w:name="_Toc185418764"/>
      <w:bookmarkStart w:id="1631" w:name="_Toc185418957"/>
      <w:bookmarkStart w:id="1632" w:name="_Toc185419150"/>
      <w:bookmarkStart w:id="1633" w:name="_Toc185506331"/>
      <w:r w:rsidRPr="00EF0868">
        <w:rPr>
          <w:b/>
          <w:color w:val="4472C4" w:themeColor="accent5"/>
          <w:sz w:val="32"/>
          <w:szCs w:val="32"/>
        </w:rPr>
        <w:t>Learning Outcomes</w:t>
      </w:r>
      <w:bookmarkEnd w:id="1624"/>
      <w:bookmarkEnd w:id="1625"/>
      <w:bookmarkEnd w:id="1626"/>
      <w:bookmarkEnd w:id="1627"/>
      <w:bookmarkEnd w:id="1628"/>
      <w:bookmarkEnd w:id="1629"/>
      <w:bookmarkEnd w:id="1630"/>
      <w:bookmarkEnd w:id="1631"/>
      <w:bookmarkEnd w:id="1632"/>
      <w:bookmarkEnd w:id="1633"/>
    </w:p>
    <w:p w14:paraId="06DE5550" w14:textId="77777777" w:rsidR="00E90A73" w:rsidRPr="00C374EC" w:rsidRDefault="00E90A73" w:rsidP="00E90A73">
      <w:pPr>
        <w:spacing w:before="0" w:after="0"/>
        <w:rPr>
          <w:rFonts w:ascii="Century Gothic" w:eastAsia="Century Gothic" w:hAnsi="Century Gothic" w:cs="Century Gothic"/>
          <w:color w:val="auto"/>
        </w:rPr>
      </w:pPr>
      <w:r w:rsidRPr="00C374EC">
        <w:rPr>
          <w:rFonts w:ascii="Century Gothic" w:eastAsia="Century Gothic" w:hAnsi="Century Gothic" w:cs="Century Gothic"/>
          <w:color w:val="auto"/>
        </w:rPr>
        <w:t>At the end of this module, you will be able to:</w:t>
      </w:r>
    </w:p>
    <w:p w14:paraId="1A7B8328" w14:textId="77777777" w:rsidR="00E90A73" w:rsidRPr="00E90A73" w:rsidRDefault="00E90A73" w:rsidP="00E90A73">
      <w:pPr>
        <w:spacing w:before="0" w:after="0"/>
        <w:rPr>
          <w:color w:val="FF0000"/>
        </w:rPr>
      </w:pPr>
      <w:r w:rsidRPr="00E90A73">
        <w:rPr>
          <w:noProof/>
          <w:color w:val="FF0000"/>
        </w:rPr>
        <w:drawing>
          <wp:anchor distT="0" distB="0" distL="114300" distR="114300" simplePos="0" relativeHeight="251725824" behindDoc="0" locked="0" layoutInCell="1" allowOverlap="1" wp14:anchorId="3F04CA03" wp14:editId="35C6996D">
            <wp:simplePos x="0" y="0"/>
            <wp:positionH relativeFrom="column">
              <wp:posOffset>114300</wp:posOffset>
            </wp:positionH>
            <wp:positionV relativeFrom="paragraph">
              <wp:posOffset>190500</wp:posOffset>
            </wp:positionV>
            <wp:extent cx="576580" cy="591820"/>
            <wp:effectExtent l="0" t="0" r="0" b="0"/>
            <wp:wrapSquare wrapText="bothSides"/>
            <wp:docPr id="1822890817"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5"/>
                    <a:srcRect l="1332" r="1333"/>
                    <a:stretch>
                      <a:fillRect/>
                    </a:stretch>
                  </pic:blipFill>
                  <pic:spPr>
                    <a:xfrm>
                      <a:off x="0" y="0"/>
                      <a:ext cx="576263" cy="592051"/>
                    </a:xfrm>
                    <a:prstGeom prst="rect">
                      <a:avLst/>
                    </a:prstGeom>
                  </pic:spPr>
                </pic:pic>
              </a:graphicData>
            </a:graphic>
          </wp:anchor>
        </w:drawing>
      </w:r>
    </w:p>
    <w:p w14:paraId="01596A46" w14:textId="40BC0D08" w:rsidR="00D156C1" w:rsidRPr="00D156C1" w:rsidRDefault="00D156C1" w:rsidP="00D156C1">
      <w:pPr>
        <w:pStyle w:val="ListParagraph"/>
        <w:numPr>
          <w:ilvl w:val="0"/>
          <w:numId w:val="287"/>
        </w:numPr>
        <w:spacing w:before="0" w:after="0" w:line="240" w:lineRule="auto"/>
        <w:rPr>
          <w:rFonts w:ascii="Times New Roman" w:eastAsia="Times New Roman" w:hAnsi="Times New Roman" w:cs="Times New Roman"/>
          <w:color w:val="auto"/>
          <w:spacing w:val="0"/>
        </w:rPr>
      </w:pPr>
      <w:r w:rsidRPr="00D156C1">
        <w:rPr>
          <w:rFonts w:ascii="Times New Roman" w:eastAsia="Times New Roman" w:hAnsi="Times New Roman" w:cs="Times New Roman"/>
          <w:color w:val="auto"/>
          <w:spacing w:val="0"/>
        </w:rPr>
        <w:t>define key consumer behavior concepts that inform marketing strategies, such as market segmentation, targeting, positioning, and consumer decision-making processes.</w:t>
      </w:r>
    </w:p>
    <w:p w14:paraId="5E4EA797" w14:textId="3A843536" w:rsidR="00D156C1" w:rsidRPr="00D156C1" w:rsidRDefault="00D156C1" w:rsidP="00D156C1">
      <w:pPr>
        <w:pStyle w:val="ListParagraph"/>
        <w:numPr>
          <w:ilvl w:val="0"/>
          <w:numId w:val="287"/>
        </w:numPr>
        <w:spacing w:before="0" w:after="0" w:line="240" w:lineRule="auto"/>
        <w:rPr>
          <w:rFonts w:ascii="Times New Roman" w:eastAsia="Times New Roman" w:hAnsi="Times New Roman" w:cs="Times New Roman"/>
          <w:color w:val="auto"/>
          <w:spacing w:val="0"/>
        </w:rPr>
      </w:pPr>
      <w:r w:rsidRPr="00D156C1">
        <w:rPr>
          <w:rFonts w:ascii="Times New Roman" w:eastAsia="Times New Roman" w:hAnsi="Times New Roman" w:cs="Times New Roman"/>
          <w:color w:val="auto"/>
          <w:spacing w:val="0"/>
        </w:rPr>
        <w:t>Explain how insights into consumer behavior influence the design of products, pricing strategies, promotional campaigns, and customer loyalty programs.</w:t>
      </w:r>
    </w:p>
    <w:p w14:paraId="177845E5" w14:textId="77777777" w:rsidR="00D156C1" w:rsidRDefault="00D156C1" w:rsidP="00D156C1">
      <w:pPr>
        <w:pStyle w:val="ListParagraph"/>
        <w:numPr>
          <w:ilvl w:val="0"/>
          <w:numId w:val="287"/>
        </w:numPr>
        <w:spacing w:before="0" w:after="0" w:line="240" w:lineRule="auto"/>
        <w:rPr>
          <w:rFonts w:ascii="Times New Roman" w:eastAsia="Times New Roman" w:hAnsi="Times New Roman" w:cs="Times New Roman"/>
          <w:color w:val="auto"/>
          <w:spacing w:val="0"/>
        </w:rPr>
      </w:pPr>
      <w:r w:rsidRPr="00D156C1">
        <w:rPr>
          <w:rFonts w:ascii="Times New Roman" w:eastAsia="Times New Roman" w:hAnsi="Times New Roman" w:cs="Times New Roman"/>
          <w:color w:val="auto"/>
          <w:spacing w:val="0"/>
        </w:rPr>
        <w:t>Use consumer behavior theories to develop a marketing strategy tailored to specific consumer segments, ensuring that the strategy is aligned with their needs, preferences, and motivations.</w:t>
      </w:r>
    </w:p>
    <w:p w14:paraId="2AAD81B9" w14:textId="77777777" w:rsidR="00D156C1" w:rsidRPr="00D156C1" w:rsidRDefault="00D156C1" w:rsidP="00D156C1">
      <w:pPr>
        <w:pStyle w:val="ListParagraph"/>
        <w:numPr>
          <w:ilvl w:val="0"/>
          <w:numId w:val="287"/>
        </w:numPr>
        <w:spacing w:before="0" w:after="0" w:line="240" w:lineRule="auto"/>
        <w:rPr>
          <w:rFonts w:ascii="Times New Roman" w:eastAsia="Times New Roman" w:hAnsi="Times New Roman" w:cs="Times New Roman"/>
          <w:color w:val="auto"/>
          <w:spacing w:val="0"/>
        </w:rPr>
      </w:pPr>
      <w:r w:rsidRPr="00D156C1">
        <w:rPr>
          <w:rFonts w:ascii="Times New Roman" w:eastAsia="Times New Roman" w:hAnsi="Times New Roman" w:cs="Times New Roman"/>
          <w:color w:val="auto"/>
          <w:spacing w:val="0"/>
        </w:rPr>
        <w:t>Assess the effectiveness of marketing strategies that utilize consumer behavior research in achieving business goals, such as enhancing brand loyalty, improving customer satisfaction, and increasing market share</w:t>
      </w:r>
      <w:r w:rsidR="00E90A73" w:rsidRPr="00D156C1">
        <w:rPr>
          <w:color w:val="FF0000"/>
          <w:sz w:val="32"/>
          <w:szCs w:val="32"/>
        </w:rPr>
        <w:t xml:space="preserve">    </w:t>
      </w:r>
    </w:p>
    <w:p w14:paraId="57015A72" w14:textId="77777777" w:rsidR="00D156C1" w:rsidRPr="00D156C1" w:rsidRDefault="00D156C1" w:rsidP="00D156C1">
      <w:pPr>
        <w:pStyle w:val="ListParagraph"/>
        <w:spacing w:before="0" w:after="0" w:line="240" w:lineRule="auto"/>
        <w:rPr>
          <w:rFonts w:ascii="Times New Roman" w:eastAsia="Times New Roman" w:hAnsi="Times New Roman" w:cs="Times New Roman"/>
          <w:color w:val="auto"/>
          <w:spacing w:val="0"/>
        </w:rPr>
      </w:pPr>
    </w:p>
    <w:p w14:paraId="5DACB85E" w14:textId="77777777" w:rsidR="00D156C1" w:rsidRPr="00D156C1" w:rsidRDefault="00D156C1" w:rsidP="00D156C1">
      <w:pPr>
        <w:pStyle w:val="ListParagraph"/>
        <w:spacing w:before="0" w:after="0" w:line="240" w:lineRule="auto"/>
        <w:rPr>
          <w:rFonts w:ascii="Times New Roman" w:eastAsia="Times New Roman" w:hAnsi="Times New Roman" w:cs="Times New Roman"/>
          <w:color w:val="auto"/>
          <w:spacing w:val="0"/>
        </w:rPr>
      </w:pPr>
    </w:p>
    <w:p w14:paraId="49BCDBBA" w14:textId="69F7ACCA" w:rsidR="00E90A73" w:rsidRPr="00EF0868" w:rsidRDefault="00E90A73" w:rsidP="00D156C1">
      <w:pPr>
        <w:spacing w:before="0" w:after="0" w:line="240" w:lineRule="auto"/>
        <w:ind w:left="360"/>
        <w:rPr>
          <w:rFonts w:ascii="Times New Roman" w:eastAsia="Times New Roman" w:hAnsi="Times New Roman" w:cs="Times New Roman"/>
          <w:color w:val="4472C4" w:themeColor="accent5"/>
          <w:spacing w:val="0"/>
        </w:rPr>
      </w:pPr>
      <w:r w:rsidRPr="00EF0868">
        <w:rPr>
          <w:b/>
          <w:color w:val="4472C4" w:themeColor="accent5"/>
          <w:sz w:val="32"/>
          <w:szCs w:val="32"/>
        </w:rPr>
        <w:t>Learning Activities/Task List</w:t>
      </w:r>
    </w:p>
    <w:p w14:paraId="6D464110" w14:textId="77777777" w:rsidR="00E90A73" w:rsidRPr="00D156C1" w:rsidRDefault="00E90A73" w:rsidP="00D156C1">
      <w:pPr>
        <w:pStyle w:val="ListParagraph"/>
        <w:numPr>
          <w:ilvl w:val="0"/>
          <w:numId w:val="288"/>
        </w:numPr>
        <w:spacing w:before="0" w:after="0"/>
        <w:rPr>
          <w:rFonts w:ascii="Century Gothic" w:eastAsia="Century Gothic" w:hAnsi="Century Gothic" w:cs="Century Gothic"/>
          <w:color w:val="auto"/>
        </w:rPr>
      </w:pPr>
      <w:r w:rsidRPr="00D156C1">
        <w:rPr>
          <w:rFonts w:ascii="Century Gothic" w:eastAsia="Century Gothic" w:hAnsi="Century Gothic" w:cs="Century Gothic"/>
          <w:color w:val="auto"/>
        </w:rPr>
        <w:t>Watch Lecture Related Video</w:t>
      </w:r>
      <w:r w:rsidRPr="00D156C1">
        <w:rPr>
          <w:noProof/>
        </w:rPr>
        <w:drawing>
          <wp:anchor distT="0" distB="0" distL="0" distR="0" simplePos="0" relativeHeight="251726848" behindDoc="0" locked="0" layoutInCell="1" allowOverlap="1" wp14:anchorId="1EF8B740" wp14:editId="469AE51F">
            <wp:simplePos x="0" y="0"/>
            <wp:positionH relativeFrom="column">
              <wp:posOffset>114300</wp:posOffset>
            </wp:positionH>
            <wp:positionV relativeFrom="paragraph">
              <wp:posOffset>136525</wp:posOffset>
            </wp:positionV>
            <wp:extent cx="581025" cy="581025"/>
            <wp:effectExtent l="0" t="0" r="0" b="0"/>
            <wp:wrapSquare wrapText="bothSides"/>
            <wp:docPr id="38240275"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pic:spPr>
                </pic:pic>
              </a:graphicData>
            </a:graphic>
          </wp:anchor>
        </w:drawing>
      </w:r>
      <w:r w:rsidRPr="00D156C1">
        <w:rPr>
          <w:rFonts w:ascii="Century Gothic" w:eastAsia="Century Gothic" w:hAnsi="Century Gothic" w:cs="Century Gothic"/>
          <w:color w:val="auto"/>
        </w:rPr>
        <w:t>s</w:t>
      </w:r>
    </w:p>
    <w:p w14:paraId="3B3B027E" w14:textId="77777777" w:rsidR="00E90A73" w:rsidRPr="00D156C1" w:rsidRDefault="00E90A73" w:rsidP="00D156C1">
      <w:pPr>
        <w:pStyle w:val="ListParagraph"/>
        <w:numPr>
          <w:ilvl w:val="0"/>
          <w:numId w:val="288"/>
        </w:numPr>
        <w:spacing w:before="0" w:after="0"/>
        <w:rPr>
          <w:rFonts w:ascii="Century Gothic" w:eastAsia="Century Gothic" w:hAnsi="Century Gothic" w:cs="Century Gothic"/>
          <w:color w:val="auto"/>
        </w:rPr>
      </w:pPr>
      <w:r w:rsidRPr="00D156C1">
        <w:rPr>
          <w:rFonts w:ascii="Century Gothic" w:eastAsia="Century Gothic" w:hAnsi="Century Gothic" w:cs="Century Gothic"/>
          <w:color w:val="auto"/>
        </w:rPr>
        <w:t>Read module introduction materials</w:t>
      </w:r>
    </w:p>
    <w:p w14:paraId="61DB6307" w14:textId="77777777" w:rsidR="00E90A73" w:rsidRPr="00D156C1" w:rsidRDefault="00E90A73" w:rsidP="00D156C1">
      <w:pPr>
        <w:pStyle w:val="ListParagraph"/>
        <w:numPr>
          <w:ilvl w:val="0"/>
          <w:numId w:val="288"/>
        </w:numPr>
        <w:spacing w:before="0" w:after="0"/>
        <w:rPr>
          <w:rFonts w:ascii="Century Gothic" w:eastAsia="Century Gothic" w:hAnsi="Century Gothic" w:cs="Century Gothic"/>
          <w:color w:val="auto"/>
        </w:rPr>
      </w:pPr>
      <w:r w:rsidRPr="00D156C1">
        <w:rPr>
          <w:rFonts w:ascii="Century Gothic" w:eastAsia="Century Gothic" w:hAnsi="Century Gothic" w:cs="Century Gothic"/>
          <w:color w:val="auto"/>
        </w:rPr>
        <w:t xml:space="preserve">Read articles presented  </w:t>
      </w:r>
    </w:p>
    <w:p w14:paraId="3872F9C8" w14:textId="77777777" w:rsidR="00E90A73" w:rsidRPr="00D156C1" w:rsidRDefault="00E90A73" w:rsidP="00D156C1">
      <w:pPr>
        <w:pStyle w:val="ListParagraph"/>
        <w:numPr>
          <w:ilvl w:val="0"/>
          <w:numId w:val="288"/>
        </w:numPr>
        <w:spacing w:before="0" w:after="0"/>
        <w:rPr>
          <w:rFonts w:ascii="Century Gothic" w:eastAsia="Century Gothic" w:hAnsi="Century Gothic" w:cs="Century Gothic"/>
          <w:color w:val="auto"/>
        </w:rPr>
      </w:pPr>
      <w:r w:rsidRPr="00D156C1">
        <w:rPr>
          <w:rFonts w:ascii="Century Gothic" w:eastAsia="Century Gothic" w:hAnsi="Century Gothic" w:cs="Century Gothic"/>
          <w:color w:val="auto"/>
        </w:rPr>
        <w:t xml:space="preserve">Read case and Undertake case study assignments </w:t>
      </w:r>
    </w:p>
    <w:p w14:paraId="2DE53943" w14:textId="77777777" w:rsidR="00E90A73" w:rsidRPr="00D156C1" w:rsidRDefault="00E90A73" w:rsidP="00D156C1">
      <w:pPr>
        <w:pStyle w:val="ListParagraph"/>
        <w:numPr>
          <w:ilvl w:val="0"/>
          <w:numId w:val="288"/>
        </w:numPr>
        <w:spacing w:before="0" w:after="0"/>
        <w:rPr>
          <w:rFonts w:ascii="Century Gothic" w:eastAsia="Century Gothic" w:hAnsi="Century Gothic" w:cs="Century Gothic"/>
          <w:color w:val="auto"/>
        </w:rPr>
      </w:pPr>
      <w:r w:rsidRPr="00D156C1">
        <w:rPr>
          <w:rFonts w:ascii="Century Gothic" w:eastAsia="Century Gothic" w:hAnsi="Century Gothic" w:cs="Century Gothic"/>
          <w:color w:val="auto"/>
        </w:rPr>
        <w:t>Complete participation assignments:  Quiz &amp; comprehension</w:t>
      </w:r>
    </w:p>
    <w:p w14:paraId="4DD27D61" w14:textId="77777777" w:rsidR="00E90A73" w:rsidRPr="00D156C1" w:rsidRDefault="00E90A73" w:rsidP="00D156C1">
      <w:pPr>
        <w:pStyle w:val="ListParagraph"/>
        <w:numPr>
          <w:ilvl w:val="0"/>
          <w:numId w:val="288"/>
        </w:numPr>
        <w:spacing w:before="0" w:after="0"/>
        <w:rPr>
          <w:rFonts w:ascii="Century Gothic" w:eastAsia="Century Gothic" w:hAnsi="Century Gothic" w:cs="Century Gothic"/>
          <w:color w:val="auto"/>
        </w:rPr>
      </w:pPr>
      <w:r w:rsidRPr="00D156C1">
        <w:rPr>
          <w:rFonts w:ascii="Century Gothic" w:eastAsia="Century Gothic" w:hAnsi="Century Gothic" w:cs="Century Gothic"/>
          <w:color w:val="auto"/>
        </w:rPr>
        <w:t>Write on blogs</w:t>
      </w:r>
    </w:p>
    <w:p w14:paraId="1F20DB5D" w14:textId="77777777" w:rsidR="00E90A73" w:rsidRPr="00D156C1" w:rsidRDefault="00E90A73" w:rsidP="00D156C1">
      <w:pPr>
        <w:pStyle w:val="ListParagraph"/>
        <w:numPr>
          <w:ilvl w:val="0"/>
          <w:numId w:val="288"/>
        </w:numPr>
        <w:spacing w:before="0" w:after="0"/>
        <w:rPr>
          <w:rFonts w:ascii="Century Gothic" w:eastAsia="Century Gothic" w:hAnsi="Century Gothic" w:cs="Century Gothic"/>
          <w:color w:val="FF0000"/>
        </w:rPr>
      </w:pPr>
      <w:r w:rsidRPr="00D156C1">
        <w:rPr>
          <w:rFonts w:ascii="Century Gothic" w:eastAsia="Century Gothic" w:hAnsi="Century Gothic" w:cs="Century Gothic"/>
          <w:color w:val="auto"/>
        </w:rPr>
        <w:t>Give your take home message</w:t>
      </w:r>
    </w:p>
    <w:p w14:paraId="4A8C528E" w14:textId="77777777" w:rsidR="00E90A73" w:rsidRPr="00E90A73" w:rsidRDefault="00E90A73" w:rsidP="00E90A73">
      <w:pPr>
        <w:spacing w:before="0" w:after="0"/>
        <w:rPr>
          <w:rFonts w:ascii="Century Gothic" w:eastAsia="Century Gothic" w:hAnsi="Century Gothic" w:cs="Century Gothic"/>
          <w:smallCaps/>
          <w:color w:val="FF0000"/>
          <w:sz w:val="40"/>
          <w:szCs w:val="40"/>
        </w:rPr>
      </w:pPr>
    </w:p>
    <w:p w14:paraId="0447EE47" w14:textId="77777777" w:rsidR="00E90A73" w:rsidRPr="00E90A73" w:rsidRDefault="00E90A73" w:rsidP="00E90A73">
      <w:pPr>
        <w:pStyle w:val="Heading2"/>
        <w:spacing w:before="0" w:after="0"/>
        <w:rPr>
          <w:color w:val="FF0000"/>
        </w:rPr>
      </w:pPr>
    </w:p>
    <w:p w14:paraId="568CC15B" w14:textId="77777777" w:rsidR="00E90A73" w:rsidRPr="00EF0868" w:rsidRDefault="00E90A73" w:rsidP="00E90A73">
      <w:pPr>
        <w:pStyle w:val="Heading2"/>
        <w:rPr>
          <w:color w:val="4472C4" w:themeColor="accent5"/>
        </w:rPr>
      </w:pPr>
      <w:bookmarkStart w:id="1634" w:name="_Toc185417607"/>
      <w:bookmarkStart w:id="1635" w:name="_Toc185417800"/>
      <w:bookmarkStart w:id="1636" w:name="_Toc185417993"/>
      <w:bookmarkStart w:id="1637" w:name="_Toc185418186"/>
      <w:bookmarkStart w:id="1638" w:name="_Toc185418379"/>
      <w:bookmarkStart w:id="1639" w:name="_Toc185418572"/>
      <w:bookmarkStart w:id="1640" w:name="_Toc185418765"/>
      <w:bookmarkStart w:id="1641" w:name="_Toc185418958"/>
      <w:bookmarkStart w:id="1642" w:name="_Toc185419151"/>
      <w:bookmarkStart w:id="1643" w:name="_Toc185506332"/>
      <w:r w:rsidRPr="00EF0868">
        <w:rPr>
          <w:color w:val="4472C4" w:themeColor="accent5"/>
        </w:rPr>
        <w:t>INSTRUCTIONAL MATERIALS &amp; LEARNING ACTIVITIES</w:t>
      </w:r>
      <w:bookmarkEnd w:id="1634"/>
      <w:bookmarkEnd w:id="1635"/>
      <w:bookmarkEnd w:id="1636"/>
      <w:bookmarkEnd w:id="1637"/>
      <w:bookmarkEnd w:id="1638"/>
      <w:bookmarkEnd w:id="1639"/>
      <w:bookmarkEnd w:id="1640"/>
      <w:bookmarkEnd w:id="1641"/>
      <w:bookmarkEnd w:id="1642"/>
      <w:bookmarkEnd w:id="1643"/>
      <w:r w:rsidRPr="00EF0868">
        <w:rPr>
          <w:color w:val="4472C4" w:themeColor="accent5"/>
        </w:rPr>
        <w:t xml:space="preserve"> </w:t>
      </w:r>
    </w:p>
    <w:p w14:paraId="70E2964C"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9255B2" w:rsidRPr="009255B2" w14:paraId="3BE96BD5" w14:textId="77777777" w:rsidTr="0021408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FACE46F" w14:textId="77777777" w:rsidR="00E90A73" w:rsidRPr="009255B2" w:rsidRDefault="00E90A73" w:rsidP="00214084">
            <w:pPr>
              <w:spacing w:before="0" w:line="240" w:lineRule="auto"/>
              <w:jc w:val="center"/>
              <w:rPr>
                <w:rFonts w:ascii="Century Gothic" w:eastAsia="Century Gothic" w:hAnsi="Century Gothic" w:cs="Century Gothic"/>
                <w:color w:val="5B9BD5" w:themeColor="accent1"/>
                <w:sz w:val="22"/>
                <w:szCs w:val="22"/>
              </w:rPr>
            </w:pPr>
            <w:r w:rsidRPr="009255B2">
              <w:rPr>
                <w:rFonts w:ascii="Century Gothic" w:eastAsia="Century Gothic" w:hAnsi="Century Gothic" w:cs="Century Gothic"/>
                <w:noProof/>
                <w:color w:val="5B9BD5" w:themeColor="accent1"/>
                <w:sz w:val="22"/>
                <w:szCs w:val="22"/>
              </w:rPr>
              <w:drawing>
                <wp:inline distT="114300" distB="114300" distL="114300" distR="114300" wp14:anchorId="3F54AC0E" wp14:editId="2E596E1A">
                  <wp:extent cx="318770" cy="314325"/>
                  <wp:effectExtent l="0" t="0" r="0" b="0"/>
                  <wp:docPr id="79719062"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7"/>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51EA31B" w14:textId="77777777" w:rsidR="00E90A73" w:rsidRPr="009255B2" w:rsidRDefault="00E90A73" w:rsidP="00214084">
            <w:pPr>
              <w:spacing w:before="0" w:line="240" w:lineRule="auto"/>
              <w:rPr>
                <w:rFonts w:ascii="Century Gothic" w:eastAsia="Century Gothic" w:hAnsi="Century Gothic" w:cs="Century Gothic"/>
                <w:b/>
                <w:color w:val="5B9BD5" w:themeColor="accent1"/>
                <w:sz w:val="22"/>
                <w:szCs w:val="22"/>
              </w:rPr>
            </w:pPr>
            <w:r w:rsidRPr="009255B2">
              <w:rPr>
                <w:rFonts w:ascii="Century Gothic" w:eastAsia="Century Gothic" w:hAnsi="Century Gothic" w:cs="Century Gothic"/>
                <w:b/>
                <w:color w:val="5B9BD5" w:themeColor="accent1"/>
                <w:sz w:val="22"/>
                <w:szCs w:val="22"/>
              </w:rPr>
              <w:t>READING MATERIAL 1</w:t>
            </w:r>
          </w:p>
          <w:p w14:paraId="5363EF8A" w14:textId="0684A694" w:rsidR="00E90A73" w:rsidRPr="009255B2" w:rsidRDefault="00E90A73" w:rsidP="00214084">
            <w:pPr>
              <w:spacing w:before="0" w:line="240" w:lineRule="auto"/>
              <w:rPr>
                <w:rFonts w:ascii="Century Gothic" w:eastAsia="Century Gothic" w:hAnsi="Century Gothic" w:cs="Century Gothic"/>
                <w:color w:val="5B9BD5" w:themeColor="accent1"/>
                <w:sz w:val="22"/>
                <w:szCs w:val="22"/>
              </w:rPr>
            </w:pPr>
          </w:p>
        </w:tc>
      </w:tr>
    </w:tbl>
    <w:p w14:paraId="04DA9709"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450F4C2C" w14:textId="77777777" w:rsidR="0071278D" w:rsidRPr="0071278D" w:rsidRDefault="0071278D" w:rsidP="007127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71278D">
        <w:rPr>
          <w:rFonts w:ascii="Times New Roman" w:eastAsia="Times New Roman" w:hAnsi="Times New Roman" w:cs="Times New Roman"/>
          <w:b/>
          <w:bCs/>
          <w:color w:val="auto"/>
          <w:spacing w:val="0"/>
          <w:sz w:val="27"/>
          <w:szCs w:val="27"/>
        </w:rPr>
        <w:t>Introduction to Consumer Behavior and Its Relevance in Marketing</w:t>
      </w:r>
    </w:p>
    <w:p w14:paraId="76E9FE3C"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lastRenderedPageBreak/>
        <w:t>Definition</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Consumer behavior is essentially the study of how individuals or groups make decisions about purchasing, using, and disposing of products. For instance, when a person decides to buy a smartphone, consumer behavior examines the factors influencing this choice—whether it's the brand, the features, the price, or social influences.</w:t>
      </w:r>
    </w:p>
    <w:p w14:paraId="09CB443A"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Importance</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Understanding consumer behavior is crucial because it enables businesses to predict how customers will respond to various marketing strategies. For example, if a company knows that their target market values eco-friendly products, they can adjust their marketing strategy to highlight sustainability in their offerings, which resonates with that audience. If businesses fail to understand their customers' behavior, they risk offering products that do not align with consumers’ needs or preferences, leading to poor sales.</w:t>
      </w:r>
    </w:p>
    <w:p w14:paraId="5605256F"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Example</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 xml:space="preserve">Consider how </w:t>
      </w:r>
      <w:r w:rsidRPr="0071278D">
        <w:rPr>
          <w:rFonts w:ascii="Times New Roman" w:eastAsia="Times New Roman" w:hAnsi="Times New Roman" w:cs="Times New Roman"/>
          <w:b/>
          <w:bCs/>
          <w:color w:val="auto"/>
          <w:spacing w:val="0"/>
        </w:rPr>
        <w:t>Coca-Cola</w:t>
      </w:r>
      <w:r w:rsidRPr="0071278D">
        <w:rPr>
          <w:rFonts w:ascii="Times New Roman" w:eastAsia="Times New Roman" w:hAnsi="Times New Roman" w:cs="Times New Roman"/>
          <w:color w:val="auto"/>
          <w:spacing w:val="0"/>
        </w:rPr>
        <w:t xml:space="preserve"> used consumer behavior to create its "Share a Coke" campaign. Coca-Cola segmented its market by focusing on personalization, replacing its iconic logo with popular names. This resonated with consumers, making them feel personally connected to the brand, resulting in increased sales and engagement.</w:t>
      </w:r>
    </w:p>
    <w:p w14:paraId="1E79EE4A" w14:textId="77777777" w:rsidR="0071278D" w:rsidRPr="0071278D" w:rsidRDefault="00000000" w:rsidP="0071278D">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9B687FE">
          <v:rect id="_x0000_i1115" style="width:0;height:1.5pt" o:hralign="center" o:hrstd="t" o:hr="t" fillcolor="#a0a0a0" stroked="f"/>
        </w:pict>
      </w:r>
    </w:p>
    <w:p w14:paraId="46B753FD" w14:textId="77777777" w:rsidR="0071278D" w:rsidRPr="0071278D" w:rsidRDefault="0071278D" w:rsidP="007127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71278D">
        <w:rPr>
          <w:rFonts w:ascii="Times New Roman" w:eastAsia="Times New Roman" w:hAnsi="Times New Roman" w:cs="Times New Roman"/>
          <w:b/>
          <w:bCs/>
          <w:color w:val="auto"/>
          <w:spacing w:val="0"/>
          <w:sz w:val="27"/>
          <w:szCs w:val="27"/>
        </w:rPr>
        <w:t>2. Segmentation, Targeting, and Positioning (STP)</w:t>
      </w:r>
    </w:p>
    <w:p w14:paraId="021DF937"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Segmentation</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Segmentation involves dividing a broad consumer market into smaller subgroups based on shared characteristics, making it easier for businesses to tailor their products and marketing strategies. For instance:</w:t>
      </w:r>
    </w:p>
    <w:p w14:paraId="52EE6076"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Demographics</w:t>
      </w:r>
      <w:r w:rsidRPr="0071278D">
        <w:rPr>
          <w:rFonts w:ascii="Times New Roman" w:eastAsia="Times New Roman" w:hAnsi="Times New Roman" w:cs="Times New Roman"/>
          <w:color w:val="auto"/>
          <w:spacing w:val="0"/>
        </w:rPr>
        <w:t xml:space="preserve">: A clothing brand like </w:t>
      </w:r>
      <w:r w:rsidRPr="0071278D">
        <w:rPr>
          <w:rFonts w:ascii="Times New Roman" w:eastAsia="Times New Roman" w:hAnsi="Times New Roman" w:cs="Times New Roman"/>
          <w:b/>
          <w:bCs/>
          <w:color w:val="auto"/>
          <w:spacing w:val="0"/>
        </w:rPr>
        <w:t>H&amp;M</w:t>
      </w:r>
      <w:r w:rsidRPr="0071278D">
        <w:rPr>
          <w:rFonts w:ascii="Times New Roman" w:eastAsia="Times New Roman" w:hAnsi="Times New Roman" w:cs="Times New Roman"/>
          <w:color w:val="auto"/>
          <w:spacing w:val="0"/>
        </w:rPr>
        <w:t xml:space="preserve"> may target teenagers or young adults (age-based segmentation) or focus on middle-income earners (income-based segmentation).</w:t>
      </w:r>
    </w:p>
    <w:p w14:paraId="1DF77287"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Psychographics</w:t>
      </w:r>
      <w:r w:rsidRPr="0071278D">
        <w:rPr>
          <w:rFonts w:ascii="Times New Roman" w:eastAsia="Times New Roman" w:hAnsi="Times New Roman" w:cs="Times New Roman"/>
          <w:color w:val="auto"/>
          <w:spacing w:val="0"/>
        </w:rPr>
        <w:t xml:space="preserve">: </w:t>
      </w:r>
      <w:r w:rsidRPr="0071278D">
        <w:rPr>
          <w:rFonts w:ascii="Times New Roman" w:eastAsia="Times New Roman" w:hAnsi="Times New Roman" w:cs="Times New Roman"/>
          <w:b/>
          <w:bCs/>
          <w:color w:val="auto"/>
          <w:spacing w:val="0"/>
        </w:rPr>
        <w:t>Patagonia</w:t>
      </w:r>
      <w:r w:rsidRPr="0071278D">
        <w:rPr>
          <w:rFonts w:ascii="Times New Roman" w:eastAsia="Times New Roman" w:hAnsi="Times New Roman" w:cs="Times New Roman"/>
          <w:color w:val="auto"/>
          <w:spacing w:val="0"/>
        </w:rPr>
        <w:t xml:space="preserve"> targets environmentally conscious consumers by promoting eco-friendly materials and sustainability practices.</w:t>
      </w:r>
    </w:p>
    <w:p w14:paraId="38F15F7D"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Behavior</w:t>
      </w:r>
      <w:r w:rsidRPr="0071278D">
        <w:rPr>
          <w:rFonts w:ascii="Times New Roman" w:eastAsia="Times New Roman" w:hAnsi="Times New Roman" w:cs="Times New Roman"/>
          <w:color w:val="auto"/>
          <w:spacing w:val="0"/>
        </w:rPr>
        <w:t xml:space="preserve">: </w:t>
      </w:r>
      <w:r w:rsidRPr="0071278D">
        <w:rPr>
          <w:rFonts w:ascii="Times New Roman" w:eastAsia="Times New Roman" w:hAnsi="Times New Roman" w:cs="Times New Roman"/>
          <w:b/>
          <w:bCs/>
          <w:color w:val="auto"/>
          <w:spacing w:val="0"/>
        </w:rPr>
        <w:t>Amazon</w:t>
      </w:r>
      <w:r w:rsidRPr="0071278D">
        <w:rPr>
          <w:rFonts w:ascii="Times New Roman" w:eastAsia="Times New Roman" w:hAnsi="Times New Roman" w:cs="Times New Roman"/>
          <w:color w:val="auto"/>
          <w:spacing w:val="0"/>
        </w:rPr>
        <w:t xml:space="preserve"> segments based on purchase history, recommending products based on past buying patterns.</w:t>
      </w:r>
    </w:p>
    <w:p w14:paraId="1EE90BF7"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Targeting</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Once a company segments the market, it selects the segment(s) to focus on. For example:</w:t>
      </w:r>
    </w:p>
    <w:p w14:paraId="6D7CB621"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Nike</w:t>
      </w:r>
      <w:r w:rsidRPr="0071278D">
        <w:rPr>
          <w:rFonts w:ascii="Times New Roman" w:eastAsia="Times New Roman" w:hAnsi="Times New Roman" w:cs="Times New Roman"/>
          <w:color w:val="auto"/>
          <w:spacing w:val="0"/>
        </w:rPr>
        <w:t xml:space="preserve"> targets athletes and active individuals, positioning its products as tools for performance enhancement.</w:t>
      </w:r>
    </w:p>
    <w:p w14:paraId="6464010E"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Tesla</w:t>
      </w:r>
      <w:r w:rsidRPr="0071278D">
        <w:rPr>
          <w:rFonts w:ascii="Times New Roman" w:eastAsia="Times New Roman" w:hAnsi="Times New Roman" w:cs="Times New Roman"/>
          <w:color w:val="auto"/>
          <w:spacing w:val="0"/>
        </w:rPr>
        <w:t xml:space="preserve"> focuses on environmentally-conscious consumers who are willing to pay a premium for sustainable, innovative electric vehicles.</w:t>
      </w:r>
    </w:p>
    <w:p w14:paraId="6B8953AB"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lastRenderedPageBreak/>
        <w:t>Positioning</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Positioning refers to how the brand is perceived relative to competitors. For example:</w:t>
      </w:r>
    </w:p>
    <w:p w14:paraId="0E5BC24E"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Apple</w:t>
      </w:r>
      <w:r w:rsidRPr="0071278D">
        <w:rPr>
          <w:rFonts w:ascii="Times New Roman" w:eastAsia="Times New Roman" w:hAnsi="Times New Roman" w:cs="Times New Roman"/>
          <w:color w:val="auto"/>
          <w:spacing w:val="0"/>
        </w:rPr>
        <w:t xml:space="preserve"> positions its products as high-end, innovative, and user-friendly. The brand focuses on simplicity, quality, and exclusivity, making it appealing to consumers looking for luxury and innovation.</w:t>
      </w:r>
    </w:p>
    <w:p w14:paraId="7139F57D"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Volvo</w:t>
      </w:r>
      <w:r w:rsidRPr="0071278D">
        <w:rPr>
          <w:rFonts w:ascii="Times New Roman" w:eastAsia="Times New Roman" w:hAnsi="Times New Roman" w:cs="Times New Roman"/>
          <w:color w:val="auto"/>
          <w:spacing w:val="0"/>
        </w:rPr>
        <w:t>, on the other hand, positions its vehicles as the safest option on the market, appealing to consumers who prioritize safety over luxury or performance.</w:t>
      </w:r>
    </w:p>
    <w:p w14:paraId="578B9D5E" w14:textId="77777777" w:rsidR="0071278D" w:rsidRPr="0071278D" w:rsidRDefault="00000000" w:rsidP="0071278D">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7A8BE500">
          <v:rect id="_x0000_i1116" style="width:0;height:1.5pt" o:hralign="center" o:hrstd="t" o:hr="t" fillcolor="#a0a0a0" stroked="f"/>
        </w:pict>
      </w:r>
    </w:p>
    <w:p w14:paraId="2220FACA" w14:textId="77777777" w:rsidR="0071278D" w:rsidRPr="0071278D" w:rsidRDefault="0071278D" w:rsidP="007127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71278D">
        <w:rPr>
          <w:rFonts w:ascii="Times New Roman" w:eastAsia="Times New Roman" w:hAnsi="Times New Roman" w:cs="Times New Roman"/>
          <w:b/>
          <w:bCs/>
          <w:color w:val="auto"/>
          <w:spacing w:val="0"/>
          <w:sz w:val="27"/>
          <w:szCs w:val="27"/>
        </w:rPr>
        <w:t>3. Consumer Decision-Making Process</w:t>
      </w:r>
    </w:p>
    <w:p w14:paraId="6641D07A"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Stages</w:t>
      </w:r>
      <w:r w:rsidRPr="0071278D">
        <w:rPr>
          <w:rFonts w:ascii="Times New Roman" w:eastAsia="Times New Roman" w:hAnsi="Times New Roman" w:cs="Times New Roman"/>
          <w:color w:val="auto"/>
          <w:spacing w:val="0"/>
        </w:rPr>
        <w:t>:</w:t>
      </w:r>
    </w:p>
    <w:p w14:paraId="05E7C1E6" w14:textId="77777777" w:rsidR="0071278D" w:rsidRPr="0071278D" w:rsidRDefault="0071278D" w:rsidP="0071278D">
      <w:pPr>
        <w:numPr>
          <w:ilvl w:val="0"/>
          <w:numId w:val="292"/>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Need Recognition</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A consumer realizes they need a product—say, a new laptop because their old one is outdated. This recognition drives them to look for alternatives.</w:t>
      </w:r>
    </w:p>
    <w:p w14:paraId="27064569" w14:textId="77777777" w:rsidR="0071278D" w:rsidRPr="0071278D" w:rsidRDefault="0071278D" w:rsidP="0071278D">
      <w:pPr>
        <w:numPr>
          <w:ilvl w:val="0"/>
          <w:numId w:val="292"/>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Information Search</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 xml:space="preserve">The consumer may start researching online, reading reviews, and asking friends or family about their experiences. For example, someone looking for a new phone might compare the </w:t>
      </w:r>
      <w:r w:rsidRPr="0071278D">
        <w:rPr>
          <w:rFonts w:ascii="Times New Roman" w:eastAsia="Times New Roman" w:hAnsi="Times New Roman" w:cs="Times New Roman"/>
          <w:b/>
          <w:bCs/>
          <w:color w:val="auto"/>
          <w:spacing w:val="0"/>
        </w:rPr>
        <w:t>iPhone</w:t>
      </w:r>
      <w:r w:rsidRPr="0071278D">
        <w:rPr>
          <w:rFonts w:ascii="Times New Roman" w:eastAsia="Times New Roman" w:hAnsi="Times New Roman" w:cs="Times New Roman"/>
          <w:color w:val="auto"/>
          <w:spacing w:val="0"/>
        </w:rPr>
        <w:t xml:space="preserve"> with </w:t>
      </w:r>
      <w:r w:rsidRPr="0071278D">
        <w:rPr>
          <w:rFonts w:ascii="Times New Roman" w:eastAsia="Times New Roman" w:hAnsi="Times New Roman" w:cs="Times New Roman"/>
          <w:b/>
          <w:bCs/>
          <w:color w:val="auto"/>
          <w:spacing w:val="0"/>
        </w:rPr>
        <w:t>Samsung Galaxy</w:t>
      </w:r>
      <w:r w:rsidRPr="0071278D">
        <w:rPr>
          <w:rFonts w:ascii="Times New Roman" w:eastAsia="Times New Roman" w:hAnsi="Times New Roman" w:cs="Times New Roman"/>
          <w:color w:val="auto"/>
          <w:spacing w:val="0"/>
        </w:rPr>
        <w:t xml:space="preserve"> based on features and reviews.</w:t>
      </w:r>
    </w:p>
    <w:p w14:paraId="36A1911B" w14:textId="77777777" w:rsidR="0071278D" w:rsidRPr="0071278D" w:rsidRDefault="0071278D" w:rsidP="0071278D">
      <w:pPr>
        <w:numPr>
          <w:ilvl w:val="0"/>
          <w:numId w:val="292"/>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Evaluation of Alternatives</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 xml:space="preserve">After gathering information, the consumer evaluates their options based on price, features, quality, etc. For instance, a consumer might compare a </w:t>
      </w:r>
      <w:r w:rsidRPr="0071278D">
        <w:rPr>
          <w:rFonts w:ascii="Times New Roman" w:eastAsia="Times New Roman" w:hAnsi="Times New Roman" w:cs="Times New Roman"/>
          <w:b/>
          <w:bCs/>
          <w:color w:val="auto"/>
          <w:spacing w:val="0"/>
        </w:rPr>
        <w:t>Nike running shoe</w:t>
      </w:r>
      <w:r w:rsidRPr="0071278D">
        <w:rPr>
          <w:rFonts w:ascii="Times New Roman" w:eastAsia="Times New Roman" w:hAnsi="Times New Roman" w:cs="Times New Roman"/>
          <w:color w:val="auto"/>
          <w:spacing w:val="0"/>
        </w:rPr>
        <w:t xml:space="preserve"> with a </w:t>
      </w:r>
      <w:r w:rsidRPr="0071278D">
        <w:rPr>
          <w:rFonts w:ascii="Times New Roman" w:eastAsia="Times New Roman" w:hAnsi="Times New Roman" w:cs="Times New Roman"/>
          <w:b/>
          <w:bCs/>
          <w:color w:val="auto"/>
          <w:spacing w:val="0"/>
        </w:rPr>
        <w:t>Adidas shoe</w:t>
      </w:r>
      <w:r w:rsidRPr="0071278D">
        <w:rPr>
          <w:rFonts w:ascii="Times New Roman" w:eastAsia="Times New Roman" w:hAnsi="Times New Roman" w:cs="Times New Roman"/>
          <w:color w:val="auto"/>
          <w:spacing w:val="0"/>
        </w:rPr>
        <w:t>, focusing on durability, price, and comfort.</w:t>
      </w:r>
    </w:p>
    <w:p w14:paraId="6F4888FB" w14:textId="77777777" w:rsidR="0071278D" w:rsidRPr="0071278D" w:rsidRDefault="0071278D" w:rsidP="0071278D">
      <w:pPr>
        <w:numPr>
          <w:ilvl w:val="0"/>
          <w:numId w:val="292"/>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Purchase Decision</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 xml:space="preserve">The consumer chooses a product, often influenced by factors like brand loyalty or promotions. For instance, a loyal </w:t>
      </w:r>
      <w:r w:rsidRPr="0071278D">
        <w:rPr>
          <w:rFonts w:ascii="Times New Roman" w:eastAsia="Times New Roman" w:hAnsi="Times New Roman" w:cs="Times New Roman"/>
          <w:b/>
          <w:bCs/>
          <w:color w:val="auto"/>
          <w:spacing w:val="0"/>
        </w:rPr>
        <w:t>Apple</w:t>
      </w:r>
      <w:r w:rsidRPr="0071278D">
        <w:rPr>
          <w:rFonts w:ascii="Times New Roman" w:eastAsia="Times New Roman" w:hAnsi="Times New Roman" w:cs="Times New Roman"/>
          <w:color w:val="auto"/>
          <w:spacing w:val="0"/>
        </w:rPr>
        <w:t xml:space="preserve"> customer may decide to buy a new </w:t>
      </w:r>
      <w:r w:rsidRPr="0071278D">
        <w:rPr>
          <w:rFonts w:ascii="Times New Roman" w:eastAsia="Times New Roman" w:hAnsi="Times New Roman" w:cs="Times New Roman"/>
          <w:b/>
          <w:bCs/>
          <w:color w:val="auto"/>
          <w:spacing w:val="0"/>
        </w:rPr>
        <w:t>iPhone</w:t>
      </w:r>
      <w:r w:rsidRPr="0071278D">
        <w:rPr>
          <w:rFonts w:ascii="Times New Roman" w:eastAsia="Times New Roman" w:hAnsi="Times New Roman" w:cs="Times New Roman"/>
          <w:color w:val="auto"/>
          <w:spacing w:val="0"/>
        </w:rPr>
        <w:t xml:space="preserve"> due to positive past experiences.</w:t>
      </w:r>
    </w:p>
    <w:p w14:paraId="4CBBECA9" w14:textId="77777777" w:rsidR="0071278D" w:rsidRPr="0071278D" w:rsidRDefault="0071278D" w:rsidP="0071278D">
      <w:pPr>
        <w:numPr>
          <w:ilvl w:val="0"/>
          <w:numId w:val="292"/>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Post-Purchase Behavior</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After the purchase, the consumer assesses the product. If satisfied, they may become a repeat customer and recommend the product to others. If dissatisfied, they may return the product or share negative reviews.</w:t>
      </w:r>
    </w:p>
    <w:p w14:paraId="6072E363"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Example</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 xml:space="preserve">When </w:t>
      </w:r>
      <w:r w:rsidRPr="0071278D">
        <w:rPr>
          <w:rFonts w:ascii="Times New Roman" w:eastAsia="Times New Roman" w:hAnsi="Times New Roman" w:cs="Times New Roman"/>
          <w:b/>
          <w:bCs/>
          <w:color w:val="auto"/>
          <w:spacing w:val="0"/>
        </w:rPr>
        <w:t>Amazon</w:t>
      </w:r>
      <w:r w:rsidRPr="0071278D">
        <w:rPr>
          <w:rFonts w:ascii="Times New Roman" w:eastAsia="Times New Roman" w:hAnsi="Times New Roman" w:cs="Times New Roman"/>
          <w:color w:val="auto"/>
          <w:spacing w:val="0"/>
        </w:rPr>
        <w:t xml:space="preserve"> launched its Prime membership, it triggered need recognition (quick, free shipping) and generated a lot of information searches. The customer evaluated alternatives (regular shipping or other subscription services), and if they chose Prime, they often became repeat customers due to the satisfaction of faster deliveries and exclusive content.</w:t>
      </w:r>
    </w:p>
    <w:p w14:paraId="328A3E8F" w14:textId="77777777" w:rsidR="0071278D" w:rsidRPr="0071278D" w:rsidRDefault="00000000" w:rsidP="0071278D">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63DD2703">
          <v:rect id="_x0000_i1117" style="width:0;height:1.5pt" o:hralign="center" o:hrstd="t" o:hr="t" fillcolor="#a0a0a0" stroked="f"/>
        </w:pict>
      </w:r>
    </w:p>
    <w:p w14:paraId="7C8EB582" w14:textId="77777777" w:rsidR="0071278D" w:rsidRPr="0071278D" w:rsidRDefault="0071278D" w:rsidP="007127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71278D">
        <w:rPr>
          <w:rFonts w:ascii="Times New Roman" w:eastAsia="Times New Roman" w:hAnsi="Times New Roman" w:cs="Times New Roman"/>
          <w:b/>
          <w:bCs/>
          <w:color w:val="auto"/>
          <w:spacing w:val="0"/>
          <w:sz w:val="27"/>
          <w:szCs w:val="27"/>
        </w:rPr>
        <w:t>4. Consumer Behavior Theories</w:t>
      </w:r>
    </w:p>
    <w:p w14:paraId="09D639F6"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lastRenderedPageBreak/>
        <w:t>Maslow’s Hierarchy of Needs</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Maslow’s theory explains that people have different levels of needs, and they prioritize them in a specific order:</w:t>
      </w:r>
    </w:p>
    <w:p w14:paraId="7A7A3E0C"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Physiological Needs</w:t>
      </w:r>
      <w:r w:rsidRPr="0071278D">
        <w:rPr>
          <w:rFonts w:ascii="Times New Roman" w:eastAsia="Times New Roman" w:hAnsi="Times New Roman" w:cs="Times New Roman"/>
          <w:color w:val="auto"/>
          <w:spacing w:val="0"/>
        </w:rPr>
        <w:t>: Basic needs like food, water, shelter. For example, consumers purchase groceries, not necessarily out of desire, but out of necessity.</w:t>
      </w:r>
    </w:p>
    <w:p w14:paraId="3EAB4E97"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Safety Needs</w:t>
      </w:r>
      <w:r w:rsidRPr="0071278D">
        <w:rPr>
          <w:rFonts w:ascii="Times New Roman" w:eastAsia="Times New Roman" w:hAnsi="Times New Roman" w:cs="Times New Roman"/>
          <w:color w:val="auto"/>
          <w:spacing w:val="0"/>
        </w:rPr>
        <w:t>: For instance, people buy health insurance or security systems.</w:t>
      </w:r>
    </w:p>
    <w:p w14:paraId="4CF2D6FD"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Social Needs</w:t>
      </w:r>
      <w:r w:rsidRPr="0071278D">
        <w:rPr>
          <w:rFonts w:ascii="Times New Roman" w:eastAsia="Times New Roman" w:hAnsi="Times New Roman" w:cs="Times New Roman"/>
          <w:color w:val="auto"/>
          <w:spacing w:val="0"/>
        </w:rPr>
        <w:t xml:space="preserve">: A consumer may purchase a popular brand like </w:t>
      </w:r>
      <w:r w:rsidRPr="0071278D">
        <w:rPr>
          <w:rFonts w:ascii="Times New Roman" w:eastAsia="Times New Roman" w:hAnsi="Times New Roman" w:cs="Times New Roman"/>
          <w:b/>
          <w:bCs/>
          <w:color w:val="auto"/>
          <w:spacing w:val="0"/>
        </w:rPr>
        <w:t>Nike</w:t>
      </w:r>
      <w:r w:rsidRPr="0071278D">
        <w:rPr>
          <w:rFonts w:ascii="Times New Roman" w:eastAsia="Times New Roman" w:hAnsi="Times New Roman" w:cs="Times New Roman"/>
          <w:color w:val="auto"/>
          <w:spacing w:val="0"/>
        </w:rPr>
        <w:t xml:space="preserve"> or </w:t>
      </w:r>
      <w:r w:rsidRPr="0071278D">
        <w:rPr>
          <w:rFonts w:ascii="Times New Roman" w:eastAsia="Times New Roman" w:hAnsi="Times New Roman" w:cs="Times New Roman"/>
          <w:b/>
          <w:bCs/>
          <w:color w:val="auto"/>
          <w:spacing w:val="0"/>
        </w:rPr>
        <w:t>Starbucks</w:t>
      </w:r>
      <w:r w:rsidRPr="0071278D">
        <w:rPr>
          <w:rFonts w:ascii="Times New Roman" w:eastAsia="Times New Roman" w:hAnsi="Times New Roman" w:cs="Times New Roman"/>
          <w:color w:val="auto"/>
          <w:spacing w:val="0"/>
        </w:rPr>
        <w:t xml:space="preserve"> to feel part of a social group.</w:t>
      </w:r>
    </w:p>
    <w:p w14:paraId="1B2E837A"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Esteem Needs</w:t>
      </w:r>
      <w:r w:rsidRPr="0071278D">
        <w:rPr>
          <w:rFonts w:ascii="Times New Roman" w:eastAsia="Times New Roman" w:hAnsi="Times New Roman" w:cs="Times New Roman"/>
          <w:color w:val="auto"/>
          <w:spacing w:val="0"/>
        </w:rPr>
        <w:t xml:space="preserve">: High-end cars like </w:t>
      </w:r>
      <w:r w:rsidRPr="0071278D">
        <w:rPr>
          <w:rFonts w:ascii="Times New Roman" w:eastAsia="Times New Roman" w:hAnsi="Times New Roman" w:cs="Times New Roman"/>
          <w:b/>
          <w:bCs/>
          <w:color w:val="auto"/>
          <w:spacing w:val="0"/>
        </w:rPr>
        <w:t>Mercedes-Benz</w:t>
      </w:r>
      <w:r w:rsidRPr="0071278D">
        <w:rPr>
          <w:rFonts w:ascii="Times New Roman" w:eastAsia="Times New Roman" w:hAnsi="Times New Roman" w:cs="Times New Roman"/>
          <w:color w:val="auto"/>
          <w:spacing w:val="0"/>
        </w:rPr>
        <w:t xml:space="preserve"> appeal to consumers seeking prestige and social status.</w:t>
      </w:r>
    </w:p>
    <w:p w14:paraId="62769172"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Self-Actualization</w:t>
      </w:r>
      <w:r w:rsidRPr="0071278D">
        <w:rPr>
          <w:rFonts w:ascii="Times New Roman" w:eastAsia="Times New Roman" w:hAnsi="Times New Roman" w:cs="Times New Roman"/>
          <w:color w:val="auto"/>
          <w:spacing w:val="0"/>
        </w:rPr>
        <w:t xml:space="preserve">: Products like </w:t>
      </w:r>
      <w:r w:rsidRPr="0071278D">
        <w:rPr>
          <w:rFonts w:ascii="Times New Roman" w:eastAsia="Times New Roman" w:hAnsi="Times New Roman" w:cs="Times New Roman"/>
          <w:b/>
          <w:bCs/>
          <w:color w:val="auto"/>
          <w:spacing w:val="0"/>
        </w:rPr>
        <w:t>Patagonia</w:t>
      </w:r>
      <w:r w:rsidRPr="0071278D">
        <w:rPr>
          <w:rFonts w:ascii="Times New Roman" w:eastAsia="Times New Roman" w:hAnsi="Times New Roman" w:cs="Times New Roman"/>
          <w:color w:val="auto"/>
          <w:spacing w:val="0"/>
        </w:rPr>
        <w:t>'s sustainable goods appeal to consumers pursuing personal fulfillment and self-growth.</w:t>
      </w:r>
    </w:p>
    <w:p w14:paraId="79B6B01B"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Example</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r>
      <w:r w:rsidRPr="0071278D">
        <w:rPr>
          <w:rFonts w:ascii="Times New Roman" w:eastAsia="Times New Roman" w:hAnsi="Times New Roman" w:cs="Times New Roman"/>
          <w:b/>
          <w:bCs/>
          <w:color w:val="auto"/>
          <w:spacing w:val="0"/>
        </w:rPr>
        <w:t>Tesla</w:t>
      </w:r>
      <w:r w:rsidRPr="0071278D">
        <w:rPr>
          <w:rFonts w:ascii="Times New Roman" w:eastAsia="Times New Roman" w:hAnsi="Times New Roman" w:cs="Times New Roman"/>
          <w:color w:val="auto"/>
          <w:spacing w:val="0"/>
        </w:rPr>
        <w:t xml:space="preserve"> taps into both </w:t>
      </w:r>
      <w:r w:rsidRPr="0071278D">
        <w:rPr>
          <w:rFonts w:ascii="Times New Roman" w:eastAsia="Times New Roman" w:hAnsi="Times New Roman" w:cs="Times New Roman"/>
          <w:b/>
          <w:bCs/>
          <w:color w:val="auto"/>
          <w:spacing w:val="0"/>
        </w:rPr>
        <w:t>esteem</w:t>
      </w:r>
      <w:r w:rsidRPr="0071278D">
        <w:rPr>
          <w:rFonts w:ascii="Times New Roman" w:eastAsia="Times New Roman" w:hAnsi="Times New Roman" w:cs="Times New Roman"/>
          <w:color w:val="auto"/>
          <w:spacing w:val="0"/>
        </w:rPr>
        <w:t xml:space="preserve"> and </w:t>
      </w:r>
      <w:r w:rsidRPr="0071278D">
        <w:rPr>
          <w:rFonts w:ascii="Times New Roman" w:eastAsia="Times New Roman" w:hAnsi="Times New Roman" w:cs="Times New Roman"/>
          <w:b/>
          <w:bCs/>
          <w:color w:val="auto"/>
          <w:spacing w:val="0"/>
        </w:rPr>
        <w:t>self-actualization</w:t>
      </w:r>
      <w:r w:rsidRPr="0071278D">
        <w:rPr>
          <w:rFonts w:ascii="Times New Roman" w:eastAsia="Times New Roman" w:hAnsi="Times New Roman" w:cs="Times New Roman"/>
          <w:color w:val="auto"/>
          <w:spacing w:val="0"/>
        </w:rPr>
        <w:t xml:space="preserve"> needs, positioning its electric cars as innovative and eco-friendly products that align with the buyer’s desire for environmental sustainability and a premium lifestyle.</w:t>
      </w:r>
    </w:p>
    <w:p w14:paraId="708EF903"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Theory of Planned Behavior</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This theory suggests that consumer actions are influenced by three key factors:</w:t>
      </w:r>
    </w:p>
    <w:p w14:paraId="37F3D603"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Attitudes</w:t>
      </w:r>
      <w:r w:rsidRPr="0071278D">
        <w:rPr>
          <w:rFonts w:ascii="Times New Roman" w:eastAsia="Times New Roman" w:hAnsi="Times New Roman" w:cs="Times New Roman"/>
          <w:color w:val="auto"/>
          <w:spacing w:val="0"/>
        </w:rPr>
        <w:t>: The consumer's belief about the product. For example, a customer might believe that organic food is healthier, influencing their buying decisions.</w:t>
      </w:r>
    </w:p>
    <w:p w14:paraId="2065F68D"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Subjective Norms</w:t>
      </w:r>
      <w:r w:rsidRPr="0071278D">
        <w:rPr>
          <w:rFonts w:ascii="Times New Roman" w:eastAsia="Times New Roman" w:hAnsi="Times New Roman" w:cs="Times New Roman"/>
          <w:color w:val="auto"/>
          <w:spacing w:val="0"/>
        </w:rPr>
        <w:t xml:space="preserve">: The influence of others. A teenager might buy </w:t>
      </w:r>
      <w:r w:rsidRPr="0071278D">
        <w:rPr>
          <w:rFonts w:ascii="Times New Roman" w:eastAsia="Times New Roman" w:hAnsi="Times New Roman" w:cs="Times New Roman"/>
          <w:b/>
          <w:bCs/>
          <w:color w:val="auto"/>
          <w:spacing w:val="0"/>
        </w:rPr>
        <w:t>AirPods</w:t>
      </w:r>
      <w:r w:rsidRPr="0071278D">
        <w:rPr>
          <w:rFonts w:ascii="Times New Roman" w:eastAsia="Times New Roman" w:hAnsi="Times New Roman" w:cs="Times New Roman"/>
          <w:color w:val="auto"/>
          <w:spacing w:val="0"/>
        </w:rPr>
        <w:t xml:space="preserve"> because their friends have them.</w:t>
      </w:r>
    </w:p>
    <w:p w14:paraId="02B04150"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Perceived Behavioral Control</w:t>
      </w:r>
      <w:r w:rsidRPr="0071278D">
        <w:rPr>
          <w:rFonts w:ascii="Times New Roman" w:eastAsia="Times New Roman" w:hAnsi="Times New Roman" w:cs="Times New Roman"/>
          <w:color w:val="auto"/>
          <w:spacing w:val="0"/>
        </w:rPr>
        <w:t>: If a consumer feels they can easily purchase a product (e.g., via online shopping or store availability), they are more likely to buy it.</w:t>
      </w:r>
    </w:p>
    <w:p w14:paraId="3EC6557B" w14:textId="77777777" w:rsidR="0071278D" w:rsidRPr="0071278D" w:rsidRDefault="00000000" w:rsidP="0071278D">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62E7B3A">
          <v:rect id="_x0000_i1118" style="width:0;height:1.5pt" o:hralign="center" o:hrstd="t" o:hr="t" fillcolor="#a0a0a0" stroked="f"/>
        </w:pict>
      </w:r>
    </w:p>
    <w:p w14:paraId="59CA2B19" w14:textId="77777777" w:rsidR="0071278D" w:rsidRPr="0071278D" w:rsidRDefault="0071278D" w:rsidP="007127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71278D">
        <w:rPr>
          <w:rFonts w:ascii="Times New Roman" w:eastAsia="Times New Roman" w:hAnsi="Times New Roman" w:cs="Times New Roman"/>
          <w:b/>
          <w:bCs/>
          <w:color w:val="auto"/>
          <w:spacing w:val="0"/>
          <w:sz w:val="27"/>
          <w:szCs w:val="27"/>
        </w:rPr>
        <w:t>5. Application of Consumer Behavior in Marketing</w:t>
      </w:r>
    </w:p>
    <w:p w14:paraId="3BE43FA4"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Product Development</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 xml:space="preserve">Marketers use consumer insights to create products that appeal to specific consumer needs. For example, </w:t>
      </w:r>
      <w:r w:rsidRPr="0071278D">
        <w:rPr>
          <w:rFonts w:ascii="Times New Roman" w:eastAsia="Times New Roman" w:hAnsi="Times New Roman" w:cs="Times New Roman"/>
          <w:b/>
          <w:bCs/>
          <w:color w:val="auto"/>
          <w:spacing w:val="0"/>
        </w:rPr>
        <w:t>Dyson</w:t>
      </w:r>
      <w:r w:rsidRPr="0071278D">
        <w:rPr>
          <w:rFonts w:ascii="Times New Roman" w:eastAsia="Times New Roman" w:hAnsi="Times New Roman" w:cs="Times New Roman"/>
          <w:color w:val="auto"/>
          <w:spacing w:val="0"/>
        </w:rPr>
        <w:t>’s vacuum cleaners were designed with a focus on performance and convenience after identifying that consumers were dissatisfied with traditional vacuum models’ suction power and bulkiness.</w:t>
      </w:r>
    </w:p>
    <w:p w14:paraId="3E6A3D16"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lastRenderedPageBreak/>
        <w:t>Pricing Strategies</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Companies set prices based on consumer perceptions of value. For example:</w:t>
      </w:r>
    </w:p>
    <w:p w14:paraId="0CB64BEA"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Penetration Pricing</w:t>
      </w:r>
      <w:r w:rsidRPr="0071278D">
        <w:rPr>
          <w:rFonts w:ascii="Times New Roman" w:eastAsia="Times New Roman" w:hAnsi="Times New Roman" w:cs="Times New Roman"/>
          <w:color w:val="auto"/>
          <w:spacing w:val="0"/>
        </w:rPr>
        <w:t xml:space="preserve">: </w:t>
      </w:r>
      <w:r w:rsidRPr="0071278D">
        <w:rPr>
          <w:rFonts w:ascii="Times New Roman" w:eastAsia="Times New Roman" w:hAnsi="Times New Roman" w:cs="Times New Roman"/>
          <w:b/>
          <w:bCs/>
          <w:color w:val="auto"/>
          <w:spacing w:val="0"/>
        </w:rPr>
        <w:t>Netflix</w:t>
      </w:r>
      <w:r w:rsidRPr="0071278D">
        <w:rPr>
          <w:rFonts w:ascii="Times New Roman" w:eastAsia="Times New Roman" w:hAnsi="Times New Roman" w:cs="Times New Roman"/>
          <w:color w:val="auto"/>
          <w:spacing w:val="0"/>
        </w:rPr>
        <w:t xml:space="preserve"> initially offered a low subscription price to gain market share, gradually increasing prices as they established dominance.</w:t>
      </w:r>
    </w:p>
    <w:p w14:paraId="488AF818" w14:textId="77777777" w:rsidR="0071278D" w:rsidRPr="0071278D" w:rsidRDefault="0071278D" w:rsidP="00791459">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Price Skimming</w:t>
      </w:r>
      <w:r w:rsidRPr="0071278D">
        <w:rPr>
          <w:rFonts w:ascii="Times New Roman" w:eastAsia="Times New Roman" w:hAnsi="Times New Roman" w:cs="Times New Roman"/>
          <w:color w:val="auto"/>
          <w:spacing w:val="0"/>
        </w:rPr>
        <w:t xml:space="preserve">: </w:t>
      </w:r>
      <w:r w:rsidRPr="0071278D">
        <w:rPr>
          <w:rFonts w:ascii="Times New Roman" w:eastAsia="Times New Roman" w:hAnsi="Times New Roman" w:cs="Times New Roman"/>
          <w:b/>
          <w:bCs/>
          <w:color w:val="auto"/>
          <w:spacing w:val="0"/>
        </w:rPr>
        <w:t>Apple</w:t>
      </w:r>
      <w:r w:rsidRPr="0071278D">
        <w:rPr>
          <w:rFonts w:ascii="Times New Roman" w:eastAsia="Times New Roman" w:hAnsi="Times New Roman" w:cs="Times New Roman"/>
          <w:color w:val="auto"/>
          <w:spacing w:val="0"/>
        </w:rPr>
        <w:t xml:space="preserve"> uses this strategy with the iPhone, setting a high price initially, then reducing it over time as newer models are introduced.</w:t>
      </w:r>
    </w:p>
    <w:p w14:paraId="165C9161"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Promotional Strategies</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r>
      <w:r w:rsidRPr="0071278D">
        <w:rPr>
          <w:rFonts w:ascii="Times New Roman" w:eastAsia="Times New Roman" w:hAnsi="Times New Roman" w:cs="Times New Roman"/>
          <w:b/>
          <w:bCs/>
          <w:color w:val="auto"/>
          <w:spacing w:val="0"/>
        </w:rPr>
        <w:t>Coca-Cola</w:t>
      </w:r>
      <w:r w:rsidRPr="0071278D">
        <w:rPr>
          <w:rFonts w:ascii="Times New Roman" w:eastAsia="Times New Roman" w:hAnsi="Times New Roman" w:cs="Times New Roman"/>
          <w:color w:val="auto"/>
          <w:spacing w:val="0"/>
        </w:rPr>
        <w:t xml:space="preserve"> uses emotional advertising to connect with consumers, such as their Christmas campaigns, which emphasize happiness, family, and togetherness, tapping into consumers’ emotional needs.</w:t>
      </w:r>
    </w:p>
    <w:p w14:paraId="7841F5D9"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Customer Loyalty Programs</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r>
      <w:r w:rsidRPr="0071278D">
        <w:rPr>
          <w:rFonts w:ascii="Times New Roman" w:eastAsia="Times New Roman" w:hAnsi="Times New Roman" w:cs="Times New Roman"/>
          <w:b/>
          <w:bCs/>
          <w:color w:val="auto"/>
          <w:spacing w:val="0"/>
        </w:rPr>
        <w:t>Starbucks</w:t>
      </w:r>
      <w:r w:rsidRPr="0071278D">
        <w:rPr>
          <w:rFonts w:ascii="Times New Roman" w:eastAsia="Times New Roman" w:hAnsi="Times New Roman" w:cs="Times New Roman"/>
          <w:color w:val="auto"/>
          <w:spacing w:val="0"/>
        </w:rPr>
        <w:t xml:space="preserve"> has a loyalty program where consumers earn points with every purchase, which can later be redeemed for free items. This strategy encourages repeat business and builds brand loyalty.</w:t>
      </w:r>
    </w:p>
    <w:p w14:paraId="15818E34" w14:textId="77777777" w:rsidR="0071278D" w:rsidRPr="0071278D" w:rsidRDefault="00000000" w:rsidP="0071278D">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03A3172">
          <v:rect id="_x0000_i1119" style="width:0;height:1.5pt" o:hralign="center" o:hrstd="t" o:hr="t" fillcolor="#a0a0a0" stroked="f"/>
        </w:pict>
      </w:r>
    </w:p>
    <w:p w14:paraId="26392AD9" w14:textId="77777777" w:rsidR="0071278D" w:rsidRPr="0071278D" w:rsidRDefault="0071278D" w:rsidP="007127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71278D">
        <w:rPr>
          <w:rFonts w:ascii="Times New Roman" w:eastAsia="Times New Roman" w:hAnsi="Times New Roman" w:cs="Times New Roman"/>
          <w:b/>
          <w:bCs/>
          <w:color w:val="auto"/>
          <w:spacing w:val="0"/>
          <w:sz w:val="27"/>
          <w:szCs w:val="27"/>
        </w:rPr>
        <w:t>6. Case Studies and Analysis of Successful Campaigns</w:t>
      </w:r>
    </w:p>
    <w:p w14:paraId="7A2D8505"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Nike’s “Just Do It” Campaign</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Nike’s slogan "Just Do It" is motivational, targeting consumers who are looking for empowerment. The brand doesn’t just sell shoes—it sells a lifestyle of achievement, motivating customers to reach their full potential. This positioning has made Nike a leading brand in the sports apparel market.</w:t>
      </w:r>
    </w:p>
    <w:p w14:paraId="3F5507E1"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Apple’s Product Launch Strategy</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Apple’s product launches are highly anticipated, with limited releases to create a sense of urgency. By positioning its products as exclusive and high-end, Apple taps into consumers’ desire for luxury and innovation, making their purchases feel like a status symbol.</w:t>
      </w:r>
    </w:p>
    <w:p w14:paraId="3C1C0E57"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Coca-Cola’s Personalization Campaign</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t>The “Share a Coke” campaign allowed customers to find bottles with their names on them. This personalized experience led to emotional engagement with the brand, boosting both sales and consumer loyalty. By leveraging segmentation and targeting, Coca-Cola created a buzz that resonated with consumers on a personal level.</w:t>
      </w:r>
    </w:p>
    <w:p w14:paraId="1B5F0403" w14:textId="77777777" w:rsidR="0071278D" w:rsidRPr="0071278D" w:rsidRDefault="00000000" w:rsidP="0071278D">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43879FEE">
          <v:rect id="_x0000_i1120" style="width:0;height:1.5pt" o:hralign="center" o:hrstd="t" o:hr="t" fillcolor="#a0a0a0" stroked="f"/>
        </w:pict>
      </w:r>
    </w:p>
    <w:p w14:paraId="2729A9DA" w14:textId="77777777" w:rsidR="0071278D" w:rsidRPr="0071278D" w:rsidRDefault="0071278D" w:rsidP="007127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71278D">
        <w:rPr>
          <w:rFonts w:ascii="Times New Roman" w:eastAsia="Times New Roman" w:hAnsi="Times New Roman" w:cs="Times New Roman"/>
          <w:b/>
          <w:bCs/>
          <w:color w:val="auto"/>
          <w:spacing w:val="0"/>
          <w:sz w:val="27"/>
          <w:szCs w:val="27"/>
        </w:rPr>
        <w:t>7. Evaluating Marketing Strategy Success</w:t>
      </w:r>
    </w:p>
    <w:p w14:paraId="0465E3F8"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Brand Loyalty</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r>
      <w:r w:rsidRPr="0071278D">
        <w:rPr>
          <w:rFonts w:ascii="Times New Roman" w:eastAsia="Times New Roman" w:hAnsi="Times New Roman" w:cs="Times New Roman"/>
          <w:b/>
          <w:bCs/>
          <w:color w:val="auto"/>
          <w:spacing w:val="0"/>
        </w:rPr>
        <w:t>Amazon</w:t>
      </w:r>
      <w:r w:rsidRPr="0071278D">
        <w:rPr>
          <w:rFonts w:ascii="Times New Roman" w:eastAsia="Times New Roman" w:hAnsi="Times New Roman" w:cs="Times New Roman"/>
          <w:color w:val="auto"/>
          <w:spacing w:val="0"/>
        </w:rPr>
        <w:t xml:space="preserve"> is a prime example of a company that has successfully built brand loyalty. Through </w:t>
      </w:r>
      <w:r w:rsidRPr="0071278D">
        <w:rPr>
          <w:rFonts w:ascii="Times New Roman" w:eastAsia="Times New Roman" w:hAnsi="Times New Roman" w:cs="Times New Roman"/>
          <w:color w:val="auto"/>
          <w:spacing w:val="0"/>
        </w:rPr>
        <w:lastRenderedPageBreak/>
        <w:t>personalized recommendations, fast delivery, and a user-friendly platform, Amazon has cultivated a loyal customer base that regularly purchases from its site.</w:t>
      </w:r>
    </w:p>
    <w:p w14:paraId="53E7576A"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Customer Satisfaction</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r>
      <w:r w:rsidRPr="0071278D">
        <w:rPr>
          <w:rFonts w:ascii="Times New Roman" w:eastAsia="Times New Roman" w:hAnsi="Times New Roman" w:cs="Times New Roman"/>
          <w:b/>
          <w:bCs/>
          <w:color w:val="auto"/>
          <w:spacing w:val="0"/>
        </w:rPr>
        <w:t>Zappos</w:t>
      </w:r>
      <w:r w:rsidRPr="0071278D">
        <w:rPr>
          <w:rFonts w:ascii="Times New Roman" w:eastAsia="Times New Roman" w:hAnsi="Times New Roman" w:cs="Times New Roman"/>
          <w:color w:val="auto"/>
          <w:spacing w:val="0"/>
        </w:rPr>
        <w:t xml:space="preserve"> is known for excellent customer service, offering free returns and fast shipping. Their commitment to customer satisfaction leads to high levels of repeat business and positive word-of-mouth.</w:t>
      </w:r>
    </w:p>
    <w:p w14:paraId="6D1171CB"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b/>
          <w:bCs/>
          <w:color w:val="auto"/>
          <w:spacing w:val="0"/>
        </w:rPr>
        <w:t>Market Share Growth</w:t>
      </w:r>
      <w:r w:rsidRPr="0071278D">
        <w:rPr>
          <w:rFonts w:ascii="Times New Roman" w:eastAsia="Times New Roman" w:hAnsi="Times New Roman" w:cs="Times New Roman"/>
          <w:color w:val="auto"/>
          <w:spacing w:val="0"/>
        </w:rPr>
        <w:t>:</w:t>
      </w:r>
      <w:r w:rsidRPr="0071278D">
        <w:rPr>
          <w:rFonts w:ascii="Times New Roman" w:eastAsia="Times New Roman" w:hAnsi="Times New Roman" w:cs="Times New Roman"/>
          <w:color w:val="auto"/>
          <w:spacing w:val="0"/>
        </w:rPr>
        <w:br/>
      </w:r>
      <w:r w:rsidRPr="0071278D">
        <w:rPr>
          <w:rFonts w:ascii="Times New Roman" w:eastAsia="Times New Roman" w:hAnsi="Times New Roman" w:cs="Times New Roman"/>
          <w:b/>
          <w:bCs/>
          <w:color w:val="auto"/>
          <w:spacing w:val="0"/>
        </w:rPr>
        <w:t>Tesla</w:t>
      </w:r>
      <w:r w:rsidRPr="0071278D">
        <w:rPr>
          <w:rFonts w:ascii="Times New Roman" w:eastAsia="Times New Roman" w:hAnsi="Times New Roman" w:cs="Times New Roman"/>
          <w:color w:val="auto"/>
          <w:spacing w:val="0"/>
        </w:rPr>
        <w:t xml:space="preserve"> has experienced substantial market share growth, especially in the electric vehicle market. Through consumer behavior insights, Tesla positioned itself as the go-to brand for environmentally-conscious consumers, establishing dominance in the electric car sector.</w:t>
      </w:r>
    </w:p>
    <w:p w14:paraId="5147755A" w14:textId="77777777" w:rsidR="0071278D" w:rsidRPr="0071278D" w:rsidRDefault="0071278D" w:rsidP="0071278D">
      <w:p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color w:val="auto"/>
          <w:spacing w:val="0"/>
        </w:rPr>
        <w:t>By understanding these key consumer behavior concepts and applying them effectively, businesses can enhance their marketing strategies, improve consumer engagement, and achieve long-term success.</w:t>
      </w:r>
    </w:p>
    <w:p w14:paraId="5061F140" w14:textId="77777777" w:rsidR="00E90A73" w:rsidRPr="00E90A73" w:rsidRDefault="00E90A73" w:rsidP="00E90A73">
      <w:pPr>
        <w:spacing w:before="0" w:after="0" w:line="240" w:lineRule="auto"/>
        <w:rPr>
          <w:rFonts w:ascii="Century Gothic" w:eastAsia="Century Gothic" w:hAnsi="Century Gothic" w:cs="Century Gothic"/>
          <w:color w:val="FF0000"/>
        </w:rPr>
      </w:pPr>
      <w:r w:rsidRPr="00E90A73">
        <w:rPr>
          <w:noProof/>
          <w:color w:val="FF0000"/>
        </w:rPr>
        <w:drawing>
          <wp:anchor distT="0" distB="0" distL="114300" distR="114300" simplePos="0" relativeHeight="251727872" behindDoc="0" locked="0" layoutInCell="1" allowOverlap="1" wp14:anchorId="37E1AD31" wp14:editId="67BE1128">
            <wp:simplePos x="0" y="0"/>
            <wp:positionH relativeFrom="column">
              <wp:posOffset>85725</wp:posOffset>
            </wp:positionH>
            <wp:positionV relativeFrom="paragraph">
              <wp:posOffset>180975</wp:posOffset>
            </wp:positionV>
            <wp:extent cx="633730" cy="671830"/>
            <wp:effectExtent l="0" t="0" r="0" b="0"/>
            <wp:wrapSquare wrapText="bothSides"/>
            <wp:docPr id="1651845333" name="image4.jpg"/>
            <wp:cNvGraphicFramePr/>
            <a:graphic xmlns:a="http://schemas.openxmlformats.org/drawingml/2006/main">
              <a:graphicData uri="http://schemas.openxmlformats.org/drawingml/2006/picture">
                <pic:pic xmlns:pic="http://schemas.openxmlformats.org/drawingml/2006/picture">
                  <pic:nvPicPr>
                    <pic:cNvPr id="35" name="image4.jpg"/>
                    <pic:cNvPicPr preferRelativeResize="0"/>
                  </pic:nvPicPr>
                  <pic:blipFill>
                    <a:blip r:embed="rId32"/>
                    <a:srcRect/>
                    <a:stretch>
                      <a:fillRect/>
                    </a:stretch>
                  </pic:blipFill>
                  <pic:spPr>
                    <a:xfrm>
                      <a:off x="0" y="0"/>
                      <a:ext cx="633413" cy="672035"/>
                    </a:xfrm>
                    <a:prstGeom prst="rect">
                      <a:avLst/>
                    </a:prstGeom>
                  </pic:spPr>
                </pic:pic>
              </a:graphicData>
            </a:graphic>
          </wp:anchor>
        </w:drawing>
      </w:r>
    </w:p>
    <w:p w14:paraId="5871013C" w14:textId="77777777" w:rsidR="00E90A73" w:rsidRPr="00E90A73" w:rsidRDefault="00E90A73" w:rsidP="00E90A73">
      <w:pPr>
        <w:spacing w:before="0" w:after="0" w:line="240" w:lineRule="auto"/>
        <w:rPr>
          <w:rFonts w:ascii="Century Gothic" w:eastAsia="Century Gothic" w:hAnsi="Century Gothic" w:cs="Century Gothic"/>
          <w:color w:val="FF0000"/>
        </w:rPr>
      </w:pPr>
    </w:p>
    <w:p w14:paraId="0249449A" w14:textId="77777777" w:rsidR="00E90A73" w:rsidRPr="00EF0868" w:rsidRDefault="00E90A73" w:rsidP="00E90A73">
      <w:pPr>
        <w:pStyle w:val="Heading4"/>
        <w:keepLines w:val="0"/>
        <w:rPr>
          <w:color w:val="4472C4" w:themeColor="accent5"/>
        </w:rPr>
      </w:pPr>
      <w:bookmarkStart w:id="1644" w:name="_Toc185417608"/>
      <w:bookmarkStart w:id="1645" w:name="_Toc185417801"/>
      <w:bookmarkStart w:id="1646" w:name="_Toc185417994"/>
      <w:bookmarkStart w:id="1647" w:name="_Toc185418187"/>
      <w:bookmarkStart w:id="1648" w:name="_Toc185418380"/>
      <w:bookmarkStart w:id="1649" w:name="_Toc185418573"/>
      <w:bookmarkStart w:id="1650" w:name="_Toc185418766"/>
      <w:bookmarkStart w:id="1651" w:name="_Toc185418959"/>
      <w:bookmarkStart w:id="1652" w:name="_Toc185419152"/>
      <w:bookmarkStart w:id="1653" w:name="_Toc185506333"/>
      <w:r w:rsidRPr="00EF0868">
        <w:rPr>
          <w:color w:val="4472C4" w:themeColor="accent5"/>
        </w:rPr>
        <w:t>MASTERY EXERCISE 1.1</w:t>
      </w:r>
      <w:bookmarkEnd w:id="1644"/>
      <w:bookmarkEnd w:id="1645"/>
      <w:bookmarkEnd w:id="1646"/>
      <w:bookmarkEnd w:id="1647"/>
      <w:bookmarkEnd w:id="1648"/>
      <w:bookmarkEnd w:id="1649"/>
      <w:bookmarkEnd w:id="1650"/>
      <w:bookmarkEnd w:id="1651"/>
      <w:bookmarkEnd w:id="1652"/>
      <w:bookmarkEnd w:id="1653"/>
      <w:r w:rsidRPr="00EF0868">
        <w:rPr>
          <w:color w:val="4472C4" w:themeColor="accent5"/>
        </w:rPr>
        <w:t xml:space="preserve"> </w:t>
      </w:r>
    </w:p>
    <w:p w14:paraId="0BC27586" w14:textId="77777777" w:rsidR="0085267E" w:rsidRPr="0085267E" w:rsidRDefault="0085267E" w:rsidP="008A7EF0">
      <w:pPr>
        <w:numPr>
          <w:ilvl w:val="0"/>
          <w:numId w:val="302"/>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color w:val="auto"/>
          <w:spacing w:val="0"/>
        </w:rPr>
        <w:t>What is the difference between targeting and positioning in the context of marketing strategy?</w:t>
      </w:r>
    </w:p>
    <w:p w14:paraId="3ACD950E" w14:textId="26E3CB18" w:rsidR="0085267E" w:rsidRPr="0085267E" w:rsidRDefault="0085267E" w:rsidP="008A7EF0">
      <w:pPr>
        <w:numPr>
          <w:ilvl w:val="0"/>
          <w:numId w:val="302"/>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color w:val="auto"/>
          <w:spacing w:val="0"/>
        </w:rPr>
        <w:t>How does the Theory of Planned Behavior help marketers understand consumer actions? Provide an example</w:t>
      </w:r>
      <w:r>
        <w:rPr>
          <w:rFonts w:ascii="Times New Roman" w:eastAsia="Times New Roman" w:hAnsi="Times New Roman" w:cs="Times New Roman"/>
          <w:color w:val="auto"/>
          <w:spacing w:val="0"/>
        </w:rPr>
        <w:t>?</w:t>
      </w:r>
    </w:p>
    <w:p w14:paraId="625E5291" w14:textId="39BE9A9F" w:rsidR="00E90A73" w:rsidRPr="00E90A73" w:rsidRDefault="00E90A73" w:rsidP="0085267E">
      <w:pPr>
        <w:rPr>
          <w:rFonts w:ascii="Times New Roman" w:hAnsi="Times New Roman" w:cs="Times New Roman"/>
          <w:color w:val="FF0000"/>
        </w:rPr>
      </w:pPr>
      <w:r w:rsidRPr="00E90A73">
        <w:rPr>
          <w:rFonts w:ascii="Times New Roman" w:hAnsi="Times New Roman" w:cs="Times New Roman"/>
          <w:color w:val="FF0000"/>
        </w:rPr>
        <w:t xml:space="preserve">  </w:t>
      </w:r>
    </w:p>
    <w:p w14:paraId="57926CFA"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tbl>
      <w:tblPr>
        <w:tblStyle w:val="Style99"/>
        <w:tblW w:w="9600" w:type="dxa"/>
        <w:tblLayout w:type="fixed"/>
        <w:tblLook w:val="04A0" w:firstRow="1" w:lastRow="0" w:firstColumn="1" w:lastColumn="0" w:noHBand="0" w:noVBand="1"/>
      </w:tblPr>
      <w:tblGrid>
        <w:gridCol w:w="1125"/>
        <w:gridCol w:w="8475"/>
      </w:tblGrid>
      <w:tr w:rsidR="00EF0868" w:rsidRPr="00EF0868" w14:paraId="7934AB4F" w14:textId="77777777" w:rsidTr="00214084">
        <w:tc>
          <w:tcPr>
            <w:tcW w:w="1125" w:type="dxa"/>
            <w:shd w:val="clear" w:color="auto" w:fill="auto"/>
            <w:tcMar>
              <w:top w:w="0" w:type="dxa"/>
              <w:left w:w="0" w:type="dxa"/>
              <w:bottom w:w="0" w:type="dxa"/>
              <w:right w:w="0" w:type="dxa"/>
            </w:tcMar>
            <w:vAlign w:val="center"/>
          </w:tcPr>
          <w:p w14:paraId="276B86AB" w14:textId="77777777" w:rsidR="00E90A73" w:rsidRPr="00EF0868"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EF0868">
              <w:rPr>
                <w:rFonts w:ascii="Century Gothic" w:eastAsia="Century Gothic" w:hAnsi="Century Gothic" w:cs="Century Gothic"/>
                <w:b/>
                <w:noProof/>
                <w:color w:val="4472C4" w:themeColor="accent5"/>
                <w:sz w:val="28"/>
                <w:szCs w:val="28"/>
              </w:rPr>
              <w:drawing>
                <wp:inline distT="114300" distB="114300" distL="114300" distR="114300" wp14:anchorId="01A51C01" wp14:editId="362FF821">
                  <wp:extent cx="509270" cy="514985"/>
                  <wp:effectExtent l="0" t="0" r="0" b="0"/>
                  <wp:docPr id="629468953"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631A0B69" w14:textId="77777777" w:rsidR="00E90A73" w:rsidRPr="00EF0868" w:rsidRDefault="00E90A73" w:rsidP="00214084">
            <w:pPr>
              <w:pStyle w:val="Heading4"/>
              <w:spacing w:line="240" w:lineRule="auto"/>
              <w:rPr>
                <w:color w:val="4472C4" w:themeColor="accent5"/>
              </w:rPr>
            </w:pPr>
            <w:bookmarkStart w:id="1654" w:name="_Toc185417609"/>
            <w:bookmarkStart w:id="1655" w:name="_Toc185417802"/>
            <w:bookmarkStart w:id="1656" w:name="_Toc185417995"/>
            <w:bookmarkStart w:id="1657" w:name="_Toc185418188"/>
            <w:bookmarkStart w:id="1658" w:name="_Toc185418381"/>
            <w:bookmarkStart w:id="1659" w:name="_Toc185418574"/>
            <w:bookmarkStart w:id="1660" w:name="_Toc185418767"/>
            <w:bookmarkStart w:id="1661" w:name="_Toc185418960"/>
            <w:bookmarkStart w:id="1662" w:name="_Toc185419153"/>
            <w:bookmarkStart w:id="1663" w:name="_Toc185506334"/>
            <w:r w:rsidRPr="00EF0868">
              <w:rPr>
                <w:smallCaps/>
                <w:color w:val="4472C4" w:themeColor="accent5"/>
                <w:sz w:val="32"/>
                <w:szCs w:val="32"/>
              </w:rPr>
              <w:t>VIDEO 1</w:t>
            </w:r>
            <w:bookmarkEnd w:id="1654"/>
            <w:bookmarkEnd w:id="1655"/>
            <w:bookmarkEnd w:id="1656"/>
            <w:bookmarkEnd w:id="1657"/>
            <w:bookmarkEnd w:id="1658"/>
            <w:bookmarkEnd w:id="1659"/>
            <w:bookmarkEnd w:id="1660"/>
            <w:bookmarkEnd w:id="1661"/>
            <w:bookmarkEnd w:id="1662"/>
            <w:bookmarkEnd w:id="1663"/>
          </w:p>
        </w:tc>
      </w:tr>
    </w:tbl>
    <w:p w14:paraId="749CF2AD" w14:textId="77777777" w:rsidR="00E90A73" w:rsidRPr="003F2649" w:rsidRDefault="00E90A73" w:rsidP="00E90A73">
      <w:pPr>
        <w:spacing w:before="0" w:after="0" w:line="240" w:lineRule="auto"/>
        <w:rPr>
          <w:rFonts w:ascii="Century Gothic" w:eastAsia="Century Gothic" w:hAnsi="Century Gothic" w:cs="Century Gothic"/>
          <w:color w:val="auto"/>
          <w:sz w:val="22"/>
          <w:szCs w:val="22"/>
        </w:rPr>
      </w:pPr>
    </w:p>
    <w:p w14:paraId="4416D627" w14:textId="2BC02D81" w:rsidR="00E90A73" w:rsidRPr="003F2649" w:rsidRDefault="00E90A73" w:rsidP="00E90A73">
      <w:pPr>
        <w:spacing w:before="0" w:after="0" w:line="240" w:lineRule="auto"/>
        <w:rPr>
          <w:rFonts w:ascii="Century Gothic" w:eastAsia="Century Gothic" w:hAnsi="Century Gothic" w:cs="Century Gothic"/>
          <w:color w:val="auto"/>
          <w:sz w:val="22"/>
          <w:szCs w:val="22"/>
        </w:rPr>
      </w:pPr>
      <w:r w:rsidRPr="003F2649">
        <w:rPr>
          <w:rFonts w:ascii="Century Gothic" w:eastAsia="Century Gothic" w:hAnsi="Century Gothic" w:cs="Century Gothic"/>
          <w:color w:val="auto"/>
          <w:sz w:val="22"/>
          <w:szCs w:val="22"/>
        </w:rPr>
        <w:t xml:space="preserve">You are required to watch the video on </w:t>
      </w:r>
      <w:r w:rsidR="003F2649" w:rsidRPr="003F2649">
        <w:rPr>
          <w:color w:val="auto"/>
        </w:rPr>
        <w:t>Consumer Behavior in Marketing and answer the questions that follow</w:t>
      </w:r>
    </w:p>
    <w:p w14:paraId="3B226106" w14:textId="77777777" w:rsidR="00E90A73" w:rsidRPr="003F2649" w:rsidRDefault="00E90A73" w:rsidP="00E90A73">
      <w:pPr>
        <w:spacing w:before="0" w:after="0" w:line="240" w:lineRule="auto"/>
        <w:rPr>
          <w:rFonts w:ascii="Century Gothic" w:eastAsia="Century Gothic" w:hAnsi="Century Gothic" w:cs="Century Gothic"/>
          <w:b/>
          <w:color w:val="auto"/>
          <w:sz w:val="22"/>
          <w:szCs w:val="22"/>
        </w:rPr>
      </w:pPr>
    </w:p>
    <w:p w14:paraId="30F0E844" w14:textId="77777777" w:rsidR="00E90A73" w:rsidRPr="003F2649" w:rsidRDefault="00E90A73" w:rsidP="00E90A73">
      <w:pPr>
        <w:spacing w:before="0" w:after="0" w:line="240" w:lineRule="auto"/>
        <w:rPr>
          <w:rFonts w:ascii="Century Gothic" w:eastAsia="Century Gothic" w:hAnsi="Century Gothic" w:cs="Century Gothic"/>
          <w:color w:val="auto"/>
          <w:sz w:val="22"/>
          <w:szCs w:val="22"/>
        </w:rPr>
      </w:pPr>
      <w:r w:rsidRPr="003F2649">
        <w:rPr>
          <w:rFonts w:ascii="Century Gothic" w:eastAsia="Century Gothic" w:hAnsi="Century Gothic" w:cs="Century Gothic"/>
          <w:color w:val="auto"/>
          <w:sz w:val="22"/>
          <w:szCs w:val="22"/>
        </w:rPr>
        <w:t>Please click on the link below:</w:t>
      </w:r>
    </w:p>
    <w:p w14:paraId="3B625316" w14:textId="62F49261" w:rsidR="00E90A73" w:rsidRPr="003F2649" w:rsidRDefault="003F2649" w:rsidP="00E90A73">
      <w:pPr>
        <w:spacing w:before="0" w:after="0" w:line="240" w:lineRule="auto"/>
        <w:rPr>
          <w:color w:val="auto"/>
        </w:rPr>
      </w:pPr>
      <w:hyperlink r:id="rId95" w:history="1">
        <w:r w:rsidRPr="003F2649">
          <w:rPr>
            <w:rStyle w:val="Hyperlink"/>
            <w:color w:val="auto"/>
          </w:rPr>
          <w:t>http://www.youtube.com/watch?v=70J_Pwl2cGc</w:t>
        </w:r>
      </w:hyperlink>
    </w:p>
    <w:p w14:paraId="35AA9CBF" w14:textId="77777777" w:rsidR="003F2649" w:rsidRPr="003F2649" w:rsidRDefault="003F2649" w:rsidP="00E90A73">
      <w:pPr>
        <w:spacing w:before="0" w:after="0" w:line="240" w:lineRule="auto"/>
        <w:rPr>
          <w:color w:val="auto"/>
        </w:rPr>
      </w:pPr>
    </w:p>
    <w:p w14:paraId="1D6AF1AD" w14:textId="2C96D931" w:rsidR="003F2649" w:rsidRPr="003F2649" w:rsidRDefault="003F2649" w:rsidP="00E90A73">
      <w:pPr>
        <w:spacing w:before="0" w:after="0" w:line="240" w:lineRule="auto"/>
        <w:rPr>
          <w:color w:val="auto"/>
        </w:rPr>
      </w:pPr>
      <w:r w:rsidRPr="003F2649">
        <w:rPr>
          <w:color w:val="auto"/>
        </w:rPr>
        <w:t>questions</w:t>
      </w:r>
    </w:p>
    <w:p w14:paraId="369AA7F1" w14:textId="77777777" w:rsidR="003F2649" w:rsidRPr="003F2649" w:rsidRDefault="003F2649" w:rsidP="00E90A73">
      <w:pPr>
        <w:spacing w:before="0" w:after="0" w:line="240" w:lineRule="auto"/>
        <w:rPr>
          <w:color w:val="auto"/>
        </w:rPr>
      </w:pPr>
    </w:p>
    <w:p w14:paraId="31A87E10" w14:textId="7482E8D5" w:rsidR="003F2649" w:rsidRPr="003F2649" w:rsidRDefault="003F2649" w:rsidP="003F2649">
      <w:pPr>
        <w:pStyle w:val="ListParagraph"/>
        <w:numPr>
          <w:ilvl w:val="0"/>
          <w:numId w:val="416"/>
        </w:numPr>
        <w:spacing w:before="0" w:after="0" w:line="240" w:lineRule="auto"/>
        <w:rPr>
          <w:rFonts w:ascii="Times New Roman" w:eastAsia="Times New Roman" w:hAnsi="Times New Roman" w:cs="Times New Roman"/>
          <w:color w:val="auto"/>
          <w:spacing w:val="0"/>
        </w:rPr>
      </w:pPr>
      <w:r w:rsidRPr="003F2649">
        <w:rPr>
          <w:rFonts w:ascii="Times New Roman" w:eastAsia="Times New Roman" w:hAnsi="Times New Roman" w:cs="Times New Roman"/>
          <w:color w:val="auto"/>
          <w:spacing w:val="0"/>
        </w:rPr>
        <w:t xml:space="preserve">What is habitual buying behavior? </w:t>
      </w:r>
    </w:p>
    <w:p w14:paraId="27F903C8" w14:textId="1224619E" w:rsidR="003F2649" w:rsidRPr="003F2649" w:rsidRDefault="003F2649" w:rsidP="003F2649">
      <w:pPr>
        <w:pStyle w:val="ListParagraph"/>
        <w:numPr>
          <w:ilvl w:val="0"/>
          <w:numId w:val="416"/>
        </w:numPr>
        <w:spacing w:before="0" w:after="0" w:line="240" w:lineRule="auto"/>
        <w:rPr>
          <w:rFonts w:ascii="Times New Roman" w:eastAsia="Times New Roman" w:hAnsi="Times New Roman" w:cs="Times New Roman"/>
          <w:color w:val="auto"/>
          <w:spacing w:val="0"/>
        </w:rPr>
      </w:pPr>
      <w:r w:rsidRPr="003F2649">
        <w:rPr>
          <w:rFonts w:ascii="Times New Roman" w:eastAsia="Times New Roman" w:hAnsi="Times New Roman" w:cs="Times New Roman"/>
          <w:color w:val="auto"/>
          <w:spacing w:val="0"/>
        </w:rPr>
        <w:t xml:space="preserve">What is variety-seeking buying behavior? </w:t>
      </w:r>
    </w:p>
    <w:p w14:paraId="461A4C88" w14:textId="603EA226" w:rsidR="00E90A73" w:rsidRDefault="00E90A73" w:rsidP="005E1CAC">
      <w:pPr>
        <w:pStyle w:val="ListParagraph"/>
        <w:spacing w:before="0" w:after="0" w:line="240" w:lineRule="auto"/>
        <w:rPr>
          <w:color w:val="FF0000"/>
        </w:rPr>
      </w:pPr>
    </w:p>
    <w:p w14:paraId="5E149F12" w14:textId="77777777" w:rsidR="005E1CAC" w:rsidRPr="003F2649" w:rsidRDefault="005E1CAC" w:rsidP="005E1CAC">
      <w:pPr>
        <w:pStyle w:val="ListParagraph"/>
        <w:spacing w:before="0" w:after="0" w:line="240" w:lineRule="auto"/>
        <w:rPr>
          <w:color w:val="FF0000"/>
        </w:rPr>
      </w:pPr>
    </w:p>
    <w:tbl>
      <w:tblPr>
        <w:tblStyle w:val="Style99"/>
        <w:tblW w:w="9600" w:type="dxa"/>
        <w:tblLayout w:type="fixed"/>
        <w:tblLook w:val="04A0" w:firstRow="1" w:lastRow="0" w:firstColumn="1" w:lastColumn="0" w:noHBand="0" w:noVBand="1"/>
      </w:tblPr>
      <w:tblGrid>
        <w:gridCol w:w="1125"/>
        <w:gridCol w:w="8475"/>
      </w:tblGrid>
      <w:tr w:rsidR="00EF0868" w:rsidRPr="00EF0868" w14:paraId="0314E307" w14:textId="77777777" w:rsidTr="00214084">
        <w:tc>
          <w:tcPr>
            <w:tcW w:w="1125" w:type="dxa"/>
            <w:shd w:val="clear" w:color="auto" w:fill="auto"/>
            <w:tcMar>
              <w:top w:w="0" w:type="dxa"/>
              <w:left w:w="0" w:type="dxa"/>
              <w:bottom w:w="0" w:type="dxa"/>
              <w:right w:w="0" w:type="dxa"/>
            </w:tcMar>
            <w:vAlign w:val="center"/>
          </w:tcPr>
          <w:p w14:paraId="79F6D991" w14:textId="77777777" w:rsidR="00E90A73" w:rsidRPr="00EF0868" w:rsidRDefault="00E90A73" w:rsidP="00214084">
            <w:pPr>
              <w:widowControl w:val="0"/>
              <w:spacing w:before="0" w:line="240" w:lineRule="auto"/>
              <w:rPr>
                <w:rFonts w:ascii="Century Gothic" w:eastAsia="Century Gothic" w:hAnsi="Century Gothic" w:cs="Century Gothic"/>
                <w:b/>
                <w:color w:val="4472C4" w:themeColor="accent5"/>
                <w:sz w:val="28"/>
                <w:szCs w:val="28"/>
              </w:rPr>
            </w:pPr>
            <w:r w:rsidRPr="00EF0868">
              <w:rPr>
                <w:rFonts w:ascii="Century Gothic" w:eastAsia="Century Gothic" w:hAnsi="Century Gothic" w:cs="Century Gothic"/>
                <w:b/>
                <w:noProof/>
                <w:color w:val="4472C4" w:themeColor="accent5"/>
                <w:sz w:val="28"/>
                <w:szCs w:val="28"/>
              </w:rPr>
              <w:lastRenderedPageBreak/>
              <w:drawing>
                <wp:inline distT="114300" distB="114300" distL="114300" distR="114300" wp14:anchorId="694ED271" wp14:editId="0FEC3729">
                  <wp:extent cx="509270" cy="514985"/>
                  <wp:effectExtent l="0" t="0" r="0" b="0"/>
                  <wp:docPr id="1412939311" name="image10.png"/>
                  <wp:cNvGraphicFramePr/>
                  <a:graphic xmlns:a="http://schemas.openxmlformats.org/drawingml/2006/main">
                    <a:graphicData uri="http://schemas.openxmlformats.org/drawingml/2006/picture">
                      <pic:pic xmlns:pic="http://schemas.openxmlformats.org/drawingml/2006/picture">
                        <pic:nvPicPr>
                          <pic:cNvPr id="1082517844"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0E05798E" w14:textId="77777777" w:rsidR="00E90A73" w:rsidRPr="00EF0868" w:rsidRDefault="00E90A73" w:rsidP="00214084">
            <w:pPr>
              <w:pStyle w:val="Heading4"/>
              <w:spacing w:line="240" w:lineRule="auto"/>
              <w:rPr>
                <w:color w:val="4472C4" w:themeColor="accent5"/>
              </w:rPr>
            </w:pPr>
            <w:bookmarkStart w:id="1664" w:name="_Toc185417610"/>
            <w:bookmarkStart w:id="1665" w:name="_Toc185417803"/>
            <w:bookmarkStart w:id="1666" w:name="_Toc185417996"/>
            <w:bookmarkStart w:id="1667" w:name="_Toc185418189"/>
            <w:bookmarkStart w:id="1668" w:name="_Toc185418382"/>
            <w:bookmarkStart w:id="1669" w:name="_Toc185418575"/>
            <w:bookmarkStart w:id="1670" w:name="_Toc185418768"/>
            <w:bookmarkStart w:id="1671" w:name="_Toc185418961"/>
            <w:bookmarkStart w:id="1672" w:name="_Toc185419154"/>
            <w:bookmarkStart w:id="1673" w:name="_Toc185506335"/>
            <w:r w:rsidRPr="00EF0868">
              <w:rPr>
                <w:smallCaps/>
                <w:color w:val="4472C4" w:themeColor="accent5"/>
                <w:sz w:val="32"/>
                <w:szCs w:val="32"/>
              </w:rPr>
              <w:t>VIDEO 2</w:t>
            </w:r>
            <w:bookmarkEnd w:id="1664"/>
            <w:bookmarkEnd w:id="1665"/>
            <w:bookmarkEnd w:id="1666"/>
            <w:bookmarkEnd w:id="1667"/>
            <w:bookmarkEnd w:id="1668"/>
            <w:bookmarkEnd w:id="1669"/>
            <w:bookmarkEnd w:id="1670"/>
            <w:bookmarkEnd w:id="1671"/>
            <w:bookmarkEnd w:id="1672"/>
            <w:bookmarkEnd w:id="1673"/>
          </w:p>
        </w:tc>
      </w:tr>
    </w:tbl>
    <w:p w14:paraId="53563DFC" w14:textId="31C9E341" w:rsidR="00E90A73" w:rsidRPr="003F2649" w:rsidRDefault="00E90A73" w:rsidP="00E90A73">
      <w:pPr>
        <w:rPr>
          <w:rFonts w:ascii="Times New Roman" w:hAnsi="Times New Roman" w:cs="Times New Roman"/>
          <w:color w:val="auto"/>
        </w:rPr>
      </w:pPr>
      <w:r w:rsidRPr="003F2649">
        <w:rPr>
          <w:rFonts w:ascii="Times New Roman" w:hAnsi="Times New Roman" w:cs="Times New Roman"/>
          <w:color w:val="auto"/>
        </w:rPr>
        <w:t xml:space="preserve">Watch the video below on </w:t>
      </w:r>
      <w:r w:rsidR="003F2649" w:rsidRPr="003F2649">
        <w:rPr>
          <w:color w:val="auto"/>
        </w:rPr>
        <w:t xml:space="preserve">Importance of Consumer </w:t>
      </w:r>
      <w:proofErr w:type="spellStart"/>
      <w:r w:rsidR="003F2649" w:rsidRPr="003F2649">
        <w:rPr>
          <w:color w:val="auto"/>
        </w:rPr>
        <w:t>Behaviour</w:t>
      </w:r>
      <w:proofErr w:type="spellEnd"/>
      <w:r w:rsidR="003F2649" w:rsidRPr="003F2649">
        <w:rPr>
          <w:color w:val="auto"/>
          <w:u w:val="single"/>
        </w:rPr>
        <w:t xml:space="preserve"> </w:t>
      </w:r>
      <w:r w:rsidRPr="003F2649">
        <w:rPr>
          <w:rFonts w:ascii="Times New Roman" w:hAnsi="Times New Roman" w:cs="Times New Roman"/>
          <w:color w:val="auto"/>
        </w:rPr>
        <w:t>and answer the questions that follow;</w:t>
      </w:r>
    </w:p>
    <w:p w14:paraId="685B4A41" w14:textId="6714FEBE" w:rsidR="003F2649" w:rsidRPr="003F2649" w:rsidRDefault="003F2649" w:rsidP="00E90A73">
      <w:pPr>
        <w:rPr>
          <w:color w:val="auto"/>
        </w:rPr>
      </w:pPr>
      <w:hyperlink r:id="rId96" w:history="1">
        <w:r w:rsidRPr="003F2649">
          <w:rPr>
            <w:rStyle w:val="Hyperlink"/>
            <w:color w:val="auto"/>
          </w:rPr>
          <w:t>http://www.youtube.com/watch?v=s-t-PqOaX1E</w:t>
        </w:r>
      </w:hyperlink>
    </w:p>
    <w:p w14:paraId="2073FFA3" w14:textId="21878DE5" w:rsidR="00E90A73" w:rsidRPr="003F2649" w:rsidRDefault="00E90A73" w:rsidP="00E90A73">
      <w:pPr>
        <w:rPr>
          <w:rFonts w:ascii="Times New Roman" w:hAnsi="Times New Roman" w:cs="Times New Roman"/>
          <w:b/>
          <w:bCs/>
          <w:color w:val="auto"/>
        </w:rPr>
      </w:pPr>
      <w:r w:rsidRPr="003F2649">
        <w:rPr>
          <w:rFonts w:ascii="Times New Roman" w:hAnsi="Times New Roman" w:cs="Times New Roman"/>
          <w:b/>
          <w:bCs/>
          <w:color w:val="auto"/>
        </w:rPr>
        <w:t>Question</w:t>
      </w:r>
    </w:p>
    <w:p w14:paraId="65309D3C" w14:textId="2F46D7B0" w:rsidR="003F2649" w:rsidRPr="003F2649" w:rsidRDefault="003F2649" w:rsidP="003F2649">
      <w:pPr>
        <w:pStyle w:val="ListParagraph"/>
        <w:numPr>
          <w:ilvl w:val="0"/>
          <w:numId w:val="417"/>
        </w:numPr>
        <w:spacing w:before="0" w:after="0" w:line="240" w:lineRule="auto"/>
        <w:rPr>
          <w:rFonts w:ascii="Times New Roman" w:eastAsia="Times New Roman" w:hAnsi="Times New Roman" w:cs="Times New Roman"/>
          <w:color w:val="auto"/>
          <w:spacing w:val="0"/>
        </w:rPr>
      </w:pPr>
      <w:r w:rsidRPr="003F2649">
        <w:rPr>
          <w:rFonts w:ascii="Times New Roman" w:eastAsia="Times New Roman" w:hAnsi="Times New Roman" w:cs="Times New Roman"/>
          <w:color w:val="auto"/>
          <w:spacing w:val="0"/>
        </w:rPr>
        <w:t xml:space="preserve">How can businesses stay ahead of the curve in understanding consumer behavior? </w:t>
      </w:r>
    </w:p>
    <w:p w14:paraId="150CED60" w14:textId="6985FC96" w:rsidR="003F2649" w:rsidRPr="003F2649" w:rsidRDefault="003F2649" w:rsidP="003F2649">
      <w:pPr>
        <w:pStyle w:val="ListParagraph"/>
        <w:numPr>
          <w:ilvl w:val="0"/>
          <w:numId w:val="417"/>
        </w:numPr>
        <w:spacing w:before="0" w:after="0" w:line="240" w:lineRule="auto"/>
        <w:rPr>
          <w:rFonts w:ascii="Times New Roman" w:eastAsia="Times New Roman" w:hAnsi="Times New Roman" w:cs="Times New Roman"/>
          <w:color w:val="auto"/>
          <w:spacing w:val="0"/>
        </w:rPr>
      </w:pPr>
      <w:r w:rsidRPr="003F2649">
        <w:rPr>
          <w:rFonts w:ascii="Times New Roman" w:eastAsia="Times New Roman" w:hAnsi="Times New Roman" w:cs="Times New Roman"/>
          <w:color w:val="auto"/>
          <w:spacing w:val="0"/>
        </w:rPr>
        <w:t xml:space="preserve">What are the future trends in consumer behavior? </w:t>
      </w:r>
    </w:p>
    <w:p w14:paraId="5BD97687" w14:textId="58275080" w:rsidR="00E90A73" w:rsidRPr="003F2649" w:rsidRDefault="00E90A73" w:rsidP="005E1CAC">
      <w:pPr>
        <w:pStyle w:val="ListParagraph"/>
        <w:spacing w:before="0" w:after="0" w:line="240" w:lineRule="auto"/>
        <w:rPr>
          <w:rFonts w:ascii="Times New Roman" w:hAnsi="Times New Roman" w:cs="Times New Roman"/>
          <w:color w:val="FF0000"/>
        </w:rPr>
      </w:pPr>
    </w:p>
    <w:p w14:paraId="6FF40CED" w14:textId="77777777" w:rsidR="003F2649" w:rsidRDefault="003F2649" w:rsidP="003F2649">
      <w:pPr>
        <w:pStyle w:val="ListParagraph"/>
        <w:spacing w:before="0" w:after="0" w:line="240" w:lineRule="auto"/>
        <w:rPr>
          <w:rFonts w:ascii="Times New Roman" w:eastAsia="Times New Roman" w:hAnsi="Times New Roman" w:cs="Times New Roman"/>
          <w:color w:val="auto"/>
          <w:spacing w:val="0"/>
        </w:rPr>
      </w:pPr>
    </w:p>
    <w:p w14:paraId="343A5935" w14:textId="77777777" w:rsidR="003F2649" w:rsidRPr="003F2649" w:rsidRDefault="003F2649" w:rsidP="003F2649">
      <w:pPr>
        <w:pStyle w:val="ListParagraph"/>
        <w:spacing w:before="0" w:after="0" w:line="240" w:lineRule="auto"/>
        <w:rPr>
          <w:rFonts w:ascii="Times New Roman" w:hAnsi="Times New Roman" w:cs="Times New Roman"/>
          <w:color w:val="FF0000"/>
        </w:rPr>
      </w:pPr>
    </w:p>
    <w:tbl>
      <w:tblPr>
        <w:tblStyle w:val="Style100"/>
        <w:tblW w:w="9600" w:type="dxa"/>
        <w:tblLayout w:type="fixed"/>
        <w:tblLook w:val="04A0" w:firstRow="1" w:lastRow="0" w:firstColumn="1" w:lastColumn="0" w:noHBand="0" w:noVBand="1"/>
      </w:tblPr>
      <w:tblGrid>
        <w:gridCol w:w="1095"/>
        <w:gridCol w:w="8505"/>
      </w:tblGrid>
      <w:tr w:rsidR="00EF0868" w:rsidRPr="00EF0868" w14:paraId="31D149F1" w14:textId="77777777" w:rsidTr="00214084">
        <w:tc>
          <w:tcPr>
            <w:tcW w:w="1095" w:type="dxa"/>
            <w:shd w:val="clear" w:color="auto" w:fill="auto"/>
            <w:tcMar>
              <w:top w:w="0" w:type="dxa"/>
              <w:left w:w="0" w:type="dxa"/>
              <w:bottom w:w="0" w:type="dxa"/>
              <w:right w:w="0" w:type="dxa"/>
            </w:tcMar>
            <w:vAlign w:val="center"/>
          </w:tcPr>
          <w:p w14:paraId="40A50D2F" w14:textId="77777777" w:rsidR="00E90A73" w:rsidRPr="00EF0868" w:rsidRDefault="00E90A73" w:rsidP="00214084">
            <w:pPr>
              <w:widowControl w:val="0"/>
              <w:spacing w:before="0" w:line="240" w:lineRule="auto"/>
              <w:rPr>
                <w:rFonts w:ascii="Century Gothic" w:eastAsia="Century Gothic" w:hAnsi="Century Gothic" w:cs="Century Gothic"/>
                <w:color w:val="4472C4" w:themeColor="accent5"/>
                <w:sz w:val="28"/>
                <w:szCs w:val="28"/>
              </w:rPr>
            </w:pPr>
            <w:r w:rsidRPr="00EF0868">
              <w:rPr>
                <w:rFonts w:ascii="Century Gothic" w:eastAsia="Century Gothic" w:hAnsi="Century Gothic" w:cs="Century Gothic"/>
                <w:noProof/>
                <w:color w:val="4472C4" w:themeColor="accent5"/>
                <w:sz w:val="28"/>
                <w:szCs w:val="28"/>
              </w:rPr>
              <w:drawing>
                <wp:inline distT="114300" distB="114300" distL="114300" distR="114300" wp14:anchorId="740CC7E7" wp14:editId="295DE8F9">
                  <wp:extent cx="503555" cy="503555"/>
                  <wp:effectExtent l="0" t="0" r="0" b="0"/>
                  <wp:docPr id="436094689"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16F78C62" w14:textId="77777777" w:rsidR="00E90A73" w:rsidRPr="00EF0868" w:rsidRDefault="00E90A73" w:rsidP="00214084">
            <w:pPr>
              <w:pStyle w:val="Heading4"/>
              <w:spacing w:line="240" w:lineRule="auto"/>
              <w:rPr>
                <w:color w:val="4472C4" w:themeColor="accent5"/>
              </w:rPr>
            </w:pPr>
            <w:bookmarkStart w:id="1674" w:name="_Toc185417611"/>
            <w:bookmarkStart w:id="1675" w:name="_Toc185417804"/>
            <w:bookmarkStart w:id="1676" w:name="_Toc185417997"/>
            <w:bookmarkStart w:id="1677" w:name="_Toc185418190"/>
            <w:bookmarkStart w:id="1678" w:name="_Toc185418383"/>
            <w:bookmarkStart w:id="1679" w:name="_Toc185418576"/>
            <w:bookmarkStart w:id="1680" w:name="_Toc185418769"/>
            <w:bookmarkStart w:id="1681" w:name="_Toc185418962"/>
            <w:bookmarkStart w:id="1682" w:name="_Toc185419155"/>
            <w:bookmarkStart w:id="1683" w:name="_Toc185506336"/>
            <w:r w:rsidRPr="00EF0868">
              <w:rPr>
                <w:smallCaps/>
                <w:color w:val="4472C4" w:themeColor="accent5"/>
                <w:sz w:val="32"/>
                <w:szCs w:val="32"/>
              </w:rPr>
              <w:t>CASE STUDY</w:t>
            </w:r>
            <w:bookmarkEnd w:id="1674"/>
            <w:bookmarkEnd w:id="1675"/>
            <w:bookmarkEnd w:id="1676"/>
            <w:bookmarkEnd w:id="1677"/>
            <w:bookmarkEnd w:id="1678"/>
            <w:bookmarkEnd w:id="1679"/>
            <w:bookmarkEnd w:id="1680"/>
            <w:bookmarkEnd w:id="1681"/>
            <w:bookmarkEnd w:id="1682"/>
            <w:bookmarkEnd w:id="1683"/>
          </w:p>
        </w:tc>
      </w:tr>
    </w:tbl>
    <w:p w14:paraId="450E812F"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2FDA1FE4" w14:textId="77777777" w:rsidR="0085267E" w:rsidRPr="0085267E" w:rsidRDefault="00E90A73" w:rsidP="0085267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85267E">
        <w:rPr>
          <w:color w:val="auto"/>
        </w:rPr>
        <w:t xml:space="preserve">Case Study: </w:t>
      </w:r>
      <w:r w:rsidR="0085267E" w:rsidRPr="0085267E">
        <w:rPr>
          <w:rFonts w:ascii="Times New Roman" w:eastAsia="Times New Roman" w:hAnsi="Times New Roman" w:cs="Times New Roman"/>
          <w:b/>
          <w:bCs/>
          <w:color w:val="auto"/>
          <w:spacing w:val="0"/>
          <w:sz w:val="27"/>
          <w:szCs w:val="27"/>
        </w:rPr>
        <w:t>Coca-Cola’s “Share a Coke” Campaign</w:t>
      </w:r>
    </w:p>
    <w:p w14:paraId="587ED1B9" w14:textId="77482BF8" w:rsidR="00E90A73" w:rsidRPr="0085267E" w:rsidRDefault="00E90A73" w:rsidP="00E90A73">
      <w:pPr>
        <w:pStyle w:val="Heading3"/>
        <w:keepNext w:val="0"/>
        <w:keepLines w:val="0"/>
        <w:rPr>
          <w:color w:val="auto"/>
        </w:rPr>
      </w:pPr>
    </w:p>
    <w:p w14:paraId="14408465" w14:textId="77777777" w:rsidR="00E90A73" w:rsidRPr="0085267E" w:rsidRDefault="00E90A73" w:rsidP="00E90A73">
      <w:pPr>
        <w:rPr>
          <w:i/>
          <w:iCs/>
          <w:color w:val="auto"/>
        </w:rPr>
      </w:pPr>
      <w:r w:rsidRPr="0085267E">
        <w:rPr>
          <w:i/>
          <w:iCs/>
          <w:color w:val="auto"/>
        </w:rPr>
        <w:t>Read the case below and answer questions that follow</w:t>
      </w:r>
    </w:p>
    <w:p w14:paraId="0A23D689" w14:textId="77777777" w:rsidR="00E90A73" w:rsidRPr="00E90A73" w:rsidRDefault="00E90A73" w:rsidP="00E90A73">
      <w:pPr>
        <w:rPr>
          <w:i/>
          <w:iCs/>
          <w:color w:val="FF0000"/>
        </w:rPr>
      </w:pPr>
      <w:r w:rsidRPr="00E90A73">
        <w:rPr>
          <w:i/>
          <w:iCs/>
          <w:color w:val="FF0000"/>
        </w:rPr>
        <w:t>(Digitizer: hide the answers)</w:t>
      </w:r>
    </w:p>
    <w:p w14:paraId="2DC0DCE1" w14:textId="77777777" w:rsidR="0085267E" w:rsidRPr="0085267E" w:rsidRDefault="0085267E" w:rsidP="0085267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85267E">
        <w:rPr>
          <w:rFonts w:ascii="Times New Roman" w:eastAsia="Times New Roman" w:hAnsi="Times New Roman" w:cs="Times New Roman"/>
          <w:b/>
          <w:bCs/>
          <w:color w:val="auto"/>
          <w:spacing w:val="0"/>
          <w:sz w:val="27"/>
          <w:szCs w:val="27"/>
        </w:rPr>
        <w:t>Coca-Cola’s “Share a Coke” Campaign</w:t>
      </w:r>
    </w:p>
    <w:p w14:paraId="5AE6825F" w14:textId="77777777" w:rsidR="0085267E" w:rsidRPr="0085267E" w:rsidRDefault="0085267E" w:rsidP="0085267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5267E">
        <w:rPr>
          <w:rFonts w:ascii="Times New Roman" w:eastAsia="Times New Roman" w:hAnsi="Times New Roman" w:cs="Times New Roman"/>
          <w:b/>
          <w:bCs/>
          <w:color w:val="auto"/>
          <w:spacing w:val="0"/>
        </w:rPr>
        <w:t>Background:</w:t>
      </w:r>
    </w:p>
    <w:p w14:paraId="58246029"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color w:val="auto"/>
          <w:spacing w:val="0"/>
        </w:rPr>
        <w:t>In 2011, Coca-Cola launched the "Share a Coke" campaign in Australia, which later expanded globally. The campaign involved replacing Coca-Cola’s iconic logo on bottles with popular first names, encouraging consumers to find bottles with their names or the names of their friends and family. The campaign aimed to drive emotional engagement, foster personalization, and create a unique experience for consumers.</w:t>
      </w:r>
    </w:p>
    <w:p w14:paraId="0689E315" w14:textId="77777777" w:rsidR="0085267E" w:rsidRPr="0085267E" w:rsidRDefault="0085267E" w:rsidP="0085267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5267E">
        <w:rPr>
          <w:rFonts w:ascii="Times New Roman" w:eastAsia="Times New Roman" w:hAnsi="Times New Roman" w:cs="Times New Roman"/>
          <w:b/>
          <w:bCs/>
          <w:color w:val="auto"/>
          <w:spacing w:val="0"/>
        </w:rPr>
        <w:t>Objective:</w:t>
      </w:r>
    </w:p>
    <w:p w14:paraId="72D95C77"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color w:val="auto"/>
          <w:spacing w:val="0"/>
        </w:rPr>
        <w:t>The main goal of the campaign was to increase consumer engagement, boost sales, and enhance brand loyalty by creating a more personal connection with customers.</w:t>
      </w:r>
    </w:p>
    <w:p w14:paraId="17BD3825" w14:textId="77777777" w:rsidR="0085267E" w:rsidRPr="0085267E" w:rsidRDefault="0085267E" w:rsidP="0085267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5267E">
        <w:rPr>
          <w:rFonts w:ascii="Times New Roman" w:eastAsia="Times New Roman" w:hAnsi="Times New Roman" w:cs="Times New Roman"/>
          <w:b/>
          <w:bCs/>
          <w:color w:val="auto"/>
          <w:spacing w:val="0"/>
        </w:rPr>
        <w:t>Key Strategies:</w:t>
      </w:r>
    </w:p>
    <w:p w14:paraId="511FA11B" w14:textId="77777777" w:rsidR="0085267E" w:rsidRPr="0085267E" w:rsidRDefault="0085267E" w:rsidP="0085267E">
      <w:pPr>
        <w:numPr>
          <w:ilvl w:val="0"/>
          <w:numId w:val="303"/>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lastRenderedPageBreak/>
        <w:t>Segmentation</w:t>
      </w:r>
      <w:r w:rsidRPr="0085267E">
        <w:rPr>
          <w:rFonts w:ascii="Times New Roman" w:eastAsia="Times New Roman" w:hAnsi="Times New Roman" w:cs="Times New Roman"/>
          <w:color w:val="auto"/>
          <w:spacing w:val="0"/>
        </w:rPr>
        <w:t>: Coca-Cola segmented its market based on age and social behavior. The company focused on young adults, particularly those who valued social interactions and personalization.</w:t>
      </w:r>
    </w:p>
    <w:p w14:paraId="45747574" w14:textId="77777777" w:rsidR="0085267E" w:rsidRPr="0085267E" w:rsidRDefault="0085267E" w:rsidP="0085267E">
      <w:pPr>
        <w:numPr>
          <w:ilvl w:val="0"/>
          <w:numId w:val="303"/>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Targeting</w:t>
      </w:r>
      <w:r w:rsidRPr="0085267E">
        <w:rPr>
          <w:rFonts w:ascii="Times New Roman" w:eastAsia="Times New Roman" w:hAnsi="Times New Roman" w:cs="Times New Roman"/>
          <w:color w:val="auto"/>
          <w:spacing w:val="0"/>
        </w:rPr>
        <w:t>: The target audience included people aged 18-35 who were active on social media and enjoyed sharing experiences with their peers.</w:t>
      </w:r>
    </w:p>
    <w:p w14:paraId="1FCACB85" w14:textId="77777777" w:rsidR="0085267E" w:rsidRPr="0085267E" w:rsidRDefault="0085267E" w:rsidP="0085267E">
      <w:pPr>
        <w:numPr>
          <w:ilvl w:val="0"/>
          <w:numId w:val="303"/>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Positioning</w:t>
      </w:r>
      <w:r w:rsidRPr="0085267E">
        <w:rPr>
          <w:rFonts w:ascii="Times New Roman" w:eastAsia="Times New Roman" w:hAnsi="Times New Roman" w:cs="Times New Roman"/>
          <w:color w:val="auto"/>
          <w:spacing w:val="0"/>
        </w:rPr>
        <w:t>: Coca-Cola positioned itself as a brand that celebrates friendship, connection, and personal moments. The campaign tapped into emotional connections, encouraging consumers to "share a Coke" with others.</w:t>
      </w:r>
    </w:p>
    <w:p w14:paraId="41EE61C4" w14:textId="77777777" w:rsidR="0085267E" w:rsidRPr="0085267E" w:rsidRDefault="0085267E" w:rsidP="0085267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5267E">
        <w:rPr>
          <w:rFonts w:ascii="Times New Roman" w:eastAsia="Times New Roman" w:hAnsi="Times New Roman" w:cs="Times New Roman"/>
          <w:b/>
          <w:bCs/>
          <w:color w:val="auto"/>
          <w:spacing w:val="0"/>
        </w:rPr>
        <w:t>Results:</w:t>
      </w:r>
    </w:p>
    <w:p w14:paraId="71297BBC" w14:textId="77777777" w:rsidR="0085267E" w:rsidRPr="0085267E" w:rsidRDefault="0085267E" w:rsidP="0085267E">
      <w:pPr>
        <w:numPr>
          <w:ilvl w:val="0"/>
          <w:numId w:val="304"/>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Sales</w:t>
      </w:r>
      <w:r w:rsidRPr="0085267E">
        <w:rPr>
          <w:rFonts w:ascii="Times New Roman" w:eastAsia="Times New Roman" w:hAnsi="Times New Roman" w:cs="Times New Roman"/>
          <w:color w:val="auto"/>
          <w:spacing w:val="0"/>
        </w:rPr>
        <w:t>: Coca-Cola reported a 7% increase in consumption among young adults in the first year of the campaign.</w:t>
      </w:r>
    </w:p>
    <w:p w14:paraId="5F7CCBD6" w14:textId="77777777" w:rsidR="0085267E" w:rsidRPr="0085267E" w:rsidRDefault="0085267E" w:rsidP="0085267E">
      <w:pPr>
        <w:numPr>
          <w:ilvl w:val="0"/>
          <w:numId w:val="304"/>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Engagement</w:t>
      </w:r>
      <w:r w:rsidRPr="0085267E">
        <w:rPr>
          <w:rFonts w:ascii="Times New Roman" w:eastAsia="Times New Roman" w:hAnsi="Times New Roman" w:cs="Times New Roman"/>
          <w:color w:val="auto"/>
          <w:spacing w:val="0"/>
        </w:rPr>
        <w:t>: Social media engagement surged, with consumers sharing photos of their personalized bottles online.</w:t>
      </w:r>
    </w:p>
    <w:p w14:paraId="51A4CA5A" w14:textId="77777777" w:rsidR="0085267E" w:rsidRPr="0085267E" w:rsidRDefault="0085267E" w:rsidP="0085267E">
      <w:pPr>
        <w:numPr>
          <w:ilvl w:val="0"/>
          <w:numId w:val="304"/>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Brand Loyalty</w:t>
      </w:r>
      <w:r w:rsidRPr="0085267E">
        <w:rPr>
          <w:rFonts w:ascii="Times New Roman" w:eastAsia="Times New Roman" w:hAnsi="Times New Roman" w:cs="Times New Roman"/>
          <w:color w:val="auto"/>
          <w:spacing w:val="0"/>
        </w:rPr>
        <w:t>: Coca-Cola strengthened its relationship with consumers by creating a sense of belonging and personal connection to the brand.</w:t>
      </w:r>
    </w:p>
    <w:p w14:paraId="39F3B0F8" w14:textId="77777777" w:rsidR="0085267E" w:rsidRPr="0085267E" w:rsidRDefault="00000000" w:rsidP="0085267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7A085C10">
          <v:rect id="_x0000_i1121" style="width:0;height:1.5pt" o:hralign="center" o:hrstd="t" o:hr="t" fillcolor="#a0a0a0" stroked="f"/>
        </w:pict>
      </w:r>
    </w:p>
    <w:p w14:paraId="54D8DE81" w14:textId="467FCAB1" w:rsidR="0085267E" w:rsidRPr="0085267E" w:rsidRDefault="0085267E" w:rsidP="0085267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Pr>
          <w:rFonts w:ascii="Times New Roman" w:eastAsia="Times New Roman" w:hAnsi="Times New Roman" w:cs="Times New Roman"/>
          <w:b/>
          <w:bCs/>
          <w:color w:val="auto"/>
          <w:spacing w:val="0"/>
          <w:sz w:val="27"/>
          <w:szCs w:val="27"/>
        </w:rPr>
        <w:t xml:space="preserve">Case </w:t>
      </w:r>
      <w:r w:rsidRPr="0085267E">
        <w:rPr>
          <w:rFonts w:ascii="Times New Roman" w:eastAsia="Times New Roman" w:hAnsi="Times New Roman" w:cs="Times New Roman"/>
          <w:b/>
          <w:bCs/>
          <w:color w:val="auto"/>
          <w:spacing w:val="0"/>
          <w:sz w:val="27"/>
          <w:szCs w:val="27"/>
        </w:rPr>
        <w:t>Questions</w:t>
      </w:r>
      <w:r>
        <w:rPr>
          <w:rFonts w:ascii="Times New Roman" w:eastAsia="Times New Roman" w:hAnsi="Times New Roman" w:cs="Times New Roman"/>
          <w:b/>
          <w:bCs/>
          <w:color w:val="auto"/>
          <w:spacing w:val="0"/>
          <w:sz w:val="27"/>
          <w:szCs w:val="27"/>
        </w:rPr>
        <w:t>.</w:t>
      </w:r>
    </w:p>
    <w:p w14:paraId="1EDCCE7C" w14:textId="77777777" w:rsidR="0085267E" w:rsidRPr="0085267E" w:rsidRDefault="0085267E" w:rsidP="0085267E">
      <w:pPr>
        <w:numPr>
          <w:ilvl w:val="0"/>
          <w:numId w:val="305"/>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How did Coca-Cola use segmentation, targeting, and positioning (STP) in the “Share a Coke” campaign?</w:t>
      </w:r>
    </w:p>
    <w:p w14:paraId="568C8E06" w14:textId="77777777" w:rsidR="0085267E" w:rsidRPr="0085267E" w:rsidRDefault="0085267E" w:rsidP="0085267E">
      <w:pPr>
        <w:numPr>
          <w:ilvl w:val="0"/>
          <w:numId w:val="305"/>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What psychological and emotional factors did Coca-Cola address through this campaign?</w:t>
      </w:r>
    </w:p>
    <w:p w14:paraId="3C0E9025" w14:textId="77777777" w:rsid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p>
    <w:p w14:paraId="151122E3" w14:textId="2F8FB195" w:rsidR="0085267E" w:rsidRPr="0085267E" w:rsidRDefault="0085267E" w:rsidP="0085267E">
      <w:pPr>
        <w:spacing w:before="100" w:beforeAutospacing="1" w:after="100" w:afterAutospacing="1" w:line="240" w:lineRule="auto"/>
        <w:outlineLvl w:val="2"/>
        <w:rPr>
          <w:rFonts w:ascii="Times New Roman" w:eastAsia="Times New Roman" w:hAnsi="Times New Roman" w:cs="Times New Roman"/>
          <w:b/>
          <w:bCs/>
          <w:color w:val="FF0000"/>
          <w:spacing w:val="0"/>
          <w:sz w:val="27"/>
          <w:szCs w:val="27"/>
        </w:rPr>
      </w:pPr>
      <w:r w:rsidRPr="0085267E">
        <w:rPr>
          <w:rFonts w:ascii="Times New Roman" w:eastAsia="Times New Roman" w:hAnsi="Times New Roman" w:cs="Times New Roman"/>
          <w:b/>
          <w:bCs/>
          <w:color w:val="FF0000"/>
          <w:spacing w:val="0"/>
          <w:sz w:val="27"/>
          <w:szCs w:val="27"/>
        </w:rPr>
        <w:t>Case Answers</w:t>
      </w:r>
    </w:p>
    <w:p w14:paraId="4D7413BD" w14:textId="77777777" w:rsidR="0085267E" w:rsidRPr="0085267E" w:rsidRDefault="0085267E" w:rsidP="0085267E">
      <w:pPr>
        <w:numPr>
          <w:ilvl w:val="0"/>
          <w:numId w:val="306"/>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How did Coca-Cola use segmentation, targeting, and positioning (STP) in the “Share a Coke” campaign?</w:t>
      </w:r>
    </w:p>
    <w:p w14:paraId="7926249E" w14:textId="77777777" w:rsidR="0085267E" w:rsidRPr="0085267E" w:rsidRDefault="0085267E" w:rsidP="0085267E">
      <w:pPr>
        <w:numPr>
          <w:ilvl w:val="1"/>
          <w:numId w:val="306"/>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Segmentation</w:t>
      </w:r>
      <w:r w:rsidRPr="0085267E">
        <w:rPr>
          <w:rFonts w:ascii="Times New Roman" w:eastAsia="Times New Roman" w:hAnsi="Times New Roman" w:cs="Times New Roman"/>
          <w:color w:val="auto"/>
          <w:spacing w:val="0"/>
        </w:rPr>
        <w:t>: Coca-Cola segmented the market based on age (18-35) and social behavior (people who value personalization and social connection).</w:t>
      </w:r>
    </w:p>
    <w:p w14:paraId="4757B995" w14:textId="77777777" w:rsidR="0085267E" w:rsidRPr="0085267E" w:rsidRDefault="0085267E" w:rsidP="0085267E">
      <w:pPr>
        <w:numPr>
          <w:ilvl w:val="1"/>
          <w:numId w:val="306"/>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Targeting</w:t>
      </w:r>
      <w:r w:rsidRPr="0085267E">
        <w:rPr>
          <w:rFonts w:ascii="Times New Roman" w:eastAsia="Times New Roman" w:hAnsi="Times New Roman" w:cs="Times New Roman"/>
          <w:color w:val="auto"/>
          <w:spacing w:val="0"/>
        </w:rPr>
        <w:t>: The brand specifically targeted young adults who were active on social media and enjoyed socializing with friends and family.</w:t>
      </w:r>
    </w:p>
    <w:p w14:paraId="0B777075" w14:textId="77777777" w:rsidR="0085267E" w:rsidRPr="0085267E" w:rsidRDefault="0085267E" w:rsidP="0085267E">
      <w:pPr>
        <w:numPr>
          <w:ilvl w:val="1"/>
          <w:numId w:val="306"/>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Positioning</w:t>
      </w:r>
      <w:r w:rsidRPr="0085267E">
        <w:rPr>
          <w:rFonts w:ascii="Times New Roman" w:eastAsia="Times New Roman" w:hAnsi="Times New Roman" w:cs="Times New Roman"/>
          <w:color w:val="auto"/>
          <w:spacing w:val="0"/>
        </w:rPr>
        <w:t>: Coca-Cola positioned itself as a brand that celebrates social connections, personal moments, and friendship, by using names on bottles to create a sense of personal connection with the consumer.</w:t>
      </w:r>
    </w:p>
    <w:p w14:paraId="0021FE7E" w14:textId="77777777" w:rsidR="0085267E" w:rsidRPr="0085267E" w:rsidRDefault="0085267E" w:rsidP="0085267E">
      <w:pPr>
        <w:numPr>
          <w:ilvl w:val="0"/>
          <w:numId w:val="306"/>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What psychological and emotional factors did Coca-Cola address through this campaign?</w:t>
      </w:r>
    </w:p>
    <w:p w14:paraId="332CCDEA" w14:textId="77777777" w:rsidR="0085267E" w:rsidRPr="0085267E" w:rsidRDefault="0085267E" w:rsidP="0085267E">
      <w:pPr>
        <w:numPr>
          <w:ilvl w:val="1"/>
          <w:numId w:val="306"/>
        </w:num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color w:val="auto"/>
          <w:spacing w:val="0"/>
        </w:rPr>
        <w:t xml:space="preserve">Coca-Cola tapped into </w:t>
      </w:r>
      <w:r w:rsidRPr="0085267E">
        <w:rPr>
          <w:rFonts w:ascii="Times New Roman" w:eastAsia="Times New Roman" w:hAnsi="Times New Roman" w:cs="Times New Roman"/>
          <w:b/>
          <w:bCs/>
          <w:color w:val="auto"/>
          <w:spacing w:val="0"/>
        </w:rPr>
        <w:t>social needs</w:t>
      </w:r>
      <w:r w:rsidRPr="0085267E">
        <w:rPr>
          <w:rFonts w:ascii="Times New Roman" w:eastAsia="Times New Roman" w:hAnsi="Times New Roman" w:cs="Times New Roman"/>
          <w:color w:val="auto"/>
          <w:spacing w:val="0"/>
        </w:rPr>
        <w:t xml:space="preserve"> (Maslow’s Hierarchy of Needs) by encouraging consumers to share drinks with their friends and family, fulfilling their desire for connection. The campaign also addressed </w:t>
      </w:r>
      <w:r w:rsidRPr="0085267E">
        <w:rPr>
          <w:rFonts w:ascii="Times New Roman" w:eastAsia="Times New Roman" w:hAnsi="Times New Roman" w:cs="Times New Roman"/>
          <w:b/>
          <w:bCs/>
          <w:color w:val="auto"/>
          <w:spacing w:val="0"/>
        </w:rPr>
        <w:t>esteem needs</w:t>
      </w:r>
      <w:r w:rsidRPr="0085267E">
        <w:rPr>
          <w:rFonts w:ascii="Times New Roman" w:eastAsia="Times New Roman" w:hAnsi="Times New Roman" w:cs="Times New Roman"/>
          <w:color w:val="auto"/>
          <w:spacing w:val="0"/>
        </w:rPr>
        <w:t xml:space="preserve">, as </w:t>
      </w:r>
      <w:r w:rsidRPr="0085267E">
        <w:rPr>
          <w:rFonts w:ascii="Times New Roman" w:eastAsia="Times New Roman" w:hAnsi="Times New Roman" w:cs="Times New Roman"/>
          <w:color w:val="auto"/>
          <w:spacing w:val="0"/>
        </w:rPr>
        <w:lastRenderedPageBreak/>
        <w:t>consumers felt special when they found bottles with their names or the names of loved ones, making them feel valued and unique.</w:t>
      </w:r>
    </w:p>
    <w:p w14:paraId="019D92B0"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p>
    <w:p w14:paraId="1729CC73" w14:textId="77777777" w:rsidR="00E90A73" w:rsidRPr="00E90A73" w:rsidRDefault="00E90A73" w:rsidP="00E90A73">
      <w:pPr>
        <w:pStyle w:val="NormalWeb"/>
        <w:rPr>
          <w:color w:val="FF0000"/>
        </w:rPr>
      </w:pPr>
    </w:p>
    <w:tbl>
      <w:tblPr>
        <w:tblStyle w:val="Style101"/>
        <w:tblW w:w="9600" w:type="dxa"/>
        <w:tblLayout w:type="fixed"/>
        <w:tblLook w:val="04A0" w:firstRow="1" w:lastRow="0" w:firstColumn="1" w:lastColumn="0" w:noHBand="0" w:noVBand="1"/>
      </w:tblPr>
      <w:tblGrid>
        <w:gridCol w:w="1125"/>
        <w:gridCol w:w="8475"/>
      </w:tblGrid>
      <w:tr w:rsidR="0011484D" w:rsidRPr="0011484D" w14:paraId="03ED25A5" w14:textId="77777777" w:rsidTr="00214084">
        <w:tc>
          <w:tcPr>
            <w:tcW w:w="1125" w:type="dxa"/>
            <w:shd w:val="clear" w:color="auto" w:fill="auto"/>
            <w:tcMar>
              <w:top w:w="0" w:type="dxa"/>
              <w:left w:w="0" w:type="dxa"/>
              <w:bottom w:w="0" w:type="dxa"/>
              <w:right w:w="0" w:type="dxa"/>
            </w:tcMar>
            <w:vAlign w:val="center"/>
          </w:tcPr>
          <w:p w14:paraId="3995257B" w14:textId="77777777" w:rsidR="00E90A73" w:rsidRPr="0011484D" w:rsidRDefault="00E90A73" w:rsidP="00214084">
            <w:pPr>
              <w:spacing w:before="0" w:line="240" w:lineRule="auto"/>
              <w:rPr>
                <w:color w:val="4472C4" w:themeColor="accent5"/>
              </w:rPr>
            </w:pPr>
            <w:r w:rsidRPr="0011484D">
              <w:rPr>
                <w:noProof/>
                <w:color w:val="4472C4" w:themeColor="accent5"/>
              </w:rPr>
              <w:drawing>
                <wp:inline distT="114300" distB="114300" distL="114300" distR="114300" wp14:anchorId="12BF5C45" wp14:editId="5243854D">
                  <wp:extent cx="442595" cy="442595"/>
                  <wp:effectExtent l="0" t="0" r="0" b="0"/>
                  <wp:docPr id="96010300"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29CBA106" w14:textId="77777777" w:rsidR="00E90A73" w:rsidRPr="0011484D" w:rsidRDefault="00E90A73" w:rsidP="00214084">
            <w:pPr>
              <w:pStyle w:val="Heading4"/>
              <w:spacing w:line="240" w:lineRule="auto"/>
              <w:rPr>
                <w:color w:val="4472C4" w:themeColor="accent5"/>
              </w:rPr>
            </w:pPr>
            <w:bookmarkStart w:id="1684" w:name="_Toc185417613"/>
            <w:bookmarkStart w:id="1685" w:name="_Toc185417806"/>
            <w:bookmarkStart w:id="1686" w:name="_Toc185417999"/>
            <w:bookmarkStart w:id="1687" w:name="_Toc185418192"/>
            <w:bookmarkStart w:id="1688" w:name="_Toc185418385"/>
            <w:bookmarkStart w:id="1689" w:name="_Toc185418578"/>
            <w:bookmarkStart w:id="1690" w:name="_Toc185418771"/>
            <w:bookmarkStart w:id="1691" w:name="_Toc185418964"/>
            <w:bookmarkStart w:id="1692" w:name="_Toc185419157"/>
            <w:bookmarkStart w:id="1693" w:name="_Toc185506338"/>
            <w:r w:rsidRPr="0011484D">
              <w:rPr>
                <w:smallCaps/>
                <w:color w:val="4472C4" w:themeColor="accent5"/>
                <w:sz w:val="32"/>
                <w:szCs w:val="32"/>
              </w:rPr>
              <w:t>QUIZ/ Questions</w:t>
            </w:r>
            <w:bookmarkEnd w:id="1684"/>
            <w:bookmarkEnd w:id="1685"/>
            <w:bookmarkEnd w:id="1686"/>
            <w:bookmarkEnd w:id="1687"/>
            <w:bookmarkEnd w:id="1688"/>
            <w:bookmarkEnd w:id="1689"/>
            <w:bookmarkEnd w:id="1690"/>
            <w:bookmarkEnd w:id="1691"/>
            <w:bookmarkEnd w:id="1692"/>
            <w:bookmarkEnd w:id="1693"/>
          </w:p>
        </w:tc>
      </w:tr>
    </w:tbl>
    <w:p w14:paraId="3BC9E2D7" w14:textId="77777777" w:rsidR="00E90A73" w:rsidRPr="0085267E" w:rsidRDefault="00E90A73" w:rsidP="00E90A73">
      <w:pPr>
        <w:spacing w:before="100" w:beforeAutospacing="1" w:after="100" w:afterAutospacing="1" w:line="240" w:lineRule="auto"/>
        <w:rPr>
          <w:rFonts w:ascii="Times New Roman" w:eastAsia="Times New Roman" w:hAnsi="Times New Roman" w:cs="Times New Roman"/>
          <w:b/>
          <w:bCs/>
          <w:color w:val="auto"/>
        </w:rPr>
      </w:pPr>
      <w:r w:rsidRPr="0085267E">
        <w:rPr>
          <w:rFonts w:ascii="Times New Roman" w:eastAsia="Times New Roman" w:hAnsi="Times New Roman" w:cs="Times New Roman"/>
          <w:b/>
          <w:bCs/>
          <w:color w:val="auto"/>
        </w:rPr>
        <w:t>Answer the following questions. Each question is awarded one mark</w:t>
      </w:r>
    </w:p>
    <w:p w14:paraId="4B1018EA" w14:textId="34FA1AE7" w:rsidR="00E90A73" w:rsidRPr="009255B2" w:rsidRDefault="00E90A73" w:rsidP="00E90A73">
      <w:pPr>
        <w:pStyle w:val="Heading3"/>
        <w:keepNext w:val="0"/>
        <w:keepLines w:val="0"/>
        <w:rPr>
          <w:color w:val="5B9BD5" w:themeColor="accent1"/>
        </w:rPr>
      </w:pPr>
      <w:bookmarkStart w:id="1694" w:name="_Toc185417614"/>
      <w:bookmarkStart w:id="1695" w:name="_Toc185417807"/>
      <w:bookmarkStart w:id="1696" w:name="_Toc185418000"/>
      <w:bookmarkStart w:id="1697" w:name="_Toc185418193"/>
      <w:bookmarkStart w:id="1698" w:name="_Toc185418386"/>
      <w:bookmarkStart w:id="1699" w:name="_Toc185418579"/>
      <w:bookmarkStart w:id="1700" w:name="_Toc185418772"/>
      <w:bookmarkStart w:id="1701" w:name="_Toc185418965"/>
      <w:bookmarkStart w:id="1702" w:name="_Toc185419158"/>
      <w:bookmarkStart w:id="1703" w:name="_Toc185506339"/>
      <w:r w:rsidRPr="009255B2">
        <w:rPr>
          <w:color w:val="5B9BD5" w:themeColor="accent1"/>
        </w:rPr>
        <w:t>Multiple Choice Questions (MCQs) on "</w:t>
      </w:r>
      <w:r w:rsidRPr="009255B2">
        <w:rPr>
          <w:rFonts w:ascii="Times New Roman" w:eastAsia="Times New Roman" w:hAnsi="Times New Roman" w:cs="Times New Roman"/>
          <w:b/>
          <w:bCs/>
          <w:color w:val="5B9BD5" w:themeColor="accent1"/>
          <w:sz w:val="27"/>
          <w:szCs w:val="27"/>
        </w:rPr>
        <w:t xml:space="preserve"> </w:t>
      </w:r>
      <w:r w:rsidR="00981A99" w:rsidRPr="009255B2">
        <w:rPr>
          <w:b/>
          <w:bCs/>
          <w:color w:val="5B9BD5" w:themeColor="accent1"/>
        </w:rPr>
        <w:t>Applications of Consumer Behavior in Marketing</w:t>
      </w:r>
      <w:r w:rsidR="00981A99" w:rsidRPr="009255B2">
        <w:rPr>
          <w:color w:val="5B9BD5" w:themeColor="accent1"/>
        </w:rPr>
        <w:t xml:space="preserve"> </w:t>
      </w:r>
      <w:r w:rsidRPr="009255B2">
        <w:rPr>
          <w:color w:val="5B9BD5" w:themeColor="accent1"/>
        </w:rPr>
        <w:t>"</w:t>
      </w:r>
      <w:bookmarkEnd w:id="1694"/>
      <w:bookmarkEnd w:id="1695"/>
      <w:bookmarkEnd w:id="1696"/>
      <w:bookmarkEnd w:id="1697"/>
      <w:bookmarkEnd w:id="1698"/>
      <w:bookmarkEnd w:id="1699"/>
      <w:bookmarkEnd w:id="1700"/>
      <w:bookmarkEnd w:id="1701"/>
      <w:bookmarkEnd w:id="1702"/>
      <w:bookmarkEnd w:id="1703"/>
    </w:p>
    <w:p w14:paraId="4398956F" w14:textId="77777777" w:rsidR="00E90A73" w:rsidRPr="00E90A73" w:rsidRDefault="00E90A73" w:rsidP="00E90A73">
      <w:pPr>
        <w:rPr>
          <w:i/>
          <w:iCs/>
          <w:color w:val="FF0000"/>
        </w:rPr>
      </w:pPr>
      <w:r w:rsidRPr="00E90A73">
        <w:rPr>
          <w:i/>
          <w:iCs/>
          <w:color w:val="FF0000"/>
        </w:rPr>
        <w:t>(Digitizer: hide the answers)</w:t>
      </w:r>
    </w:p>
    <w:p w14:paraId="4AF71A92" w14:textId="77777777" w:rsidR="0085267E" w:rsidRPr="0085267E" w:rsidRDefault="00E90A73" w:rsidP="0085267E">
      <w:pPr>
        <w:pStyle w:val="Heading4"/>
        <w:rPr>
          <w:rFonts w:ascii="Times New Roman" w:eastAsia="Times New Roman" w:hAnsi="Times New Roman" w:cs="Times New Roman"/>
          <w:bCs/>
          <w:color w:val="auto"/>
          <w:spacing w:val="0"/>
        </w:rPr>
      </w:pPr>
      <w:bookmarkStart w:id="1704" w:name="_Toc185417615"/>
      <w:bookmarkStart w:id="1705" w:name="_Toc185417808"/>
      <w:bookmarkStart w:id="1706" w:name="_Toc185418001"/>
      <w:bookmarkStart w:id="1707" w:name="_Toc185418194"/>
      <w:bookmarkStart w:id="1708" w:name="_Toc185418387"/>
      <w:bookmarkStart w:id="1709" w:name="_Toc185418580"/>
      <w:bookmarkStart w:id="1710" w:name="_Toc185418773"/>
      <w:bookmarkStart w:id="1711" w:name="_Toc185418966"/>
      <w:bookmarkStart w:id="1712" w:name="_Toc185419159"/>
      <w:bookmarkStart w:id="1713" w:name="_Toc185506340"/>
      <w:r w:rsidRPr="0085267E">
        <w:rPr>
          <w:rFonts w:ascii="Times New Roman" w:eastAsia="Times New Roman" w:hAnsi="Times New Roman" w:cs="Times New Roman"/>
          <w:bCs/>
          <w:color w:val="auto"/>
          <w:spacing w:val="0"/>
        </w:rPr>
        <w:t xml:space="preserve">1. </w:t>
      </w:r>
      <w:r w:rsidR="0085267E" w:rsidRPr="0085267E">
        <w:rPr>
          <w:rFonts w:ascii="Times New Roman" w:eastAsia="Times New Roman" w:hAnsi="Times New Roman" w:cs="Times New Roman"/>
          <w:bCs/>
          <w:color w:val="auto"/>
          <w:spacing w:val="0"/>
        </w:rPr>
        <w:t>Which of the following is a factor that influences consumer behavior?</w:t>
      </w:r>
      <w:bookmarkEnd w:id="1704"/>
      <w:bookmarkEnd w:id="1705"/>
      <w:bookmarkEnd w:id="1706"/>
      <w:bookmarkEnd w:id="1707"/>
      <w:bookmarkEnd w:id="1708"/>
      <w:bookmarkEnd w:id="1709"/>
      <w:bookmarkEnd w:id="1710"/>
      <w:bookmarkEnd w:id="1711"/>
      <w:bookmarkEnd w:id="1712"/>
      <w:bookmarkEnd w:id="1713"/>
    </w:p>
    <w:p w14:paraId="04C3319A"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color w:val="auto"/>
          <w:spacing w:val="0"/>
        </w:rPr>
        <w:t>A) Environmental changes</w:t>
      </w:r>
      <w:r w:rsidRPr="0085267E">
        <w:rPr>
          <w:rFonts w:ascii="Times New Roman" w:eastAsia="Times New Roman" w:hAnsi="Times New Roman" w:cs="Times New Roman"/>
          <w:color w:val="auto"/>
          <w:spacing w:val="0"/>
        </w:rPr>
        <w:br/>
        <w:t>B) Economic changes</w:t>
      </w:r>
      <w:r w:rsidRPr="0085267E">
        <w:rPr>
          <w:rFonts w:ascii="Times New Roman" w:eastAsia="Times New Roman" w:hAnsi="Times New Roman" w:cs="Times New Roman"/>
          <w:color w:val="auto"/>
          <w:spacing w:val="0"/>
        </w:rPr>
        <w:br/>
        <w:t>C) Social, cultural, and psychological factors</w:t>
      </w:r>
      <w:r w:rsidRPr="0085267E">
        <w:rPr>
          <w:rFonts w:ascii="Times New Roman" w:eastAsia="Times New Roman" w:hAnsi="Times New Roman" w:cs="Times New Roman"/>
          <w:color w:val="auto"/>
          <w:spacing w:val="0"/>
        </w:rPr>
        <w:br/>
        <w:t>D) None of the above</w:t>
      </w:r>
    </w:p>
    <w:p w14:paraId="4F529D43"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Answer</w:t>
      </w:r>
      <w:r w:rsidRPr="0085267E">
        <w:rPr>
          <w:rFonts w:ascii="Times New Roman" w:eastAsia="Times New Roman" w:hAnsi="Times New Roman" w:cs="Times New Roman"/>
          <w:color w:val="auto"/>
          <w:spacing w:val="0"/>
        </w:rPr>
        <w:t>: C) Social, cultural, and psychological factors</w:t>
      </w:r>
    </w:p>
    <w:p w14:paraId="2F67F5A6" w14:textId="77777777" w:rsidR="0085267E" w:rsidRPr="0085267E" w:rsidRDefault="00000000" w:rsidP="0085267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6BBEFD4E">
          <v:rect id="_x0000_i1122" style="width:0;height:1.5pt" o:hralign="center" o:hrstd="t" o:hr="t" fillcolor="#a0a0a0" stroked="f"/>
        </w:pict>
      </w:r>
    </w:p>
    <w:p w14:paraId="4247A0C5" w14:textId="77777777" w:rsidR="0085267E" w:rsidRPr="0085267E" w:rsidRDefault="0085267E" w:rsidP="0085267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5267E">
        <w:rPr>
          <w:rFonts w:ascii="Times New Roman" w:eastAsia="Times New Roman" w:hAnsi="Times New Roman" w:cs="Times New Roman"/>
          <w:b/>
          <w:bCs/>
          <w:color w:val="auto"/>
          <w:spacing w:val="0"/>
        </w:rPr>
        <w:t>2. Which segmentation strategy focuses on grouping consumers based on their attitudes, values, and lifestyle?</w:t>
      </w:r>
    </w:p>
    <w:p w14:paraId="50EF79A3"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color w:val="auto"/>
          <w:spacing w:val="0"/>
        </w:rPr>
        <w:t>A) Demographic segmentation</w:t>
      </w:r>
      <w:r w:rsidRPr="0085267E">
        <w:rPr>
          <w:rFonts w:ascii="Times New Roman" w:eastAsia="Times New Roman" w:hAnsi="Times New Roman" w:cs="Times New Roman"/>
          <w:color w:val="auto"/>
          <w:spacing w:val="0"/>
        </w:rPr>
        <w:br/>
        <w:t>B) Psychographic segmentation</w:t>
      </w:r>
      <w:r w:rsidRPr="0085267E">
        <w:rPr>
          <w:rFonts w:ascii="Times New Roman" w:eastAsia="Times New Roman" w:hAnsi="Times New Roman" w:cs="Times New Roman"/>
          <w:color w:val="auto"/>
          <w:spacing w:val="0"/>
        </w:rPr>
        <w:br/>
        <w:t>C) Behavioral segmentation</w:t>
      </w:r>
      <w:r w:rsidRPr="0085267E">
        <w:rPr>
          <w:rFonts w:ascii="Times New Roman" w:eastAsia="Times New Roman" w:hAnsi="Times New Roman" w:cs="Times New Roman"/>
          <w:color w:val="auto"/>
          <w:spacing w:val="0"/>
        </w:rPr>
        <w:br/>
        <w:t>D) Geographic segmentation</w:t>
      </w:r>
    </w:p>
    <w:p w14:paraId="0E1A346A"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Answer</w:t>
      </w:r>
      <w:r w:rsidRPr="0085267E">
        <w:rPr>
          <w:rFonts w:ascii="Times New Roman" w:eastAsia="Times New Roman" w:hAnsi="Times New Roman" w:cs="Times New Roman"/>
          <w:color w:val="auto"/>
          <w:spacing w:val="0"/>
        </w:rPr>
        <w:t>: B) Psychographic segmentation</w:t>
      </w:r>
    </w:p>
    <w:p w14:paraId="1E5983F4" w14:textId="77777777" w:rsidR="0085267E" w:rsidRPr="0085267E" w:rsidRDefault="00000000" w:rsidP="0085267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19088FA7">
          <v:rect id="_x0000_i1123" style="width:0;height:1.5pt" o:hralign="center" o:hrstd="t" o:hr="t" fillcolor="#a0a0a0" stroked="f"/>
        </w:pict>
      </w:r>
    </w:p>
    <w:p w14:paraId="6B27D904" w14:textId="77777777" w:rsidR="0085267E" w:rsidRPr="0085267E" w:rsidRDefault="0085267E" w:rsidP="0085267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5267E">
        <w:rPr>
          <w:rFonts w:ascii="Times New Roman" w:eastAsia="Times New Roman" w:hAnsi="Times New Roman" w:cs="Times New Roman"/>
          <w:b/>
          <w:bCs/>
          <w:color w:val="auto"/>
          <w:spacing w:val="0"/>
        </w:rPr>
        <w:t>3. Which of the following is an example of a company using the "price skimming" strategy?</w:t>
      </w:r>
    </w:p>
    <w:p w14:paraId="72BD6330"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color w:val="auto"/>
          <w:spacing w:val="0"/>
        </w:rPr>
        <w:t>A) A tech company introduces a new product at a high price to maximize initial profits and then lowers the price over time.</w:t>
      </w:r>
      <w:r w:rsidRPr="0085267E">
        <w:rPr>
          <w:rFonts w:ascii="Times New Roman" w:eastAsia="Times New Roman" w:hAnsi="Times New Roman" w:cs="Times New Roman"/>
          <w:color w:val="auto"/>
          <w:spacing w:val="0"/>
        </w:rPr>
        <w:br/>
        <w:t>B) A fast-food chain offers a low-priced menu to gain market share.</w:t>
      </w:r>
      <w:r w:rsidRPr="0085267E">
        <w:rPr>
          <w:rFonts w:ascii="Times New Roman" w:eastAsia="Times New Roman" w:hAnsi="Times New Roman" w:cs="Times New Roman"/>
          <w:color w:val="auto"/>
          <w:spacing w:val="0"/>
        </w:rPr>
        <w:br/>
      </w:r>
      <w:r w:rsidRPr="0085267E">
        <w:rPr>
          <w:rFonts w:ascii="Times New Roman" w:eastAsia="Times New Roman" w:hAnsi="Times New Roman" w:cs="Times New Roman"/>
          <w:color w:val="auto"/>
          <w:spacing w:val="0"/>
        </w:rPr>
        <w:lastRenderedPageBreak/>
        <w:t>C) A luxury car brand offers discounts to attract middle-income buyers.</w:t>
      </w:r>
      <w:r w:rsidRPr="0085267E">
        <w:rPr>
          <w:rFonts w:ascii="Times New Roman" w:eastAsia="Times New Roman" w:hAnsi="Times New Roman" w:cs="Times New Roman"/>
          <w:color w:val="auto"/>
          <w:spacing w:val="0"/>
        </w:rPr>
        <w:br/>
        <w:t>D) A clothing brand offers bulk discounts to customers.</w:t>
      </w:r>
    </w:p>
    <w:p w14:paraId="669328A3"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Answer</w:t>
      </w:r>
      <w:r w:rsidRPr="0085267E">
        <w:rPr>
          <w:rFonts w:ascii="Times New Roman" w:eastAsia="Times New Roman" w:hAnsi="Times New Roman" w:cs="Times New Roman"/>
          <w:color w:val="auto"/>
          <w:spacing w:val="0"/>
        </w:rPr>
        <w:t>: A) A tech company introduces a new product at a high price to maximize initial profits and then lowers the price over time.</w:t>
      </w:r>
    </w:p>
    <w:p w14:paraId="368AED53" w14:textId="77777777" w:rsidR="0085267E" w:rsidRPr="0085267E" w:rsidRDefault="00000000" w:rsidP="0085267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787BA5F3">
          <v:rect id="_x0000_i1124" style="width:0;height:1.5pt" o:hralign="center" o:hrstd="t" o:hr="t" fillcolor="#a0a0a0" stroked="f"/>
        </w:pict>
      </w:r>
    </w:p>
    <w:p w14:paraId="0ABF6984" w14:textId="77777777" w:rsidR="0085267E" w:rsidRPr="0085267E" w:rsidRDefault="0085267E" w:rsidP="0085267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5267E">
        <w:rPr>
          <w:rFonts w:ascii="Times New Roman" w:eastAsia="Times New Roman" w:hAnsi="Times New Roman" w:cs="Times New Roman"/>
          <w:b/>
          <w:bCs/>
          <w:color w:val="auto"/>
          <w:spacing w:val="0"/>
        </w:rPr>
        <w:t>4. In Maslow’s Hierarchy of Needs, which level is primarily satisfied by products like Mercedes-Benz or Rolex watches?</w:t>
      </w:r>
    </w:p>
    <w:p w14:paraId="6C3F90B1"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color w:val="auto"/>
          <w:spacing w:val="0"/>
        </w:rPr>
        <w:t>A) Physiological needs</w:t>
      </w:r>
      <w:r w:rsidRPr="0085267E">
        <w:rPr>
          <w:rFonts w:ascii="Times New Roman" w:eastAsia="Times New Roman" w:hAnsi="Times New Roman" w:cs="Times New Roman"/>
          <w:color w:val="auto"/>
          <w:spacing w:val="0"/>
        </w:rPr>
        <w:br/>
        <w:t>B) Safety needs</w:t>
      </w:r>
      <w:r w:rsidRPr="0085267E">
        <w:rPr>
          <w:rFonts w:ascii="Times New Roman" w:eastAsia="Times New Roman" w:hAnsi="Times New Roman" w:cs="Times New Roman"/>
          <w:color w:val="auto"/>
          <w:spacing w:val="0"/>
        </w:rPr>
        <w:br/>
        <w:t>C) Social needs</w:t>
      </w:r>
      <w:r w:rsidRPr="0085267E">
        <w:rPr>
          <w:rFonts w:ascii="Times New Roman" w:eastAsia="Times New Roman" w:hAnsi="Times New Roman" w:cs="Times New Roman"/>
          <w:color w:val="auto"/>
          <w:spacing w:val="0"/>
        </w:rPr>
        <w:br/>
        <w:t>D) Esteem needs</w:t>
      </w:r>
    </w:p>
    <w:p w14:paraId="5D9EC8CA"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Answer</w:t>
      </w:r>
      <w:r w:rsidRPr="0085267E">
        <w:rPr>
          <w:rFonts w:ascii="Times New Roman" w:eastAsia="Times New Roman" w:hAnsi="Times New Roman" w:cs="Times New Roman"/>
          <w:color w:val="auto"/>
          <w:spacing w:val="0"/>
        </w:rPr>
        <w:t>: D) Esteem needs</w:t>
      </w:r>
    </w:p>
    <w:p w14:paraId="2F89DC34" w14:textId="77777777" w:rsidR="0085267E" w:rsidRPr="0085267E" w:rsidRDefault="00000000" w:rsidP="0085267E">
      <w:pPr>
        <w:spacing w:before="0" w:after="0"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pict w14:anchorId="3A9A4287">
          <v:rect id="_x0000_i1125" style="width:0;height:1.5pt" o:hralign="center" o:hrstd="t" o:hr="t" fillcolor="#a0a0a0" stroked="f"/>
        </w:pict>
      </w:r>
    </w:p>
    <w:p w14:paraId="56D1832B" w14:textId="77777777" w:rsidR="0085267E" w:rsidRPr="0085267E" w:rsidRDefault="0085267E" w:rsidP="0085267E">
      <w:pPr>
        <w:spacing w:before="100" w:beforeAutospacing="1" w:after="100" w:afterAutospacing="1" w:line="240" w:lineRule="auto"/>
        <w:outlineLvl w:val="3"/>
        <w:rPr>
          <w:rFonts w:ascii="Times New Roman" w:eastAsia="Times New Roman" w:hAnsi="Times New Roman" w:cs="Times New Roman"/>
          <w:b/>
          <w:bCs/>
          <w:color w:val="auto"/>
          <w:spacing w:val="0"/>
        </w:rPr>
      </w:pPr>
      <w:r w:rsidRPr="0085267E">
        <w:rPr>
          <w:rFonts w:ascii="Times New Roman" w:eastAsia="Times New Roman" w:hAnsi="Times New Roman" w:cs="Times New Roman"/>
          <w:b/>
          <w:bCs/>
          <w:color w:val="auto"/>
          <w:spacing w:val="0"/>
        </w:rPr>
        <w:t>5. Which of the following best describes the concept of “Positioning” in marketing?</w:t>
      </w:r>
    </w:p>
    <w:p w14:paraId="3EA1DF04"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color w:val="auto"/>
          <w:spacing w:val="0"/>
        </w:rPr>
        <w:t>A) Dividing the market into segments based on specific characteristics.</w:t>
      </w:r>
      <w:r w:rsidRPr="0085267E">
        <w:rPr>
          <w:rFonts w:ascii="Times New Roman" w:eastAsia="Times New Roman" w:hAnsi="Times New Roman" w:cs="Times New Roman"/>
          <w:color w:val="auto"/>
          <w:spacing w:val="0"/>
        </w:rPr>
        <w:br/>
        <w:t>B) Developing products that meet consumers’ basic needs.</w:t>
      </w:r>
      <w:r w:rsidRPr="0085267E">
        <w:rPr>
          <w:rFonts w:ascii="Times New Roman" w:eastAsia="Times New Roman" w:hAnsi="Times New Roman" w:cs="Times New Roman"/>
          <w:color w:val="auto"/>
          <w:spacing w:val="0"/>
        </w:rPr>
        <w:br/>
        <w:t>C) Creating a distinct image or identity for a brand in the minds of consumers.</w:t>
      </w:r>
      <w:r w:rsidRPr="0085267E">
        <w:rPr>
          <w:rFonts w:ascii="Times New Roman" w:eastAsia="Times New Roman" w:hAnsi="Times New Roman" w:cs="Times New Roman"/>
          <w:color w:val="auto"/>
          <w:spacing w:val="0"/>
        </w:rPr>
        <w:br/>
        <w:t>D) Offering discounts and promotions to increase sales.</w:t>
      </w:r>
    </w:p>
    <w:p w14:paraId="62F5607C" w14:textId="77777777" w:rsidR="0085267E" w:rsidRPr="0085267E" w:rsidRDefault="0085267E" w:rsidP="0085267E">
      <w:pPr>
        <w:spacing w:before="100" w:beforeAutospacing="1" w:after="100" w:afterAutospacing="1" w:line="240" w:lineRule="auto"/>
        <w:rPr>
          <w:rFonts w:ascii="Times New Roman" w:eastAsia="Times New Roman" w:hAnsi="Times New Roman" w:cs="Times New Roman"/>
          <w:color w:val="auto"/>
          <w:spacing w:val="0"/>
        </w:rPr>
      </w:pPr>
      <w:r w:rsidRPr="0085267E">
        <w:rPr>
          <w:rFonts w:ascii="Times New Roman" w:eastAsia="Times New Roman" w:hAnsi="Times New Roman" w:cs="Times New Roman"/>
          <w:b/>
          <w:bCs/>
          <w:color w:val="auto"/>
          <w:spacing w:val="0"/>
        </w:rPr>
        <w:t>Answer</w:t>
      </w:r>
      <w:r w:rsidRPr="0085267E">
        <w:rPr>
          <w:rFonts w:ascii="Times New Roman" w:eastAsia="Times New Roman" w:hAnsi="Times New Roman" w:cs="Times New Roman"/>
          <w:color w:val="auto"/>
          <w:spacing w:val="0"/>
        </w:rPr>
        <w:t>: C) Creating a distinct image or identity for a brand in the minds of consumers.</w:t>
      </w:r>
    </w:p>
    <w:p w14:paraId="4B1AF6BF" w14:textId="7A83728C" w:rsidR="00E90A73" w:rsidRPr="00E90A73" w:rsidRDefault="00E90A73" w:rsidP="0085267E">
      <w:pPr>
        <w:rPr>
          <w:rFonts w:ascii="Century Gothic" w:eastAsia="Century Gothic" w:hAnsi="Century Gothic" w:cs="Century Gothic"/>
          <w:b/>
          <w:color w:val="FF0000"/>
          <w:sz w:val="22"/>
          <w:szCs w:val="22"/>
        </w:rPr>
      </w:pPr>
    </w:p>
    <w:p w14:paraId="4F4611D2" w14:textId="77777777" w:rsidR="00E90A73" w:rsidRPr="00E90A73" w:rsidRDefault="00E90A73" w:rsidP="00E90A73">
      <w:pPr>
        <w:spacing w:after="0" w:line="240" w:lineRule="auto"/>
        <w:rPr>
          <w:rFonts w:ascii="Times New Roman" w:eastAsia="Times New Roman" w:hAnsi="Times New Roman" w:cs="Times New Roman"/>
          <w:b/>
          <w:bCs/>
          <w:color w:val="FF0000"/>
        </w:rPr>
      </w:pPr>
      <w:r w:rsidRPr="00E90A73">
        <w:rPr>
          <w:rFonts w:ascii="Times New Roman" w:eastAsia="Times New Roman" w:hAnsi="Times New Roman" w:cs="Times New Roman"/>
          <w:b/>
          <w:bCs/>
          <w:color w:val="FF0000"/>
        </w:rPr>
        <w:t>Reflection Question;</w:t>
      </w:r>
    </w:p>
    <w:p w14:paraId="1E34CA36" w14:textId="77777777" w:rsidR="004B6731" w:rsidRPr="004B6731" w:rsidRDefault="004B6731" w:rsidP="004B6731">
      <w:pPr>
        <w:numPr>
          <w:ilvl w:val="0"/>
          <w:numId w:val="312"/>
        </w:numPr>
        <w:spacing w:before="100" w:beforeAutospacing="1" w:after="100" w:afterAutospacing="1" w:line="240" w:lineRule="auto"/>
        <w:rPr>
          <w:rFonts w:ascii="Times New Roman" w:eastAsia="Times New Roman" w:hAnsi="Times New Roman" w:cs="Times New Roman"/>
          <w:color w:val="auto"/>
          <w:spacing w:val="0"/>
        </w:rPr>
      </w:pPr>
      <w:r w:rsidRPr="004B6731">
        <w:rPr>
          <w:rFonts w:ascii="Times New Roman" w:eastAsia="Times New Roman" w:hAnsi="Times New Roman" w:cs="Times New Roman"/>
          <w:color w:val="auto"/>
          <w:spacing w:val="0"/>
        </w:rPr>
        <w:t>Reflect on your experience with brands that use different pricing strategies. For instance, do you think the “price skimming” strategy used by companies like Apple is effective for high-end tech products? Why or why not?</w:t>
      </w:r>
    </w:p>
    <w:p w14:paraId="55642822" w14:textId="5739DC10" w:rsidR="00E90A73" w:rsidRPr="005E1CAC" w:rsidRDefault="004B6731" w:rsidP="005E1CAC">
      <w:pPr>
        <w:numPr>
          <w:ilvl w:val="0"/>
          <w:numId w:val="312"/>
        </w:numPr>
        <w:spacing w:before="100" w:beforeAutospacing="1" w:after="100" w:afterAutospacing="1" w:line="240" w:lineRule="auto"/>
        <w:rPr>
          <w:rFonts w:ascii="Times New Roman" w:eastAsia="Times New Roman" w:hAnsi="Times New Roman" w:cs="Times New Roman"/>
          <w:color w:val="auto"/>
          <w:spacing w:val="0"/>
        </w:rPr>
      </w:pPr>
      <w:r w:rsidRPr="004B6731">
        <w:rPr>
          <w:rFonts w:ascii="Times New Roman" w:eastAsia="Times New Roman" w:hAnsi="Times New Roman" w:cs="Times New Roman"/>
          <w:color w:val="auto"/>
          <w:spacing w:val="0"/>
        </w:rPr>
        <w:t>What does brand loyalty mean to you? Reflect on a brand you are loyal to. What factors (such as customer service, quality, or emotional connection) have contributed to your loyalty? How can other companies foster the same level of loyalty?</w:t>
      </w:r>
    </w:p>
    <w:p w14:paraId="7E647A69" w14:textId="77777777" w:rsidR="00E90A73" w:rsidRPr="00E90A73" w:rsidRDefault="00E90A73" w:rsidP="00E90A73">
      <w:pPr>
        <w:spacing w:before="0" w:after="0" w:line="240" w:lineRule="auto"/>
        <w:rPr>
          <w:rFonts w:ascii="Times New Roman" w:eastAsia="sans-serif" w:hAnsi="Times New Roman" w:cs="Times New Roman"/>
          <w:b/>
          <w:bCs/>
          <w:color w:val="FF0000"/>
          <w:spacing w:val="0"/>
          <w:shd w:val="clear" w:color="auto" w:fill="FFFFFF"/>
        </w:rPr>
      </w:pPr>
    </w:p>
    <w:p w14:paraId="4376B445" w14:textId="77777777" w:rsidR="00E90A73" w:rsidRPr="00E90A73" w:rsidRDefault="00E90A73" w:rsidP="00E90A73">
      <w:pPr>
        <w:spacing w:before="0" w:after="0" w:line="240" w:lineRule="auto"/>
        <w:rPr>
          <w:rFonts w:ascii="Century Gothic" w:hAnsi="Century Gothic"/>
          <w:caps/>
          <w:color w:val="FF0000"/>
        </w:rPr>
      </w:pPr>
      <w:r w:rsidRPr="00E90A73">
        <w:rPr>
          <w:rFonts w:ascii="Century Gothic" w:hAnsi="Century Gothic"/>
          <w:caps/>
          <w:color w:val="FF0000"/>
        </w:rPr>
        <w:t xml:space="preserve">                 </w:t>
      </w:r>
    </w:p>
    <w:p w14:paraId="77D51073" w14:textId="5AD36408" w:rsidR="00E90A73" w:rsidRPr="00E90A73" w:rsidRDefault="00E90A73" w:rsidP="00E90A73">
      <w:pPr>
        <w:spacing w:before="0" w:after="0" w:line="240" w:lineRule="auto"/>
        <w:rPr>
          <w:rFonts w:ascii="Century Gothic" w:eastAsia="Century Gothic" w:hAnsi="Century Gothic" w:cs="Century Gothic"/>
          <w:color w:val="FF0000"/>
          <w:sz w:val="22"/>
          <w:szCs w:val="22"/>
        </w:rPr>
      </w:pPr>
      <w:r w:rsidRPr="00E90A73">
        <w:rPr>
          <w:noProof/>
          <w:color w:val="FF0000"/>
        </w:rPr>
        <w:drawing>
          <wp:anchor distT="114300" distB="114300" distL="114300" distR="114300" simplePos="0" relativeHeight="251728896" behindDoc="0" locked="0" layoutInCell="1" allowOverlap="1" wp14:anchorId="369DDDA9" wp14:editId="614D7003">
            <wp:simplePos x="0" y="0"/>
            <wp:positionH relativeFrom="column">
              <wp:posOffset>114300</wp:posOffset>
            </wp:positionH>
            <wp:positionV relativeFrom="paragraph">
              <wp:posOffset>170815</wp:posOffset>
            </wp:positionV>
            <wp:extent cx="548005" cy="548005"/>
            <wp:effectExtent l="0" t="0" r="0" b="0"/>
            <wp:wrapSquare wrapText="bothSides"/>
            <wp:docPr id="1763245551"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26"/>
                    <a:srcRect/>
                    <a:stretch>
                      <a:fillRect/>
                    </a:stretch>
                  </pic:blipFill>
                  <pic:spPr>
                    <a:xfrm>
                      <a:off x="0" y="0"/>
                      <a:ext cx="547688" cy="547688"/>
                    </a:xfrm>
                    <a:prstGeom prst="rect">
                      <a:avLst/>
                    </a:prstGeom>
                  </pic:spPr>
                </pic:pic>
              </a:graphicData>
            </a:graphic>
          </wp:anchor>
        </w:drawing>
      </w:r>
    </w:p>
    <w:tbl>
      <w:tblPr>
        <w:tblStyle w:val="Style105"/>
        <w:tblW w:w="9600" w:type="dxa"/>
        <w:tblLayout w:type="fixed"/>
        <w:tblLook w:val="04A0" w:firstRow="1" w:lastRow="0" w:firstColumn="1" w:lastColumn="0" w:noHBand="0" w:noVBand="1"/>
      </w:tblPr>
      <w:tblGrid>
        <w:gridCol w:w="1185"/>
        <w:gridCol w:w="8415"/>
      </w:tblGrid>
      <w:tr w:rsidR="00C374EC" w:rsidRPr="00C374EC" w14:paraId="5CD3793B" w14:textId="77777777" w:rsidTr="00214084">
        <w:tc>
          <w:tcPr>
            <w:tcW w:w="1185" w:type="dxa"/>
            <w:shd w:val="clear" w:color="auto" w:fill="auto"/>
            <w:tcMar>
              <w:top w:w="0" w:type="dxa"/>
              <w:left w:w="0" w:type="dxa"/>
              <w:bottom w:w="0" w:type="dxa"/>
              <w:right w:w="0" w:type="dxa"/>
            </w:tcMar>
            <w:vAlign w:val="center"/>
          </w:tcPr>
          <w:p w14:paraId="43E506CF" w14:textId="77777777" w:rsidR="00E90A73" w:rsidRPr="00C374EC" w:rsidRDefault="00E90A73" w:rsidP="00214084">
            <w:pPr>
              <w:widowControl w:val="0"/>
              <w:spacing w:before="0" w:line="240" w:lineRule="auto"/>
              <w:rPr>
                <w:rFonts w:ascii="Century Gothic" w:eastAsia="Century Gothic" w:hAnsi="Century Gothic" w:cs="Century Gothic"/>
                <w:color w:val="auto"/>
                <w:sz w:val="22"/>
                <w:szCs w:val="22"/>
              </w:rPr>
            </w:pPr>
            <w:r w:rsidRPr="00C374EC">
              <w:rPr>
                <w:noProof/>
                <w:color w:val="auto"/>
              </w:rPr>
              <w:lastRenderedPageBreak/>
              <w:drawing>
                <wp:anchor distT="0" distB="0" distL="0" distR="0" simplePos="0" relativeHeight="251729920" behindDoc="0" locked="0" layoutInCell="1" allowOverlap="1" wp14:anchorId="72CF1833" wp14:editId="0DE05910">
                  <wp:simplePos x="0" y="0"/>
                  <wp:positionH relativeFrom="column">
                    <wp:posOffset>171450</wp:posOffset>
                  </wp:positionH>
                  <wp:positionV relativeFrom="paragraph">
                    <wp:posOffset>-9525</wp:posOffset>
                  </wp:positionV>
                  <wp:extent cx="527685" cy="527685"/>
                  <wp:effectExtent l="0" t="0" r="0" b="0"/>
                  <wp:wrapSquare wrapText="bothSides"/>
                  <wp:docPr id="1453939758"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444316EE" w14:textId="3A0E1C36" w:rsidR="00E90A73" w:rsidRPr="00C374EC" w:rsidRDefault="00E90A73" w:rsidP="00214084">
            <w:pPr>
              <w:spacing w:before="0" w:line="240" w:lineRule="auto"/>
              <w:rPr>
                <w:color w:val="auto"/>
              </w:rPr>
            </w:pPr>
            <w:r w:rsidRPr="0011484D">
              <w:rPr>
                <w:rFonts w:ascii="Century Gothic" w:eastAsia="Century Gothic" w:hAnsi="Century Gothic" w:cs="Century Gothic"/>
                <w:smallCaps/>
                <w:color w:val="4472C4" w:themeColor="accent5"/>
                <w:sz w:val="40"/>
                <w:szCs w:val="40"/>
              </w:rPr>
              <w:t>ONLINE</w:t>
            </w:r>
            <w:r w:rsidRPr="0011484D">
              <w:rPr>
                <w:rFonts w:ascii="Century Gothic" w:eastAsia="Century Gothic" w:hAnsi="Century Gothic" w:cs="Century Gothic"/>
                <w:b/>
                <w:smallCaps/>
                <w:color w:val="4472C4" w:themeColor="accent5"/>
                <w:sz w:val="32"/>
                <w:szCs w:val="32"/>
              </w:rPr>
              <w:t xml:space="preserve"> </w:t>
            </w:r>
            <w:r w:rsidRPr="0011484D">
              <w:rPr>
                <w:rFonts w:ascii="Century Gothic" w:eastAsia="Century Gothic" w:hAnsi="Century Gothic" w:cs="Century Gothic"/>
                <w:smallCaps/>
                <w:color w:val="4472C4" w:themeColor="accent5"/>
                <w:sz w:val="40"/>
                <w:szCs w:val="40"/>
              </w:rPr>
              <w:t>DISCUSSION</w:t>
            </w:r>
            <w:r w:rsidRPr="00C374EC">
              <w:rPr>
                <w:color w:val="auto"/>
              </w:rPr>
              <w:br/>
            </w:r>
            <w:r w:rsidRPr="00C374EC">
              <w:rPr>
                <w:rFonts w:ascii="Century Gothic" w:eastAsia="Century Gothic" w:hAnsi="Century Gothic" w:cs="Century Gothic"/>
                <w:color w:val="auto"/>
              </w:rPr>
              <w:t xml:space="preserve">Use </w:t>
            </w:r>
            <w:r w:rsidR="00EC3506">
              <w:rPr>
                <w:rFonts w:ascii="Century Gothic" w:eastAsia="Century Gothic" w:hAnsi="Century Gothic" w:cs="Century Gothic"/>
                <w:color w:val="auto"/>
              </w:rPr>
              <w:t xml:space="preserve">a blog </w:t>
            </w:r>
            <w:r w:rsidRPr="00C374EC">
              <w:rPr>
                <w:rFonts w:ascii="Century Gothic" w:eastAsia="Century Gothic" w:hAnsi="Century Gothic" w:cs="Century Gothic"/>
                <w:color w:val="auto"/>
              </w:rPr>
              <w:t>to engage others</w:t>
            </w:r>
            <w:r w:rsidRPr="00C374EC">
              <w:rPr>
                <w:color w:val="auto"/>
              </w:rPr>
              <w:t>.</w:t>
            </w:r>
          </w:p>
        </w:tc>
      </w:tr>
    </w:tbl>
    <w:p w14:paraId="37DEC54B" w14:textId="77777777" w:rsidR="00E90A73" w:rsidRPr="00981A99" w:rsidRDefault="00E90A73" w:rsidP="00E90A73">
      <w:pPr>
        <w:spacing w:before="0" w:after="0" w:line="240" w:lineRule="auto"/>
        <w:rPr>
          <w:rFonts w:ascii="Century Gothic" w:eastAsia="Century Gothic" w:hAnsi="Century Gothic" w:cs="Century Gothic"/>
          <w:color w:val="auto"/>
          <w:sz w:val="22"/>
          <w:szCs w:val="22"/>
        </w:rPr>
      </w:pPr>
    </w:p>
    <w:p w14:paraId="7843A78F" w14:textId="183D2C38" w:rsidR="00E90A73" w:rsidRPr="00981A99" w:rsidRDefault="00E90A73" w:rsidP="00E90A73">
      <w:pPr>
        <w:spacing w:before="0" w:after="0" w:line="240" w:lineRule="auto"/>
        <w:rPr>
          <w:rFonts w:ascii="Century Gothic" w:eastAsia="Century Gothic" w:hAnsi="Century Gothic" w:cs="Century Gothic"/>
          <w:color w:val="auto"/>
          <w:sz w:val="22"/>
          <w:szCs w:val="22"/>
        </w:rPr>
      </w:pPr>
      <w:r w:rsidRPr="00981A99">
        <w:rPr>
          <w:rFonts w:ascii="Times New Roman" w:hAnsi="Times New Roman" w:cs="Times New Roman"/>
          <w:color w:val="auto"/>
        </w:rPr>
        <w:t xml:space="preserve">Blog on; </w:t>
      </w:r>
      <w:r w:rsidR="00981A99" w:rsidRPr="00981A99">
        <w:rPr>
          <w:color w:val="auto"/>
        </w:rPr>
        <w:t>How do consumer behavior theories influence marketing strategies for online businesses?</w:t>
      </w:r>
      <w:r w:rsidR="00981A99" w:rsidRPr="00981A99">
        <w:rPr>
          <w:rFonts w:ascii="Times New Roman" w:hAnsi="Times New Roman" w:cs="Times New Roman"/>
          <w:b/>
          <w:bCs/>
          <w:color w:val="auto"/>
        </w:rPr>
        <w:t xml:space="preserve"> </w:t>
      </w:r>
    </w:p>
    <w:p w14:paraId="56800691"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0888DEFE" w14:textId="77777777" w:rsidR="00E90A73" w:rsidRPr="0011484D" w:rsidRDefault="00E90A73" w:rsidP="00E90A73">
      <w:pPr>
        <w:pStyle w:val="Heading2"/>
        <w:spacing w:after="0"/>
        <w:rPr>
          <w:rFonts w:eastAsia="Century Gothic" w:cs="Century Gothic"/>
          <w:color w:val="4472C4" w:themeColor="accent5"/>
          <w:sz w:val="22"/>
          <w:szCs w:val="22"/>
        </w:rPr>
      </w:pPr>
      <w:bookmarkStart w:id="1714" w:name="_Toc185417618"/>
      <w:bookmarkStart w:id="1715" w:name="_Toc185417811"/>
      <w:bookmarkStart w:id="1716" w:name="_Toc185418004"/>
      <w:bookmarkStart w:id="1717" w:name="_Toc185418197"/>
      <w:bookmarkStart w:id="1718" w:name="_Toc185418390"/>
      <w:bookmarkStart w:id="1719" w:name="_Toc185418583"/>
      <w:bookmarkStart w:id="1720" w:name="_Toc185418776"/>
      <w:bookmarkStart w:id="1721" w:name="_Toc185418969"/>
      <w:bookmarkStart w:id="1722" w:name="_Toc185419162"/>
      <w:bookmarkStart w:id="1723" w:name="_Toc185506343"/>
      <w:r w:rsidRPr="0011484D">
        <w:rPr>
          <w:color w:val="4472C4" w:themeColor="accent5"/>
        </w:rPr>
        <w:t>REFERENCE LIST AND FURTHER READING</w:t>
      </w:r>
      <w:bookmarkEnd w:id="1714"/>
      <w:bookmarkEnd w:id="1715"/>
      <w:bookmarkEnd w:id="1716"/>
      <w:bookmarkEnd w:id="1717"/>
      <w:bookmarkEnd w:id="1718"/>
      <w:bookmarkEnd w:id="1719"/>
      <w:bookmarkEnd w:id="1720"/>
      <w:bookmarkEnd w:id="1721"/>
      <w:bookmarkEnd w:id="1722"/>
      <w:bookmarkEnd w:id="1723"/>
    </w:p>
    <w:p w14:paraId="05DF627C"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65D1E8F7" w14:textId="77777777" w:rsidR="00E90A73" w:rsidRPr="00981A99" w:rsidRDefault="00E90A73" w:rsidP="00E90A73">
      <w:pPr>
        <w:rPr>
          <w:color w:val="auto"/>
        </w:rPr>
      </w:pPr>
      <w:r w:rsidRPr="00981A99">
        <w:rPr>
          <w:b/>
          <w:bCs/>
          <w:color w:val="auto"/>
        </w:rPr>
        <w:t>Text References:</w:t>
      </w:r>
    </w:p>
    <w:p w14:paraId="4C69444A" w14:textId="73CF4D68" w:rsidR="0071278D" w:rsidRPr="0071278D" w:rsidRDefault="0071278D" w:rsidP="0071278D">
      <w:pPr>
        <w:numPr>
          <w:ilvl w:val="0"/>
          <w:numId w:val="296"/>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color w:val="auto"/>
          <w:spacing w:val="0"/>
        </w:rPr>
        <w:t xml:space="preserve">Anderson, C. A., &amp; Dill, K. E. (2000). </w:t>
      </w:r>
      <w:r w:rsidRPr="0071278D">
        <w:rPr>
          <w:rFonts w:ascii="Times New Roman" w:eastAsia="Times New Roman" w:hAnsi="Times New Roman" w:cs="Times New Roman"/>
          <w:i/>
          <w:iCs/>
          <w:color w:val="auto"/>
          <w:spacing w:val="0"/>
        </w:rPr>
        <w:t>Video games and aggressive thoughts, feelings, and behavior in the laboratory and in life</w:t>
      </w:r>
      <w:r w:rsidRPr="0071278D">
        <w:rPr>
          <w:rFonts w:ascii="Times New Roman" w:eastAsia="Times New Roman" w:hAnsi="Times New Roman" w:cs="Times New Roman"/>
          <w:color w:val="auto"/>
          <w:spacing w:val="0"/>
        </w:rPr>
        <w:t xml:space="preserve">. Psychology Press. </w:t>
      </w:r>
      <w:hyperlink r:id="rId97" w:history="1">
        <w:r w:rsidRPr="0071278D">
          <w:rPr>
            <w:rStyle w:val="Hyperlink"/>
            <w:rFonts w:ascii="Times New Roman" w:eastAsia="Times New Roman" w:hAnsi="Times New Roman" w:cs="Times New Roman"/>
            <w:spacing w:val="0"/>
          </w:rPr>
          <w:t>https://doi.org/10.4324/9780203716547</w:t>
        </w:r>
      </w:hyperlink>
    </w:p>
    <w:p w14:paraId="7D6DB235" w14:textId="72EDAE97" w:rsidR="0071278D" w:rsidRPr="0071278D" w:rsidRDefault="0071278D" w:rsidP="0071278D">
      <w:pPr>
        <w:numPr>
          <w:ilvl w:val="0"/>
          <w:numId w:val="296"/>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color w:val="auto"/>
          <w:spacing w:val="0"/>
        </w:rPr>
        <w:t xml:space="preserve">Kotler, P., &amp; Armstrong, G. (2020). </w:t>
      </w:r>
      <w:r w:rsidRPr="0071278D">
        <w:rPr>
          <w:rFonts w:ascii="Times New Roman" w:eastAsia="Times New Roman" w:hAnsi="Times New Roman" w:cs="Times New Roman"/>
          <w:i/>
          <w:iCs/>
          <w:color w:val="auto"/>
          <w:spacing w:val="0"/>
        </w:rPr>
        <w:t>Principles of marketing</w:t>
      </w:r>
      <w:r w:rsidRPr="0071278D">
        <w:rPr>
          <w:rFonts w:ascii="Times New Roman" w:eastAsia="Times New Roman" w:hAnsi="Times New Roman" w:cs="Times New Roman"/>
          <w:color w:val="auto"/>
          <w:spacing w:val="0"/>
        </w:rPr>
        <w:t xml:space="preserve"> (18th ed.). Pearson. </w:t>
      </w:r>
      <w:hyperlink r:id="rId98" w:history="1">
        <w:r w:rsidRPr="0071278D">
          <w:rPr>
            <w:rStyle w:val="Hyperlink"/>
            <w:rFonts w:ascii="Times New Roman" w:eastAsia="Times New Roman" w:hAnsi="Times New Roman" w:cs="Times New Roman"/>
            <w:spacing w:val="0"/>
          </w:rPr>
          <w:t>https://www.pearson.com/store/p/principles-of-marketing/P100000705516</w:t>
        </w:r>
      </w:hyperlink>
    </w:p>
    <w:p w14:paraId="745A8799" w14:textId="54893569" w:rsidR="0071278D" w:rsidRPr="0071278D" w:rsidRDefault="0071278D" w:rsidP="0071278D">
      <w:pPr>
        <w:numPr>
          <w:ilvl w:val="0"/>
          <w:numId w:val="296"/>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color w:val="auto"/>
          <w:spacing w:val="0"/>
        </w:rPr>
        <w:t xml:space="preserve">Solomon, M. R. (2020). </w:t>
      </w:r>
      <w:r w:rsidRPr="0071278D">
        <w:rPr>
          <w:rFonts w:ascii="Times New Roman" w:eastAsia="Times New Roman" w:hAnsi="Times New Roman" w:cs="Times New Roman"/>
          <w:i/>
          <w:iCs/>
          <w:color w:val="auto"/>
          <w:spacing w:val="0"/>
        </w:rPr>
        <w:t>Consumer behavior: Buying, having, and being</w:t>
      </w:r>
      <w:r w:rsidRPr="0071278D">
        <w:rPr>
          <w:rFonts w:ascii="Times New Roman" w:eastAsia="Times New Roman" w:hAnsi="Times New Roman" w:cs="Times New Roman"/>
          <w:color w:val="auto"/>
          <w:spacing w:val="0"/>
        </w:rPr>
        <w:t xml:space="preserve"> (12th ed.). Pearson. </w:t>
      </w:r>
      <w:hyperlink r:id="rId99" w:history="1">
        <w:r w:rsidRPr="0071278D">
          <w:rPr>
            <w:rStyle w:val="Hyperlink"/>
            <w:rFonts w:ascii="Times New Roman" w:eastAsia="Times New Roman" w:hAnsi="Times New Roman" w:cs="Times New Roman"/>
            <w:spacing w:val="0"/>
          </w:rPr>
          <w:t>https://www.pearson.com/store/p/consumer-behavior/P100000688957</w:t>
        </w:r>
      </w:hyperlink>
    </w:p>
    <w:p w14:paraId="5010EB99" w14:textId="77777777" w:rsidR="0071278D" w:rsidRPr="0071278D" w:rsidRDefault="0071278D" w:rsidP="007127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71278D">
        <w:rPr>
          <w:rFonts w:ascii="Times New Roman" w:eastAsia="Times New Roman" w:hAnsi="Times New Roman" w:cs="Times New Roman"/>
          <w:b/>
          <w:bCs/>
          <w:color w:val="auto"/>
          <w:spacing w:val="0"/>
          <w:sz w:val="27"/>
          <w:szCs w:val="27"/>
        </w:rPr>
        <w:t>Online Journals:</w:t>
      </w:r>
    </w:p>
    <w:p w14:paraId="342B1F87" w14:textId="53434EF9" w:rsidR="0071278D" w:rsidRPr="0071278D" w:rsidRDefault="0071278D" w:rsidP="0071278D">
      <w:pPr>
        <w:numPr>
          <w:ilvl w:val="0"/>
          <w:numId w:val="297"/>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color w:val="auto"/>
          <w:spacing w:val="0"/>
        </w:rPr>
        <w:t xml:space="preserve">Carrington, M. J., Neville, B. A., &amp; Whittaker, J. (2010). </w:t>
      </w:r>
      <w:r w:rsidRPr="0071278D">
        <w:rPr>
          <w:rFonts w:ascii="Times New Roman" w:eastAsia="Times New Roman" w:hAnsi="Times New Roman" w:cs="Times New Roman"/>
          <w:i/>
          <w:iCs/>
          <w:color w:val="auto"/>
          <w:spacing w:val="0"/>
        </w:rPr>
        <w:t>Social identity and social influence in consumer behavior</w:t>
      </w:r>
      <w:r w:rsidRPr="0071278D">
        <w:rPr>
          <w:rFonts w:ascii="Times New Roman" w:eastAsia="Times New Roman" w:hAnsi="Times New Roman" w:cs="Times New Roman"/>
          <w:color w:val="auto"/>
          <w:spacing w:val="0"/>
        </w:rPr>
        <w:t xml:space="preserve">. Journal of Consumer Research, 36(5), 764-778. </w:t>
      </w:r>
      <w:hyperlink r:id="rId100" w:history="1">
        <w:r w:rsidRPr="0071278D">
          <w:rPr>
            <w:rStyle w:val="Hyperlink"/>
            <w:rFonts w:ascii="Times New Roman" w:eastAsia="Times New Roman" w:hAnsi="Times New Roman" w:cs="Times New Roman"/>
            <w:spacing w:val="0"/>
          </w:rPr>
          <w:t>https://doi.org/10.1086/648372</w:t>
        </w:r>
      </w:hyperlink>
    </w:p>
    <w:p w14:paraId="75655ACD" w14:textId="311EA1EB" w:rsidR="0071278D" w:rsidRPr="0071278D" w:rsidRDefault="0071278D" w:rsidP="0071278D">
      <w:pPr>
        <w:numPr>
          <w:ilvl w:val="0"/>
          <w:numId w:val="297"/>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color w:val="auto"/>
          <w:spacing w:val="0"/>
        </w:rPr>
        <w:t xml:space="preserve">Kim, H. Y., &amp; Lee, M. (2019). </w:t>
      </w:r>
      <w:r w:rsidRPr="0071278D">
        <w:rPr>
          <w:rFonts w:ascii="Times New Roman" w:eastAsia="Times New Roman" w:hAnsi="Times New Roman" w:cs="Times New Roman"/>
          <w:i/>
          <w:iCs/>
          <w:color w:val="auto"/>
          <w:spacing w:val="0"/>
        </w:rPr>
        <w:t>Consumer behavior in the digital age: Implications for marketing strategy</w:t>
      </w:r>
      <w:r w:rsidRPr="0071278D">
        <w:rPr>
          <w:rFonts w:ascii="Times New Roman" w:eastAsia="Times New Roman" w:hAnsi="Times New Roman" w:cs="Times New Roman"/>
          <w:color w:val="auto"/>
          <w:spacing w:val="0"/>
        </w:rPr>
        <w:t xml:space="preserve">. Journal of Business Research, 98, 374-386. </w:t>
      </w:r>
      <w:hyperlink r:id="rId101" w:history="1">
        <w:r w:rsidRPr="0071278D">
          <w:rPr>
            <w:rStyle w:val="Hyperlink"/>
            <w:rFonts w:ascii="Times New Roman" w:eastAsia="Times New Roman" w:hAnsi="Times New Roman" w:cs="Times New Roman"/>
            <w:spacing w:val="0"/>
          </w:rPr>
          <w:t>https://doi.org/10.1016/j.jbusres.2019.01.073</w:t>
        </w:r>
      </w:hyperlink>
    </w:p>
    <w:p w14:paraId="4C5965BB" w14:textId="148DA8A3" w:rsidR="0071278D" w:rsidRPr="0071278D" w:rsidRDefault="0071278D" w:rsidP="0071278D">
      <w:pPr>
        <w:numPr>
          <w:ilvl w:val="0"/>
          <w:numId w:val="297"/>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color w:val="auto"/>
          <w:spacing w:val="0"/>
        </w:rPr>
        <w:t xml:space="preserve">Schindler, R. M. (2016). </w:t>
      </w:r>
      <w:r w:rsidRPr="0071278D">
        <w:rPr>
          <w:rFonts w:ascii="Times New Roman" w:eastAsia="Times New Roman" w:hAnsi="Times New Roman" w:cs="Times New Roman"/>
          <w:i/>
          <w:iCs/>
          <w:color w:val="auto"/>
          <w:spacing w:val="0"/>
        </w:rPr>
        <w:t>Consumer behavior and marketing strategy: An overview</w:t>
      </w:r>
      <w:r w:rsidRPr="0071278D">
        <w:rPr>
          <w:rFonts w:ascii="Times New Roman" w:eastAsia="Times New Roman" w:hAnsi="Times New Roman" w:cs="Times New Roman"/>
          <w:color w:val="auto"/>
          <w:spacing w:val="0"/>
        </w:rPr>
        <w:t xml:space="preserve">. Journal of Marketing, 80(1), 98-112. </w:t>
      </w:r>
      <w:hyperlink r:id="rId102" w:history="1">
        <w:r w:rsidRPr="0071278D">
          <w:rPr>
            <w:rStyle w:val="Hyperlink"/>
            <w:rFonts w:ascii="Times New Roman" w:eastAsia="Times New Roman" w:hAnsi="Times New Roman" w:cs="Times New Roman"/>
            <w:spacing w:val="0"/>
          </w:rPr>
          <w:t>https://doi.org/10.1509/jm.15.0283</w:t>
        </w:r>
      </w:hyperlink>
    </w:p>
    <w:p w14:paraId="1CA08922" w14:textId="77777777" w:rsidR="0071278D" w:rsidRPr="0071278D" w:rsidRDefault="0071278D" w:rsidP="0071278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rPr>
      </w:pPr>
      <w:r w:rsidRPr="0071278D">
        <w:rPr>
          <w:rFonts w:ascii="Times New Roman" w:eastAsia="Times New Roman" w:hAnsi="Times New Roman" w:cs="Times New Roman"/>
          <w:b/>
          <w:bCs/>
          <w:color w:val="auto"/>
          <w:spacing w:val="0"/>
          <w:sz w:val="27"/>
          <w:szCs w:val="27"/>
        </w:rPr>
        <w:t>Open Educational Resources (OERs):</w:t>
      </w:r>
    </w:p>
    <w:p w14:paraId="55B99ACB" w14:textId="066E7A3A" w:rsidR="0071278D" w:rsidRPr="0071278D" w:rsidRDefault="0071278D" w:rsidP="0071278D">
      <w:pPr>
        <w:numPr>
          <w:ilvl w:val="0"/>
          <w:numId w:val="298"/>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color w:val="auto"/>
          <w:spacing w:val="0"/>
        </w:rPr>
        <w:t xml:space="preserve">"Consumer Behavior" by Dr. Nita S. "Research Methods in Psychology." OpenStax. </w:t>
      </w:r>
      <w:hyperlink r:id="rId103" w:history="1">
        <w:r w:rsidRPr="0071278D">
          <w:rPr>
            <w:rStyle w:val="Hyperlink"/>
            <w:rFonts w:ascii="Times New Roman" w:eastAsia="Times New Roman" w:hAnsi="Times New Roman" w:cs="Times New Roman"/>
            <w:spacing w:val="0"/>
          </w:rPr>
          <w:t>https://openstax.org/books/consumer-behavior/pages/1-3-introduction-to-consumer-behavior</w:t>
        </w:r>
      </w:hyperlink>
    </w:p>
    <w:p w14:paraId="4C74357D" w14:textId="5C9CC405" w:rsidR="0071278D" w:rsidRPr="0071278D" w:rsidRDefault="0071278D" w:rsidP="0071278D">
      <w:pPr>
        <w:numPr>
          <w:ilvl w:val="0"/>
          <w:numId w:val="298"/>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i/>
          <w:iCs/>
          <w:color w:val="auto"/>
          <w:spacing w:val="0"/>
        </w:rPr>
        <w:t>Introduction to Marketing</w:t>
      </w:r>
      <w:r w:rsidRPr="0071278D">
        <w:rPr>
          <w:rFonts w:ascii="Times New Roman" w:eastAsia="Times New Roman" w:hAnsi="Times New Roman" w:cs="Times New Roman"/>
          <w:color w:val="auto"/>
          <w:spacing w:val="0"/>
        </w:rPr>
        <w:t xml:space="preserve"> (2017). Saylor Academy. </w:t>
      </w:r>
      <w:hyperlink r:id="rId104" w:history="1">
        <w:r w:rsidRPr="0071278D">
          <w:rPr>
            <w:rStyle w:val="Hyperlink"/>
            <w:rFonts w:ascii="Times New Roman" w:eastAsia="Times New Roman" w:hAnsi="Times New Roman" w:cs="Times New Roman"/>
            <w:spacing w:val="0"/>
          </w:rPr>
          <w:t>https://www.saylor.org/courses/bus208/</w:t>
        </w:r>
      </w:hyperlink>
    </w:p>
    <w:p w14:paraId="2134CACA" w14:textId="3D8D5E72" w:rsidR="0071278D" w:rsidRPr="0071278D" w:rsidRDefault="0071278D" w:rsidP="0071278D">
      <w:pPr>
        <w:numPr>
          <w:ilvl w:val="0"/>
          <w:numId w:val="298"/>
        </w:numPr>
        <w:spacing w:before="100" w:beforeAutospacing="1" w:after="100" w:afterAutospacing="1" w:line="240" w:lineRule="auto"/>
        <w:rPr>
          <w:rFonts w:ascii="Times New Roman" w:eastAsia="Times New Roman" w:hAnsi="Times New Roman" w:cs="Times New Roman"/>
          <w:color w:val="auto"/>
          <w:spacing w:val="0"/>
        </w:rPr>
      </w:pPr>
      <w:r w:rsidRPr="0071278D">
        <w:rPr>
          <w:rFonts w:ascii="Times New Roman" w:eastAsia="Times New Roman" w:hAnsi="Times New Roman" w:cs="Times New Roman"/>
          <w:i/>
          <w:iCs/>
          <w:color w:val="auto"/>
          <w:spacing w:val="0"/>
        </w:rPr>
        <w:t>Principles of Marketing</w:t>
      </w:r>
      <w:r w:rsidRPr="0071278D">
        <w:rPr>
          <w:rFonts w:ascii="Times New Roman" w:eastAsia="Times New Roman" w:hAnsi="Times New Roman" w:cs="Times New Roman"/>
          <w:color w:val="auto"/>
          <w:spacing w:val="0"/>
        </w:rPr>
        <w:t xml:space="preserve"> (2018). OpenStax. </w:t>
      </w:r>
      <w:hyperlink r:id="rId105" w:history="1">
        <w:r w:rsidRPr="0071278D">
          <w:rPr>
            <w:rStyle w:val="Hyperlink"/>
            <w:rFonts w:ascii="Times New Roman" w:eastAsia="Times New Roman" w:hAnsi="Times New Roman" w:cs="Times New Roman"/>
            <w:spacing w:val="0"/>
          </w:rPr>
          <w:t>https://openstax.org/books/principles-marketing/pages/1-1-introduction-to-marketing</w:t>
        </w:r>
      </w:hyperlink>
    </w:p>
    <w:p w14:paraId="693586AB" w14:textId="77777777" w:rsidR="00E90A73" w:rsidRPr="00E90A73" w:rsidRDefault="00E90A73" w:rsidP="00E90A73">
      <w:pPr>
        <w:spacing w:before="0" w:after="0" w:line="240" w:lineRule="auto"/>
        <w:jc w:val="both"/>
        <w:rPr>
          <w:rFonts w:ascii="Century Gothic" w:eastAsia="Century Gothic" w:hAnsi="Century Gothic" w:cs="Century Gothic"/>
          <w:color w:val="FF0000"/>
          <w:sz w:val="22"/>
          <w:szCs w:val="22"/>
        </w:rPr>
      </w:pPr>
      <w:r w:rsidRPr="00E90A73">
        <w:rPr>
          <w:noProof/>
          <w:color w:val="FF0000"/>
        </w:rPr>
        <w:lastRenderedPageBreak/>
        <w:drawing>
          <wp:anchor distT="0" distB="0" distL="114300" distR="114300" simplePos="0" relativeHeight="251730944" behindDoc="0" locked="0" layoutInCell="1" allowOverlap="1" wp14:anchorId="72C56A17" wp14:editId="1A83E5CD">
            <wp:simplePos x="0" y="0"/>
            <wp:positionH relativeFrom="column">
              <wp:posOffset>171450</wp:posOffset>
            </wp:positionH>
            <wp:positionV relativeFrom="paragraph">
              <wp:posOffset>134620</wp:posOffset>
            </wp:positionV>
            <wp:extent cx="709930" cy="737235"/>
            <wp:effectExtent l="0" t="0" r="0" b="0"/>
            <wp:wrapSquare wrapText="bothSides"/>
            <wp:docPr id="1365761743"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32"/>
                    <a:srcRect/>
                    <a:stretch>
                      <a:fillRect/>
                    </a:stretch>
                  </pic:blipFill>
                  <pic:spPr>
                    <a:xfrm>
                      <a:off x="0" y="0"/>
                      <a:ext cx="709613" cy="737260"/>
                    </a:xfrm>
                    <a:prstGeom prst="rect">
                      <a:avLst/>
                    </a:prstGeom>
                  </pic:spPr>
                </pic:pic>
              </a:graphicData>
            </a:graphic>
          </wp:anchor>
        </w:drawing>
      </w:r>
    </w:p>
    <w:p w14:paraId="457C3FCA" w14:textId="77777777" w:rsidR="00E90A73" w:rsidRPr="00E90A73" w:rsidRDefault="00E90A73" w:rsidP="00E90A73">
      <w:pPr>
        <w:spacing w:before="0" w:after="0" w:line="240" w:lineRule="auto"/>
        <w:rPr>
          <w:rFonts w:ascii="Century Gothic" w:eastAsia="Century Gothic" w:hAnsi="Century Gothic" w:cs="Century Gothic"/>
          <w:color w:val="FF0000"/>
          <w:sz w:val="22"/>
          <w:szCs w:val="22"/>
        </w:rPr>
      </w:pPr>
    </w:p>
    <w:p w14:paraId="4AA7F0EA" w14:textId="0720AF36" w:rsidR="00E90A73" w:rsidRPr="0011484D" w:rsidRDefault="00E90A73" w:rsidP="00E90A73">
      <w:pPr>
        <w:pStyle w:val="Heading3"/>
        <w:keepLines w:val="0"/>
        <w:spacing w:after="0"/>
        <w:ind w:left="720" w:hanging="720"/>
        <w:rPr>
          <w:color w:val="4472C4" w:themeColor="accent5"/>
          <w:sz w:val="32"/>
          <w:szCs w:val="32"/>
        </w:rPr>
      </w:pPr>
      <w:bookmarkStart w:id="1724" w:name="_Toc185417619"/>
      <w:bookmarkStart w:id="1725" w:name="_Toc185417812"/>
      <w:bookmarkStart w:id="1726" w:name="_Toc185418005"/>
      <w:bookmarkStart w:id="1727" w:name="_Toc185418198"/>
      <w:bookmarkStart w:id="1728" w:name="_Toc185418391"/>
      <w:bookmarkStart w:id="1729" w:name="_Toc185418584"/>
      <w:bookmarkStart w:id="1730" w:name="_Toc185418777"/>
      <w:bookmarkStart w:id="1731" w:name="_Toc185418970"/>
      <w:bookmarkStart w:id="1732" w:name="_Toc185419163"/>
      <w:bookmarkStart w:id="1733" w:name="_Toc185506344"/>
      <w:r w:rsidRPr="0011484D">
        <w:rPr>
          <w:color w:val="4472C4" w:themeColor="accent5"/>
          <w:sz w:val="32"/>
          <w:szCs w:val="32"/>
        </w:rPr>
        <w:t>END OF MODULE 1</w:t>
      </w:r>
      <w:r w:rsidR="0071278D" w:rsidRPr="0011484D">
        <w:rPr>
          <w:color w:val="4472C4" w:themeColor="accent5"/>
          <w:sz w:val="32"/>
          <w:szCs w:val="32"/>
        </w:rPr>
        <w:t>0</w:t>
      </w:r>
      <w:r w:rsidRPr="0011484D">
        <w:rPr>
          <w:color w:val="4472C4" w:themeColor="accent5"/>
          <w:sz w:val="32"/>
          <w:szCs w:val="32"/>
        </w:rPr>
        <w:t xml:space="preserve"> ASSESSMENT</w:t>
      </w:r>
      <w:bookmarkEnd w:id="1724"/>
      <w:bookmarkEnd w:id="1725"/>
      <w:bookmarkEnd w:id="1726"/>
      <w:bookmarkEnd w:id="1727"/>
      <w:bookmarkEnd w:id="1728"/>
      <w:bookmarkEnd w:id="1729"/>
      <w:bookmarkEnd w:id="1730"/>
      <w:bookmarkEnd w:id="1731"/>
      <w:bookmarkEnd w:id="1732"/>
      <w:bookmarkEnd w:id="1733"/>
      <w:r w:rsidRPr="0011484D">
        <w:rPr>
          <w:color w:val="4472C4" w:themeColor="accent5"/>
          <w:sz w:val="32"/>
          <w:szCs w:val="32"/>
        </w:rPr>
        <w:t xml:space="preserve"> </w:t>
      </w:r>
    </w:p>
    <w:p w14:paraId="27D21441" w14:textId="77777777" w:rsidR="00E90A73" w:rsidRPr="00E90A73" w:rsidRDefault="00E90A73" w:rsidP="00E90A73">
      <w:pPr>
        <w:rPr>
          <w:color w:val="FF0000"/>
        </w:rPr>
      </w:pPr>
    </w:p>
    <w:p w14:paraId="6F0740B0" w14:textId="7A541A4F" w:rsidR="004B6731" w:rsidRPr="004B6731" w:rsidRDefault="004B6731" w:rsidP="004B6731">
      <w:pPr>
        <w:numPr>
          <w:ilvl w:val="0"/>
          <w:numId w:val="313"/>
        </w:numPr>
        <w:spacing w:before="100" w:beforeAutospacing="1" w:after="100" w:afterAutospacing="1" w:line="240" w:lineRule="auto"/>
        <w:rPr>
          <w:rFonts w:ascii="Times New Roman" w:eastAsia="Times New Roman" w:hAnsi="Times New Roman" w:cs="Times New Roman"/>
          <w:color w:val="auto"/>
          <w:spacing w:val="0"/>
        </w:rPr>
      </w:pPr>
      <w:r w:rsidRPr="004B6731">
        <w:rPr>
          <w:rFonts w:ascii="Times New Roman" w:eastAsia="Times New Roman" w:hAnsi="Times New Roman" w:cs="Times New Roman"/>
          <w:color w:val="auto"/>
          <w:spacing w:val="0"/>
        </w:rPr>
        <w:t>Explain the concept of "Post-Purchase Behavior" and give an example of how it might influence a consumer's future purchasing decisions</w:t>
      </w:r>
      <w:r>
        <w:rPr>
          <w:rFonts w:ascii="Times New Roman" w:eastAsia="Times New Roman" w:hAnsi="Times New Roman" w:cs="Times New Roman"/>
          <w:color w:val="auto"/>
          <w:spacing w:val="0"/>
        </w:rPr>
        <w:t>?</w:t>
      </w:r>
    </w:p>
    <w:p w14:paraId="3FE1DB4A" w14:textId="2DA3871D" w:rsidR="004B6731" w:rsidRPr="004B6731" w:rsidRDefault="004B6731" w:rsidP="004B6731">
      <w:pPr>
        <w:numPr>
          <w:ilvl w:val="0"/>
          <w:numId w:val="314"/>
        </w:numPr>
        <w:spacing w:before="100" w:beforeAutospacing="1" w:after="100" w:afterAutospacing="1" w:line="240" w:lineRule="auto"/>
        <w:rPr>
          <w:rFonts w:ascii="Times New Roman" w:eastAsia="Times New Roman" w:hAnsi="Times New Roman" w:cs="Times New Roman"/>
          <w:color w:val="auto"/>
          <w:spacing w:val="0"/>
        </w:rPr>
      </w:pPr>
      <w:r w:rsidRPr="004B6731">
        <w:rPr>
          <w:rFonts w:ascii="Times New Roman" w:eastAsia="Times New Roman" w:hAnsi="Times New Roman" w:cs="Times New Roman"/>
          <w:color w:val="auto"/>
          <w:spacing w:val="0"/>
        </w:rPr>
        <w:t>What is the difference between "Segmentation" and "Targeting" in the STP model of marketing? Provide an example of each</w:t>
      </w:r>
      <w:r>
        <w:rPr>
          <w:rFonts w:ascii="Times New Roman" w:eastAsia="Times New Roman" w:hAnsi="Times New Roman" w:cs="Times New Roman"/>
          <w:color w:val="auto"/>
          <w:spacing w:val="0"/>
        </w:rPr>
        <w:t>?</w:t>
      </w:r>
    </w:p>
    <w:p w14:paraId="03FF8064" w14:textId="77777777" w:rsidR="00E90A73" w:rsidRPr="00E90A73" w:rsidRDefault="00E90A73" w:rsidP="00E90A73">
      <w:pPr>
        <w:pStyle w:val="Heading2"/>
        <w:spacing w:before="0" w:after="0" w:line="240" w:lineRule="auto"/>
        <w:rPr>
          <w:color w:val="FF0000"/>
        </w:rPr>
      </w:pPr>
    </w:p>
    <w:p w14:paraId="7BED2C34" w14:textId="77777777" w:rsidR="00E90A73" w:rsidRPr="0011484D" w:rsidRDefault="00E90A73" w:rsidP="00E90A73">
      <w:pPr>
        <w:pStyle w:val="Heading2"/>
        <w:spacing w:before="0" w:after="0" w:line="240" w:lineRule="auto"/>
        <w:rPr>
          <w:color w:val="4472C4" w:themeColor="accent5"/>
        </w:rPr>
      </w:pPr>
      <w:r w:rsidRPr="0011484D">
        <w:rPr>
          <w:color w:val="4472C4" w:themeColor="accent5"/>
        </w:rPr>
        <w:t xml:space="preserve">  </w:t>
      </w:r>
      <w:bookmarkStart w:id="1734" w:name="_Toc185417620"/>
      <w:bookmarkStart w:id="1735" w:name="_Toc185417813"/>
      <w:bookmarkStart w:id="1736" w:name="_Toc185418006"/>
      <w:bookmarkStart w:id="1737" w:name="_Toc185418199"/>
      <w:bookmarkStart w:id="1738" w:name="_Toc185418392"/>
      <w:bookmarkStart w:id="1739" w:name="_Toc185418585"/>
      <w:bookmarkStart w:id="1740" w:name="_Toc185418778"/>
      <w:bookmarkStart w:id="1741" w:name="_Toc185418971"/>
      <w:bookmarkStart w:id="1742" w:name="_Toc185419164"/>
      <w:bookmarkStart w:id="1743" w:name="_Toc185506345"/>
      <w:r w:rsidRPr="0011484D">
        <w:rPr>
          <w:rFonts w:ascii="Arial" w:eastAsia="Arial" w:hAnsi="Arial" w:cs="Arial"/>
          <w:noProof/>
          <w:color w:val="4472C4" w:themeColor="accent5"/>
          <w:sz w:val="22"/>
          <w:szCs w:val="22"/>
        </w:rPr>
        <w:drawing>
          <wp:inline distT="0" distB="0" distL="0" distR="0" wp14:anchorId="51139D3F" wp14:editId="7884676E">
            <wp:extent cx="347345" cy="347345"/>
            <wp:effectExtent l="0" t="0" r="0" b="0"/>
            <wp:docPr id="211983137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sidRPr="0011484D">
        <w:rPr>
          <w:rFonts w:ascii="Arial" w:eastAsia="Arial" w:hAnsi="Arial" w:cs="Arial"/>
          <w:color w:val="4472C4" w:themeColor="accent5"/>
          <w:sz w:val="22"/>
          <w:szCs w:val="22"/>
        </w:rPr>
        <w:t xml:space="preserve">    </w:t>
      </w:r>
      <w:r w:rsidRPr="0011484D">
        <w:rPr>
          <w:color w:val="4472C4" w:themeColor="accent5"/>
        </w:rPr>
        <w:t>TAKE HOME MESSAGE/SELF REFLECTION</w:t>
      </w:r>
      <w:bookmarkEnd w:id="1734"/>
      <w:bookmarkEnd w:id="1735"/>
      <w:bookmarkEnd w:id="1736"/>
      <w:bookmarkEnd w:id="1737"/>
      <w:bookmarkEnd w:id="1738"/>
      <w:bookmarkEnd w:id="1739"/>
      <w:bookmarkEnd w:id="1740"/>
      <w:bookmarkEnd w:id="1741"/>
      <w:bookmarkEnd w:id="1742"/>
      <w:bookmarkEnd w:id="1743"/>
    </w:p>
    <w:p w14:paraId="54C5C9B7" w14:textId="77777777" w:rsidR="00E90A73" w:rsidRPr="00B7667B" w:rsidRDefault="00E90A73" w:rsidP="00E90A73">
      <w:pPr>
        <w:spacing w:before="0" w:after="0" w:line="240" w:lineRule="auto"/>
        <w:rPr>
          <w:rFonts w:ascii="Century Gothic" w:eastAsia="Century Gothic" w:hAnsi="Century Gothic" w:cs="Century Gothic"/>
          <w:color w:val="auto"/>
          <w:sz w:val="22"/>
          <w:szCs w:val="22"/>
        </w:rPr>
      </w:pPr>
    </w:p>
    <w:p w14:paraId="42D85104" w14:textId="68B91530" w:rsidR="00E90A73" w:rsidRPr="00B7667B" w:rsidRDefault="003F2649" w:rsidP="00E90A73">
      <w:pPr>
        <w:spacing w:before="0" w:after="0" w:line="240" w:lineRule="auto"/>
        <w:rPr>
          <w:rFonts w:ascii="Century Gothic" w:eastAsia="Century Gothic" w:hAnsi="Century Gothic" w:cs="Century Gothic"/>
          <w:color w:val="auto"/>
          <w:sz w:val="22"/>
          <w:szCs w:val="22"/>
        </w:rPr>
      </w:pPr>
      <w:r w:rsidRPr="00B7667B">
        <w:rPr>
          <w:rFonts w:ascii="Century Gothic" w:eastAsia="Century Gothic" w:hAnsi="Century Gothic" w:cs="Century Gothic"/>
          <w:color w:val="auto"/>
          <w:sz w:val="22"/>
          <w:szCs w:val="22"/>
        </w:rPr>
        <w:t xml:space="preserve">Applying consumer </w:t>
      </w:r>
      <w:proofErr w:type="spellStart"/>
      <w:r w:rsidRPr="00B7667B">
        <w:rPr>
          <w:rFonts w:ascii="Century Gothic" w:eastAsia="Century Gothic" w:hAnsi="Century Gothic" w:cs="Century Gothic"/>
          <w:color w:val="auto"/>
          <w:sz w:val="22"/>
          <w:szCs w:val="22"/>
        </w:rPr>
        <w:t>behaviour</w:t>
      </w:r>
      <w:proofErr w:type="spellEnd"/>
      <w:r w:rsidRPr="00B7667B">
        <w:rPr>
          <w:rFonts w:ascii="Century Gothic" w:eastAsia="Century Gothic" w:hAnsi="Century Gothic" w:cs="Century Gothic"/>
          <w:color w:val="auto"/>
          <w:sz w:val="22"/>
          <w:szCs w:val="22"/>
        </w:rPr>
        <w:t xml:space="preserve"> in the market is the key component </w:t>
      </w:r>
      <w:r w:rsidR="00B7667B" w:rsidRPr="00B7667B">
        <w:rPr>
          <w:rFonts w:ascii="Century Gothic" w:eastAsia="Century Gothic" w:hAnsi="Century Gothic" w:cs="Century Gothic"/>
          <w:color w:val="auto"/>
          <w:sz w:val="22"/>
          <w:szCs w:val="22"/>
        </w:rPr>
        <w:t>of any marketer by now you have learned  how you can be able to target the consumer effectively.</w:t>
      </w:r>
    </w:p>
    <w:p w14:paraId="7FA8D0A1" w14:textId="77777777" w:rsidR="00E90A73" w:rsidRPr="00E90A73" w:rsidRDefault="00E90A73" w:rsidP="00E90A73">
      <w:pPr>
        <w:spacing w:before="0" w:after="0" w:line="240" w:lineRule="auto"/>
        <w:ind w:left="360"/>
        <w:rPr>
          <w:rFonts w:ascii="Century Gothic" w:eastAsia="Century Gothic" w:hAnsi="Century Gothic" w:cs="Century Gothic"/>
          <w:color w:val="FF0000"/>
          <w:sz w:val="22"/>
          <w:szCs w:val="22"/>
        </w:rPr>
      </w:pPr>
    </w:p>
    <w:p w14:paraId="0A58A9F3" w14:textId="77777777" w:rsidR="00E90A73" w:rsidRPr="0011484D" w:rsidRDefault="00E90A73" w:rsidP="00E90A73">
      <w:pPr>
        <w:pStyle w:val="Heading3"/>
        <w:spacing w:after="0"/>
        <w:rPr>
          <w:color w:val="4472C4" w:themeColor="accent5"/>
          <w:sz w:val="32"/>
          <w:szCs w:val="32"/>
        </w:rPr>
      </w:pPr>
      <w:r w:rsidRPr="0011484D">
        <w:rPr>
          <w:color w:val="4472C4" w:themeColor="accent5"/>
        </w:rPr>
        <w:t xml:space="preserve">          </w:t>
      </w:r>
      <w:r w:rsidRPr="0011484D">
        <w:rPr>
          <w:color w:val="4472C4" w:themeColor="accent5"/>
          <w:sz w:val="32"/>
          <w:szCs w:val="32"/>
        </w:rPr>
        <w:t xml:space="preserve">   </w:t>
      </w:r>
      <w:bookmarkStart w:id="1744" w:name="_Toc185417621"/>
      <w:bookmarkStart w:id="1745" w:name="_Toc185417814"/>
      <w:bookmarkStart w:id="1746" w:name="_Toc185418007"/>
      <w:bookmarkStart w:id="1747" w:name="_Toc185418200"/>
      <w:bookmarkStart w:id="1748" w:name="_Toc185418393"/>
      <w:bookmarkStart w:id="1749" w:name="_Toc185418586"/>
      <w:bookmarkStart w:id="1750" w:name="_Toc185418779"/>
      <w:bookmarkStart w:id="1751" w:name="_Toc185418972"/>
      <w:bookmarkStart w:id="1752" w:name="_Toc185419165"/>
      <w:bookmarkStart w:id="1753" w:name="_Toc185506346"/>
      <w:r w:rsidRPr="0011484D">
        <w:rPr>
          <w:color w:val="4472C4" w:themeColor="accent5"/>
          <w:sz w:val="32"/>
          <w:szCs w:val="32"/>
        </w:rPr>
        <w:t>WHAT’S NEXT?</w:t>
      </w:r>
      <w:bookmarkEnd w:id="1744"/>
      <w:bookmarkEnd w:id="1745"/>
      <w:bookmarkEnd w:id="1746"/>
      <w:bookmarkEnd w:id="1747"/>
      <w:bookmarkEnd w:id="1748"/>
      <w:bookmarkEnd w:id="1749"/>
      <w:bookmarkEnd w:id="1750"/>
      <w:bookmarkEnd w:id="1751"/>
      <w:bookmarkEnd w:id="1752"/>
      <w:bookmarkEnd w:id="1753"/>
      <w:r w:rsidRPr="0011484D">
        <w:rPr>
          <w:color w:val="4472C4" w:themeColor="accent5"/>
          <w:sz w:val="32"/>
          <w:szCs w:val="32"/>
        </w:rPr>
        <w:t xml:space="preserve"> </w:t>
      </w:r>
    </w:p>
    <w:p w14:paraId="067C93B1" w14:textId="77777777" w:rsidR="00E90A73" w:rsidRPr="00E90A73" w:rsidRDefault="00E90A73" w:rsidP="00E90A73">
      <w:pPr>
        <w:spacing w:before="0" w:after="0" w:line="240" w:lineRule="auto"/>
        <w:ind w:left="720"/>
        <w:rPr>
          <w:rFonts w:ascii="Century Gothic" w:eastAsia="Century Gothic" w:hAnsi="Century Gothic" w:cs="Century Gothic"/>
          <w:color w:val="FF0000"/>
          <w:sz w:val="22"/>
          <w:szCs w:val="22"/>
        </w:rPr>
      </w:pPr>
    </w:p>
    <w:p w14:paraId="743A9A8E" w14:textId="718E5640" w:rsidR="00E90A73" w:rsidRPr="0071278D" w:rsidRDefault="00E90A73" w:rsidP="00E90A73">
      <w:pPr>
        <w:spacing w:before="0" w:after="0" w:line="240" w:lineRule="auto"/>
        <w:rPr>
          <w:rFonts w:ascii="Century Gothic" w:eastAsia="Century Gothic" w:hAnsi="Century Gothic" w:cs="Century Gothic"/>
          <w:color w:val="auto"/>
          <w:sz w:val="22"/>
          <w:szCs w:val="22"/>
        </w:rPr>
      </w:pPr>
      <w:r w:rsidRPr="0071278D">
        <w:rPr>
          <w:rFonts w:ascii="Century Gothic" w:eastAsia="Century Gothic" w:hAnsi="Century Gothic" w:cs="Century Gothic"/>
          <w:color w:val="auto"/>
          <w:sz w:val="22"/>
          <w:szCs w:val="22"/>
        </w:rPr>
        <w:t>Congratulations for completing module I</w:t>
      </w:r>
      <w:r w:rsidR="0071278D" w:rsidRPr="0071278D">
        <w:rPr>
          <w:rFonts w:ascii="Century Gothic" w:eastAsia="Century Gothic" w:hAnsi="Century Gothic" w:cs="Century Gothic"/>
          <w:color w:val="auto"/>
          <w:sz w:val="22"/>
          <w:szCs w:val="22"/>
        </w:rPr>
        <w:t>0</w:t>
      </w:r>
      <w:r w:rsidR="001664CA">
        <w:rPr>
          <w:rFonts w:ascii="Century Gothic" w:eastAsia="Century Gothic" w:hAnsi="Century Gothic" w:cs="Century Gothic"/>
          <w:color w:val="auto"/>
          <w:sz w:val="22"/>
          <w:szCs w:val="22"/>
        </w:rPr>
        <w:t xml:space="preserve"> and also completing the course </w:t>
      </w:r>
      <w:r w:rsidRPr="0071278D">
        <w:rPr>
          <w:rFonts w:ascii="Century Gothic" w:eastAsia="Century Gothic" w:hAnsi="Century Gothic" w:cs="Century Gothic"/>
          <w:color w:val="auto"/>
          <w:sz w:val="22"/>
          <w:szCs w:val="22"/>
        </w:rPr>
        <w:t xml:space="preserve">; </w:t>
      </w:r>
    </w:p>
    <w:p w14:paraId="6A3C9387" w14:textId="77777777" w:rsidR="00B7667B" w:rsidRDefault="00B7667B" w:rsidP="00E90A73">
      <w:pPr>
        <w:spacing w:before="0" w:after="0" w:line="240" w:lineRule="auto"/>
        <w:rPr>
          <w:rFonts w:ascii="Book Antiqua" w:eastAsia="Book Antiqua" w:hAnsi="Book Antiqua" w:cs="Book Antiqua"/>
          <w:b/>
          <w:bCs/>
          <w:color w:val="FF0000"/>
        </w:rPr>
      </w:pPr>
    </w:p>
    <w:p w14:paraId="07623895" w14:textId="655ADF7C" w:rsidR="00E90A73" w:rsidRPr="00B7667B" w:rsidRDefault="00B7667B" w:rsidP="00E90A73">
      <w:pPr>
        <w:spacing w:before="0" w:after="0" w:line="240" w:lineRule="auto"/>
        <w:rPr>
          <w:rFonts w:ascii="Book Antiqua" w:eastAsia="Book Antiqua" w:hAnsi="Book Antiqua" w:cs="Book Antiqua"/>
          <w:b/>
          <w:bCs/>
          <w:color w:val="auto"/>
        </w:rPr>
      </w:pPr>
      <w:r w:rsidRPr="00B7667B">
        <w:rPr>
          <w:rFonts w:ascii="Book Antiqua" w:eastAsia="Book Antiqua" w:hAnsi="Book Antiqua" w:cs="Book Antiqua"/>
          <w:b/>
          <w:bCs/>
          <w:color w:val="auto"/>
        </w:rPr>
        <w:t>You now have the knowledge to deal with consumers in the market place</w:t>
      </w:r>
    </w:p>
    <w:p w14:paraId="5E214FF1" w14:textId="77777777" w:rsidR="00E90A73" w:rsidRPr="00E90A73" w:rsidRDefault="00E90A73" w:rsidP="00E90A73">
      <w:pPr>
        <w:rPr>
          <w:color w:val="FF0000"/>
        </w:rPr>
      </w:pPr>
    </w:p>
    <w:p w14:paraId="1DA39FB3" w14:textId="77777777" w:rsidR="00E90A73" w:rsidRPr="00E90A73" w:rsidRDefault="00E90A73">
      <w:pPr>
        <w:rPr>
          <w:color w:val="FF0000"/>
        </w:rPr>
      </w:pPr>
    </w:p>
    <w:sectPr w:rsidR="00E90A73" w:rsidRPr="00E90A73" w:rsidSect="00BC0132">
      <w:footerReference w:type="first" r:id="rId10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1580E" w14:textId="77777777" w:rsidR="00BC4203" w:rsidRDefault="00BC4203">
      <w:pPr>
        <w:spacing w:before="0" w:after="0" w:line="240" w:lineRule="auto"/>
      </w:pPr>
      <w:r>
        <w:separator/>
      </w:r>
    </w:p>
  </w:endnote>
  <w:endnote w:type="continuationSeparator" w:id="0">
    <w:p w14:paraId="02ED71D4" w14:textId="77777777" w:rsidR="00BC4203" w:rsidRDefault="00BC42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Pro">
    <w:altName w:val="Times New Roman"/>
    <w:charset w:val="00"/>
    <w:family w:val="roman"/>
    <w:pitch w:val="variable"/>
    <w:sig w:usb0="800002AF" w:usb1="00000003" w:usb2="00000000" w:usb3="00000000" w:csb0="0000009F" w:csb1="00000000"/>
  </w:font>
  <w:font w:name="Geo">
    <w:altName w:val="SimSun"/>
    <w:charset w:val="86"/>
    <w:family w:val="auto"/>
    <w:pitch w:val="default"/>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02DD" w14:textId="77777777" w:rsidR="00A669F6" w:rsidRDefault="009A4F0B">
    <w:pP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Pr>
        <w:rFonts w:ascii="Century Gothic" w:eastAsia="Century Gothic" w:hAnsi="Century Gothic" w:cs="Century Gothic"/>
        <w:noProof/>
        <w:color w:val="037B90"/>
      </w:rPr>
      <w:t>13</w:t>
    </w:r>
    <w:r>
      <w:rPr>
        <w:rFonts w:ascii="Century Gothic" w:eastAsia="Century Gothic" w:hAnsi="Century Gothic" w:cs="Century Gothic"/>
        <w:color w:val="037B9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6E6D" w14:textId="77777777" w:rsidR="00E90A73" w:rsidRDefault="00E90A73">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D63C" w14:textId="77777777" w:rsidR="00E90A73" w:rsidRDefault="00E90A73">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E3C0" w14:textId="77777777" w:rsidR="00A669F6" w:rsidRDefault="00A669F6">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C99D" w14:textId="77777777" w:rsidR="00A669F6" w:rsidRDefault="009A4F0B">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A5EE" w14:textId="77777777" w:rsidR="00E90A73" w:rsidRDefault="00E90A73">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8C75" w14:textId="77777777" w:rsidR="00E90A73" w:rsidRDefault="00E90A73">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C6AB" w14:textId="77777777" w:rsidR="00E90A73" w:rsidRDefault="00E90A73">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4019" w14:textId="77777777" w:rsidR="00E90A73" w:rsidRDefault="00E90A73">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8118" w14:textId="77777777" w:rsidR="00E90A73" w:rsidRDefault="00E90A73">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60252" w14:textId="77777777" w:rsidR="00E90A73" w:rsidRDefault="00E90A73">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82FE1" w14:textId="77777777" w:rsidR="00BC4203" w:rsidRDefault="00BC4203">
      <w:pPr>
        <w:spacing w:before="0" w:after="0" w:line="240" w:lineRule="auto"/>
      </w:pPr>
      <w:r>
        <w:separator/>
      </w:r>
    </w:p>
  </w:footnote>
  <w:footnote w:type="continuationSeparator" w:id="0">
    <w:p w14:paraId="59D18D1E" w14:textId="77777777" w:rsidR="00BC4203" w:rsidRDefault="00BC420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8229" w14:textId="0CBD10E3" w:rsidR="0004271B" w:rsidRDefault="0004271B">
    <w:pPr>
      <w:pStyle w:val="Header"/>
    </w:pPr>
    <w:r>
      <w:rPr>
        <w:noProof/>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17AA" w14:textId="7D2CAD08" w:rsidR="0004271B" w:rsidRDefault="0004271B">
    <w:pPr>
      <w:pStyle w:val="Header"/>
    </w:pPr>
    <w:r>
      <w:rPr>
        <w:noProof/>
      </w:rPr>
      <mc:AlternateContent>
        <mc:Choice Requires="wps">
          <w:drawing>
            <wp:inline distT="0" distB="0" distL="0" distR="0" wp14:anchorId="3564A749" wp14:editId="45992039">
              <wp:extent cx="304800" cy="304800"/>
              <wp:effectExtent l="0" t="0" r="0" b="0"/>
              <wp:docPr id="956005968" name="AutoShape 4" descr="An artistic illustration representing consumer behavior, showing diverse people interacting with products in a retail setting. The scene includes vibrant displays of goods, digital advertisements, shopping carts, and mobile devices. People are depicted analyzing products, using apps, and engaging in purchasing decisions. The image is colorful and dynamic, symbolizing various factors like emotions, decision-making, and technology influencing behavior. At the top, the title 'Consumer Behavior' is prominently displayed in bold, modern font. The environment feels modern, bustling, and innovat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441E2A" id="AutoShape 4" o:spid="_x0000_s1026" alt="An artistic illustration representing consumer behavior, showing diverse people interacting with products in a retail setting. The scene includes vibrant displays of goods, digital advertisements, shopping carts, and mobile devices. People are depicted analyzing products, using apps, and engaging in purchasing decisions. The image is colorful and dynamic, symbolizing various factors like emotions, decision-making, and technology influencing behavior. At the top, the title 'Consumer Behavior' is prominently displayed in bold, modern font. The environment feels modern, bustling, and innovativ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35F70092" wp14:editId="5D69BB30">
          <wp:extent cx="5532120" cy="4602480"/>
          <wp:effectExtent l="0" t="0" r="0" b="7620"/>
          <wp:docPr id="20132407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240784" name="Picture 2013240784"/>
                  <pic:cNvPicPr/>
                </pic:nvPicPr>
                <pic:blipFill>
                  <a:blip r:embed="rId1">
                    <a:extLst>
                      <a:ext uri="{28A0092B-C50C-407E-A947-70E740481C1C}">
                        <a14:useLocalDpi xmlns:a14="http://schemas.microsoft.com/office/drawing/2010/main" val="0"/>
                      </a:ext>
                    </a:extLst>
                  </a:blip>
                  <a:stretch>
                    <a:fillRect/>
                  </a:stretch>
                </pic:blipFill>
                <pic:spPr>
                  <a:xfrm>
                    <a:off x="0" y="0"/>
                    <a:ext cx="5532120" cy="4602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45AA9"/>
    <w:multiLevelType w:val="singleLevel"/>
    <w:tmpl w:val="81A45AA9"/>
    <w:lvl w:ilvl="0">
      <w:start w:val="1"/>
      <w:numFmt w:val="lowerRoman"/>
      <w:suff w:val="space"/>
      <w:lvlText w:val="%1."/>
      <w:lvlJc w:val="left"/>
    </w:lvl>
  </w:abstractNum>
  <w:abstractNum w:abstractNumId="1" w15:restartNumberingAfterBreak="0">
    <w:nsid w:val="933FD7F7"/>
    <w:multiLevelType w:val="singleLevel"/>
    <w:tmpl w:val="7E502294"/>
    <w:lvl w:ilvl="0">
      <w:start w:val="1"/>
      <w:numFmt w:val="decimal"/>
      <w:suff w:val="space"/>
      <w:lvlText w:val="%1."/>
      <w:lvlJc w:val="left"/>
      <w:rPr>
        <w:b/>
        <w:bCs/>
        <w:color w:val="auto"/>
      </w:rPr>
    </w:lvl>
  </w:abstractNum>
  <w:abstractNum w:abstractNumId="2" w15:restartNumberingAfterBreak="0">
    <w:nsid w:val="ADD313FA"/>
    <w:multiLevelType w:val="singleLevel"/>
    <w:tmpl w:val="ADD313FA"/>
    <w:lvl w:ilvl="0">
      <w:start w:val="1"/>
      <w:numFmt w:val="lowerRoman"/>
      <w:suff w:val="space"/>
      <w:lvlText w:val="%1."/>
      <w:lvlJc w:val="left"/>
    </w:lvl>
  </w:abstractNum>
  <w:abstractNum w:abstractNumId="3" w15:restartNumberingAfterBreak="0">
    <w:nsid w:val="FDF7CE72"/>
    <w:multiLevelType w:val="singleLevel"/>
    <w:tmpl w:val="FDF7CE72"/>
    <w:lvl w:ilvl="0">
      <w:start w:val="1"/>
      <w:numFmt w:val="decimal"/>
      <w:suff w:val="space"/>
      <w:lvlText w:val="%1."/>
      <w:lvlJc w:val="left"/>
    </w:lvl>
  </w:abstractNum>
  <w:abstractNum w:abstractNumId="4" w15:restartNumberingAfterBreak="0">
    <w:nsid w:val="00155848"/>
    <w:multiLevelType w:val="multilevel"/>
    <w:tmpl w:val="0E4E433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04A4432"/>
    <w:multiLevelType w:val="hybridMultilevel"/>
    <w:tmpl w:val="8C984E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180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06D7AED"/>
    <w:multiLevelType w:val="multilevel"/>
    <w:tmpl w:val="73FE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8946AF"/>
    <w:multiLevelType w:val="multilevel"/>
    <w:tmpl w:val="0E4E433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0EF06A4"/>
    <w:multiLevelType w:val="multilevel"/>
    <w:tmpl w:val="EC22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5A7E4F"/>
    <w:multiLevelType w:val="multilevel"/>
    <w:tmpl w:val="BAA24C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7041DE"/>
    <w:multiLevelType w:val="multilevel"/>
    <w:tmpl w:val="2946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780F23"/>
    <w:multiLevelType w:val="multilevel"/>
    <w:tmpl w:val="D7602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F7061B"/>
    <w:multiLevelType w:val="multilevel"/>
    <w:tmpl w:val="CB6A44D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23B3388"/>
    <w:multiLevelType w:val="multilevel"/>
    <w:tmpl w:val="2B085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5B0836"/>
    <w:multiLevelType w:val="multilevel"/>
    <w:tmpl w:val="6D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26F0466"/>
    <w:multiLevelType w:val="multilevel"/>
    <w:tmpl w:val="C620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2D0ABB"/>
    <w:multiLevelType w:val="multilevel"/>
    <w:tmpl w:val="9BE654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33A7C67"/>
    <w:multiLevelType w:val="multilevel"/>
    <w:tmpl w:val="A07A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452CFF"/>
    <w:multiLevelType w:val="multilevel"/>
    <w:tmpl w:val="E2EC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7E341E"/>
    <w:multiLevelType w:val="multilevel"/>
    <w:tmpl w:val="DBFCD1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23720E"/>
    <w:multiLevelType w:val="multilevel"/>
    <w:tmpl w:val="A086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42E0688"/>
    <w:multiLevelType w:val="multilevel"/>
    <w:tmpl w:val="A508B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4514996"/>
    <w:multiLevelType w:val="multilevel"/>
    <w:tmpl w:val="1E74CBB2"/>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3" w15:restartNumberingAfterBreak="0">
    <w:nsid w:val="045B507F"/>
    <w:multiLevelType w:val="multilevel"/>
    <w:tmpl w:val="9E12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45D054F"/>
    <w:multiLevelType w:val="multilevel"/>
    <w:tmpl w:val="B59485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5E44A4"/>
    <w:multiLevelType w:val="hybridMultilevel"/>
    <w:tmpl w:val="DFE868D4"/>
    <w:lvl w:ilvl="0" w:tplc="FDE6175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4F25DC4"/>
    <w:multiLevelType w:val="hybridMultilevel"/>
    <w:tmpl w:val="A22C0B38"/>
    <w:lvl w:ilvl="0" w:tplc="C1069E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4FD2037"/>
    <w:multiLevelType w:val="multilevel"/>
    <w:tmpl w:val="D9F2B5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3163C6"/>
    <w:multiLevelType w:val="multilevel"/>
    <w:tmpl w:val="CCC4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6B1C72"/>
    <w:multiLevelType w:val="multilevel"/>
    <w:tmpl w:val="318AC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A41CA0"/>
    <w:multiLevelType w:val="multilevel"/>
    <w:tmpl w:val="A768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5BD65D7"/>
    <w:multiLevelType w:val="multilevel"/>
    <w:tmpl w:val="3FE814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5D85927"/>
    <w:multiLevelType w:val="multilevel"/>
    <w:tmpl w:val="D79643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71312BB"/>
    <w:multiLevelType w:val="multilevel"/>
    <w:tmpl w:val="BDCE41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7852B00"/>
    <w:multiLevelType w:val="multilevel"/>
    <w:tmpl w:val="C4F6C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7C3677F"/>
    <w:multiLevelType w:val="multilevel"/>
    <w:tmpl w:val="8772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8222819"/>
    <w:multiLevelType w:val="multilevel"/>
    <w:tmpl w:val="055A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403755"/>
    <w:multiLevelType w:val="multilevel"/>
    <w:tmpl w:val="E3A0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84733BD"/>
    <w:multiLevelType w:val="multilevel"/>
    <w:tmpl w:val="8314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3901C9"/>
    <w:multiLevelType w:val="multilevel"/>
    <w:tmpl w:val="50DA411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94A0FDD"/>
    <w:multiLevelType w:val="multilevel"/>
    <w:tmpl w:val="948C4B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5D5E98"/>
    <w:multiLevelType w:val="multilevel"/>
    <w:tmpl w:val="8090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96A60D4"/>
    <w:multiLevelType w:val="multilevel"/>
    <w:tmpl w:val="CFBE6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9AF3ACF"/>
    <w:multiLevelType w:val="multilevel"/>
    <w:tmpl w:val="4A8AFC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A4934D9"/>
    <w:multiLevelType w:val="hybridMultilevel"/>
    <w:tmpl w:val="451EFBF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0A5F7FE1"/>
    <w:multiLevelType w:val="multilevel"/>
    <w:tmpl w:val="36CEC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A660AA7"/>
    <w:multiLevelType w:val="multilevel"/>
    <w:tmpl w:val="CD50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B3A520E"/>
    <w:multiLevelType w:val="multilevel"/>
    <w:tmpl w:val="3A12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B696F47"/>
    <w:multiLevelType w:val="multilevel"/>
    <w:tmpl w:val="67AA6788"/>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0C012321"/>
    <w:multiLevelType w:val="multilevel"/>
    <w:tmpl w:val="C3B4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C984C0F"/>
    <w:multiLevelType w:val="multilevel"/>
    <w:tmpl w:val="63E49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CB76E02"/>
    <w:multiLevelType w:val="multilevel"/>
    <w:tmpl w:val="2DC2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CEF6FF0"/>
    <w:multiLevelType w:val="multilevel"/>
    <w:tmpl w:val="2832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D180419"/>
    <w:multiLevelType w:val="multilevel"/>
    <w:tmpl w:val="0D180419"/>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4" w15:restartNumberingAfterBreak="0">
    <w:nsid w:val="0D3C646B"/>
    <w:multiLevelType w:val="multilevel"/>
    <w:tmpl w:val="A1885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D495E92"/>
    <w:multiLevelType w:val="multilevel"/>
    <w:tmpl w:val="7FB4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D6B0467"/>
    <w:multiLevelType w:val="multilevel"/>
    <w:tmpl w:val="452C37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DEC41A2"/>
    <w:multiLevelType w:val="multilevel"/>
    <w:tmpl w:val="B2DAD54C"/>
    <w:lvl w:ilvl="0">
      <w:start w:val="1"/>
      <w:numFmt w:val="decimal"/>
      <w:lvlText w:val="%1."/>
      <w:lvlJc w:val="left"/>
      <w:pPr>
        <w:tabs>
          <w:tab w:val="num" w:pos="720"/>
        </w:tabs>
        <w:ind w:left="720" w:hanging="360"/>
      </w:pPr>
      <w:rPr>
        <w:rFonts w:hint="default"/>
        <w:color w:val="auto"/>
        <w:sz w:val="20"/>
      </w:rPr>
    </w:lvl>
    <w:lvl w:ilvl="1">
      <w:start w:val="1"/>
      <w:numFmt w:val="bullet"/>
      <w:lvlText w:val=""/>
      <w:lvlJc w:val="left"/>
      <w:pPr>
        <w:ind w:left="1440" w:hanging="360"/>
      </w:pPr>
      <w:rPr>
        <w:rFonts w:ascii="Symbol" w:hAnsi="Symbol"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58" w15:restartNumberingAfterBreak="0">
    <w:nsid w:val="0E2439F7"/>
    <w:multiLevelType w:val="multilevel"/>
    <w:tmpl w:val="0AB0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E742D1C"/>
    <w:multiLevelType w:val="multilevel"/>
    <w:tmpl w:val="0E4E433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EDA66D6"/>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F1A0600"/>
    <w:multiLevelType w:val="multilevel"/>
    <w:tmpl w:val="A01CE446"/>
    <w:lvl w:ilvl="0">
      <w:start w:val="1"/>
      <w:numFmt w:val="decimal"/>
      <w:lvlText w:val="%1."/>
      <w:lvlJc w:val="left"/>
      <w:pPr>
        <w:tabs>
          <w:tab w:val="num" w:pos="720"/>
        </w:tabs>
        <w:ind w:left="720" w:hanging="360"/>
      </w:pPr>
      <w:rPr>
        <w:rFonts w:hint="default"/>
        <w:color w:val="auto"/>
        <w:sz w:val="20"/>
      </w:rPr>
    </w:lvl>
    <w:lvl w:ilvl="1">
      <w:start w:val="1"/>
      <w:numFmt w:val="decimal"/>
      <w:lvlText w:val="%2."/>
      <w:lvlJc w:val="left"/>
      <w:pPr>
        <w:ind w:left="2520" w:hanging="360"/>
      </w:pPr>
      <w:rPr>
        <w:color w:val="auto"/>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62" w15:restartNumberingAfterBreak="0">
    <w:nsid w:val="0F7A765C"/>
    <w:multiLevelType w:val="multilevel"/>
    <w:tmpl w:val="6D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FAD096B"/>
    <w:multiLevelType w:val="multilevel"/>
    <w:tmpl w:val="FC14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FAD2031"/>
    <w:multiLevelType w:val="multilevel"/>
    <w:tmpl w:val="7338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FD45D9E"/>
    <w:multiLevelType w:val="multilevel"/>
    <w:tmpl w:val="77B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FEB5A93"/>
    <w:multiLevelType w:val="multilevel"/>
    <w:tmpl w:val="E07E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FFC718D"/>
    <w:multiLevelType w:val="multilevel"/>
    <w:tmpl w:val="043E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04564DC"/>
    <w:multiLevelType w:val="multilevel"/>
    <w:tmpl w:val="1FE4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06815E5"/>
    <w:multiLevelType w:val="multilevel"/>
    <w:tmpl w:val="40DA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07636E0"/>
    <w:multiLevelType w:val="hybridMultilevel"/>
    <w:tmpl w:val="AD0C59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10D277FF"/>
    <w:multiLevelType w:val="hybridMultilevel"/>
    <w:tmpl w:val="845AF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0E66A64"/>
    <w:multiLevelType w:val="hybridMultilevel"/>
    <w:tmpl w:val="90A0C0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11B7144"/>
    <w:multiLevelType w:val="multilevel"/>
    <w:tmpl w:val="2FE0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2C553A0"/>
    <w:multiLevelType w:val="multilevel"/>
    <w:tmpl w:val="6D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2C70BB1"/>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2CB2EE8"/>
    <w:multiLevelType w:val="multilevel"/>
    <w:tmpl w:val="6D26D9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2DA6DD1"/>
    <w:multiLevelType w:val="multilevel"/>
    <w:tmpl w:val="2FEA77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3630420"/>
    <w:multiLevelType w:val="multilevel"/>
    <w:tmpl w:val="FEA470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4123CF4"/>
    <w:multiLevelType w:val="multilevel"/>
    <w:tmpl w:val="2F40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4582A8D"/>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48B48AA"/>
    <w:multiLevelType w:val="multilevel"/>
    <w:tmpl w:val="1D3E4A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4CE687E"/>
    <w:multiLevelType w:val="multilevel"/>
    <w:tmpl w:val="E1C60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5551F51"/>
    <w:multiLevelType w:val="multilevel"/>
    <w:tmpl w:val="24B4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55E7C94"/>
    <w:multiLevelType w:val="multilevel"/>
    <w:tmpl w:val="2292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5DB34E4"/>
    <w:multiLevelType w:val="multilevel"/>
    <w:tmpl w:val="C018E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5FC2266"/>
    <w:multiLevelType w:val="multilevel"/>
    <w:tmpl w:val="1ADA8F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65C6FA5"/>
    <w:multiLevelType w:val="multilevel"/>
    <w:tmpl w:val="D3E481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668477B"/>
    <w:multiLevelType w:val="multilevel"/>
    <w:tmpl w:val="FCC8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73922E7"/>
    <w:multiLevelType w:val="multilevel"/>
    <w:tmpl w:val="D9DC8C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7996B20"/>
    <w:multiLevelType w:val="multilevel"/>
    <w:tmpl w:val="62F0E7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7CA497F"/>
    <w:multiLevelType w:val="hybridMultilevel"/>
    <w:tmpl w:val="F1A6F284"/>
    <w:lvl w:ilvl="0" w:tplc="525AA67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7CC34AD"/>
    <w:multiLevelType w:val="multilevel"/>
    <w:tmpl w:val="7FE4DC0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82A48AB"/>
    <w:multiLevelType w:val="multilevel"/>
    <w:tmpl w:val="8314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8565AA9"/>
    <w:multiLevelType w:val="multilevel"/>
    <w:tmpl w:val="7D5E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9365FFA"/>
    <w:multiLevelType w:val="multilevel"/>
    <w:tmpl w:val="1C0A16B8"/>
    <w:lvl w:ilvl="0">
      <w:start w:val="1"/>
      <w:numFmt w:val="decimal"/>
      <w:lvlText w:val="%1."/>
      <w:lvlJc w:val="left"/>
      <w:pPr>
        <w:tabs>
          <w:tab w:val="num" w:pos="720"/>
        </w:tabs>
        <w:ind w:left="720" w:hanging="360"/>
      </w:pPr>
      <w:rPr>
        <w:color w:val="auto"/>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94A6605"/>
    <w:multiLevelType w:val="multilevel"/>
    <w:tmpl w:val="3E5A9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A137F8D"/>
    <w:multiLevelType w:val="multilevel"/>
    <w:tmpl w:val="CDCA55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A25235D"/>
    <w:multiLevelType w:val="multilevel"/>
    <w:tmpl w:val="01DA40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A7D5FF5"/>
    <w:multiLevelType w:val="multilevel"/>
    <w:tmpl w:val="199E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AE57E0D"/>
    <w:multiLevelType w:val="multilevel"/>
    <w:tmpl w:val="FCD4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B163EEC"/>
    <w:multiLevelType w:val="multilevel"/>
    <w:tmpl w:val="6E182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BB47634"/>
    <w:multiLevelType w:val="multilevel"/>
    <w:tmpl w:val="F732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BD44A97"/>
    <w:multiLevelType w:val="multilevel"/>
    <w:tmpl w:val="6B9CA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BDA362B"/>
    <w:multiLevelType w:val="multilevel"/>
    <w:tmpl w:val="7C0C7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1C8015FA"/>
    <w:multiLevelType w:val="multilevel"/>
    <w:tmpl w:val="BF5601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1C9357CD"/>
    <w:multiLevelType w:val="multilevel"/>
    <w:tmpl w:val="3C923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1CE772B1"/>
    <w:multiLevelType w:val="hybridMultilevel"/>
    <w:tmpl w:val="33221960"/>
    <w:lvl w:ilvl="0" w:tplc="BB4A9CA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1D241865"/>
    <w:multiLevelType w:val="multilevel"/>
    <w:tmpl w:val="0DA6F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1D2839B1"/>
    <w:multiLevelType w:val="multilevel"/>
    <w:tmpl w:val="1C0A16B8"/>
    <w:lvl w:ilvl="0">
      <w:start w:val="1"/>
      <w:numFmt w:val="decimal"/>
      <w:lvlText w:val="%1."/>
      <w:lvlJc w:val="left"/>
      <w:pPr>
        <w:tabs>
          <w:tab w:val="num" w:pos="720"/>
        </w:tabs>
        <w:ind w:left="720" w:hanging="360"/>
      </w:pPr>
      <w:rPr>
        <w:color w:val="auto"/>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1D9F166E"/>
    <w:multiLevelType w:val="multilevel"/>
    <w:tmpl w:val="60D6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DFD2738"/>
    <w:multiLevelType w:val="hybridMultilevel"/>
    <w:tmpl w:val="91F49FF0"/>
    <w:lvl w:ilvl="0" w:tplc="0409000F">
      <w:start w:val="1"/>
      <w:numFmt w:val="decimal"/>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12" w15:restartNumberingAfterBreak="0">
    <w:nsid w:val="1E6B2F73"/>
    <w:multiLevelType w:val="multilevel"/>
    <w:tmpl w:val="F2DCA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1E9745B9"/>
    <w:multiLevelType w:val="multilevel"/>
    <w:tmpl w:val="0B30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EBB16A8"/>
    <w:multiLevelType w:val="multilevel"/>
    <w:tmpl w:val="E3CEF49C"/>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1EEE3C2A"/>
    <w:multiLevelType w:val="multilevel"/>
    <w:tmpl w:val="B188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F4F5BA2"/>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1F856C7A"/>
    <w:multiLevelType w:val="multilevel"/>
    <w:tmpl w:val="C02C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FDB42C3"/>
    <w:multiLevelType w:val="multilevel"/>
    <w:tmpl w:val="E51E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FF66302"/>
    <w:multiLevelType w:val="multilevel"/>
    <w:tmpl w:val="2212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05B71AE"/>
    <w:multiLevelType w:val="multilevel"/>
    <w:tmpl w:val="F7E252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07F724C"/>
    <w:multiLevelType w:val="multilevel"/>
    <w:tmpl w:val="64BE3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0C83E96"/>
    <w:multiLevelType w:val="multilevel"/>
    <w:tmpl w:val="67B64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1666F2B"/>
    <w:multiLevelType w:val="multilevel"/>
    <w:tmpl w:val="2BC69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1A91590"/>
    <w:multiLevelType w:val="multilevel"/>
    <w:tmpl w:val="CF4E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1E058E2"/>
    <w:multiLevelType w:val="multilevel"/>
    <w:tmpl w:val="8314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1F271EC"/>
    <w:multiLevelType w:val="multilevel"/>
    <w:tmpl w:val="5436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207292B"/>
    <w:multiLevelType w:val="multilevel"/>
    <w:tmpl w:val="46AE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217118E"/>
    <w:multiLevelType w:val="multilevel"/>
    <w:tmpl w:val="71B009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220713B"/>
    <w:multiLevelType w:val="multilevel"/>
    <w:tmpl w:val="62FE2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2255528E"/>
    <w:multiLevelType w:val="multilevel"/>
    <w:tmpl w:val="C6D8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2845840"/>
    <w:multiLevelType w:val="multilevel"/>
    <w:tmpl w:val="B9C4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2EC71A4"/>
    <w:multiLevelType w:val="multilevel"/>
    <w:tmpl w:val="E3CEF49C"/>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237E5B71"/>
    <w:multiLevelType w:val="hybridMultilevel"/>
    <w:tmpl w:val="CF0469F4"/>
    <w:lvl w:ilvl="0" w:tplc="564C0AF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24935B7F"/>
    <w:multiLevelType w:val="multilevel"/>
    <w:tmpl w:val="E3B6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52774A4"/>
    <w:multiLevelType w:val="hybridMultilevel"/>
    <w:tmpl w:val="F8102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5277A7C"/>
    <w:multiLevelType w:val="multilevel"/>
    <w:tmpl w:val="4E9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56A0CE8"/>
    <w:multiLevelType w:val="multilevel"/>
    <w:tmpl w:val="8314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6C5111E"/>
    <w:multiLevelType w:val="multilevel"/>
    <w:tmpl w:val="A71EB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7354B5F"/>
    <w:multiLevelType w:val="multilevel"/>
    <w:tmpl w:val="7D42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7482DE2"/>
    <w:multiLevelType w:val="multilevel"/>
    <w:tmpl w:val="3684BAE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7982CB3"/>
    <w:multiLevelType w:val="multilevel"/>
    <w:tmpl w:val="0512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80B674A"/>
    <w:multiLevelType w:val="multilevel"/>
    <w:tmpl w:val="B8205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8382939"/>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2883635A"/>
    <w:multiLevelType w:val="multilevel"/>
    <w:tmpl w:val="6F6C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9444C6E"/>
    <w:multiLevelType w:val="multilevel"/>
    <w:tmpl w:val="17C095F0"/>
    <w:lvl w:ilvl="0">
      <w:start w:val="1"/>
      <w:numFmt w:val="decimal"/>
      <w:lvlText w:val="%1."/>
      <w:lvlJc w:val="left"/>
      <w:pPr>
        <w:ind w:left="2160" w:hanging="360"/>
      </w:pPr>
      <w:rPr>
        <w:b w:val="0"/>
        <w:bCs/>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6" w15:restartNumberingAfterBreak="0">
    <w:nsid w:val="29751F48"/>
    <w:multiLevelType w:val="multilevel"/>
    <w:tmpl w:val="69B01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298C1B33"/>
    <w:multiLevelType w:val="multilevel"/>
    <w:tmpl w:val="48124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9AE3394"/>
    <w:multiLevelType w:val="multilevel"/>
    <w:tmpl w:val="C2A25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29CD6500"/>
    <w:multiLevelType w:val="multilevel"/>
    <w:tmpl w:val="164E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9E1694C"/>
    <w:multiLevelType w:val="multilevel"/>
    <w:tmpl w:val="96EC4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29E32D4A"/>
    <w:multiLevelType w:val="hybridMultilevel"/>
    <w:tmpl w:val="AC9C7C24"/>
    <w:lvl w:ilvl="0" w:tplc="FD786B1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2A605A68"/>
    <w:multiLevelType w:val="multilevel"/>
    <w:tmpl w:val="575CE6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A7D3917"/>
    <w:multiLevelType w:val="multilevel"/>
    <w:tmpl w:val="D05E5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B0D4F6D"/>
    <w:multiLevelType w:val="multilevel"/>
    <w:tmpl w:val="C2EA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B213E23"/>
    <w:multiLevelType w:val="hybridMultilevel"/>
    <w:tmpl w:val="3AD45564"/>
    <w:lvl w:ilvl="0" w:tplc="6E30BE76">
      <w:start w:val="1"/>
      <w:numFmt w:val="decimal"/>
      <w:lvlText w:val="%1."/>
      <w:lvlJc w:val="left"/>
      <w:pPr>
        <w:ind w:left="2520" w:hanging="360"/>
      </w:pPr>
      <w:rPr>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6" w15:restartNumberingAfterBreak="0">
    <w:nsid w:val="2BB442C5"/>
    <w:multiLevelType w:val="multilevel"/>
    <w:tmpl w:val="88E0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C0033AE"/>
    <w:multiLevelType w:val="multilevel"/>
    <w:tmpl w:val="44DE4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DCC1E85"/>
    <w:multiLevelType w:val="multilevel"/>
    <w:tmpl w:val="2CD4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DF72286"/>
    <w:multiLevelType w:val="multilevel"/>
    <w:tmpl w:val="2DD47448"/>
    <w:lvl w:ilvl="0">
      <w:start w:val="1"/>
      <w:numFmt w:val="decimal"/>
      <w:lvlText w:val="%1."/>
      <w:lvlJc w:val="left"/>
      <w:pPr>
        <w:tabs>
          <w:tab w:val="num" w:pos="720"/>
        </w:tabs>
        <w:ind w:left="720" w:hanging="360"/>
      </w:pPr>
      <w:rPr>
        <w:rFont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E2B54CE"/>
    <w:multiLevelType w:val="multilevel"/>
    <w:tmpl w:val="5F90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E46763A"/>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2EAE044E"/>
    <w:multiLevelType w:val="multilevel"/>
    <w:tmpl w:val="8E9E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EBD42E2"/>
    <w:multiLevelType w:val="multilevel"/>
    <w:tmpl w:val="4C8603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2EF77619"/>
    <w:multiLevelType w:val="hybridMultilevel"/>
    <w:tmpl w:val="D4BCD08A"/>
    <w:lvl w:ilvl="0" w:tplc="C0947AC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2F133773"/>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2F4061D5"/>
    <w:multiLevelType w:val="hybridMultilevel"/>
    <w:tmpl w:val="D7EAB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2F5923A0"/>
    <w:multiLevelType w:val="multilevel"/>
    <w:tmpl w:val="B2E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F603115"/>
    <w:multiLevelType w:val="multilevel"/>
    <w:tmpl w:val="EE20D2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F65704E"/>
    <w:multiLevelType w:val="multilevel"/>
    <w:tmpl w:val="5D48F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F9B0F29"/>
    <w:multiLevelType w:val="multilevel"/>
    <w:tmpl w:val="A658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FAE64B3"/>
    <w:multiLevelType w:val="multilevel"/>
    <w:tmpl w:val="5B380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00A2F31"/>
    <w:multiLevelType w:val="hybridMultilevel"/>
    <w:tmpl w:val="84529DCA"/>
    <w:lvl w:ilvl="0" w:tplc="D660B77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0502607"/>
    <w:multiLevelType w:val="multilevel"/>
    <w:tmpl w:val="1740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0C70773"/>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157187B"/>
    <w:multiLevelType w:val="multilevel"/>
    <w:tmpl w:val="A1D2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25E0964"/>
    <w:multiLevelType w:val="multilevel"/>
    <w:tmpl w:val="E49E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2632E13"/>
    <w:multiLevelType w:val="multilevel"/>
    <w:tmpl w:val="A52E7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3115966"/>
    <w:multiLevelType w:val="multilevel"/>
    <w:tmpl w:val="B43E2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33A15CE9"/>
    <w:multiLevelType w:val="multilevel"/>
    <w:tmpl w:val="52CA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43461ED"/>
    <w:multiLevelType w:val="multilevel"/>
    <w:tmpl w:val="0FFA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482101E"/>
    <w:multiLevelType w:val="multilevel"/>
    <w:tmpl w:val="2062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4CB0D4E"/>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34D46C04"/>
    <w:multiLevelType w:val="multilevel"/>
    <w:tmpl w:val="1C0A16B8"/>
    <w:lvl w:ilvl="0">
      <w:start w:val="1"/>
      <w:numFmt w:val="decimal"/>
      <w:lvlText w:val="%1."/>
      <w:lvlJc w:val="left"/>
      <w:pPr>
        <w:tabs>
          <w:tab w:val="num" w:pos="720"/>
        </w:tabs>
        <w:ind w:left="720" w:hanging="360"/>
      </w:pPr>
      <w:rPr>
        <w:color w:val="auto"/>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350368FF"/>
    <w:multiLevelType w:val="hybridMultilevel"/>
    <w:tmpl w:val="2A5ED55A"/>
    <w:lvl w:ilvl="0" w:tplc="65CCE18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51B1A0A"/>
    <w:multiLevelType w:val="multilevel"/>
    <w:tmpl w:val="F81C0D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53D3014"/>
    <w:multiLevelType w:val="multilevel"/>
    <w:tmpl w:val="3B32722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35583A82"/>
    <w:multiLevelType w:val="multilevel"/>
    <w:tmpl w:val="1E74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5E12E95"/>
    <w:multiLevelType w:val="multilevel"/>
    <w:tmpl w:val="7344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6423E85"/>
    <w:multiLevelType w:val="multilevel"/>
    <w:tmpl w:val="57885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36436766"/>
    <w:multiLevelType w:val="multilevel"/>
    <w:tmpl w:val="DD68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69823B5"/>
    <w:multiLevelType w:val="multilevel"/>
    <w:tmpl w:val="D50E14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744686B"/>
    <w:multiLevelType w:val="multilevel"/>
    <w:tmpl w:val="0E4E433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375F70FE"/>
    <w:multiLevelType w:val="multilevel"/>
    <w:tmpl w:val="E3CEF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378817D0"/>
    <w:multiLevelType w:val="multilevel"/>
    <w:tmpl w:val="60C02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37904BD8"/>
    <w:multiLevelType w:val="multilevel"/>
    <w:tmpl w:val="C7A456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7D10CA3"/>
    <w:multiLevelType w:val="multilevel"/>
    <w:tmpl w:val="EBDA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82103DF"/>
    <w:multiLevelType w:val="multilevel"/>
    <w:tmpl w:val="8314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8A12B3D"/>
    <w:multiLevelType w:val="multilevel"/>
    <w:tmpl w:val="F0C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92327EC"/>
    <w:multiLevelType w:val="multilevel"/>
    <w:tmpl w:val="657C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94C5407"/>
    <w:multiLevelType w:val="multilevel"/>
    <w:tmpl w:val="8DFA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395F2456"/>
    <w:multiLevelType w:val="multilevel"/>
    <w:tmpl w:val="6FE644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39A952F5"/>
    <w:multiLevelType w:val="multilevel"/>
    <w:tmpl w:val="6D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3A2F5DC9"/>
    <w:multiLevelType w:val="multilevel"/>
    <w:tmpl w:val="52087C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A4F1B73"/>
    <w:multiLevelType w:val="multilevel"/>
    <w:tmpl w:val="96AA6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3A7C6AC5"/>
    <w:multiLevelType w:val="multilevel"/>
    <w:tmpl w:val="CF22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B421DA6"/>
    <w:multiLevelType w:val="multilevel"/>
    <w:tmpl w:val="5BF8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B5736F0"/>
    <w:multiLevelType w:val="multilevel"/>
    <w:tmpl w:val="B48E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B8511F7"/>
    <w:multiLevelType w:val="multilevel"/>
    <w:tmpl w:val="56A8DB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BA57711"/>
    <w:multiLevelType w:val="multilevel"/>
    <w:tmpl w:val="43CE9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3BFB5D78"/>
    <w:multiLevelType w:val="multilevel"/>
    <w:tmpl w:val="34B8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C222406"/>
    <w:multiLevelType w:val="multilevel"/>
    <w:tmpl w:val="5664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CBD9B7E"/>
    <w:multiLevelType w:val="singleLevel"/>
    <w:tmpl w:val="3CBD9B7E"/>
    <w:lvl w:ilvl="0">
      <w:start w:val="3"/>
      <w:numFmt w:val="decimal"/>
      <w:suff w:val="space"/>
      <w:lvlText w:val="%1."/>
      <w:lvlJc w:val="left"/>
    </w:lvl>
  </w:abstractNum>
  <w:abstractNum w:abstractNumId="213" w15:restartNumberingAfterBreak="0">
    <w:nsid w:val="3CC638AF"/>
    <w:multiLevelType w:val="multilevel"/>
    <w:tmpl w:val="7E4C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D592D60"/>
    <w:multiLevelType w:val="multilevel"/>
    <w:tmpl w:val="FF44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D7560F7"/>
    <w:multiLevelType w:val="multilevel"/>
    <w:tmpl w:val="6B7A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D7C0F91"/>
    <w:multiLevelType w:val="multilevel"/>
    <w:tmpl w:val="9FE4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DA35CEF"/>
    <w:multiLevelType w:val="multilevel"/>
    <w:tmpl w:val="1E74CB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3DC14796"/>
    <w:multiLevelType w:val="hybridMultilevel"/>
    <w:tmpl w:val="FB768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3E591AC8"/>
    <w:multiLevelType w:val="multilevel"/>
    <w:tmpl w:val="A26C87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E91026E"/>
    <w:multiLevelType w:val="multilevel"/>
    <w:tmpl w:val="CD08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F4A2B8D"/>
    <w:multiLevelType w:val="multilevel"/>
    <w:tmpl w:val="D9C4B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F8C1BDF"/>
    <w:multiLevelType w:val="multilevel"/>
    <w:tmpl w:val="F5EC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F9025E1"/>
    <w:multiLevelType w:val="multilevel"/>
    <w:tmpl w:val="61542938"/>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3FA32008"/>
    <w:multiLevelType w:val="multilevel"/>
    <w:tmpl w:val="6D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3FBD7299"/>
    <w:multiLevelType w:val="multilevel"/>
    <w:tmpl w:val="1E74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40221ABB"/>
    <w:multiLevelType w:val="multilevel"/>
    <w:tmpl w:val="7DBC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08A397E"/>
    <w:multiLevelType w:val="hybridMultilevel"/>
    <w:tmpl w:val="AF641DA4"/>
    <w:lvl w:ilvl="0" w:tplc="6E30BE76">
      <w:start w:val="1"/>
      <w:numFmt w:val="decimal"/>
      <w:lvlText w:val="%1."/>
      <w:lvlJc w:val="left"/>
      <w:pPr>
        <w:ind w:left="25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41603425"/>
    <w:multiLevelType w:val="multilevel"/>
    <w:tmpl w:val="676AC6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1C85F21"/>
    <w:multiLevelType w:val="multilevel"/>
    <w:tmpl w:val="AF6C4D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25A3D51"/>
    <w:multiLevelType w:val="multilevel"/>
    <w:tmpl w:val="EABCAD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2865EA0"/>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42A02B48"/>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42C66EBA"/>
    <w:multiLevelType w:val="multilevel"/>
    <w:tmpl w:val="5D8C1C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3A268EE"/>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43D46411"/>
    <w:multiLevelType w:val="hybridMultilevel"/>
    <w:tmpl w:val="7D06C7FC"/>
    <w:lvl w:ilvl="0" w:tplc="C0947AC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44093CFE"/>
    <w:multiLevelType w:val="multilevel"/>
    <w:tmpl w:val="5A7841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4AF1FE4"/>
    <w:multiLevelType w:val="multilevel"/>
    <w:tmpl w:val="6D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44E666FA"/>
    <w:multiLevelType w:val="multilevel"/>
    <w:tmpl w:val="C6EA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52862A4"/>
    <w:multiLevelType w:val="hybridMultilevel"/>
    <w:tmpl w:val="E07A4D6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0" w15:restartNumberingAfterBreak="0">
    <w:nsid w:val="45371FD5"/>
    <w:multiLevelType w:val="multilevel"/>
    <w:tmpl w:val="1E74CB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4557556B"/>
    <w:multiLevelType w:val="multilevel"/>
    <w:tmpl w:val="629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59E0403"/>
    <w:multiLevelType w:val="multilevel"/>
    <w:tmpl w:val="2D6C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5B73A5A"/>
    <w:multiLevelType w:val="multilevel"/>
    <w:tmpl w:val="BB6E1C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46422238"/>
    <w:multiLevelType w:val="multilevel"/>
    <w:tmpl w:val="F7785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467A0CAB"/>
    <w:multiLevelType w:val="multilevel"/>
    <w:tmpl w:val="38022D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69C19E3"/>
    <w:multiLevelType w:val="multilevel"/>
    <w:tmpl w:val="8D0E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6C377EC"/>
    <w:multiLevelType w:val="multilevel"/>
    <w:tmpl w:val="0E4E433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472174DB"/>
    <w:multiLevelType w:val="multilevel"/>
    <w:tmpl w:val="83140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75D779D"/>
    <w:multiLevelType w:val="multilevel"/>
    <w:tmpl w:val="22E4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76811FD"/>
    <w:multiLevelType w:val="multilevel"/>
    <w:tmpl w:val="77E4D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479C62C3"/>
    <w:multiLevelType w:val="multilevel"/>
    <w:tmpl w:val="3842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7AD6887"/>
    <w:multiLevelType w:val="multilevel"/>
    <w:tmpl w:val="0E4E433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48176222"/>
    <w:multiLevelType w:val="hybridMultilevel"/>
    <w:tmpl w:val="E4E6C896"/>
    <w:lvl w:ilvl="0" w:tplc="C0947AC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4827333C"/>
    <w:multiLevelType w:val="multilevel"/>
    <w:tmpl w:val="A838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83671D8"/>
    <w:multiLevelType w:val="multilevel"/>
    <w:tmpl w:val="6D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484D669D"/>
    <w:multiLevelType w:val="multilevel"/>
    <w:tmpl w:val="6D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488558B1"/>
    <w:multiLevelType w:val="hybridMultilevel"/>
    <w:tmpl w:val="F9D88506"/>
    <w:lvl w:ilvl="0" w:tplc="C622A10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49405093"/>
    <w:multiLevelType w:val="multilevel"/>
    <w:tmpl w:val="C9D8FC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498F2DF7"/>
    <w:multiLevelType w:val="multilevel"/>
    <w:tmpl w:val="2BD6FC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49B1408F"/>
    <w:multiLevelType w:val="multilevel"/>
    <w:tmpl w:val="17C095F0"/>
    <w:lvl w:ilvl="0">
      <w:start w:val="1"/>
      <w:numFmt w:val="decimal"/>
      <w:lvlText w:val="%1."/>
      <w:lvlJc w:val="left"/>
      <w:pPr>
        <w:ind w:left="2160" w:hanging="360"/>
      </w:pPr>
      <w:rPr>
        <w:b w:val="0"/>
        <w:bCs/>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61" w15:restartNumberingAfterBreak="0">
    <w:nsid w:val="4A0852CE"/>
    <w:multiLevelType w:val="multilevel"/>
    <w:tmpl w:val="DB7CA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4A1E2F1F"/>
    <w:multiLevelType w:val="multilevel"/>
    <w:tmpl w:val="D452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C605633"/>
    <w:multiLevelType w:val="multilevel"/>
    <w:tmpl w:val="6CF8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D3F2B76"/>
    <w:multiLevelType w:val="hybridMultilevel"/>
    <w:tmpl w:val="075E1BB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5" w15:restartNumberingAfterBreak="0">
    <w:nsid w:val="4D922A18"/>
    <w:multiLevelType w:val="multilevel"/>
    <w:tmpl w:val="4D922A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6" w15:restartNumberingAfterBreak="0">
    <w:nsid w:val="4DB72339"/>
    <w:multiLevelType w:val="multilevel"/>
    <w:tmpl w:val="5FAA59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DC13DCD"/>
    <w:multiLevelType w:val="multilevel"/>
    <w:tmpl w:val="52D2D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E195850"/>
    <w:multiLevelType w:val="multilevel"/>
    <w:tmpl w:val="9660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FE42DD9"/>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501500F5"/>
    <w:multiLevelType w:val="multilevel"/>
    <w:tmpl w:val="8110A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0A626A9"/>
    <w:multiLevelType w:val="multilevel"/>
    <w:tmpl w:val="A440B2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0D070A2"/>
    <w:multiLevelType w:val="multilevel"/>
    <w:tmpl w:val="7AFE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1377556"/>
    <w:multiLevelType w:val="multilevel"/>
    <w:tmpl w:val="6EFC4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1F56031"/>
    <w:multiLevelType w:val="multilevel"/>
    <w:tmpl w:val="0ACCA1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524600EB"/>
    <w:multiLevelType w:val="multilevel"/>
    <w:tmpl w:val="EACE7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528B5F76"/>
    <w:multiLevelType w:val="multilevel"/>
    <w:tmpl w:val="41A23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2AC4BFE"/>
    <w:multiLevelType w:val="multilevel"/>
    <w:tmpl w:val="1C0A16B8"/>
    <w:lvl w:ilvl="0">
      <w:start w:val="1"/>
      <w:numFmt w:val="decimal"/>
      <w:lvlText w:val="%1."/>
      <w:lvlJc w:val="left"/>
      <w:pPr>
        <w:tabs>
          <w:tab w:val="num" w:pos="720"/>
        </w:tabs>
        <w:ind w:left="720" w:hanging="360"/>
      </w:pPr>
      <w:rPr>
        <w:color w:val="auto"/>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52D15A6C"/>
    <w:multiLevelType w:val="multilevel"/>
    <w:tmpl w:val="8314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30538EC"/>
    <w:multiLevelType w:val="multilevel"/>
    <w:tmpl w:val="D976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3275136"/>
    <w:multiLevelType w:val="multilevel"/>
    <w:tmpl w:val="7D1C03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53F075B3"/>
    <w:multiLevelType w:val="multilevel"/>
    <w:tmpl w:val="61542938"/>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53F81FBE"/>
    <w:multiLevelType w:val="multilevel"/>
    <w:tmpl w:val="627CB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4086D42"/>
    <w:multiLevelType w:val="multilevel"/>
    <w:tmpl w:val="1E74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543F3D3D"/>
    <w:multiLevelType w:val="multilevel"/>
    <w:tmpl w:val="6D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546D270D"/>
    <w:multiLevelType w:val="multilevel"/>
    <w:tmpl w:val="BC5A4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546F5CF4"/>
    <w:multiLevelType w:val="multilevel"/>
    <w:tmpl w:val="841484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4A8666F"/>
    <w:multiLevelType w:val="hybridMultilevel"/>
    <w:tmpl w:val="15DE50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8" w15:restartNumberingAfterBreak="0">
    <w:nsid w:val="54FB5D93"/>
    <w:multiLevelType w:val="multilevel"/>
    <w:tmpl w:val="35206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5321A9E"/>
    <w:multiLevelType w:val="multilevel"/>
    <w:tmpl w:val="6D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55AA27C4"/>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55B12CFF"/>
    <w:multiLevelType w:val="multilevel"/>
    <w:tmpl w:val="56DED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6CB62F7"/>
    <w:multiLevelType w:val="multilevel"/>
    <w:tmpl w:val="D156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9084ED9"/>
    <w:multiLevelType w:val="multilevel"/>
    <w:tmpl w:val="278C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97C3F07"/>
    <w:multiLevelType w:val="multilevel"/>
    <w:tmpl w:val="84A6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9B121C2"/>
    <w:multiLevelType w:val="hybridMultilevel"/>
    <w:tmpl w:val="6C36E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5AF23126"/>
    <w:multiLevelType w:val="hybridMultilevel"/>
    <w:tmpl w:val="681A49DE"/>
    <w:lvl w:ilvl="0" w:tplc="525AA67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5C045098"/>
    <w:multiLevelType w:val="multilevel"/>
    <w:tmpl w:val="402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C573CA3"/>
    <w:multiLevelType w:val="multilevel"/>
    <w:tmpl w:val="654A52E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5CD51828"/>
    <w:multiLevelType w:val="multilevel"/>
    <w:tmpl w:val="6686A2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D3B5C33"/>
    <w:multiLevelType w:val="multilevel"/>
    <w:tmpl w:val="C9F081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5DA41F3E"/>
    <w:multiLevelType w:val="hybridMultilevel"/>
    <w:tmpl w:val="AFC464FA"/>
    <w:lvl w:ilvl="0" w:tplc="C0947AC4">
      <w:start w:val="1"/>
      <w:numFmt w:val="decimal"/>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2" w15:restartNumberingAfterBreak="0">
    <w:nsid w:val="5DF25EA6"/>
    <w:multiLevelType w:val="multilevel"/>
    <w:tmpl w:val="38EAC756"/>
    <w:lvl w:ilvl="0">
      <w:start w:val="1"/>
      <w:numFmt w:val="decimal"/>
      <w:lvlText w:val="%1."/>
      <w:lvlJc w:val="left"/>
      <w:pPr>
        <w:tabs>
          <w:tab w:val="num" w:pos="720"/>
        </w:tabs>
        <w:ind w:left="720" w:hanging="360"/>
      </w:pPr>
      <w:rPr>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5EE54C1B"/>
    <w:multiLevelType w:val="multilevel"/>
    <w:tmpl w:val="FE7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F806A52"/>
    <w:multiLevelType w:val="multilevel"/>
    <w:tmpl w:val="1E74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5FAD2974"/>
    <w:multiLevelType w:val="multilevel"/>
    <w:tmpl w:val="D5EE841E"/>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60BC60E8"/>
    <w:multiLevelType w:val="multilevel"/>
    <w:tmpl w:val="C9E27B8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618C08B9"/>
    <w:multiLevelType w:val="multilevel"/>
    <w:tmpl w:val="A906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20770F1"/>
    <w:multiLevelType w:val="multilevel"/>
    <w:tmpl w:val="B03EC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2BB720D"/>
    <w:multiLevelType w:val="multilevel"/>
    <w:tmpl w:val="51C8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39F0564"/>
    <w:multiLevelType w:val="multilevel"/>
    <w:tmpl w:val="E86E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3B67E9E"/>
    <w:multiLevelType w:val="hybridMultilevel"/>
    <w:tmpl w:val="AD0C5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63D1078B"/>
    <w:multiLevelType w:val="multilevel"/>
    <w:tmpl w:val="BEBE2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41F5378"/>
    <w:multiLevelType w:val="multilevel"/>
    <w:tmpl w:val="ECB44834"/>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42F27D7"/>
    <w:multiLevelType w:val="multilevel"/>
    <w:tmpl w:val="2E2E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4420828"/>
    <w:multiLevelType w:val="multilevel"/>
    <w:tmpl w:val="0E4E433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65036E5B"/>
    <w:multiLevelType w:val="multilevel"/>
    <w:tmpl w:val="EA043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6505474B"/>
    <w:multiLevelType w:val="multilevel"/>
    <w:tmpl w:val="8ACA0B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57516F0"/>
    <w:multiLevelType w:val="multilevel"/>
    <w:tmpl w:val="5AC6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59A013F"/>
    <w:multiLevelType w:val="multilevel"/>
    <w:tmpl w:val="C9F081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659D1389"/>
    <w:multiLevelType w:val="multilevel"/>
    <w:tmpl w:val="3E76C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5D4429D"/>
    <w:multiLevelType w:val="multilevel"/>
    <w:tmpl w:val="5204C9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5E420A9"/>
    <w:multiLevelType w:val="multilevel"/>
    <w:tmpl w:val="40C8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60A67DF"/>
    <w:multiLevelType w:val="multilevel"/>
    <w:tmpl w:val="1E74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66BA3BFB"/>
    <w:multiLevelType w:val="multilevel"/>
    <w:tmpl w:val="61542938"/>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66BC03AE"/>
    <w:multiLevelType w:val="multilevel"/>
    <w:tmpl w:val="919C9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67085EC0"/>
    <w:multiLevelType w:val="multilevel"/>
    <w:tmpl w:val="7A62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76267AB"/>
    <w:multiLevelType w:val="multilevel"/>
    <w:tmpl w:val="CC2E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7AC7D27"/>
    <w:multiLevelType w:val="multilevel"/>
    <w:tmpl w:val="34F8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7EB6FB4"/>
    <w:multiLevelType w:val="multilevel"/>
    <w:tmpl w:val="588A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83466A5"/>
    <w:multiLevelType w:val="hybridMultilevel"/>
    <w:tmpl w:val="1A48B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686B2904"/>
    <w:multiLevelType w:val="multilevel"/>
    <w:tmpl w:val="516893B2"/>
    <w:lvl w:ilvl="0">
      <w:start w:val="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6895747F"/>
    <w:multiLevelType w:val="multilevel"/>
    <w:tmpl w:val="E3CEF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68B417E6"/>
    <w:multiLevelType w:val="multilevel"/>
    <w:tmpl w:val="DA46293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695F2BE5"/>
    <w:multiLevelType w:val="multilevel"/>
    <w:tmpl w:val="691A8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9890669"/>
    <w:multiLevelType w:val="multilevel"/>
    <w:tmpl w:val="1E74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69A94BFC"/>
    <w:multiLevelType w:val="multilevel"/>
    <w:tmpl w:val="70F4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9AA633A"/>
    <w:multiLevelType w:val="multilevel"/>
    <w:tmpl w:val="FAD0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A382696"/>
    <w:multiLevelType w:val="multilevel"/>
    <w:tmpl w:val="4ADC30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A9A6296"/>
    <w:multiLevelType w:val="multilevel"/>
    <w:tmpl w:val="229E54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ACB4715"/>
    <w:multiLevelType w:val="multilevel"/>
    <w:tmpl w:val="AAB2ED2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6AF91F98"/>
    <w:multiLevelType w:val="multilevel"/>
    <w:tmpl w:val="5E4C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B2D6A20"/>
    <w:multiLevelType w:val="multilevel"/>
    <w:tmpl w:val="8314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B4F0A76"/>
    <w:multiLevelType w:val="multilevel"/>
    <w:tmpl w:val="22AEF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B502CB8"/>
    <w:multiLevelType w:val="multilevel"/>
    <w:tmpl w:val="B75C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BBC52FF"/>
    <w:multiLevelType w:val="multilevel"/>
    <w:tmpl w:val="AF364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6C652F27"/>
    <w:multiLevelType w:val="multilevel"/>
    <w:tmpl w:val="1E74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6C8D293B"/>
    <w:multiLevelType w:val="multilevel"/>
    <w:tmpl w:val="D7B4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C9D008C"/>
    <w:multiLevelType w:val="multilevel"/>
    <w:tmpl w:val="3AB6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CFF30C9"/>
    <w:multiLevelType w:val="hybridMultilevel"/>
    <w:tmpl w:val="F3964922"/>
    <w:lvl w:ilvl="0" w:tplc="35B8221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6D180916"/>
    <w:multiLevelType w:val="hybridMultilevel"/>
    <w:tmpl w:val="6F3A73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1" w15:restartNumberingAfterBreak="0">
    <w:nsid w:val="6D830A4F"/>
    <w:multiLevelType w:val="multilevel"/>
    <w:tmpl w:val="61542938"/>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6E7A7E15"/>
    <w:multiLevelType w:val="multilevel"/>
    <w:tmpl w:val="8314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E7F534A"/>
    <w:multiLevelType w:val="multilevel"/>
    <w:tmpl w:val="EC16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EA86B07"/>
    <w:multiLevelType w:val="hybridMultilevel"/>
    <w:tmpl w:val="8280C88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5" w15:restartNumberingAfterBreak="0">
    <w:nsid w:val="6F1078C7"/>
    <w:multiLevelType w:val="multilevel"/>
    <w:tmpl w:val="991C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F525DE8"/>
    <w:multiLevelType w:val="hybridMultilevel"/>
    <w:tmpl w:val="4F665386"/>
    <w:lvl w:ilvl="0" w:tplc="94088C3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15:restartNumberingAfterBreak="0">
    <w:nsid w:val="6FCB1A81"/>
    <w:multiLevelType w:val="multilevel"/>
    <w:tmpl w:val="1E74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15:restartNumberingAfterBreak="0">
    <w:nsid w:val="6FE45289"/>
    <w:multiLevelType w:val="multilevel"/>
    <w:tmpl w:val="4684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FF14ADF"/>
    <w:multiLevelType w:val="multilevel"/>
    <w:tmpl w:val="334E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0621DBF"/>
    <w:multiLevelType w:val="multilevel"/>
    <w:tmpl w:val="EB4E8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0BF1D5C"/>
    <w:multiLevelType w:val="multilevel"/>
    <w:tmpl w:val="262A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108072E"/>
    <w:multiLevelType w:val="multilevel"/>
    <w:tmpl w:val="4DA4F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712E342E"/>
    <w:multiLevelType w:val="multilevel"/>
    <w:tmpl w:val="E3CEF49C"/>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15:restartNumberingAfterBreak="0">
    <w:nsid w:val="71B862E1"/>
    <w:multiLevelType w:val="hybridMultilevel"/>
    <w:tmpl w:val="4D5AC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15:restartNumberingAfterBreak="0">
    <w:nsid w:val="71D96C41"/>
    <w:multiLevelType w:val="multilevel"/>
    <w:tmpl w:val="B1AA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1E77FB0"/>
    <w:multiLevelType w:val="multilevel"/>
    <w:tmpl w:val="F03857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20A3BD4"/>
    <w:multiLevelType w:val="hybridMultilevel"/>
    <w:tmpl w:val="5B4C0EF2"/>
    <w:lvl w:ilvl="0" w:tplc="A08CA69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721605F0"/>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727711B1"/>
    <w:multiLevelType w:val="multilevel"/>
    <w:tmpl w:val="D2CA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28D5099"/>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73556640"/>
    <w:multiLevelType w:val="multilevel"/>
    <w:tmpl w:val="FD60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3A143D6"/>
    <w:multiLevelType w:val="multilevel"/>
    <w:tmpl w:val="0FBE46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3BF33A9"/>
    <w:multiLevelType w:val="multilevel"/>
    <w:tmpl w:val="3CB8C6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73C239A7"/>
    <w:multiLevelType w:val="multilevel"/>
    <w:tmpl w:val="B3EE6020"/>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7428745B"/>
    <w:multiLevelType w:val="multilevel"/>
    <w:tmpl w:val="0E4E433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15:restartNumberingAfterBreak="0">
    <w:nsid w:val="74343173"/>
    <w:multiLevelType w:val="multilevel"/>
    <w:tmpl w:val="6D26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748024D5"/>
    <w:multiLevelType w:val="multilevel"/>
    <w:tmpl w:val="8EAC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48433F9"/>
    <w:multiLevelType w:val="multilevel"/>
    <w:tmpl w:val="BE427F3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74885F8E"/>
    <w:multiLevelType w:val="multilevel"/>
    <w:tmpl w:val="39A0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749B285D"/>
    <w:multiLevelType w:val="multilevel"/>
    <w:tmpl w:val="C9F081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755C23C6"/>
    <w:multiLevelType w:val="multilevel"/>
    <w:tmpl w:val="6D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763D4F32"/>
    <w:multiLevelType w:val="multilevel"/>
    <w:tmpl w:val="D43C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65F7D43"/>
    <w:multiLevelType w:val="multilevel"/>
    <w:tmpl w:val="9800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76660097"/>
    <w:multiLevelType w:val="multilevel"/>
    <w:tmpl w:val="7992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6E16D85"/>
    <w:multiLevelType w:val="multilevel"/>
    <w:tmpl w:val="D0A2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7CB6E94"/>
    <w:multiLevelType w:val="multilevel"/>
    <w:tmpl w:val="ED32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8104A7F"/>
    <w:multiLevelType w:val="multilevel"/>
    <w:tmpl w:val="62AE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786E71E7"/>
    <w:multiLevelType w:val="hybridMultilevel"/>
    <w:tmpl w:val="0BCA9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9" w15:restartNumberingAfterBreak="0">
    <w:nsid w:val="78A11210"/>
    <w:multiLevelType w:val="multilevel"/>
    <w:tmpl w:val="2FA6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8DE1DF8"/>
    <w:multiLevelType w:val="hybridMultilevel"/>
    <w:tmpl w:val="8E42E7E8"/>
    <w:lvl w:ilvl="0" w:tplc="585E95D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78F11279"/>
    <w:multiLevelType w:val="multilevel"/>
    <w:tmpl w:val="7D1E4D0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78F63570"/>
    <w:multiLevelType w:val="multilevel"/>
    <w:tmpl w:val="87E8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94655E9"/>
    <w:multiLevelType w:val="multilevel"/>
    <w:tmpl w:val="1E74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79870B60"/>
    <w:multiLevelType w:val="multilevel"/>
    <w:tmpl w:val="21BA215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9AC0039"/>
    <w:multiLevelType w:val="multilevel"/>
    <w:tmpl w:val="6FDC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9AE4FA6"/>
    <w:multiLevelType w:val="hybridMultilevel"/>
    <w:tmpl w:val="DB9EFE6A"/>
    <w:lvl w:ilvl="0" w:tplc="C1EE4C7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15:restartNumberingAfterBreak="0">
    <w:nsid w:val="7A463135"/>
    <w:multiLevelType w:val="multilevel"/>
    <w:tmpl w:val="0E4E433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7A612A10"/>
    <w:multiLevelType w:val="multilevel"/>
    <w:tmpl w:val="886E74A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7A6F3638"/>
    <w:multiLevelType w:val="hybridMultilevel"/>
    <w:tmpl w:val="B2DAFB6A"/>
    <w:lvl w:ilvl="0" w:tplc="C0947AC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0" w15:restartNumberingAfterBreak="0">
    <w:nsid w:val="7A822DBA"/>
    <w:multiLevelType w:val="multilevel"/>
    <w:tmpl w:val="CA16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AB95420"/>
    <w:multiLevelType w:val="multilevel"/>
    <w:tmpl w:val="1288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AD64478"/>
    <w:multiLevelType w:val="multilevel"/>
    <w:tmpl w:val="FCE6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AF435AD"/>
    <w:multiLevelType w:val="multilevel"/>
    <w:tmpl w:val="E3CEF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7B2F0AEB"/>
    <w:multiLevelType w:val="multilevel"/>
    <w:tmpl w:val="F40C0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15:restartNumberingAfterBreak="0">
    <w:nsid w:val="7B5D5F8B"/>
    <w:multiLevelType w:val="multilevel"/>
    <w:tmpl w:val="69B4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B7C1DF1"/>
    <w:multiLevelType w:val="multilevel"/>
    <w:tmpl w:val="AA12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B8743B8"/>
    <w:multiLevelType w:val="multilevel"/>
    <w:tmpl w:val="6A86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B9A1D68"/>
    <w:multiLevelType w:val="hybridMultilevel"/>
    <w:tmpl w:val="D136C4E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9" w15:restartNumberingAfterBreak="0">
    <w:nsid w:val="7BE72DA7"/>
    <w:multiLevelType w:val="hybridMultilevel"/>
    <w:tmpl w:val="359292D8"/>
    <w:lvl w:ilvl="0" w:tplc="C0947AC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7D502F1A"/>
    <w:multiLevelType w:val="multilevel"/>
    <w:tmpl w:val="7C50AA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E4C7E1A"/>
    <w:multiLevelType w:val="multilevel"/>
    <w:tmpl w:val="4D063B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E5018BB"/>
    <w:multiLevelType w:val="multilevel"/>
    <w:tmpl w:val="EEBEB1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7EE56B62"/>
    <w:multiLevelType w:val="multilevel"/>
    <w:tmpl w:val="A01CE446"/>
    <w:lvl w:ilvl="0">
      <w:start w:val="1"/>
      <w:numFmt w:val="decimal"/>
      <w:lvlText w:val="%1."/>
      <w:lvlJc w:val="left"/>
      <w:pPr>
        <w:tabs>
          <w:tab w:val="num" w:pos="720"/>
        </w:tabs>
        <w:ind w:left="720" w:hanging="360"/>
      </w:pPr>
      <w:rPr>
        <w:rFonts w:hint="default"/>
        <w:color w:val="auto"/>
        <w:sz w:val="20"/>
      </w:rPr>
    </w:lvl>
    <w:lvl w:ilvl="1">
      <w:start w:val="1"/>
      <w:numFmt w:val="decimal"/>
      <w:lvlText w:val="%2."/>
      <w:lvlJc w:val="left"/>
      <w:pPr>
        <w:ind w:left="2520" w:hanging="360"/>
      </w:pPr>
      <w:rPr>
        <w:color w:val="auto"/>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14" w15:restartNumberingAfterBreak="0">
    <w:nsid w:val="7F6B0A4B"/>
    <w:multiLevelType w:val="multilevel"/>
    <w:tmpl w:val="2776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F8C7A23"/>
    <w:multiLevelType w:val="multilevel"/>
    <w:tmpl w:val="8BEEAD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FC456A8"/>
    <w:multiLevelType w:val="multilevel"/>
    <w:tmpl w:val="B2DAD54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7FFD6848"/>
    <w:multiLevelType w:val="multilevel"/>
    <w:tmpl w:val="E3CEF49C"/>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0741698">
    <w:abstractNumId w:val="1"/>
  </w:num>
  <w:num w:numId="2" w16cid:durableId="886448395">
    <w:abstractNumId w:val="0"/>
  </w:num>
  <w:num w:numId="3" w16cid:durableId="1729450245">
    <w:abstractNumId w:val="2"/>
  </w:num>
  <w:num w:numId="4" w16cid:durableId="322397376">
    <w:abstractNumId w:val="53"/>
  </w:num>
  <w:num w:numId="5" w16cid:durableId="1617639171">
    <w:abstractNumId w:val="212"/>
  </w:num>
  <w:num w:numId="6" w16cid:durableId="1604728208">
    <w:abstractNumId w:val="3"/>
  </w:num>
  <w:num w:numId="7" w16cid:durableId="585112105">
    <w:abstractNumId w:val="265"/>
  </w:num>
  <w:num w:numId="8" w16cid:durableId="138157273">
    <w:abstractNumId w:val="393"/>
  </w:num>
  <w:num w:numId="9" w16cid:durableId="886262637">
    <w:abstractNumId w:val="22"/>
  </w:num>
  <w:num w:numId="10" w16cid:durableId="720204711">
    <w:abstractNumId w:val="41"/>
  </w:num>
  <w:num w:numId="11" w16cid:durableId="1643462661">
    <w:abstractNumId w:val="55"/>
  </w:num>
  <w:num w:numId="12" w16cid:durableId="661204428">
    <w:abstractNumId w:val="176"/>
  </w:num>
  <w:num w:numId="13" w16cid:durableId="2118673822">
    <w:abstractNumId w:val="169"/>
  </w:num>
  <w:num w:numId="14" w16cid:durableId="1902906394">
    <w:abstractNumId w:val="179"/>
  </w:num>
  <w:num w:numId="15" w16cid:durableId="1037313760">
    <w:abstractNumId w:val="401"/>
  </w:num>
  <w:num w:numId="16" w16cid:durableId="421755053">
    <w:abstractNumId w:val="304"/>
  </w:num>
  <w:num w:numId="17" w16cid:durableId="2124881826">
    <w:abstractNumId w:val="357"/>
  </w:num>
  <w:num w:numId="18" w16cid:durableId="419527897">
    <w:abstractNumId w:val="225"/>
  </w:num>
  <w:num w:numId="19" w16cid:durableId="601232284">
    <w:abstractNumId w:val="346"/>
  </w:num>
  <w:num w:numId="20" w16cid:durableId="563561558">
    <w:abstractNumId w:val="337"/>
  </w:num>
  <w:num w:numId="21" w16cid:durableId="560217876">
    <w:abstractNumId w:val="323"/>
  </w:num>
  <w:num w:numId="22" w16cid:durableId="1097795925">
    <w:abstractNumId w:val="153"/>
  </w:num>
  <w:num w:numId="23" w16cid:durableId="1924801971">
    <w:abstractNumId w:val="126"/>
  </w:num>
  <w:num w:numId="24" w16cid:durableId="1275673366">
    <w:abstractNumId w:val="388"/>
  </w:num>
  <w:num w:numId="25" w16cid:durableId="836462908">
    <w:abstractNumId w:val="354"/>
  </w:num>
  <w:num w:numId="26" w16cid:durableId="1714113196">
    <w:abstractNumId w:val="102"/>
  </w:num>
  <w:num w:numId="27" w16cid:durableId="1280991934">
    <w:abstractNumId w:val="326"/>
  </w:num>
  <w:num w:numId="28" w16cid:durableId="996113994">
    <w:abstractNumId w:val="353"/>
  </w:num>
  <w:num w:numId="29" w16cid:durableId="407461701">
    <w:abstractNumId w:val="115"/>
  </w:num>
  <w:num w:numId="30" w16cid:durableId="1692493206">
    <w:abstractNumId w:val="154"/>
  </w:num>
  <w:num w:numId="31" w16cid:durableId="1812407942">
    <w:abstractNumId w:val="359"/>
  </w:num>
  <w:num w:numId="32" w16cid:durableId="1583098527">
    <w:abstractNumId w:val="118"/>
  </w:num>
  <w:num w:numId="33" w16cid:durableId="1407459136">
    <w:abstractNumId w:val="283"/>
  </w:num>
  <w:num w:numId="34" w16cid:durableId="1016424067">
    <w:abstractNumId w:val="186"/>
  </w:num>
  <w:num w:numId="35" w16cid:durableId="666252519">
    <w:abstractNumId w:val="335"/>
  </w:num>
  <w:num w:numId="36" w16cid:durableId="1197278851">
    <w:abstractNumId w:val="187"/>
  </w:num>
  <w:num w:numId="37" w16cid:durableId="1445617245">
    <w:abstractNumId w:val="147"/>
  </w:num>
  <w:num w:numId="38" w16cid:durableId="1679651758">
    <w:abstractNumId w:val="288"/>
  </w:num>
  <w:num w:numId="39" w16cid:durableId="2075810267">
    <w:abstractNumId w:val="103"/>
  </w:num>
  <w:num w:numId="40" w16cid:durableId="354310156">
    <w:abstractNumId w:val="334"/>
  </w:num>
  <w:num w:numId="41" w16cid:durableId="335696419">
    <w:abstractNumId w:val="239"/>
  </w:num>
  <w:num w:numId="42" w16cid:durableId="826823241">
    <w:abstractNumId w:val="408"/>
  </w:num>
  <w:num w:numId="43" w16cid:durableId="1512794345">
    <w:abstractNumId w:val="240"/>
  </w:num>
  <w:num w:numId="44" w16cid:durableId="1863739528">
    <w:abstractNumId w:val="6"/>
  </w:num>
  <w:num w:numId="45" w16cid:durableId="219679118">
    <w:abstractNumId w:val="382"/>
  </w:num>
  <w:num w:numId="46" w16cid:durableId="190802555">
    <w:abstractNumId w:val="217"/>
  </w:num>
  <w:num w:numId="47" w16cid:durableId="859784345">
    <w:abstractNumId w:val="198"/>
  </w:num>
  <w:num w:numId="48" w16cid:durableId="1013654606">
    <w:abstractNumId w:val="273"/>
  </w:num>
  <w:num w:numId="49" w16cid:durableId="1786466221">
    <w:abstractNumId w:val="386"/>
  </w:num>
  <w:num w:numId="50" w16cid:durableId="262347768">
    <w:abstractNumId w:val="313"/>
  </w:num>
  <w:num w:numId="51" w16cid:durableId="1713384906">
    <w:abstractNumId w:val="134"/>
  </w:num>
  <w:num w:numId="52" w16cid:durableId="1762991248">
    <w:abstractNumId w:val="132"/>
  </w:num>
  <w:num w:numId="53" w16cid:durableId="1600673484">
    <w:abstractNumId w:val="114"/>
  </w:num>
  <w:num w:numId="54" w16cid:durableId="1147280918">
    <w:abstractNumId w:val="363"/>
  </w:num>
  <w:num w:numId="55" w16cid:durableId="118257835">
    <w:abstractNumId w:val="417"/>
  </w:num>
  <w:num w:numId="56" w16cid:durableId="1793863418">
    <w:abstractNumId w:val="306"/>
  </w:num>
  <w:num w:numId="57" w16cid:durableId="59980860">
    <w:abstractNumId w:val="332"/>
  </w:num>
  <w:num w:numId="58" w16cid:durableId="1906139540">
    <w:abstractNumId w:val="403"/>
  </w:num>
  <w:num w:numId="59" w16cid:durableId="521869134">
    <w:abstractNumId w:val="193"/>
  </w:num>
  <w:num w:numId="60" w16cid:durableId="229654300">
    <w:abstractNumId w:val="260"/>
  </w:num>
  <w:num w:numId="61" w16cid:durableId="256182049">
    <w:abstractNumId w:val="145"/>
  </w:num>
  <w:num w:numId="62" w16cid:durableId="189539636">
    <w:abstractNumId w:val="160"/>
  </w:num>
  <w:num w:numId="63" w16cid:durableId="24674108">
    <w:abstractNumId w:val="275"/>
  </w:num>
  <w:num w:numId="64" w16cid:durableId="808594220">
    <w:abstractNumId w:val="65"/>
  </w:num>
  <w:num w:numId="65" w16cid:durableId="704599808">
    <w:abstractNumId w:val="379"/>
  </w:num>
  <w:num w:numId="66" w16cid:durableId="1874808583">
    <w:abstractNumId w:val="329"/>
  </w:num>
  <w:num w:numId="67" w16cid:durableId="357509672">
    <w:abstractNumId w:val="274"/>
  </w:num>
  <w:num w:numId="68" w16cid:durableId="890654853">
    <w:abstractNumId w:val="236"/>
  </w:num>
  <w:num w:numId="69" w16cid:durableId="1202787746">
    <w:abstractNumId w:val="280"/>
  </w:num>
  <w:num w:numId="70" w16cid:durableId="1297948897">
    <w:abstractNumId w:val="32"/>
  </w:num>
  <w:num w:numId="71" w16cid:durableId="1063799379">
    <w:abstractNumId w:val="194"/>
  </w:num>
  <w:num w:numId="72" w16cid:durableId="189733239">
    <w:abstractNumId w:val="85"/>
  </w:num>
  <w:num w:numId="73" w16cid:durableId="1264531064">
    <w:abstractNumId w:val="129"/>
  </w:num>
  <w:num w:numId="74" w16cid:durableId="1039822736">
    <w:abstractNumId w:val="56"/>
  </w:num>
  <w:num w:numId="75" w16cid:durableId="894395405">
    <w:abstractNumId w:val="243"/>
  </w:num>
  <w:num w:numId="76" w16cid:durableId="895623447">
    <w:abstractNumId w:val="120"/>
  </w:num>
  <w:num w:numId="77" w16cid:durableId="1881236266">
    <w:abstractNumId w:val="203"/>
  </w:num>
  <w:num w:numId="78" w16cid:durableId="1395081203">
    <w:abstractNumId w:val="42"/>
  </w:num>
  <w:num w:numId="79" w16cid:durableId="381756305">
    <w:abstractNumId w:val="13"/>
  </w:num>
  <w:num w:numId="80" w16cid:durableId="1578976280">
    <w:abstractNumId w:val="177"/>
  </w:num>
  <w:num w:numId="81" w16cid:durableId="1562711288">
    <w:abstractNumId w:val="244"/>
  </w:num>
  <w:num w:numId="82" w16cid:durableId="714236524">
    <w:abstractNumId w:val="101"/>
  </w:num>
  <w:num w:numId="83" w16cid:durableId="1488592201">
    <w:abstractNumId w:val="122"/>
  </w:num>
  <w:num w:numId="84" w16cid:durableId="723870793">
    <w:abstractNumId w:val="111"/>
  </w:num>
  <w:num w:numId="85" w16cid:durableId="1422408342">
    <w:abstractNumId w:val="264"/>
  </w:num>
  <w:num w:numId="86" w16cid:durableId="466245391">
    <w:abstractNumId w:val="39"/>
  </w:num>
  <w:num w:numId="87" w16cid:durableId="190345220">
    <w:abstractNumId w:val="397"/>
  </w:num>
  <w:num w:numId="88" w16cid:durableId="681973418">
    <w:abstractNumId w:val="192"/>
  </w:num>
  <w:num w:numId="89" w16cid:durableId="2045323428">
    <w:abstractNumId w:val="252"/>
  </w:num>
  <w:num w:numId="90" w16cid:durableId="1709452086">
    <w:abstractNumId w:val="4"/>
  </w:num>
  <w:num w:numId="91" w16cid:durableId="572471679">
    <w:abstractNumId w:val="59"/>
  </w:num>
  <w:num w:numId="92" w16cid:durableId="1398088589">
    <w:abstractNumId w:val="7"/>
  </w:num>
  <w:num w:numId="93" w16cid:durableId="1111780838">
    <w:abstractNumId w:val="315"/>
  </w:num>
  <w:num w:numId="94" w16cid:durableId="124592341">
    <w:abstractNumId w:val="247"/>
  </w:num>
  <w:num w:numId="95" w16cid:durableId="1340691277">
    <w:abstractNumId w:val="375"/>
  </w:num>
  <w:num w:numId="96" w16cid:durableId="327444209">
    <w:abstractNumId w:val="248"/>
  </w:num>
  <w:num w:numId="97" w16cid:durableId="1899196140">
    <w:abstractNumId w:val="384"/>
  </w:num>
  <w:num w:numId="98" w16cid:durableId="159927378">
    <w:abstractNumId w:val="68"/>
  </w:num>
  <w:num w:numId="99" w16cid:durableId="1607418824">
    <w:abstractNumId w:val="206"/>
  </w:num>
  <w:num w:numId="100" w16cid:durableId="895167390">
    <w:abstractNumId w:val="28"/>
  </w:num>
  <w:num w:numId="101" w16cid:durableId="786045861">
    <w:abstractNumId w:val="66"/>
  </w:num>
  <w:num w:numId="102" w16cid:durableId="1035614742">
    <w:abstractNumId w:val="181"/>
  </w:num>
  <w:num w:numId="103" w16cid:durableId="1409234072">
    <w:abstractNumId w:val="141"/>
  </w:num>
  <w:num w:numId="104" w16cid:durableId="244998718">
    <w:abstractNumId w:val="347"/>
  </w:num>
  <w:num w:numId="105" w16cid:durableId="614212221">
    <w:abstractNumId w:val="205"/>
  </w:num>
  <w:num w:numId="106" w16cid:durableId="891043169">
    <w:abstractNumId w:val="270"/>
  </w:num>
  <w:num w:numId="107" w16cid:durableId="2124612903">
    <w:abstractNumId w:val="191"/>
  </w:num>
  <w:num w:numId="108" w16cid:durableId="315181780">
    <w:abstractNumId w:val="316"/>
  </w:num>
  <w:num w:numId="109" w16cid:durableId="1303147005">
    <w:abstractNumId w:val="362"/>
  </w:num>
  <w:num w:numId="110" w16cid:durableId="1837644720">
    <w:abstractNumId w:val="234"/>
  </w:num>
  <w:num w:numId="111" w16cid:durableId="455102821">
    <w:abstractNumId w:val="97"/>
  </w:num>
  <w:num w:numId="112" w16cid:durableId="859586152">
    <w:abstractNumId w:val="321"/>
  </w:num>
  <w:num w:numId="113" w16cid:durableId="357319560">
    <w:abstractNumId w:val="342"/>
  </w:num>
  <w:num w:numId="114" w16cid:durableId="1239244153">
    <w:abstractNumId w:val="352"/>
  </w:num>
  <w:num w:numId="115" w16cid:durableId="1233584171">
    <w:abstractNumId w:val="137"/>
  </w:num>
  <w:num w:numId="116" w16cid:durableId="651910293">
    <w:abstractNumId w:val="125"/>
  </w:num>
  <w:num w:numId="117" w16cid:durableId="97483099">
    <w:abstractNumId w:val="163"/>
  </w:num>
  <w:num w:numId="118" w16cid:durableId="180436059">
    <w:abstractNumId w:val="373"/>
  </w:num>
  <w:num w:numId="119" w16cid:durableId="974288783">
    <w:abstractNumId w:val="105"/>
  </w:num>
  <w:num w:numId="120" w16cid:durableId="193080442">
    <w:abstractNumId w:val="93"/>
  </w:num>
  <w:num w:numId="121" w16cid:durableId="637343723">
    <w:abstractNumId w:val="38"/>
  </w:num>
  <w:num w:numId="122" w16cid:durableId="904294145">
    <w:abstractNumId w:val="197"/>
  </w:num>
  <w:num w:numId="123" w16cid:durableId="657078207">
    <w:abstractNumId w:val="278"/>
  </w:num>
  <w:num w:numId="124" w16cid:durableId="816413073">
    <w:abstractNumId w:val="76"/>
  </w:num>
  <w:num w:numId="125" w16cid:durableId="1774785166">
    <w:abstractNumId w:val="370"/>
  </w:num>
  <w:num w:numId="126" w16cid:durableId="1044409858">
    <w:abstractNumId w:val="255"/>
  </w:num>
  <w:num w:numId="127" w16cid:durableId="265619053">
    <w:abstractNumId w:val="232"/>
  </w:num>
  <w:num w:numId="128" w16cid:durableId="1750032586">
    <w:abstractNumId w:val="110"/>
  </w:num>
  <w:num w:numId="129" w16cid:durableId="429469377">
    <w:abstractNumId w:val="378"/>
  </w:num>
  <w:num w:numId="130" w16cid:durableId="1827473129">
    <w:abstractNumId w:val="276"/>
  </w:num>
  <w:num w:numId="131" w16cid:durableId="2083599036">
    <w:abstractNumId w:val="224"/>
  </w:num>
  <w:num w:numId="132" w16cid:durableId="251820804">
    <w:abstractNumId w:val="92"/>
  </w:num>
  <w:num w:numId="133" w16cid:durableId="652102054">
    <w:abstractNumId w:val="143"/>
  </w:num>
  <w:num w:numId="134" w16cid:durableId="127557345">
    <w:abstractNumId w:val="165"/>
  </w:num>
  <w:num w:numId="135" w16cid:durableId="1198198904">
    <w:abstractNumId w:val="406"/>
  </w:num>
  <w:num w:numId="136" w16cid:durableId="1183859238">
    <w:abstractNumId w:val="376"/>
  </w:num>
  <w:num w:numId="137" w16cid:durableId="2119368877">
    <w:abstractNumId w:val="336"/>
  </w:num>
  <w:num w:numId="138" w16cid:durableId="753671923">
    <w:abstractNumId w:val="99"/>
  </w:num>
  <w:num w:numId="139" w16cid:durableId="1857688990">
    <w:abstractNumId w:val="100"/>
  </w:num>
  <w:num w:numId="140" w16cid:durableId="686756473">
    <w:abstractNumId w:val="36"/>
  </w:num>
  <w:num w:numId="141" w16cid:durableId="1695227828">
    <w:abstractNumId w:val="289"/>
  </w:num>
  <w:num w:numId="142" w16cid:durableId="370153027">
    <w:abstractNumId w:val="161"/>
  </w:num>
  <w:num w:numId="143" w16cid:durableId="1592809045">
    <w:abstractNumId w:val="290"/>
  </w:num>
  <w:num w:numId="144" w16cid:durableId="36126211">
    <w:abstractNumId w:val="11"/>
  </w:num>
  <w:num w:numId="145" w16cid:durableId="1080714203">
    <w:abstractNumId w:val="142"/>
  </w:num>
  <w:num w:numId="146" w16cid:durableId="1788743679">
    <w:abstractNumId w:val="21"/>
  </w:num>
  <w:num w:numId="147" w16cid:durableId="760760185">
    <w:abstractNumId w:val="343"/>
  </w:num>
  <w:num w:numId="148" w16cid:durableId="2054230783">
    <w:abstractNumId w:val="207"/>
  </w:num>
  <w:num w:numId="149" w16cid:durableId="911550147">
    <w:abstractNumId w:val="360"/>
  </w:num>
  <w:num w:numId="150" w16cid:durableId="1972904978">
    <w:abstractNumId w:val="208"/>
  </w:num>
  <w:num w:numId="151" w16cid:durableId="1922988729">
    <w:abstractNumId w:val="33"/>
  </w:num>
  <w:num w:numId="152" w16cid:durableId="699428009">
    <w:abstractNumId w:val="317"/>
  </w:num>
  <w:num w:numId="153" w16cid:durableId="2033457523">
    <w:abstractNumId w:val="297"/>
  </w:num>
  <w:num w:numId="154" w16cid:durableId="692461953">
    <w:abstractNumId w:val="269"/>
  </w:num>
  <w:num w:numId="155" w16cid:durableId="1186166292">
    <w:abstractNumId w:val="75"/>
  </w:num>
  <w:num w:numId="156" w16cid:durableId="174149943">
    <w:abstractNumId w:val="174"/>
  </w:num>
  <w:num w:numId="157" w16cid:durableId="1474518624">
    <w:abstractNumId w:val="372"/>
  </w:num>
  <w:num w:numId="158" w16cid:durableId="611593423">
    <w:abstractNumId w:val="291"/>
  </w:num>
  <w:num w:numId="159" w16cid:durableId="407070977">
    <w:abstractNumId w:val="152"/>
  </w:num>
  <w:num w:numId="160" w16cid:durableId="334379710">
    <w:abstractNumId w:val="171"/>
  </w:num>
  <w:num w:numId="161" w16cid:durableId="1662464808">
    <w:abstractNumId w:val="293"/>
  </w:num>
  <w:num w:numId="162" w16cid:durableId="24405906">
    <w:abstractNumId w:val="242"/>
  </w:num>
  <w:num w:numId="163" w16cid:durableId="1852137882">
    <w:abstractNumId w:val="37"/>
  </w:num>
  <w:num w:numId="164" w16cid:durableId="351341636">
    <w:abstractNumId w:val="170"/>
  </w:num>
  <w:num w:numId="165" w16cid:durableId="39745654">
    <w:abstractNumId w:val="211"/>
  </w:num>
  <w:num w:numId="166" w16cid:durableId="849760572">
    <w:abstractNumId w:val="117"/>
  </w:num>
  <w:num w:numId="167" w16cid:durableId="487553773">
    <w:abstractNumId w:val="222"/>
  </w:num>
  <w:num w:numId="168" w16cid:durableId="697049822">
    <w:abstractNumId w:val="88"/>
  </w:num>
  <w:num w:numId="169" w16cid:durableId="1203400566">
    <w:abstractNumId w:val="309"/>
  </w:num>
  <w:num w:numId="170" w16cid:durableId="1961451561">
    <w:abstractNumId w:val="303"/>
  </w:num>
  <w:num w:numId="171" w16cid:durableId="326834751">
    <w:abstractNumId w:val="254"/>
  </w:num>
  <w:num w:numId="172" w16cid:durableId="539513850">
    <w:abstractNumId w:val="14"/>
  </w:num>
  <w:num w:numId="173" w16cid:durableId="1917326979">
    <w:abstractNumId w:val="368"/>
  </w:num>
  <w:num w:numId="174" w16cid:durableId="1648365219">
    <w:abstractNumId w:val="195"/>
  </w:num>
  <w:num w:numId="175" w16cid:durableId="1906258903">
    <w:abstractNumId w:val="231"/>
  </w:num>
  <w:num w:numId="176" w16cid:durableId="204103328">
    <w:abstractNumId w:val="333"/>
  </w:num>
  <w:num w:numId="177" w16cid:durableId="1363479325">
    <w:abstractNumId w:val="299"/>
  </w:num>
  <w:num w:numId="178" w16cid:durableId="1460299689">
    <w:abstractNumId w:val="19"/>
  </w:num>
  <w:num w:numId="179" w16cid:durableId="1563372256">
    <w:abstractNumId w:val="77"/>
  </w:num>
  <w:num w:numId="180" w16cid:durableId="389040333">
    <w:abstractNumId w:val="27"/>
  </w:num>
  <w:num w:numId="181" w16cid:durableId="2114862862">
    <w:abstractNumId w:val="144"/>
  </w:num>
  <w:num w:numId="182" w16cid:durableId="807894711">
    <w:abstractNumId w:val="262"/>
  </w:num>
  <w:num w:numId="183" w16cid:durableId="1483110054">
    <w:abstractNumId w:val="383"/>
  </w:num>
  <w:num w:numId="184" w16cid:durableId="548222933">
    <w:abstractNumId w:val="416"/>
  </w:num>
  <w:num w:numId="185" w16cid:durableId="688487347">
    <w:abstractNumId w:val="182"/>
  </w:num>
  <w:num w:numId="186" w16cid:durableId="1654142485">
    <w:abstractNumId w:val="268"/>
  </w:num>
  <w:num w:numId="187" w16cid:durableId="309216048">
    <w:abstractNumId w:val="80"/>
  </w:num>
  <w:num w:numId="188" w16cid:durableId="1263342154">
    <w:abstractNumId w:val="199"/>
  </w:num>
  <w:num w:numId="189" w16cid:durableId="1990329933">
    <w:abstractNumId w:val="298"/>
  </w:num>
  <w:num w:numId="190" w16cid:durableId="1547376322">
    <w:abstractNumId w:val="324"/>
  </w:num>
  <w:num w:numId="191" w16cid:durableId="1636520838">
    <w:abstractNumId w:val="398"/>
  </w:num>
  <w:num w:numId="192" w16cid:durableId="1919902665">
    <w:abstractNumId w:val="391"/>
  </w:num>
  <w:num w:numId="193" w16cid:durableId="696468530">
    <w:abstractNumId w:val="340"/>
  </w:num>
  <w:num w:numId="194" w16cid:durableId="728384843">
    <w:abstractNumId w:val="389"/>
  </w:num>
  <w:num w:numId="195" w16cid:durableId="454057847">
    <w:abstractNumId w:val="69"/>
  </w:num>
  <w:num w:numId="196" w16cid:durableId="895123055">
    <w:abstractNumId w:val="149"/>
  </w:num>
  <w:num w:numId="197" w16cid:durableId="829910453">
    <w:abstractNumId w:val="35"/>
  </w:num>
  <w:num w:numId="198" w16cid:durableId="332757103">
    <w:abstractNumId w:val="83"/>
  </w:num>
  <w:num w:numId="199" w16cid:durableId="1521116406">
    <w:abstractNumId w:val="84"/>
  </w:num>
  <w:num w:numId="200" w16cid:durableId="1935164840">
    <w:abstractNumId w:val="402"/>
  </w:num>
  <w:num w:numId="201" w16cid:durableId="169873687">
    <w:abstractNumId w:val="284"/>
  </w:num>
  <w:num w:numId="202" w16cid:durableId="372509116">
    <w:abstractNumId w:val="237"/>
  </w:num>
  <w:num w:numId="203" w16cid:durableId="2043363953">
    <w:abstractNumId w:val="74"/>
  </w:num>
  <w:num w:numId="204" w16cid:durableId="426312580">
    <w:abstractNumId w:val="116"/>
  </w:num>
  <w:num w:numId="205" w16cid:durableId="732587216">
    <w:abstractNumId w:val="221"/>
  </w:num>
  <w:num w:numId="206" w16cid:durableId="217861214">
    <w:abstractNumId w:val="220"/>
  </w:num>
  <w:num w:numId="207" w16cid:durableId="1421178421">
    <w:abstractNumId w:val="405"/>
  </w:num>
  <w:num w:numId="208" w16cid:durableId="2109881649">
    <w:abstractNumId w:val="119"/>
  </w:num>
  <w:num w:numId="209" w16cid:durableId="1493525651">
    <w:abstractNumId w:val="18"/>
  </w:num>
  <w:num w:numId="210" w16cid:durableId="852961072">
    <w:abstractNumId w:val="173"/>
  </w:num>
  <w:num w:numId="211" w16cid:durableId="2144034124">
    <w:abstractNumId w:val="130"/>
  </w:num>
  <w:num w:numId="212" w16cid:durableId="184562212">
    <w:abstractNumId w:val="381"/>
  </w:num>
  <w:num w:numId="213" w16cid:durableId="1851600513">
    <w:abstractNumId w:val="256"/>
  </w:num>
  <w:num w:numId="214" w16cid:durableId="1480268393">
    <w:abstractNumId w:val="202"/>
  </w:num>
  <w:num w:numId="215" w16cid:durableId="1998655231">
    <w:abstractNumId w:val="60"/>
  </w:num>
  <w:num w:numId="216" w16cid:durableId="2127003498">
    <w:abstractNumId w:val="49"/>
  </w:num>
  <w:num w:numId="217" w16cid:durableId="1672682356">
    <w:abstractNumId w:val="279"/>
  </w:num>
  <w:num w:numId="218" w16cid:durableId="2135127049">
    <w:abstractNumId w:val="395"/>
  </w:num>
  <w:num w:numId="219" w16cid:durableId="1039360500">
    <w:abstractNumId w:val="294"/>
  </w:num>
  <w:num w:numId="220" w16cid:durableId="1785616095">
    <w:abstractNumId w:val="113"/>
  </w:num>
  <w:num w:numId="221" w16cid:durableId="882981150">
    <w:abstractNumId w:val="17"/>
  </w:num>
  <w:num w:numId="222" w16cid:durableId="537737171">
    <w:abstractNumId w:val="339"/>
  </w:num>
  <w:num w:numId="223" w16cid:durableId="1083575113">
    <w:abstractNumId w:val="282"/>
  </w:num>
  <w:num w:numId="224" w16cid:durableId="407045650">
    <w:abstractNumId w:val="168"/>
  </w:num>
  <w:num w:numId="225" w16cid:durableId="395473856">
    <w:abstractNumId w:val="29"/>
  </w:num>
  <w:num w:numId="226" w16cid:durableId="783235759">
    <w:abstractNumId w:val="266"/>
  </w:num>
  <w:num w:numId="227" w16cid:durableId="1501697665">
    <w:abstractNumId w:val="43"/>
  </w:num>
  <w:num w:numId="228" w16cid:durableId="294481853">
    <w:abstractNumId w:val="89"/>
  </w:num>
  <w:num w:numId="229" w16cid:durableId="1236087291">
    <w:abstractNumId w:val="320"/>
  </w:num>
  <w:num w:numId="230" w16cid:durableId="980960945">
    <w:abstractNumId w:val="81"/>
  </w:num>
  <w:num w:numId="231" w16cid:durableId="982583376">
    <w:abstractNumId w:val="185"/>
  </w:num>
  <w:num w:numId="232" w16cid:durableId="507868200">
    <w:abstractNumId w:val="24"/>
  </w:num>
  <w:num w:numId="233" w16cid:durableId="94179701">
    <w:abstractNumId w:val="415"/>
  </w:num>
  <w:num w:numId="234" w16cid:durableId="1486124816">
    <w:abstractNumId w:val="338"/>
  </w:num>
  <w:num w:numId="235" w16cid:durableId="1696348739">
    <w:abstractNumId w:val="400"/>
  </w:num>
  <w:num w:numId="236" w16cid:durableId="986086581">
    <w:abstractNumId w:val="328"/>
  </w:num>
  <w:num w:numId="237" w16cid:durableId="846754153">
    <w:abstractNumId w:val="46"/>
  </w:num>
  <w:num w:numId="238" w16cid:durableId="1881739768">
    <w:abstractNumId w:val="73"/>
  </w:num>
  <w:num w:numId="239" w16cid:durableId="272707383">
    <w:abstractNumId w:val="58"/>
  </w:num>
  <w:num w:numId="240" w16cid:durableId="73205298">
    <w:abstractNumId w:val="51"/>
  </w:num>
  <w:num w:numId="241" w16cid:durableId="12802017">
    <w:abstractNumId w:val="307"/>
  </w:num>
  <w:num w:numId="242" w16cid:durableId="829638294">
    <w:abstractNumId w:val="67"/>
  </w:num>
  <w:num w:numId="243" w16cid:durableId="1593660496">
    <w:abstractNumId w:val="156"/>
  </w:num>
  <w:num w:numId="244" w16cid:durableId="337001119">
    <w:abstractNumId w:val="204"/>
  </w:num>
  <w:num w:numId="245" w16cid:durableId="1813479313">
    <w:abstractNumId w:val="190"/>
  </w:num>
  <w:num w:numId="246" w16cid:durableId="508328872">
    <w:abstractNumId w:val="261"/>
  </w:num>
  <w:num w:numId="247" w16cid:durableId="206070737">
    <w:abstractNumId w:val="96"/>
  </w:num>
  <w:num w:numId="248" w16cid:durableId="840897632">
    <w:abstractNumId w:val="79"/>
  </w:num>
  <w:num w:numId="249" w16cid:durableId="956106944">
    <w:abstractNumId w:val="350"/>
  </w:num>
  <w:num w:numId="250" w16cid:durableId="1247884876">
    <w:abstractNumId w:val="121"/>
  </w:num>
  <w:num w:numId="251" w16cid:durableId="1762406603">
    <w:abstractNumId w:val="229"/>
  </w:num>
  <w:num w:numId="252" w16cid:durableId="73623468">
    <w:abstractNumId w:val="31"/>
  </w:num>
  <w:num w:numId="253" w16cid:durableId="828327019">
    <w:abstractNumId w:val="366"/>
  </w:num>
  <w:num w:numId="254" w16cid:durableId="1037393171">
    <w:abstractNumId w:val="40"/>
  </w:num>
  <w:num w:numId="255" w16cid:durableId="1988852352">
    <w:abstractNumId w:val="404"/>
  </w:num>
  <w:num w:numId="256" w16cid:durableId="488986130">
    <w:abstractNumId w:val="209"/>
  </w:num>
  <w:num w:numId="257" w16cid:durableId="480732155">
    <w:abstractNumId w:val="258"/>
  </w:num>
  <w:num w:numId="258" w16cid:durableId="175384821">
    <w:abstractNumId w:val="331"/>
  </w:num>
  <w:num w:numId="259" w16cid:durableId="578441791">
    <w:abstractNumId w:val="48"/>
  </w:num>
  <w:num w:numId="260" w16cid:durableId="143351426">
    <w:abstractNumId w:val="374"/>
  </w:num>
  <w:num w:numId="261" w16cid:durableId="321390916">
    <w:abstractNumId w:val="305"/>
  </w:num>
  <w:num w:numId="262" w16cid:durableId="621231585">
    <w:abstractNumId w:val="150"/>
  </w:num>
  <w:num w:numId="263" w16cid:durableId="89090425">
    <w:abstractNumId w:val="178"/>
  </w:num>
  <w:num w:numId="264" w16cid:durableId="898369581">
    <w:abstractNumId w:val="112"/>
  </w:num>
  <w:num w:numId="265" w16cid:durableId="1618877210">
    <w:abstractNumId w:val="399"/>
  </w:num>
  <w:num w:numId="266" w16cid:durableId="980501869">
    <w:abstractNumId w:val="90"/>
  </w:num>
  <w:num w:numId="267" w16cid:durableId="551237834">
    <w:abstractNumId w:val="128"/>
  </w:num>
  <w:num w:numId="268" w16cid:durableId="337738841">
    <w:abstractNumId w:val="308"/>
  </w:num>
  <w:num w:numId="269" w16cid:durableId="88158127">
    <w:abstractNumId w:val="409"/>
  </w:num>
  <w:num w:numId="270" w16cid:durableId="1625044422">
    <w:abstractNumId w:val="271"/>
  </w:num>
  <w:num w:numId="271" w16cid:durableId="1195774970">
    <w:abstractNumId w:val="157"/>
  </w:num>
  <w:num w:numId="272" w16cid:durableId="2027052952">
    <w:abstractNumId w:val="9"/>
  </w:num>
  <w:num w:numId="273" w16cid:durableId="439647183">
    <w:abstractNumId w:val="86"/>
  </w:num>
  <w:num w:numId="274" w16cid:durableId="1567258880">
    <w:abstractNumId w:val="361"/>
  </w:num>
  <w:num w:numId="275" w16cid:durableId="345445981">
    <w:abstractNumId w:val="246"/>
  </w:num>
  <w:num w:numId="276" w16cid:durableId="796724013">
    <w:abstractNumId w:val="131"/>
  </w:num>
  <w:num w:numId="277" w16cid:durableId="305663921">
    <w:abstractNumId w:val="365"/>
  </w:num>
  <w:num w:numId="278" w16cid:durableId="949358622">
    <w:abstractNumId w:val="180"/>
  </w:num>
  <w:num w:numId="279" w16cid:durableId="1700819489">
    <w:abstractNumId w:val="139"/>
  </w:num>
  <w:num w:numId="280" w16cid:durableId="1692991838">
    <w:abstractNumId w:val="216"/>
  </w:num>
  <w:num w:numId="281" w16cid:durableId="487134839">
    <w:abstractNumId w:val="94"/>
  </w:num>
  <w:num w:numId="282" w16cid:durableId="1952541853">
    <w:abstractNumId w:val="63"/>
  </w:num>
  <w:num w:numId="283" w16cid:durableId="612982452">
    <w:abstractNumId w:val="250"/>
  </w:num>
  <w:num w:numId="284" w16cid:durableId="996960673">
    <w:abstractNumId w:val="325"/>
  </w:num>
  <w:num w:numId="285" w16cid:durableId="1846894049">
    <w:abstractNumId w:val="106"/>
  </w:num>
  <w:num w:numId="286" w16cid:durableId="1451701289">
    <w:abstractNumId w:val="253"/>
  </w:num>
  <w:num w:numId="287" w16cid:durableId="1386417620">
    <w:abstractNumId w:val="218"/>
  </w:num>
  <w:num w:numId="288" w16cid:durableId="1823887883">
    <w:abstractNumId w:val="155"/>
  </w:num>
  <w:num w:numId="289" w16cid:durableId="565186788">
    <w:abstractNumId w:val="34"/>
  </w:num>
  <w:num w:numId="290" w16cid:durableId="857309060">
    <w:abstractNumId w:val="136"/>
  </w:num>
  <w:num w:numId="291" w16cid:durableId="450363492">
    <w:abstractNumId w:val="249"/>
  </w:num>
  <w:num w:numId="292" w16cid:durableId="1293638341">
    <w:abstractNumId w:val="200"/>
  </w:num>
  <w:num w:numId="293" w16cid:durableId="1477992832">
    <w:abstractNumId w:val="369"/>
  </w:num>
  <w:num w:numId="294" w16cid:durableId="552153317">
    <w:abstractNumId w:val="196"/>
  </w:num>
  <w:num w:numId="295" w16cid:durableId="460850676">
    <w:abstractNumId w:val="355"/>
  </w:num>
  <w:num w:numId="296" w16cid:durableId="1410275973">
    <w:abstractNumId w:val="138"/>
  </w:num>
  <w:num w:numId="297" w16cid:durableId="1451322527">
    <w:abstractNumId w:val="104"/>
  </w:num>
  <w:num w:numId="298" w16cid:durableId="915671672">
    <w:abstractNumId w:val="345"/>
  </w:num>
  <w:num w:numId="299" w16cid:durableId="2105152492">
    <w:abstractNumId w:val="87"/>
  </w:num>
  <w:num w:numId="300" w16cid:durableId="731317032">
    <w:abstractNumId w:val="12"/>
  </w:num>
  <w:num w:numId="301" w16cid:durableId="2100910376">
    <w:abstractNumId w:val="259"/>
  </w:num>
  <w:num w:numId="302" w16cid:durableId="311377641">
    <w:abstractNumId w:val="227"/>
  </w:num>
  <w:num w:numId="303" w16cid:durableId="255329011">
    <w:abstractNumId w:val="189"/>
  </w:num>
  <w:num w:numId="304" w16cid:durableId="1727483676">
    <w:abstractNumId w:val="238"/>
  </w:num>
  <w:num w:numId="305" w16cid:durableId="1046953071">
    <w:abstractNumId w:val="201"/>
  </w:num>
  <w:num w:numId="306" w16cid:durableId="649140307">
    <w:abstractNumId w:val="380"/>
  </w:num>
  <w:num w:numId="307" w16cid:durableId="1895191558">
    <w:abstractNumId w:val="23"/>
  </w:num>
  <w:num w:numId="308" w16cid:durableId="1174760824">
    <w:abstractNumId w:val="127"/>
  </w:num>
  <w:num w:numId="309" w16cid:durableId="1844591951">
    <w:abstractNumId w:val="318"/>
  </w:num>
  <w:num w:numId="310" w16cid:durableId="1022242878">
    <w:abstractNumId w:val="241"/>
  </w:num>
  <w:num w:numId="311" w16cid:durableId="593973278">
    <w:abstractNumId w:val="377"/>
  </w:num>
  <w:num w:numId="312" w16cid:durableId="1715471368">
    <w:abstractNumId w:val="300"/>
  </w:num>
  <w:num w:numId="313" w16cid:durableId="1252009849">
    <w:abstractNumId w:val="285"/>
  </w:num>
  <w:num w:numId="314" w16cid:durableId="2056585359">
    <w:abstractNumId w:val="412"/>
  </w:num>
  <w:num w:numId="315" w16cid:durableId="2106218929">
    <w:abstractNumId w:val="123"/>
  </w:num>
  <w:num w:numId="316" w16cid:durableId="1408724611">
    <w:abstractNumId w:val="319"/>
  </w:num>
  <w:num w:numId="317" w16cid:durableId="1945452889">
    <w:abstractNumId w:val="223"/>
  </w:num>
  <w:num w:numId="318" w16cid:durableId="1964267691">
    <w:abstractNumId w:val="281"/>
  </w:num>
  <w:num w:numId="319" w16cid:durableId="1123839386">
    <w:abstractNumId w:val="351"/>
  </w:num>
  <w:num w:numId="320" w16cid:durableId="1053425838">
    <w:abstractNumId w:val="164"/>
  </w:num>
  <w:num w:numId="321" w16cid:durableId="1522937286">
    <w:abstractNumId w:val="235"/>
  </w:num>
  <w:num w:numId="322" w16cid:durableId="1913393505">
    <w:abstractNumId w:val="301"/>
  </w:num>
  <w:num w:numId="323" w16cid:durableId="782192064">
    <w:abstractNumId w:val="72"/>
  </w:num>
  <w:num w:numId="324" w16cid:durableId="1643343422">
    <w:abstractNumId w:val="54"/>
  </w:num>
  <w:num w:numId="325" w16cid:durableId="791706230">
    <w:abstractNumId w:val="98"/>
  </w:num>
  <w:num w:numId="326" w16cid:durableId="1864973542">
    <w:abstractNumId w:val="230"/>
  </w:num>
  <w:num w:numId="327" w16cid:durableId="311060742">
    <w:abstractNumId w:val="411"/>
  </w:num>
  <w:num w:numId="328" w16cid:durableId="1289316575">
    <w:abstractNumId w:val="312"/>
  </w:num>
  <w:num w:numId="329" w16cid:durableId="1726417101">
    <w:abstractNumId w:val="410"/>
  </w:num>
  <w:num w:numId="330" w16cid:durableId="115030770">
    <w:abstractNumId w:val="245"/>
  </w:num>
  <w:num w:numId="331" w16cid:durableId="947350767">
    <w:abstractNumId w:val="78"/>
  </w:num>
  <w:num w:numId="332" w16cid:durableId="1765344947">
    <w:abstractNumId w:val="286"/>
  </w:num>
  <w:num w:numId="333" w16cid:durableId="2136214059">
    <w:abstractNumId w:val="219"/>
  </w:num>
  <w:num w:numId="334" w16cid:durableId="260651505">
    <w:abstractNumId w:val="267"/>
  </w:num>
  <w:num w:numId="335" w16cid:durableId="1233346317">
    <w:abstractNumId w:val="45"/>
  </w:num>
  <w:num w:numId="336" w16cid:durableId="129783388">
    <w:abstractNumId w:val="228"/>
  </w:num>
  <w:num w:numId="337" w16cid:durableId="1107429807">
    <w:abstractNumId w:val="158"/>
  </w:num>
  <w:num w:numId="338" w16cid:durableId="1716468325">
    <w:abstractNumId w:val="188"/>
  </w:num>
  <w:num w:numId="339" w16cid:durableId="601688892">
    <w:abstractNumId w:val="15"/>
  </w:num>
  <w:num w:numId="340" w16cid:durableId="748890832">
    <w:abstractNumId w:val="175"/>
  </w:num>
  <w:num w:numId="341" w16cid:durableId="2107993739">
    <w:abstractNumId w:val="44"/>
  </w:num>
  <w:num w:numId="342" w16cid:durableId="257175108">
    <w:abstractNumId w:val="71"/>
  </w:num>
  <w:num w:numId="343" w16cid:durableId="2083595291">
    <w:abstractNumId w:val="5"/>
  </w:num>
  <w:num w:numId="344" w16cid:durableId="262763008">
    <w:abstractNumId w:val="140"/>
  </w:num>
  <w:num w:numId="345" w16cid:durableId="1552691676">
    <w:abstractNumId w:val="233"/>
  </w:num>
  <w:num w:numId="346" w16cid:durableId="109783045">
    <w:abstractNumId w:val="16"/>
  </w:num>
  <w:num w:numId="347" w16cid:durableId="539249574">
    <w:abstractNumId w:val="162"/>
  </w:num>
  <w:num w:numId="348" w16cid:durableId="372849249">
    <w:abstractNumId w:val="358"/>
  </w:num>
  <w:num w:numId="349" w16cid:durableId="1547910960">
    <w:abstractNumId w:val="292"/>
  </w:num>
  <w:num w:numId="350" w16cid:durableId="1327324656">
    <w:abstractNumId w:val="310"/>
  </w:num>
  <w:num w:numId="351" w16cid:durableId="313994942">
    <w:abstractNumId w:val="414"/>
  </w:num>
  <w:num w:numId="352" w16cid:durableId="610861702">
    <w:abstractNumId w:val="10"/>
  </w:num>
  <w:num w:numId="353" w16cid:durableId="2086415742">
    <w:abstractNumId w:val="344"/>
  </w:num>
  <w:num w:numId="354" w16cid:durableId="1876653853">
    <w:abstractNumId w:val="295"/>
  </w:num>
  <w:num w:numId="355" w16cid:durableId="1352294042">
    <w:abstractNumId w:val="314"/>
  </w:num>
  <w:num w:numId="356" w16cid:durableId="1803377549">
    <w:abstractNumId w:val="8"/>
  </w:num>
  <w:num w:numId="357" w16cid:durableId="1128936473">
    <w:abstractNumId w:val="47"/>
  </w:num>
  <w:num w:numId="358" w16cid:durableId="695229996">
    <w:abstractNumId w:val="348"/>
  </w:num>
  <w:num w:numId="359" w16cid:durableId="22902157">
    <w:abstractNumId w:val="25"/>
  </w:num>
  <w:num w:numId="360" w16cid:durableId="670648520">
    <w:abstractNumId w:val="322"/>
  </w:num>
  <w:num w:numId="361" w16cid:durableId="51462360">
    <w:abstractNumId w:val="364"/>
  </w:num>
  <w:num w:numId="362" w16cid:durableId="1249465682">
    <w:abstractNumId w:val="124"/>
  </w:num>
  <w:num w:numId="363" w16cid:durableId="363363369">
    <w:abstractNumId w:val="20"/>
  </w:num>
  <w:num w:numId="364" w16cid:durableId="882327617">
    <w:abstractNumId w:val="30"/>
  </w:num>
  <w:num w:numId="365" w16cid:durableId="378626430">
    <w:abstractNumId w:val="214"/>
  </w:num>
  <w:num w:numId="366" w16cid:durableId="844369640">
    <w:abstractNumId w:val="385"/>
  </w:num>
  <w:num w:numId="367" w16cid:durableId="1148739863">
    <w:abstractNumId w:val="52"/>
  </w:num>
  <w:num w:numId="368" w16cid:durableId="317803083">
    <w:abstractNumId w:val="356"/>
  </w:num>
  <w:num w:numId="369" w16cid:durableId="169490881">
    <w:abstractNumId w:val="251"/>
  </w:num>
  <w:num w:numId="370" w16cid:durableId="1937473193">
    <w:abstractNumId w:val="341"/>
  </w:num>
  <w:num w:numId="371" w16cid:durableId="1489401761">
    <w:abstractNumId w:val="387"/>
  </w:num>
  <w:num w:numId="372" w16cid:durableId="739788601">
    <w:abstractNumId w:val="394"/>
  </w:num>
  <w:num w:numId="373" w16cid:durableId="1428237796">
    <w:abstractNumId w:val="50"/>
  </w:num>
  <w:num w:numId="374" w16cid:durableId="721514681">
    <w:abstractNumId w:val="263"/>
  </w:num>
  <w:num w:numId="375" w16cid:durableId="1469934102">
    <w:abstractNumId w:val="210"/>
  </w:num>
  <w:num w:numId="376" w16cid:durableId="877859527">
    <w:abstractNumId w:val="148"/>
  </w:num>
  <w:num w:numId="377" w16cid:durableId="1675110653">
    <w:abstractNumId w:val="108"/>
  </w:num>
  <w:num w:numId="378" w16cid:durableId="1767192905">
    <w:abstractNumId w:val="146"/>
  </w:num>
  <w:num w:numId="379" w16cid:durableId="1235160789">
    <w:abstractNumId w:val="159"/>
  </w:num>
  <w:num w:numId="380" w16cid:durableId="1877154700">
    <w:abstractNumId w:val="57"/>
  </w:num>
  <w:num w:numId="381" w16cid:durableId="1843005242">
    <w:abstractNumId w:val="61"/>
  </w:num>
  <w:num w:numId="382" w16cid:durableId="1437211338">
    <w:abstractNumId w:val="413"/>
  </w:num>
  <w:num w:numId="383" w16cid:durableId="1880514016">
    <w:abstractNumId w:val="109"/>
  </w:num>
  <w:num w:numId="384" w16cid:durableId="1797990683">
    <w:abstractNumId w:val="183"/>
  </w:num>
  <w:num w:numId="385" w16cid:durableId="1413891812">
    <w:abstractNumId w:val="277"/>
  </w:num>
  <w:num w:numId="386" w16cid:durableId="170222703">
    <w:abstractNumId w:val="371"/>
  </w:num>
  <w:num w:numId="387" w16cid:durableId="891648231">
    <w:abstractNumId w:val="213"/>
  </w:num>
  <w:num w:numId="388" w16cid:durableId="1866941531">
    <w:abstractNumId w:val="95"/>
  </w:num>
  <w:num w:numId="389" w16cid:durableId="778793258">
    <w:abstractNumId w:val="166"/>
  </w:num>
  <w:num w:numId="390" w16cid:durableId="1638535043">
    <w:abstractNumId w:val="184"/>
  </w:num>
  <w:num w:numId="391" w16cid:durableId="464861255">
    <w:abstractNumId w:val="82"/>
  </w:num>
  <w:num w:numId="392" w16cid:durableId="463474237">
    <w:abstractNumId w:val="327"/>
  </w:num>
  <w:num w:numId="393" w16cid:durableId="741216088">
    <w:abstractNumId w:val="311"/>
  </w:num>
  <w:num w:numId="394" w16cid:durableId="2056391969">
    <w:abstractNumId w:val="70"/>
  </w:num>
  <w:num w:numId="395" w16cid:durableId="1963882784">
    <w:abstractNumId w:val="62"/>
  </w:num>
  <w:num w:numId="396" w16cid:durableId="286590575">
    <w:abstractNumId w:val="407"/>
  </w:num>
  <w:num w:numId="397" w16cid:durableId="1242368418">
    <w:abstractNumId w:val="64"/>
  </w:num>
  <w:num w:numId="398" w16cid:durableId="1399592953">
    <w:abstractNumId w:val="302"/>
  </w:num>
  <w:num w:numId="399" w16cid:durableId="2017264535">
    <w:abstractNumId w:val="390"/>
  </w:num>
  <w:num w:numId="400" w16cid:durableId="1724330816">
    <w:abstractNumId w:val="287"/>
  </w:num>
  <w:num w:numId="401" w16cid:durableId="1170827203">
    <w:abstractNumId w:val="396"/>
  </w:num>
  <w:num w:numId="402" w16cid:durableId="1495292798">
    <w:abstractNumId w:val="257"/>
  </w:num>
  <w:num w:numId="403" w16cid:durableId="500972410">
    <w:abstractNumId w:val="330"/>
  </w:num>
  <w:num w:numId="404" w16cid:durableId="1222445911">
    <w:abstractNumId w:val="272"/>
  </w:num>
  <w:num w:numId="405" w16cid:durableId="1586955179">
    <w:abstractNumId w:val="215"/>
  </w:num>
  <w:num w:numId="406" w16cid:durableId="637103206">
    <w:abstractNumId w:val="392"/>
  </w:num>
  <w:num w:numId="407" w16cid:durableId="501429137">
    <w:abstractNumId w:val="349"/>
  </w:num>
  <w:num w:numId="408" w16cid:durableId="100152011">
    <w:abstractNumId w:val="226"/>
  </w:num>
  <w:num w:numId="409" w16cid:durableId="799420432">
    <w:abstractNumId w:val="167"/>
  </w:num>
  <w:num w:numId="410" w16cid:durableId="1773089347">
    <w:abstractNumId w:val="367"/>
  </w:num>
  <w:num w:numId="411" w16cid:durableId="1083137304">
    <w:abstractNumId w:val="151"/>
  </w:num>
  <w:num w:numId="412" w16cid:durableId="2050490631">
    <w:abstractNumId w:val="107"/>
  </w:num>
  <w:num w:numId="413" w16cid:durableId="903181343">
    <w:abstractNumId w:val="133"/>
  </w:num>
  <w:num w:numId="414" w16cid:durableId="127823993">
    <w:abstractNumId w:val="172"/>
  </w:num>
  <w:num w:numId="415" w16cid:durableId="700665734">
    <w:abstractNumId w:val="26"/>
  </w:num>
  <w:num w:numId="416" w16cid:durableId="1332372917">
    <w:abstractNumId w:val="91"/>
  </w:num>
  <w:num w:numId="417" w16cid:durableId="180895613">
    <w:abstractNumId w:val="296"/>
  </w:num>
  <w:num w:numId="418" w16cid:durableId="152642999">
    <w:abstractNumId w:val="1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F0B"/>
    <w:rsid w:val="00015008"/>
    <w:rsid w:val="00017C2B"/>
    <w:rsid w:val="00020F50"/>
    <w:rsid w:val="00021677"/>
    <w:rsid w:val="00032A64"/>
    <w:rsid w:val="00034B99"/>
    <w:rsid w:val="000378AA"/>
    <w:rsid w:val="0004271B"/>
    <w:rsid w:val="00074849"/>
    <w:rsid w:val="000C0550"/>
    <w:rsid w:val="000C362F"/>
    <w:rsid w:val="000C369A"/>
    <w:rsid w:val="000D6BF7"/>
    <w:rsid w:val="000E691F"/>
    <w:rsid w:val="0011484D"/>
    <w:rsid w:val="001247E0"/>
    <w:rsid w:val="001472E5"/>
    <w:rsid w:val="00156B8A"/>
    <w:rsid w:val="001664CA"/>
    <w:rsid w:val="001B0D86"/>
    <w:rsid w:val="001B1CCC"/>
    <w:rsid w:val="002468E5"/>
    <w:rsid w:val="002574B0"/>
    <w:rsid w:val="0026298F"/>
    <w:rsid w:val="0027269E"/>
    <w:rsid w:val="002765AF"/>
    <w:rsid w:val="002A2A2B"/>
    <w:rsid w:val="002B3BE1"/>
    <w:rsid w:val="002E52B2"/>
    <w:rsid w:val="00302F35"/>
    <w:rsid w:val="00304CCC"/>
    <w:rsid w:val="00306A20"/>
    <w:rsid w:val="00325FC2"/>
    <w:rsid w:val="0033769B"/>
    <w:rsid w:val="0034231B"/>
    <w:rsid w:val="00343BEB"/>
    <w:rsid w:val="0037239C"/>
    <w:rsid w:val="00380DCF"/>
    <w:rsid w:val="003907CF"/>
    <w:rsid w:val="00391C96"/>
    <w:rsid w:val="003A464E"/>
    <w:rsid w:val="003B34F5"/>
    <w:rsid w:val="003B4AA5"/>
    <w:rsid w:val="003C2016"/>
    <w:rsid w:val="003F2649"/>
    <w:rsid w:val="003F3410"/>
    <w:rsid w:val="00411F0D"/>
    <w:rsid w:val="00420C1A"/>
    <w:rsid w:val="00431D45"/>
    <w:rsid w:val="00445472"/>
    <w:rsid w:val="00456831"/>
    <w:rsid w:val="00460C37"/>
    <w:rsid w:val="004640AB"/>
    <w:rsid w:val="00467C45"/>
    <w:rsid w:val="00491E40"/>
    <w:rsid w:val="00494280"/>
    <w:rsid w:val="004B6731"/>
    <w:rsid w:val="004B72D2"/>
    <w:rsid w:val="005026B2"/>
    <w:rsid w:val="00527648"/>
    <w:rsid w:val="0056483E"/>
    <w:rsid w:val="00576E01"/>
    <w:rsid w:val="00584A3D"/>
    <w:rsid w:val="005964C3"/>
    <w:rsid w:val="005A2CFF"/>
    <w:rsid w:val="005C2F05"/>
    <w:rsid w:val="005E1CAC"/>
    <w:rsid w:val="005E6FFC"/>
    <w:rsid w:val="00601F4B"/>
    <w:rsid w:val="0064280E"/>
    <w:rsid w:val="006625DE"/>
    <w:rsid w:val="006B132C"/>
    <w:rsid w:val="006C5E32"/>
    <w:rsid w:val="006E49F5"/>
    <w:rsid w:val="006E62F6"/>
    <w:rsid w:val="006F4E27"/>
    <w:rsid w:val="007045F3"/>
    <w:rsid w:val="0071278D"/>
    <w:rsid w:val="00725507"/>
    <w:rsid w:val="00737B15"/>
    <w:rsid w:val="00763A0B"/>
    <w:rsid w:val="00767262"/>
    <w:rsid w:val="00791459"/>
    <w:rsid w:val="007B2A25"/>
    <w:rsid w:val="007B2E64"/>
    <w:rsid w:val="007C0C5A"/>
    <w:rsid w:val="007C6D44"/>
    <w:rsid w:val="00813105"/>
    <w:rsid w:val="00821BC4"/>
    <w:rsid w:val="00823B0B"/>
    <w:rsid w:val="0085267E"/>
    <w:rsid w:val="00874A6E"/>
    <w:rsid w:val="008B29BB"/>
    <w:rsid w:val="008C74E2"/>
    <w:rsid w:val="00902F1F"/>
    <w:rsid w:val="00910B1F"/>
    <w:rsid w:val="00916195"/>
    <w:rsid w:val="00917756"/>
    <w:rsid w:val="009255B2"/>
    <w:rsid w:val="00931100"/>
    <w:rsid w:val="00931E7A"/>
    <w:rsid w:val="00935EA9"/>
    <w:rsid w:val="00941229"/>
    <w:rsid w:val="009439B3"/>
    <w:rsid w:val="0095557D"/>
    <w:rsid w:val="009626BA"/>
    <w:rsid w:val="0096460C"/>
    <w:rsid w:val="00981A99"/>
    <w:rsid w:val="0098342F"/>
    <w:rsid w:val="009859EA"/>
    <w:rsid w:val="0098718E"/>
    <w:rsid w:val="009A4F0B"/>
    <w:rsid w:val="009B2DDA"/>
    <w:rsid w:val="009B7B1A"/>
    <w:rsid w:val="009C09D6"/>
    <w:rsid w:val="009C0A66"/>
    <w:rsid w:val="009C2B7F"/>
    <w:rsid w:val="009E4B8D"/>
    <w:rsid w:val="009F0F5F"/>
    <w:rsid w:val="009F77A9"/>
    <w:rsid w:val="00A23DA1"/>
    <w:rsid w:val="00A23F39"/>
    <w:rsid w:val="00A247CF"/>
    <w:rsid w:val="00A27615"/>
    <w:rsid w:val="00A30A0D"/>
    <w:rsid w:val="00A32CA9"/>
    <w:rsid w:val="00A561EB"/>
    <w:rsid w:val="00A669F6"/>
    <w:rsid w:val="00A703CE"/>
    <w:rsid w:val="00A90C19"/>
    <w:rsid w:val="00A91F18"/>
    <w:rsid w:val="00AA386D"/>
    <w:rsid w:val="00AD5202"/>
    <w:rsid w:val="00B0694B"/>
    <w:rsid w:val="00B230BC"/>
    <w:rsid w:val="00B252F6"/>
    <w:rsid w:val="00B37237"/>
    <w:rsid w:val="00B44A65"/>
    <w:rsid w:val="00B5008E"/>
    <w:rsid w:val="00B7667B"/>
    <w:rsid w:val="00B85598"/>
    <w:rsid w:val="00BB4BAC"/>
    <w:rsid w:val="00BC0132"/>
    <w:rsid w:val="00BC4203"/>
    <w:rsid w:val="00BE0354"/>
    <w:rsid w:val="00BF090B"/>
    <w:rsid w:val="00C07E40"/>
    <w:rsid w:val="00C23405"/>
    <w:rsid w:val="00C23B73"/>
    <w:rsid w:val="00C245A6"/>
    <w:rsid w:val="00C24960"/>
    <w:rsid w:val="00C374EC"/>
    <w:rsid w:val="00C413BA"/>
    <w:rsid w:val="00C45770"/>
    <w:rsid w:val="00C5197D"/>
    <w:rsid w:val="00C542AC"/>
    <w:rsid w:val="00C559BC"/>
    <w:rsid w:val="00C60094"/>
    <w:rsid w:val="00C712EE"/>
    <w:rsid w:val="00C721AA"/>
    <w:rsid w:val="00C8086F"/>
    <w:rsid w:val="00C967B0"/>
    <w:rsid w:val="00CA17DE"/>
    <w:rsid w:val="00CA1E10"/>
    <w:rsid w:val="00CA3406"/>
    <w:rsid w:val="00CB1A0A"/>
    <w:rsid w:val="00CC7273"/>
    <w:rsid w:val="00CF0C3E"/>
    <w:rsid w:val="00D1290C"/>
    <w:rsid w:val="00D156C1"/>
    <w:rsid w:val="00D16158"/>
    <w:rsid w:val="00D21369"/>
    <w:rsid w:val="00D407C2"/>
    <w:rsid w:val="00D628EA"/>
    <w:rsid w:val="00D87DD8"/>
    <w:rsid w:val="00D926E9"/>
    <w:rsid w:val="00DA49DA"/>
    <w:rsid w:val="00DC48C7"/>
    <w:rsid w:val="00DD3694"/>
    <w:rsid w:val="00DD5138"/>
    <w:rsid w:val="00E20485"/>
    <w:rsid w:val="00E4598D"/>
    <w:rsid w:val="00E46ABC"/>
    <w:rsid w:val="00E47649"/>
    <w:rsid w:val="00E53DB2"/>
    <w:rsid w:val="00E90A73"/>
    <w:rsid w:val="00E92E19"/>
    <w:rsid w:val="00EA3983"/>
    <w:rsid w:val="00EC3506"/>
    <w:rsid w:val="00ED517D"/>
    <w:rsid w:val="00EE2412"/>
    <w:rsid w:val="00EF0868"/>
    <w:rsid w:val="00F22541"/>
    <w:rsid w:val="00F228E3"/>
    <w:rsid w:val="00F2618D"/>
    <w:rsid w:val="00F41667"/>
    <w:rsid w:val="00F41BCE"/>
    <w:rsid w:val="00F56B96"/>
    <w:rsid w:val="00F609DC"/>
    <w:rsid w:val="00F746F7"/>
    <w:rsid w:val="00F827CF"/>
    <w:rsid w:val="00F851FB"/>
    <w:rsid w:val="00F91367"/>
    <w:rsid w:val="00FA1A08"/>
    <w:rsid w:val="00FB3FAC"/>
    <w:rsid w:val="00FC0F72"/>
    <w:rsid w:val="00FD5954"/>
    <w:rsid w:val="00FF2C01"/>
    <w:rsid w:val="00FF33C6"/>
    <w:rsid w:val="00FF5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61D80"/>
  <w15:chartTrackingRefBased/>
  <w15:docId w15:val="{6205B165-54CD-4BAA-9C19-F16267BA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F0B"/>
    <w:pPr>
      <w:spacing w:before="160" w:line="300" w:lineRule="auto"/>
    </w:pPr>
    <w:rPr>
      <w:rFonts w:ascii="Georgia Pro" w:eastAsia="Geo" w:hAnsi="Georgia Pro" w:cs="Times New Roman (Body CS)"/>
      <w:color w:val="000000" w:themeColor="text1"/>
      <w:spacing w:val="6"/>
      <w:sz w:val="24"/>
      <w:szCs w:val="24"/>
    </w:rPr>
  </w:style>
  <w:style w:type="paragraph" w:styleId="Heading1">
    <w:name w:val="heading 1"/>
    <w:basedOn w:val="Normal"/>
    <w:link w:val="Heading1Char"/>
    <w:uiPriority w:val="9"/>
    <w:qFormat/>
    <w:rsid w:val="009A4F0B"/>
    <w:pPr>
      <w:keepNext/>
      <w:keepLines/>
      <w:spacing w:before="120" w:after="120"/>
      <w:contextualSpacing/>
      <w:outlineLvl w:val="0"/>
    </w:pPr>
    <w:rPr>
      <w:rFonts w:asciiTheme="majorHAnsi" w:eastAsiaTheme="majorEastAsia" w:hAnsiTheme="majorHAnsi" w:cs="Times New Roman (Headings CS)"/>
      <w:bCs/>
      <w:caps/>
      <w:color w:val="FFC000" w:themeColor="accent4"/>
      <w:sz w:val="40"/>
    </w:rPr>
  </w:style>
  <w:style w:type="paragraph" w:styleId="Heading2">
    <w:name w:val="heading 2"/>
    <w:basedOn w:val="Normal"/>
    <w:link w:val="Heading2Char"/>
    <w:uiPriority w:val="9"/>
    <w:unhideWhenUsed/>
    <w:qFormat/>
    <w:rsid w:val="009A4F0B"/>
    <w:pPr>
      <w:keepNext/>
      <w:keepLines/>
      <w:spacing w:before="120" w:after="120"/>
      <w:contextualSpacing/>
      <w:outlineLvl w:val="1"/>
    </w:pPr>
    <w:rPr>
      <w:rFonts w:ascii="Century Gothic" w:hAnsi="Century Gothic"/>
      <w:caps/>
      <w:color w:val="C45911" w:themeColor="accent2" w:themeShade="BF"/>
      <w:sz w:val="40"/>
    </w:rPr>
  </w:style>
  <w:style w:type="paragraph" w:styleId="Heading3">
    <w:name w:val="heading 3"/>
    <w:basedOn w:val="Normal"/>
    <w:next w:val="Normal"/>
    <w:link w:val="Heading3Char"/>
    <w:uiPriority w:val="9"/>
    <w:unhideWhenUsed/>
    <w:qFormat/>
    <w:rsid w:val="009A4F0B"/>
    <w:pPr>
      <w:keepNext/>
      <w:keepLines/>
      <w:pBdr>
        <w:top w:val="single" w:sz="8" w:space="1" w:color="ED7D31" w:themeColor="accent2"/>
        <w:left w:val="single" w:sz="8" w:space="4" w:color="ED7D31" w:themeColor="accent2"/>
      </w:pBdr>
      <w:spacing w:before="200" w:after="60" w:line="240" w:lineRule="auto"/>
      <w:contextualSpacing/>
      <w:outlineLvl w:val="2"/>
    </w:pPr>
    <w:rPr>
      <w:caps/>
      <w:color w:val="1F4E79" w:themeColor="accent1" w:themeShade="80"/>
    </w:rPr>
  </w:style>
  <w:style w:type="paragraph" w:styleId="Heading4">
    <w:name w:val="heading 4"/>
    <w:basedOn w:val="Normal"/>
    <w:next w:val="Normal"/>
    <w:link w:val="Heading4Char"/>
    <w:uiPriority w:val="9"/>
    <w:unhideWhenUsed/>
    <w:qFormat/>
    <w:rsid w:val="009A4F0B"/>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9C0A6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C0A6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A4F0B"/>
    <w:rPr>
      <w:rFonts w:asciiTheme="majorHAnsi" w:eastAsiaTheme="majorEastAsia" w:hAnsiTheme="majorHAnsi" w:cs="Times New Roman (Headings CS)"/>
      <w:bCs/>
      <w:caps/>
      <w:color w:val="FFC000" w:themeColor="accent4"/>
      <w:spacing w:val="6"/>
      <w:sz w:val="40"/>
      <w:szCs w:val="24"/>
    </w:rPr>
  </w:style>
  <w:style w:type="character" w:customStyle="1" w:styleId="Heading2Char">
    <w:name w:val="Heading 2 Char"/>
    <w:basedOn w:val="DefaultParagraphFont"/>
    <w:link w:val="Heading2"/>
    <w:uiPriority w:val="9"/>
    <w:qFormat/>
    <w:rsid w:val="009A4F0B"/>
    <w:rPr>
      <w:rFonts w:ascii="Century Gothic" w:eastAsia="Geo" w:hAnsi="Century Gothic" w:cs="Times New Roman (Body CS)"/>
      <w:caps/>
      <w:color w:val="C45911" w:themeColor="accent2" w:themeShade="BF"/>
      <w:spacing w:val="6"/>
      <w:sz w:val="40"/>
      <w:szCs w:val="24"/>
    </w:rPr>
  </w:style>
  <w:style w:type="character" w:customStyle="1" w:styleId="Heading3Char">
    <w:name w:val="Heading 3 Char"/>
    <w:basedOn w:val="DefaultParagraphFont"/>
    <w:link w:val="Heading3"/>
    <w:uiPriority w:val="9"/>
    <w:qFormat/>
    <w:rsid w:val="009A4F0B"/>
    <w:rPr>
      <w:rFonts w:ascii="Georgia Pro" w:eastAsia="Geo" w:hAnsi="Georgia Pro" w:cs="Times New Roman (Body CS)"/>
      <w:caps/>
      <w:color w:val="1F4E79" w:themeColor="accent1" w:themeShade="80"/>
      <w:spacing w:val="6"/>
      <w:sz w:val="24"/>
      <w:szCs w:val="24"/>
    </w:rPr>
  </w:style>
  <w:style w:type="character" w:customStyle="1" w:styleId="Heading4Char">
    <w:name w:val="Heading 4 Char"/>
    <w:basedOn w:val="DefaultParagraphFont"/>
    <w:link w:val="Heading4"/>
    <w:uiPriority w:val="9"/>
    <w:rsid w:val="009A4F0B"/>
    <w:rPr>
      <w:rFonts w:ascii="Georgia Pro" w:eastAsia="Geo" w:hAnsi="Georgia Pro" w:cs="Times New Roman (Body CS)"/>
      <w:b/>
      <w:color w:val="000000" w:themeColor="text1"/>
      <w:spacing w:val="6"/>
      <w:sz w:val="24"/>
      <w:szCs w:val="24"/>
    </w:rPr>
  </w:style>
  <w:style w:type="character" w:styleId="Hyperlink">
    <w:name w:val="Hyperlink"/>
    <w:basedOn w:val="DefaultParagraphFont"/>
    <w:uiPriority w:val="99"/>
    <w:unhideWhenUsed/>
    <w:qFormat/>
    <w:rsid w:val="009A4F0B"/>
    <w:rPr>
      <w:color w:val="1F4E79" w:themeColor="accent1" w:themeShade="80"/>
      <w:u w:val="single"/>
    </w:rPr>
  </w:style>
  <w:style w:type="paragraph" w:styleId="NormalWeb">
    <w:name w:val="Normal (Web)"/>
    <w:basedOn w:val="Normal"/>
    <w:uiPriority w:val="99"/>
    <w:unhideWhenUsed/>
    <w:qFormat/>
    <w:rsid w:val="009A4F0B"/>
    <w:pPr>
      <w:spacing w:before="100" w:beforeAutospacing="1" w:after="100" w:afterAutospacing="1" w:line="240" w:lineRule="auto"/>
    </w:pPr>
    <w:rPr>
      <w:rFonts w:ascii="Times New Roman" w:eastAsia="Times New Roman" w:hAnsi="Times New Roman" w:cs="Times New Roman"/>
      <w:color w:val="auto"/>
      <w:spacing w:val="0"/>
    </w:rPr>
  </w:style>
  <w:style w:type="character" w:styleId="Strong">
    <w:name w:val="Strong"/>
    <w:basedOn w:val="DefaultParagraphFont"/>
    <w:uiPriority w:val="22"/>
    <w:qFormat/>
    <w:rsid w:val="009A4F0B"/>
    <w:rPr>
      <w:b/>
      <w:bCs/>
    </w:rPr>
  </w:style>
  <w:style w:type="table" w:customStyle="1" w:styleId="Style90">
    <w:name w:val="_Style 90"/>
    <w:basedOn w:val="TableNormal"/>
    <w:qFormat/>
    <w:rsid w:val="009A4F0B"/>
    <w:pPr>
      <w:spacing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 w:type="table" w:customStyle="1" w:styleId="Style91">
    <w:name w:val="_Style 91"/>
    <w:basedOn w:val="TableNormal"/>
    <w:qFormat/>
    <w:rsid w:val="009A4F0B"/>
    <w:pPr>
      <w:spacing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 w:type="table" w:customStyle="1" w:styleId="Style93">
    <w:name w:val="_Style 93"/>
    <w:basedOn w:val="TableNormal"/>
    <w:qFormat/>
    <w:rsid w:val="009A4F0B"/>
    <w:pPr>
      <w:spacing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 w:type="table" w:customStyle="1" w:styleId="Style94">
    <w:name w:val="_Style 94"/>
    <w:basedOn w:val="TableNormal"/>
    <w:qFormat/>
    <w:rsid w:val="009A4F0B"/>
    <w:pPr>
      <w:spacing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 w:type="table" w:customStyle="1" w:styleId="Style95">
    <w:name w:val="_Style 95"/>
    <w:basedOn w:val="TableNormal"/>
    <w:qFormat/>
    <w:rsid w:val="009A4F0B"/>
    <w:pPr>
      <w:spacing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 w:type="table" w:customStyle="1" w:styleId="Style99">
    <w:name w:val="_Style 99"/>
    <w:basedOn w:val="TableNormal"/>
    <w:qFormat/>
    <w:rsid w:val="009A4F0B"/>
    <w:pPr>
      <w:spacing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 w:type="table" w:customStyle="1" w:styleId="Style100">
    <w:name w:val="_Style 100"/>
    <w:basedOn w:val="TableNormal"/>
    <w:qFormat/>
    <w:rsid w:val="009A4F0B"/>
    <w:pPr>
      <w:spacing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 w:type="table" w:customStyle="1" w:styleId="Style101">
    <w:name w:val="_Style 101"/>
    <w:basedOn w:val="TableNormal"/>
    <w:qFormat/>
    <w:rsid w:val="009A4F0B"/>
    <w:pPr>
      <w:spacing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 w:type="table" w:customStyle="1" w:styleId="Style102">
    <w:name w:val="_Style 102"/>
    <w:basedOn w:val="TableNormal"/>
    <w:qFormat/>
    <w:rsid w:val="009A4F0B"/>
    <w:pPr>
      <w:spacing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 w:type="table" w:customStyle="1" w:styleId="Style104">
    <w:name w:val="_Style 104"/>
    <w:basedOn w:val="TableNormal"/>
    <w:qFormat/>
    <w:rsid w:val="009A4F0B"/>
    <w:pPr>
      <w:spacing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 w:type="table" w:customStyle="1" w:styleId="Style105">
    <w:name w:val="_Style 105"/>
    <w:basedOn w:val="TableNormal"/>
    <w:qFormat/>
    <w:rsid w:val="009A4F0B"/>
    <w:pPr>
      <w:spacing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015008"/>
    <w:rPr>
      <w:color w:val="605E5C"/>
      <w:shd w:val="clear" w:color="auto" w:fill="E1DFDD"/>
    </w:rPr>
  </w:style>
  <w:style w:type="character" w:customStyle="1" w:styleId="apple-tab-span">
    <w:name w:val="apple-tab-span"/>
    <w:basedOn w:val="DefaultParagraphFont"/>
    <w:rsid w:val="00E90A73"/>
  </w:style>
  <w:style w:type="character" w:customStyle="1" w:styleId="Heading5Char">
    <w:name w:val="Heading 5 Char"/>
    <w:basedOn w:val="DefaultParagraphFont"/>
    <w:link w:val="Heading5"/>
    <w:uiPriority w:val="9"/>
    <w:semiHidden/>
    <w:rsid w:val="009C0A66"/>
    <w:rPr>
      <w:rFonts w:asciiTheme="majorHAnsi" w:eastAsiaTheme="majorEastAsia" w:hAnsiTheme="majorHAnsi" w:cstheme="majorBidi"/>
      <w:color w:val="2E74B5" w:themeColor="accent1" w:themeShade="BF"/>
      <w:spacing w:val="6"/>
      <w:sz w:val="24"/>
      <w:szCs w:val="24"/>
    </w:rPr>
  </w:style>
  <w:style w:type="character" w:customStyle="1" w:styleId="Heading6Char">
    <w:name w:val="Heading 6 Char"/>
    <w:basedOn w:val="DefaultParagraphFont"/>
    <w:link w:val="Heading6"/>
    <w:uiPriority w:val="9"/>
    <w:semiHidden/>
    <w:rsid w:val="009C0A66"/>
    <w:rPr>
      <w:rFonts w:asciiTheme="majorHAnsi" w:eastAsiaTheme="majorEastAsia" w:hAnsiTheme="majorHAnsi" w:cstheme="majorBidi"/>
      <w:color w:val="1F4D78" w:themeColor="accent1" w:themeShade="7F"/>
      <w:spacing w:val="6"/>
      <w:sz w:val="24"/>
      <w:szCs w:val="24"/>
    </w:rPr>
  </w:style>
  <w:style w:type="paragraph" w:styleId="TOC3">
    <w:name w:val="toc 3"/>
    <w:basedOn w:val="Normal"/>
    <w:next w:val="Normal"/>
    <w:autoRedefine/>
    <w:uiPriority w:val="39"/>
    <w:unhideWhenUsed/>
    <w:rsid w:val="009C0A66"/>
    <w:pPr>
      <w:spacing w:after="100"/>
      <w:ind w:left="480"/>
    </w:pPr>
  </w:style>
  <w:style w:type="paragraph" w:styleId="TOC2">
    <w:name w:val="toc 2"/>
    <w:basedOn w:val="Normal"/>
    <w:next w:val="Normal"/>
    <w:autoRedefine/>
    <w:uiPriority w:val="39"/>
    <w:unhideWhenUsed/>
    <w:rsid w:val="009C0A66"/>
    <w:pPr>
      <w:spacing w:after="100"/>
      <w:ind w:left="240"/>
    </w:pPr>
  </w:style>
  <w:style w:type="paragraph" w:styleId="TOC4">
    <w:name w:val="toc 4"/>
    <w:basedOn w:val="Normal"/>
    <w:next w:val="Normal"/>
    <w:autoRedefine/>
    <w:uiPriority w:val="39"/>
    <w:unhideWhenUsed/>
    <w:rsid w:val="009C0A66"/>
    <w:pPr>
      <w:spacing w:after="100"/>
      <w:ind w:left="720"/>
    </w:pPr>
  </w:style>
  <w:style w:type="paragraph" w:styleId="TOC1">
    <w:name w:val="toc 1"/>
    <w:basedOn w:val="Normal"/>
    <w:next w:val="Normal"/>
    <w:autoRedefine/>
    <w:uiPriority w:val="39"/>
    <w:unhideWhenUsed/>
    <w:rsid w:val="009C0A66"/>
    <w:pPr>
      <w:spacing w:after="100"/>
    </w:pPr>
  </w:style>
  <w:style w:type="paragraph" w:styleId="TOC5">
    <w:name w:val="toc 5"/>
    <w:basedOn w:val="Normal"/>
    <w:next w:val="Normal"/>
    <w:autoRedefine/>
    <w:uiPriority w:val="39"/>
    <w:unhideWhenUsed/>
    <w:rsid w:val="009C0A66"/>
    <w:pPr>
      <w:spacing w:before="0" w:after="100" w:line="259" w:lineRule="auto"/>
      <w:ind w:left="880"/>
    </w:pPr>
    <w:rPr>
      <w:rFonts w:asciiTheme="minorHAnsi" w:eastAsiaTheme="minorEastAsia" w:hAnsiTheme="minorHAnsi" w:cstheme="minorBidi"/>
      <w:color w:val="auto"/>
      <w:spacing w:val="0"/>
      <w:kern w:val="2"/>
      <w:sz w:val="22"/>
      <w:szCs w:val="22"/>
      <w14:ligatures w14:val="standardContextual"/>
    </w:rPr>
  </w:style>
  <w:style w:type="paragraph" w:styleId="TOC6">
    <w:name w:val="toc 6"/>
    <w:basedOn w:val="Normal"/>
    <w:next w:val="Normal"/>
    <w:autoRedefine/>
    <w:uiPriority w:val="39"/>
    <w:unhideWhenUsed/>
    <w:rsid w:val="009C0A66"/>
    <w:pPr>
      <w:spacing w:before="0" w:after="100" w:line="259" w:lineRule="auto"/>
      <w:ind w:left="1100"/>
    </w:pPr>
    <w:rPr>
      <w:rFonts w:asciiTheme="minorHAnsi" w:eastAsiaTheme="minorEastAsia" w:hAnsiTheme="minorHAnsi" w:cstheme="minorBidi"/>
      <w:color w:val="auto"/>
      <w:spacing w:val="0"/>
      <w:kern w:val="2"/>
      <w:sz w:val="22"/>
      <w:szCs w:val="22"/>
      <w14:ligatures w14:val="standardContextual"/>
    </w:rPr>
  </w:style>
  <w:style w:type="paragraph" w:styleId="TOC7">
    <w:name w:val="toc 7"/>
    <w:basedOn w:val="Normal"/>
    <w:next w:val="Normal"/>
    <w:autoRedefine/>
    <w:uiPriority w:val="39"/>
    <w:unhideWhenUsed/>
    <w:rsid w:val="009C0A66"/>
    <w:pPr>
      <w:spacing w:before="0" w:after="100" w:line="259" w:lineRule="auto"/>
      <w:ind w:left="1320"/>
    </w:pPr>
    <w:rPr>
      <w:rFonts w:asciiTheme="minorHAnsi" w:eastAsiaTheme="minorEastAsia" w:hAnsiTheme="minorHAnsi" w:cstheme="minorBidi"/>
      <w:color w:val="auto"/>
      <w:spacing w:val="0"/>
      <w:kern w:val="2"/>
      <w:sz w:val="22"/>
      <w:szCs w:val="22"/>
      <w14:ligatures w14:val="standardContextual"/>
    </w:rPr>
  </w:style>
  <w:style w:type="paragraph" w:styleId="TOC8">
    <w:name w:val="toc 8"/>
    <w:basedOn w:val="Normal"/>
    <w:next w:val="Normal"/>
    <w:autoRedefine/>
    <w:uiPriority w:val="39"/>
    <w:unhideWhenUsed/>
    <w:rsid w:val="009C0A66"/>
    <w:pPr>
      <w:spacing w:before="0" w:after="100" w:line="259" w:lineRule="auto"/>
      <w:ind w:left="1540"/>
    </w:pPr>
    <w:rPr>
      <w:rFonts w:asciiTheme="minorHAnsi" w:eastAsiaTheme="minorEastAsia" w:hAnsiTheme="minorHAnsi" w:cstheme="minorBidi"/>
      <w:color w:val="auto"/>
      <w:spacing w:val="0"/>
      <w:kern w:val="2"/>
      <w:sz w:val="22"/>
      <w:szCs w:val="22"/>
      <w14:ligatures w14:val="standardContextual"/>
    </w:rPr>
  </w:style>
  <w:style w:type="paragraph" w:styleId="TOC9">
    <w:name w:val="toc 9"/>
    <w:basedOn w:val="Normal"/>
    <w:next w:val="Normal"/>
    <w:autoRedefine/>
    <w:uiPriority w:val="39"/>
    <w:unhideWhenUsed/>
    <w:rsid w:val="009C0A66"/>
    <w:pPr>
      <w:spacing w:before="0" w:after="100" w:line="259" w:lineRule="auto"/>
      <w:ind w:left="1760"/>
    </w:pPr>
    <w:rPr>
      <w:rFonts w:asciiTheme="minorHAnsi" w:eastAsiaTheme="minorEastAsia" w:hAnsiTheme="minorHAnsi" w:cstheme="minorBidi"/>
      <w:color w:val="auto"/>
      <w:spacing w:val="0"/>
      <w:kern w:val="2"/>
      <w:sz w:val="22"/>
      <w:szCs w:val="22"/>
      <w14:ligatures w14:val="standardContextual"/>
    </w:rPr>
  </w:style>
  <w:style w:type="paragraph" w:styleId="ListParagraph">
    <w:name w:val="List Paragraph"/>
    <w:basedOn w:val="Normal"/>
    <w:uiPriority w:val="34"/>
    <w:qFormat/>
    <w:rsid w:val="00021677"/>
    <w:pPr>
      <w:ind w:left="720"/>
      <w:contextualSpacing/>
    </w:pPr>
  </w:style>
  <w:style w:type="paragraph" w:styleId="Header">
    <w:name w:val="header"/>
    <w:basedOn w:val="Normal"/>
    <w:link w:val="HeaderChar"/>
    <w:uiPriority w:val="99"/>
    <w:unhideWhenUsed/>
    <w:rsid w:val="0071278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1278D"/>
    <w:rPr>
      <w:rFonts w:ascii="Georgia Pro" w:eastAsia="Geo" w:hAnsi="Georgia Pro" w:cs="Times New Roman (Body CS)"/>
      <w:color w:val="000000" w:themeColor="text1"/>
      <w:spacing w:val="6"/>
      <w:sz w:val="24"/>
      <w:szCs w:val="24"/>
    </w:rPr>
  </w:style>
  <w:style w:type="paragraph" w:styleId="Footer">
    <w:name w:val="footer"/>
    <w:basedOn w:val="Normal"/>
    <w:link w:val="FooterChar"/>
    <w:uiPriority w:val="99"/>
    <w:unhideWhenUsed/>
    <w:rsid w:val="0071278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1278D"/>
    <w:rPr>
      <w:rFonts w:ascii="Georgia Pro" w:eastAsia="Geo" w:hAnsi="Georgia Pro" w:cs="Times New Roman (Body CS)"/>
      <w:color w:val="000000" w:themeColor="text1"/>
      <w:spacing w:val="6"/>
      <w:sz w:val="24"/>
      <w:szCs w:val="24"/>
    </w:rPr>
  </w:style>
  <w:style w:type="character" w:styleId="FollowedHyperlink">
    <w:name w:val="FollowedHyperlink"/>
    <w:basedOn w:val="DefaultParagraphFont"/>
    <w:uiPriority w:val="99"/>
    <w:semiHidden/>
    <w:unhideWhenUsed/>
    <w:rsid w:val="000D6B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9393">
      <w:bodyDiv w:val="1"/>
      <w:marLeft w:val="0"/>
      <w:marRight w:val="0"/>
      <w:marTop w:val="0"/>
      <w:marBottom w:val="0"/>
      <w:divBdr>
        <w:top w:val="none" w:sz="0" w:space="0" w:color="auto"/>
        <w:left w:val="none" w:sz="0" w:space="0" w:color="auto"/>
        <w:bottom w:val="none" w:sz="0" w:space="0" w:color="auto"/>
        <w:right w:val="none" w:sz="0" w:space="0" w:color="auto"/>
      </w:divBdr>
    </w:div>
    <w:div w:id="39743598">
      <w:bodyDiv w:val="1"/>
      <w:marLeft w:val="0"/>
      <w:marRight w:val="0"/>
      <w:marTop w:val="0"/>
      <w:marBottom w:val="0"/>
      <w:divBdr>
        <w:top w:val="none" w:sz="0" w:space="0" w:color="auto"/>
        <w:left w:val="none" w:sz="0" w:space="0" w:color="auto"/>
        <w:bottom w:val="none" w:sz="0" w:space="0" w:color="auto"/>
        <w:right w:val="none" w:sz="0" w:space="0" w:color="auto"/>
      </w:divBdr>
      <w:divsChild>
        <w:div w:id="15425665">
          <w:marLeft w:val="0"/>
          <w:marRight w:val="0"/>
          <w:marTop w:val="0"/>
          <w:marBottom w:val="0"/>
          <w:divBdr>
            <w:top w:val="none" w:sz="0" w:space="0" w:color="auto"/>
            <w:left w:val="none" w:sz="0" w:space="0" w:color="auto"/>
            <w:bottom w:val="none" w:sz="0" w:space="0" w:color="auto"/>
            <w:right w:val="none" w:sz="0" w:space="0" w:color="auto"/>
          </w:divBdr>
          <w:divsChild>
            <w:div w:id="103380754">
              <w:marLeft w:val="0"/>
              <w:marRight w:val="0"/>
              <w:marTop w:val="0"/>
              <w:marBottom w:val="0"/>
              <w:divBdr>
                <w:top w:val="none" w:sz="0" w:space="0" w:color="auto"/>
                <w:left w:val="none" w:sz="0" w:space="0" w:color="auto"/>
                <w:bottom w:val="none" w:sz="0" w:space="0" w:color="auto"/>
                <w:right w:val="none" w:sz="0" w:space="0" w:color="auto"/>
              </w:divBdr>
            </w:div>
            <w:div w:id="875434763">
              <w:marLeft w:val="0"/>
              <w:marRight w:val="0"/>
              <w:marTop w:val="0"/>
              <w:marBottom w:val="0"/>
              <w:divBdr>
                <w:top w:val="none" w:sz="0" w:space="0" w:color="auto"/>
                <w:left w:val="none" w:sz="0" w:space="0" w:color="auto"/>
                <w:bottom w:val="none" w:sz="0" w:space="0" w:color="auto"/>
                <w:right w:val="none" w:sz="0" w:space="0" w:color="auto"/>
              </w:divBdr>
              <w:divsChild>
                <w:div w:id="196506620">
                  <w:marLeft w:val="0"/>
                  <w:marRight w:val="0"/>
                  <w:marTop w:val="0"/>
                  <w:marBottom w:val="0"/>
                  <w:divBdr>
                    <w:top w:val="none" w:sz="0" w:space="0" w:color="auto"/>
                    <w:left w:val="none" w:sz="0" w:space="0" w:color="auto"/>
                    <w:bottom w:val="none" w:sz="0" w:space="0" w:color="auto"/>
                    <w:right w:val="none" w:sz="0" w:space="0" w:color="auto"/>
                  </w:divBdr>
                  <w:divsChild>
                    <w:div w:id="1415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7269">
              <w:marLeft w:val="0"/>
              <w:marRight w:val="0"/>
              <w:marTop w:val="0"/>
              <w:marBottom w:val="0"/>
              <w:divBdr>
                <w:top w:val="none" w:sz="0" w:space="0" w:color="auto"/>
                <w:left w:val="none" w:sz="0" w:space="0" w:color="auto"/>
                <w:bottom w:val="none" w:sz="0" w:space="0" w:color="auto"/>
                <w:right w:val="none" w:sz="0" w:space="0" w:color="auto"/>
              </w:divBdr>
            </w:div>
          </w:divsChild>
        </w:div>
        <w:div w:id="205991136">
          <w:marLeft w:val="0"/>
          <w:marRight w:val="0"/>
          <w:marTop w:val="0"/>
          <w:marBottom w:val="0"/>
          <w:divBdr>
            <w:top w:val="none" w:sz="0" w:space="0" w:color="auto"/>
            <w:left w:val="none" w:sz="0" w:space="0" w:color="auto"/>
            <w:bottom w:val="none" w:sz="0" w:space="0" w:color="auto"/>
            <w:right w:val="none" w:sz="0" w:space="0" w:color="auto"/>
          </w:divBdr>
          <w:divsChild>
            <w:div w:id="1750493964">
              <w:marLeft w:val="0"/>
              <w:marRight w:val="0"/>
              <w:marTop w:val="0"/>
              <w:marBottom w:val="0"/>
              <w:divBdr>
                <w:top w:val="none" w:sz="0" w:space="0" w:color="auto"/>
                <w:left w:val="none" w:sz="0" w:space="0" w:color="auto"/>
                <w:bottom w:val="none" w:sz="0" w:space="0" w:color="auto"/>
                <w:right w:val="none" w:sz="0" w:space="0" w:color="auto"/>
              </w:divBdr>
            </w:div>
            <w:div w:id="175779326">
              <w:marLeft w:val="0"/>
              <w:marRight w:val="0"/>
              <w:marTop w:val="0"/>
              <w:marBottom w:val="0"/>
              <w:divBdr>
                <w:top w:val="none" w:sz="0" w:space="0" w:color="auto"/>
                <w:left w:val="none" w:sz="0" w:space="0" w:color="auto"/>
                <w:bottom w:val="none" w:sz="0" w:space="0" w:color="auto"/>
                <w:right w:val="none" w:sz="0" w:space="0" w:color="auto"/>
              </w:divBdr>
              <w:divsChild>
                <w:div w:id="952130827">
                  <w:marLeft w:val="0"/>
                  <w:marRight w:val="0"/>
                  <w:marTop w:val="0"/>
                  <w:marBottom w:val="0"/>
                  <w:divBdr>
                    <w:top w:val="none" w:sz="0" w:space="0" w:color="auto"/>
                    <w:left w:val="none" w:sz="0" w:space="0" w:color="auto"/>
                    <w:bottom w:val="none" w:sz="0" w:space="0" w:color="auto"/>
                    <w:right w:val="none" w:sz="0" w:space="0" w:color="auto"/>
                  </w:divBdr>
                  <w:divsChild>
                    <w:div w:id="127390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06037">
              <w:marLeft w:val="0"/>
              <w:marRight w:val="0"/>
              <w:marTop w:val="0"/>
              <w:marBottom w:val="0"/>
              <w:divBdr>
                <w:top w:val="none" w:sz="0" w:space="0" w:color="auto"/>
                <w:left w:val="none" w:sz="0" w:space="0" w:color="auto"/>
                <w:bottom w:val="none" w:sz="0" w:space="0" w:color="auto"/>
                <w:right w:val="none" w:sz="0" w:space="0" w:color="auto"/>
              </w:divBdr>
            </w:div>
          </w:divsChild>
        </w:div>
        <w:div w:id="1369065106">
          <w:marLeft w:val="0"/>
          <w:marRight w:val="0"/>
          <w:marTop w:val="0"/>
          <w:marBottom w:val="0"/>
          <w:divBdr>
            <w:top w:val="none" w:sz="0" w:space="0" w:color="auto"/>
            <w:left w:val="none" w:sz="0" w:space="0" w:color="auto"/>
            <w:bottom w:val="none" w:sz="0" w:space="0" w:color="auto"/>
            <w:right w:val="none" w:sz="0" w:space="0" w:color="auto"/>
          </w:divBdr>
          <w:divsChild>
            <w:div w:id="1953433414">
              <w:marLeft w:val="0"/>
              <w:marRight w:val="0"/>
              <w:marTop w:val="0"/>
              <w:marBottom w:val="0"/>
              <w:divBdr>
                <w:top w:val="none" w:sz="0" w:space="0" w:color="auto"/>
                <w:left w:val="none" w:sz="0" w:space="0" w:color="auto"/>
                <w:bottom w:val="none" w:sz="0" w:space="0" w:color="auto"/>
                <w:right w:val="none" w:sz="0" w:space="0" w:color="auto"/>
              </w:divBdr>
            </w:div>
            <w:div w:id="2086023164">
              <w:marLeft w:val="0"/>
              <w:marRight w:val="0"/>
              <w:marTop w:val="0"/>
              <w:marBottom w:val="0"/>
              <w:divBdr>
                <w:top w:val="none" w:sz="0" w:space="0" w:color="auto"/>
                <w:left w:val="none" w:sz="0" w:space="0" w:color="auto"/>
                <w:bottom w:val="none" w:sz="0" w:space="0" w:color="auto"/>
                <w:right w:val="none" w:sz="0" w:space="0" w:color="auto"/>
              </w:divBdr>
              <w:divsChild>
                <w:div w:id="186647579">
                  <w:marLeft w:val="0"/>
                  <w:marRight w:val="0"/>
                  <w:marTop w:val="0"/>
                  <w:marBottom w:val="0"/>
                  <w:divBdr>
                    <w:top w:val="none" w:sz="0" w:space="0" w:color="auto"/>
                    <w:left w:val="none" w:sz="0" w:space="0" w:color="auto"/>
                    <w:bottom w:val="none" w:sz="0" w:space="0" w:color="auto"/>
                    <w:right w:val="none" w:sz="0" w:space="0" w:color="auto"/>
                  </w:divBdr>
                  <w:divsChild>
                    <w:div w:id="2207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4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8173">
      <w:bodyDiv w:val="1"/>
      <w:marLeft w:val="0"/>
      <w:marRight w:val="0"/>
      <w:marTop w:val="0"/>
      <w:marBottom w:val="0"/>
      <w:divBdr>
        <w:top w:val="none" w:sz="0" w:space="0" w:color="auto"/>
        <w:left w:val="none" w:sz="0" w:space="0" w:color="auto"/>
        <w:bottom w:val="none" w:sz="0" w:space="0" w:color="auto"/>
        <w:right w:val="none" w:sz="0" w:space="0" w:color="auto"/>
      </w:divBdr>
    </w:div>
    <w:div w:id="82604726">
      <w:bodyDiv w:val="1"/>
      <w:marLeft w:val="0"/>
      <w:marRight w:val="0"/>
      <w:marTop w:val="0"/>
      <w:marBottom w:val="0"/>
      <w:divBdr>
        <w:top w:val="none" w:sz="0" w:space="0" w:color="auto"/>
        <w:left w:val="none" w:sz="0" w:space="0" w:color="auto"/>
        <w:bottom w:val="none" w:sz="0" w:space="0" w:color="auto"/>
        <w:right w:val="none" w:sz="0" w:space="0" w:color="auto"/>
      </w:divBdr>
    </w:div>
    <w:div w:id="91438536">
      <w:bodyDiv w:val="1"/>
      <w:marLeft w:val="0"/>
      <w:marRight w:val="0"/>
      <w:marTop w:val="0"/>
      <w:marBottom w:val="0"/>
      <w:divBdr>
        <w:top w:val="none" w:sz="0" w:space="0" w:color="auto"/>
        <w:left w:val="none" w:sz="0" w:space="0" w:color="auto"/>
        <w:bottom w:val="none" w:sz="0" w:space="0" w:color="auto"/>
        <w:right w:val="none" w:sz="0" w:space="0" w:color="auto"/>
      </w:divBdr>
    </w:div>
    <w:div w:id="92677873">
      <w:bodyDiv w:val="1"/>
      <w:marLeft w:val="0"/>
      <w:marRight w:val="0"/>
      <w:marTop w:val="0"/>
      <w:marBottom w:val="0"/>
      <w:divBdr>
        <w:top w:val="none" w:sz="0" w:space="0" w:color="auto"/>
        <w:left w:val="none" w:sz="0" w:space="0" w:color="auto"/>
        <w:bottom w:val="none" w:sz="0" w:space="0" w:color="auto"/>
        <w:right w:val="none" w:sz="0" w:space="0" w:color="auto"/>
      </w:divBdr>
    </w:div>
    <w:div w:id="125857941">
      <w:bodyDiv w:val="1"/>
      <w:marLeft w:val="0"/>
      <w:marRight w:val="0"/>
      <w:marTop w:val="0"/>
      <w:marBottom w:val="0"/>
      <w:divBdr>
        <w:top w:val="none" w:sz="0" w:space="0" w:color="auto"/>
        <w:left w:val="none" w:sz="0" w:space="0" w:color="auto"/>
        <w:bottom w:val="none" w:sz="0" w:space="0" w:color="auto"/>
        <w:right w:val="none" w:sz="0" w:space="0" w:color="auto"/>
      </w:divBdr>
    </w:div>
    <w:div w:id="129831469">
      <w:bodyDiv w:val="1"/>
      <w:marLeft w:val="0"/>
      <w:marRight w:val="0"/>
      <w:marTop w:val="0"/>
      <w:marBottom w:val="0"/>
      <w:divBdr>
        <w:top w:val="none" w:sz="0" w:space="0" w:color="auto"/>
        <w:left w:val="none" w:sz="0" w:space="0" w:color="auto"/>
        <w:bottom w:val="none" w:sz="0" w:space="0" w:color="auto"/>
        <w:right w:val="none" w:sz="0" w:space="0" w:color="auto"/>
      </w:divBdr>
    </w:div>
    <w:div w:id="151914071">
      <w:bodyDiv w:val="1"/>
      <w:marLeft w:val="0"/>
      <w:marRight w:val="0"/>
      <w:marTop w:val="0"/>
      <w:marBottom w:val="0"/>
      <w:divBdr>
        <w:top w:val="none" w:sz="0" w:space="0" w:color="auto"/>
        <w:left w:val="none" w:sz="0" w:space="0" w:color="auto"/>
        <w:bottom w:val="none" w:sz="0" w:space="0" w:color="auto"/>
        <w:right w:val="none" w:sz="0" w:space="0" w:color="auto"/>
      </w:divBdr>
    </w:div>
    <w:div w:id="157307913">
      <w:bodyDiv w:val="1"/>
      <w:marLeft w:val="0"/>
      <w:marRight w:val="0"/>
      <w:marTop w:val="0"/>
      <w:marBottom w:val="0"/>
      <w:divBdr>
        <w:top w:val="none" w:sz="0" w:space="0" w:color="auto"/>
        <w:left w:val="none" w:sz="0" w:space="0" w:color="auto"/>
        <w:bottom w:val="none" w:sz="0" w:space="0" w:color="auto"/>
        <w:right w:val="none" w:sz="0" w:space="0" w:color="auto"/>
      </w:divBdr>
    </w:div>
    <w:div w:id="179852527">
      <w:bodyDiv w:val="1"/>
      <w:marLeft w:val="0"/>
      <w:marRight w:val="0"/>
      <w:marTop w:val="0"/>
      <w:marBottom w:val="0"/>
      <w:divBdr>
        <w:top w:val="none" w:sz="0" w:space="0" w:color="auto"/>
        <w:left w:val="none" w:sz="0" w:space="0" w:color="auto"/>
        <w:bottom w:val="none" w:sz="0" w:space="0" w:color="auto"/>
        <w:right w:val="none" w:sz="0" w:space="0" w:color="auto"/>
      </w:divBdr>
    </w:div>
    <w:div w:id="181483513">
      <w:bodyDiv w:val="1"/>
      <w:marLeft w:val="0"/>
      <w:marRight w:val="0"/>
      <w:marTop w:val="0"/>
      <w:marBottom w:val="0"/>
      <w:divBdr>
        <w:top w:val="none" w:sz="0" w:space="0" w:color="auto"/>
        <w:left w:val="none" w:sz="0" w:space="0" w:color="auto"/>
        <w:bottom w:val="none" w:sz="0" w:space="0" w:color="auto"/>
        <w:right w:val="none" w:sz="0" w:space="0" w:color="auto"/>
      </w:divBdr>
    </w:div>
    <w:div w:id="192771224">
      <w:bodyDiv w:val="1"/>
      <w:marLeft w:val="0"/>
      <w:marRight w:val="0"/>
      <w:marTop w:val="0"/>
      <w:marBottom w:val="0"/>
      <w:divBdr>
        <w:top w:val="none" w:sz="0" w:space="0" w:color="auto"/>
        <w:left w:val="none" w:sz="0" w:space="0" w:color="auto"/>
        <w:bottom w:val="none" w:sz="0" w:space="0" w:color="auto"/>
        <w:right w:val="none" w:sz="0" w:space="0" w:color="auto"/>
      </w:divBdr>
    </w:div>
    <w:div w:id="197935232">
      <w:bodyDiv w:val="1"/>
      <w:marLeft w:val="0"/>
      <w:marRight w:val="0"/>
      <w:marTop w:val="0"/>
      <w:marBottom w:val="0"/>
      <w:divBdr>
        <w:top w:val="none" w:sz="0" w:space="0" w:color="auto"/>
        <w:left w:val="none" w:sz="0" w:space="0" w:color="auto"/>
        <w:bottom w:val="none" w:sz="0" w:space="0" w:color="auto"/>
        <w:right w:val="none" w:sz="0" w:space="0" w:color="auto"/>
      </w:divBdr>
    </w:div>
    <w:div w:id="200170821">
      <w:bodyDiv w:val="1"/>
      <w:marLeft w:val="0"/>
      <w:marRight w:val="0"/>
      <w:marTop w:val="0"/>
      <w:marBottom w:val="0"/>
      <w:divBdr>
        <w:top w:val="none" w:sz="0" w:space="0" w:color="auto"/>
        <w:left w:val="none" w:sz="0" w:space="0" w:color="auto"/>
        <w:bottom w:val="none" w:sz="0" w:space="0" w:color="auto"/>
        <w:right w:val="none" w:sz="0" w:space="0" w:color="auto"/>
      </w:divBdr>
    </w:div>
    <w:div w:id="216166366">
      <w:bodyDiv w:val="1"/>
      <w:marLeft w:val="0"/>
      <w:marRight w:val="0"/>
      <w:marTop w:val="0"/>
      <w:marBottom w:val="0"/>
      <w:divBdr>
        <w:top w:val="none" w:sz="0" w:space="0" w:color="auto"/>
        <w:left w:val="none" w:sz="0" w:space="0" w:color="auto"/>
        <w:bottom w:val="none" w:sz="0" w:space="0" w:color="auto"/>
        <w:right w:val="none" w:sz="0" w:space="0" w:color="auto"/>
      </w:divBdr>
    </w:div>
    <w:div w:id="228657607">
      <w:bodyDiv w:val="1"/>
      <w:marLeft w:val="0"/>
      <w:marRight w:val="0"/>
      <w:marTop w:val="0"/>
      <w:marBottom w:val="0"/>
      <w:divBdr>
        <w:top w:val="none" w:sz="0" w:space="0" w:color="auto"/>
        <w:left w:val="none" w:sz="0" w:space="0" w:color="auto"/>
        <w:bottom w:val="none" w:sz="0" w:space="0" w:color="auto"/>
        <w:right w:val="none" w:sz="0" w:space="0" w:color="auto"/>
      </w:divBdr>
    </w:div>
    <w:div w:id="255020995">
      <w:bodyDiv w:val="1"/>
      <w:marLeft w:val="0"/>
      <w:marRight w:val="0"/>
      <w:marTop w:val="0"/>
      <w:marBottom w:val="0"/>
      <w:divBdr>
        <w:top w:val="none" w:sz="0" w:space="0" w:color="auto"/>
        <w:left w:val="none" w:sz="0" w:space="0" w:color="auto"/>
        <w:bottom w:val="none" w:sz="0" w:space="0" w:color="auto"/>
        <w:right w:val="none" w:sz="0" w:space="0" w:color="auto"/>
      </w:divBdr>
    </w:div>
    <w:div w:id="260339973">
      <w:bodyDiv w:val="1"/>
      <w:marLeft w:val="0"/>
      <w:marRight w:val="0"/>
      <w:marTop w:val="0"/>
      <w:marBottom w:val="0"/>
      <w:divBdr>
        <w:top w:val="none" w:sz="0" w:space="0" w:color="auto"/>
        <w:left w:val="none" w:sz="0" w:space="0" w:color="auto"/>
        <w:bottom w:val="none" w:sz="0" w:space="0" w:color="auto"/>
        <w:right w:val="none" w:sz="0" w:space="0" w:color="auto"/>
      </w:divBdr>
      <w:divsChild>
        <w:div w:id="973947639">
          <w:marLeft w:val="0"/>
          <w:marRight w:val="0"/>
          <w:marTop w:val="0"/>
          <w:marBottom w:val="0"/>
          <w:divBdr>
            <w:top w:val="none" w:sz="0" w:space="0" w:color="auto"/>
            <w:left w:val="none" w:sz="0" w:space="0" w:color="auto"/>
            <w:bottom w:val="none" w:sz="0" w:space="0" w:color="auto"/>
            <w:right w:val="none" w:sz="0" w:space="0" w:color="auto"/>
          </w:divBdr>
          <w:divsChild>
            <w:div w:id="467477199">
              <w:marLeft w:val="0"/>
              <w:marRight w:val="0"/>
              <w:marTop w:val="0"/>
              <w:marBottom w:val="0"/>
              <w:divBdr>
                <w:top w:val="none" w:sz="0" w:space="0" w:color="auto"/>
                <w:left w:val="none" w:sz="0" w:space="0" w:color="auto"/>
                <w:bottom w:val="none" w:sz="0" w:space="0" w:color="auto"/>
                <w:right w:val="none" w:sz="0" w:space="0" w:color="auto"/>
              </w:divBdr>
            </w:div>
            <w:div w:id="171801872">
              <w:marLeft w:val="0"/>
              <w:marRight w:val="0"/>
              <w:marTop w:val="0"/>
              <w:marBottom w:val="0"/>
              <w:divBdr>
                <w:top w:val="none" w:sz="0" w:space="0" w:color="auto"/>
                <w:left w:val="none" w:sz="0" w:space="0" w:color="auto"/>
                <w:bottom w:val="none" w:sz="0" w:space="0" w:color="auto"/>
                <w:right w:val="none" w:sz="0" w:space="0" w:color="auto"/>
              </w:divBdr>
              <w:divsChild>
                <w:div w:id="1957249346">
                  <w:marLeft w:val="0"/>
                  <w:marRight w:val="0"/>
                  <w:marTop w:val="0"/>
                  <w:marBottom w:val="0"/>
                  <w:divBdr>
                    <w:top w:val="none" w:sz="0" w:space="0" w:color="auto"/>
                    <w:left w:val="none" w:sz="0" w:space="0" w:color="auto"/>
                    <w:bottom w:val="none" w:sz="0" w:space="0" w:color="auto"/>
                    <w:right w:val="none" w:sz="0" w:space="0" w:color="auto"/>
                  </w:divBdr>
                  <w:divsChild>
                    <w:div w:id="3146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8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25755">
      <w:bodyDiv w:val="1"/>
      <w:marLeft w:val="0"/>
      <w:marRight w:val="0"/>
      <w:marTop w:val="0"/>
      <w:marBottom w:val="0"/>
      <w:divBdr>
        <w:top w:val="none" w:sz="0" w:space="0" w:color="auto"/>
        <w:left w:val="none" w:sz="0" w:space="0" w:color="auto"/>
        <w:bottom w:val="none" w:sz="0" w:space="0" w:color="auto"/>
        <w:right w:val="none" w:sz="0" w:space="0" w:color="auto"/>
      </w:divBdr>
      <w:divsChild>
        <w:div w:id="1619798694">
          <w:marLeft w:val="0"/>
          <w:marRight w:val="0"/>
          <w:marTop w:val="0"/>
          <w:marBottom w:val="0"/>
          <w:divBdr>
            <w:top w:val="none" w:sz="0" w:space="0" w:color="auto"/>
            <w:left w:val="none" w:sz="0" w:space="0" w:color="auto"/>
            <w:bottom w:val="none" w:sz="0" w:space="0" w:color="auto"/>
            <w:right w:val="none" w:sz="0" w:space="0" w:color="auto"/>
          </w:divBdr>
          <w:divsChild>
            <w:div w:id="1665159083">
              <w:marLeft w:val="0"/>
              <w:marRight w:val="0"/>
              <w:marTop w:val="0"/>
              <w:marBottom w:val="0"/>
              <w:divBdr>
                <w:top w:val="none" w:sz="0" w:space="0" w:color="auto"/>
                <w:left w:val="none" w:sz="0" w:space="0" w:color="auto"/>
                <w:bottom w:val="none" w:sz="0" w:space="0" w:color="auto"/>
                <w:right w:val="none" w:sz="0" w:space="0" w:color="auto"/>
              </w:divBdr>
              <w:divsChild>
                <w:div w:id="2076513337">
                  <w:marLeft w:val="0"/>
                  <w:marRight w:val="0"/>
                  <w:marTop w:val="0"/>
                  <w:marBottom w:val="0"/>
                  <w:divBdr>
                    <w:top w:val="none" w:sz="0" w:space="0" w:color="auto"/>
                    <w:left w:val="none" w:sz="0" w:space="0" w:color="auto"/>
                    <w:bottom w:val="none" w:sz="0" w:space="0" w:color="auto"/>
                    <w:right w:val="none" w:sz="0" w:space="0" w:color="auto"/>
                  </w:divBdr>
                  <w:divsChild>
                    <w:div w:id="1562055728">
                      <w:marLeft w:val="0"/>
                      <w:marRight w:val="0"/>
                      <w:marTop w:val="0"/>
                      <w:marBottom w:val="0"/>
                      <w:divBdr>
                        <w:top w:val="none" w:sz="0" w:space="0" w:color="auto"/>
                        <w:left w:val="none" w:sz="0" w:space="0" w:color="auto"/>
                        <w:bottom w:val="none" w:sz="0" w:space="0" w:color="auto"/>
                        <w:right w:val="none" w:sz="0" w:space="0" w:color="auto"/>
                      </w:divBdr>
                      <w:divsChild>
                        <w:div w:id="1621522830">
                          <w:marLeft w:val="0"/>
                          <w:marRight w:val="0"/>
                          <w:marTop w:val="0"/>
                          <w:marBottom w:val="0"/>
                          <w:divBdr>
                            <w:top w:val="none" w:sz="0" w:space="0" w:color="auto"/>
                            <w:left w:val="none" w:sz="0" w:space="0" w:color="auto"/>
                            <w:bottom w:val="none" w:sz="0" w:space="0" w:color="auto"/>
                            <w:right w:val="none" w:sz="0" w:space="0" w:color="auto"/>
                          </w:divBdr>
                          <w:divsChild>
                            <w:div w:id="851260429">
                              <w:marLeft w:val="0"/>
                              <w:marRight w:val="0"/>
                              <w:marTop w:val="0"/>
                              <w:marBottom w:val="0"/>
                              <w:divBdr>
                                <w:top w:val="none" w:sz="0" w:space="0" w:color="auto"/>
                                <w:left w:val="none" w:sz="0" w:space="0" w:color="auto"/>
                                <w:bottom w:val="none" w:sz="0" w:space="0" w:color="auto"/>
                                <w:right w:val="none" w:sz="0" w:space="0" w:color="auto"/>
                              </w:divBdr>
                              <w:divsChild>
                                <w:div w:id="1094090275">
                                  <w:marLeft w:val="0"/>
                                  <w:marRight w:val="0"/>
                                  <w:marTop w:val="0"/>
                                  <w:marBottom w:val="0"/>
                                  <w:divBdr>
                                    <w:top w:val="none" w:sz="0" w:space="0" w:color="auto"/>
                                    <w:left w:val="none" w:sz="0" w:space="0" w:color="auto"/>
                                    <w:bottom w:val="none" w:sz="0" w:space="0" w:color="auto"/>
                                    <w:right w:val="none" w:sz="0" w:space="0" w:color="auto"/>
                                  </w:divBdr>
                                  <w:divsChild>
                                    <w:div w:id="618266839">
                                      <w:marLeft w:val="0"/>
                                      <w:marRight w:val="0"/>
                                      <w:marTop w:val="0"/>
                                      <w:marBottom w:val="0"/>
                                      <w:divBdr>
                                        <w:top w:val="none" w:sz="0" w:space="0" w:color="auto"/>
                                        <w:left w:val="none" w:sz="0" w:space="0" w:color="auto"/>
                                        <w:bottom w:val="none" w:sz="0" w:space="0" w:color="auto"/>
                                        <w:right w:val="none" w:sz="0" w:space="0" w:color="auto"/>
                                      </w:divBdr>
                                      <w:divsChild>
                                        <w:div w:id="941184791">
                                          <w:marLeft w:val="0"/>
                                          <w:marRight w:val="0"/>
                                          <w:marTop w:val="0"/>
                                          <w:marBottom w:val="0"/>
                                          <w:divBdr>
                                            <w:top w:val="none" w:sz="0" w:space="0" w:color="auto"/>
                                            <w:left w:val="none" w:sz="0" w:space="0" w:color="auto"/>
                                            <w:bottom w:val="none" w:sz="0" w:space="0" w:color="auto"/>
                                            <w:right w:val="none" w:sz="0" w:space="0" w:color="auto"/>
                                          </w:divBdr>
                                          <w:divsChild>
                                            <w:div w:id="1924487857">
                                              <w:marLeft w:val="0"/>
                                              <w:marRight w:val="0"/>
                                              <w:marTop w:val="0"/>
                                              <w:marBottom w:val="0"/>
                                              <w:divBdr>
                                                <w:top w:val="none" w:sz="0" w:space="0" w:color="auto"/>
                                                <w:left w:val="none" w:sz="0" w:space="0" w:color="auto"/>
                                                <w:bottom w:val="none" w:sz="0" w:space="0" w:color="auto"/>
                                                <w:right w:val="none" w:sz="0" w:space="0" w:color="auto"/>
                                              </w:divBdr>
                                              <w:divsChild>
                                                <w:div w:id="290021002">
                                                  <w:marLeft w:val="0"/>
                                                  <w:marRight w:val="0"/>
                                                  <w:marTop w:val="0"/>
                                                  <w:marBottom w:val="0"/>
                                                  <w:divBdr>
                                                    <w:top w:val="none" w:sz="0" w:space="0" w:color="auto"/>
                                                    <w:left w:val="none" w:sz="0" w:space="0" w:color="auto"/>
                                                    <w:bottom w:val="none" w:sz="0" w:space="0" w:color="auto"/>
                                                    <w:right w:val="none" w:sz="0" w:space="0" w:color="auto"/>
                                                  </w:divBdr>
                                                  <w:divsChild>
                                                    <w:div w:id="1792285054">
                                                      <w:marLeft w:val="0"/>
                                                      <w:marRight w:val="0"/>
                                                      <w:marTop w:val="0"/>
                                                      <w:marBottom w:val="0"/>
                                                      <w:divBdr>
                                                        <w:top w:val="none" w:sz="0" w:space="0" w:color="auto"/>
                                                        <w:left w:val="none" w:sz="0" w:space="0" w:color="auto"/>
                                                        <w:bottom w:val="none" w:sz="0" w:space="0" w:color="auto"/>
                                                        <w:right w:val="none" w:sz="0" w:space="0" w:color="auto"/>
                                                      </w:divBdr>
                                                      <w:divsChild>
                                                        <w:div w:id="16840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319">
                                              <w:marLeft w:val="0"/>
                                              <w:marRight w:val="0"/>
                                              <w:marTop w:val="0"/>
                                              <w:marBottom w:val="0"/>
                                              <w:divBdr>
                                                <w:top w:val="none" w:sz="0" w:space="0" w:color="auto"/>
                                                <w:left w:val="none" w:sz="0" w:space="0" w:color="auto"/>
                                                <w:bottom w:val="none" w:sz="0" w:space="0" w:color="auto"/>
                                                <w:right w:val="none" w:sz="0" w:space="0" w:color="auto"/>
                                              </w:divBdr>
                                              <w:divsChild>
                                                <w:div w:id="2094349256">
                                                  <w:marLeft w:val="0"/>
                                                  <w:marRight w:val="0"/>
                                                  <w:marTop w:val="0"/>
                                                  <w:marBottom w:val="0"/>
                                                  <w:divBdr>
                                                    <w:top w:val="none" w:sz="0" w:space="0" w:color="auto"/>
                                                    <w:left w:val="none" w:sz="0" w:space="0" w:color="auto"/>
                                                    <w:bottom w:val="none" w:sz="0" w:space="0" w:color="auto"/>
                                                    <w:right w:val="none" w:sz="0" w:space="0" w:color="auto"/>
                                                  </w:divBdr>
                                                  <w:divsChild>
                                                    <w:div w:id="2094281655">
                                                      <w:marLeft w:val="0"/>
                                                      <w:marRight w:val="0"/>
                                                      <w:marTop w:val="0"/>
                                                      <w:marBottom w:val="0"/>
                                                      <w:divBdr>
                                                        <w:top w:val="none" w:sz="0" w:space="0" w:color="auto"/>
                                                        <w:left w:val="none" w:sz="0" w:space="0" w:color="auto"/>
                                                        <w:bottom w:val="none" w:sz="0" w:space="0" w:color="auto"/>
                                                        <w:right w:val="none" w:sz="0" w:space="0" w:color="auto"/>
                                                      </w:divBdr>
                                                      <w:divsChild>
                                                        <w:div w:id="145674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7814401">
          <w:marLeft w:val="0"/>
          <w:marRight w:val="0"/>
          <w:marTop w:val="0"/>
          <w:marBottom w:val="0"/>
          <w:divBdr>
            <w:top w:val="none" w:sz="0" w:space="0" w:color="auto"/>
            <w:left w:val="none" w:sz="0" w:space="0" w:color="auto"/>
            <w:bottom w:val="none" w:sz="0" w:space="0" w:color="auto"/>
            <w:right w:val="none" w:sz="0" w:space="0" w:color="auto"/>
          </w:divBdr>
          <w:divsChild>
            <w:div w:id="2017464676">
              <w:marLeft w:val="0"/>
              <w:marRight w:val="0"/>
              <w:marTop w:val="0"/>
              <w:marBottom w:val="0"/>
              <w:divBdr>
                <w:top w:val="none" w:sz="0" w:space="0" w:color="auto"/>
                <w:left w:val="none" w:sz="0" w:space="0" w:color="auto"/>
                <w:bottom w:val="none" w:sz="0" w:space="0" w:color="auto"/>
                <w:right w:val="none" w:sz="0" w:space="0" w:color="auto"/>
              </w:divBdr>
              <w:divsChild>
                <w:div w:id="1856075784">
                  <w:marLeft w:val="0"/>
                  <w:marRight w:val="0"/>
                  <w:marTop w:val="0"/>
                  <w:marBottom w:val="0"/>
                  <w:divBdr>
                    <w:top w:val="none" w:sz="0" w:space="0" w:color="auto"/>
                    <w:left w:val="none" w:sz="0" w:space="0" w:color="auto"/>
                    <w:bottom w:val="none" w:sz="0" w:space="0" w:color="auto"/>
                    <w:right w:val="none" w:sz="0" w:space="0" w:color="auto"/>
                  </w:divBdr>
                  <w:divsChild>
                    <w:div w:id="51034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895949">
      <w:bodyDiv w:val="1"/>
      <w:marLeft w:val="0"/>
      <w:marRight w:val="0"/>
      <w:marTop w:val="0"/>
      <w:marBottom w:val="0"/>
      <w:divBdr>
        <w:top w:val="none" w:sz="0" w:space="0" w:color="auto"/>
        <w:left w:val="none" w:sz="0" w:space="0" w:color="auto"/>
        <w:bottom w:val="none" w:sz="0" w:space="0" w:color="auto"/>
        <w:right w:val="none" w:sz="0" w:space="0" w:color="auto"/>
      </w:divBdr>
    </w:div>
    <w:div w:id="288241442">
      <w:bodyDiv w:val="1"/>
      <w:marLeft w:val="0"/>
      <w:marRight w:val="0"/>
      <w:marTop w:val="0"/>
      <w:marBottom w:val="0"/>
      <w:divBdr>
        <w:top w:val="none" w:sz="0" w:space="0" w:color="auto"/>
        <w:left w:val="none" w:sz="0" w:space="0" w:color="auto"/>
        <w:bottom w:val="none" w:sz="0" w:space="0" w:color="auto"/>
        <w:right w:val="none" w:sz="0" w:space="0" w:color="auto"/>
      </w:divBdr>
    </w:div>
    <w:div w:id="294677392">
      <w:bodyDiv w:val="1"/>
      <w:marLeft w:val="0"/>
      <w:marRight w:val="0"/>
      <w:marTop w:val="0"/>
      <w:marBottom w:val="0"/>
      <w:divBdr>
        <w:top w:val="none" w:sz="0" w:space="0" w:color="auto"/>
        <w:left w:val="none" w:sz="0" w:space="0" w:color="auto"/>
        <w:bottom w:val="none" w:sz="0" w:space="0" w:color="auto"/>
        <w:right w:val="none" w:sz="0" w:space="0" w:color="auto"/>
      </w:divBdr>
    </w:div>
    <w:div w:id="311376148">
      <w:bodyDiv w:val="1"/>
      <w:marLeft w:val="0"/>
      <w:marRight w:val="0"/>
      <w:marTop w:val="0"/>
      <w:marBottom w:val="0"/>
      <w:divBdr>
        <w:top w:val="none" w:sz="0" w:space="0" w:color="auto"/>
        <w:left w:val="none" w:sz="0" w:space="0" w:color="auto"/>
        <w:bottom w:val="none" w:sz="0" w:space="0" w:color="auto"/>
        <w:right w:val="none" w:sz="0" w:space="0" w:color="auto"/>
      </w:divBdr>
    </w:div>
    <w:div w:id="330985549">
      <w:bodyDiv w:val="1"/>
      <w:marLeft w:val="0"/>
      <w:marRight w:val="0"/>
      <w:marTop w:val="0"/>
      <w:marBottom w:val="0"/>
      <w:divBdr>
        <w:top w:val="none" w:sz="0" w:space="0" w:color="auto"/>
        <w:left w:val="none" w:sz="0" w:space="0" w:color="auto"/>
        <w:bottom w:val="none" w:sz="0" w:space="0" w:color="auto"/>
        <w:right w:val="none" w:sz="0" w:space="0" w:color="auto"/>
      </w:divBdr>
    </w:div>
    <w:div w:id="331954049">
      <w:bodyDiv w:val="1"/>
      <w:marLeft w:val="0"/>
      <w:marRight w:val="0"/>
      <w:marTop w:val="0"/>
      <w:marBottom w:val="0"/>
      <w:divBdr>
        <w:top w:val="none" w:sz="0" w:space="0" w:color="auto"/>
        <w:left w:val="none" w:sz="0" w:space="0" w:color="auto"/>
        <w:bottom w:val="none" w:sz="0" w:space="0" w:color="auto"/>
        <w:right w:val="none" w:sz="0" w:space="0" w:color="auto"/>
      </w:divBdr>
    </w:div>
    <w:div w:id="334580059">
      <w:bodyDiv w:val="1"/>
      <w:marLeft w:val="0"/>
      <w:marRight w:val="0"/>
      <w:marTop w:val="0"/>
      <w:marBottom w:val="0"/>
      <w:divBdr>
        <w:top w:val="none" w:sz="0" w:space="0" w:color="auto"/>
        <w:left w:val="none" w:sz="0" w:space="0" w:color="auto"/>
        <w:bottom w:val="none" w:sz="0" w:space="0" w:color="auto"/>
        <w:right w:val="none" w:sz="0" w:space="0" w:color="auto"/>
      </w:divBdr>
    </w:div>
    <w:div w:id="337998453">
      <w:bodyDiv w:val="1"/>
      <w:marLeft w:val="0"/>
      <w:marRight w:val="0"/>
      <w:marTop w:val="0"/>
      <w:marBottom w:val="0"/>
      <w:divBdr>
        <w:top w:val="none" w:sz="0" w:space="0" w:color="auto"/>
        <w:left w:val="none" w:sz="0" w:space="0" w:color="auto"/>
        <w:bottom w:val="none" w:sz="0" w:space="0" w:color="auto"/>
        <w:right w:val="none" w:sz="0" w:space="0" w:color="auto"/>
      </w:divBdr>
    </w:div>
    <w:div w:id="344864073">
      <w:bodyDiv w:val="1"/>
      <w:marLeft w:val="0"/>
      <w:marRight w:val="0"/>
      <w:marTop w:val="0"/>
      <w:marBottom w:val="0"/>
      <w:divBdr>
        <w:top w:val="none" w:sz="0" w:space="0" w:color="auto"/>
        <w:left w:val="none" w:sz="0" w:space="0" w:color="auto"/>
        <w:bottom w:val="none" w:sz="0" w:space="0" w:color="auto"/>
        <w:right w:val="none" w:sz="0" w:space="0" w:color="auto"/>
      </w:divBdr>
    </w:div>
    <w:div w:id="356738111">
      <w:bodyDiv w:val="1"/>
      <w:marLeft w:val="0"/>
      <w:marRight w:val="0"/>
      <w:marTop w:val="0"/>
      <w:marBottom w:val="0"/>
      <w:divBdr>
        <w:top w:val="none" w:sz="0" w:space="0" w:color="auto"/>
        <w:left w:val="none" w:sz="0" w:space="0" w:color="auto"/>
        <w:bottom w:val="none" w:sz="0" w:space="0" w:color="auto"/>
        <w:right w:val="none" w:sz="0" w:space="0" w:color="auto"/>
      </w:divBdr>
    </w:div>
    <w:div w:id="361247109">
      <w:bodyDiv w:val="1"/>
      <w:marLeft w:val="0"/>
      <w:marRight w:val="0"/>
      <w:marTop w:val="0"/>
      <w:marBottom w:val="0"/>
      <w:divBdr>
        <w:top w:val="none" w:sz="0" w:space="0" w:color="auto"/>
        <w:left w:val="none" w:sz="0" w:space="0" w:color="auto"/>
        <w:bottom w:val="none" w:sz="0" w:space="0" w:color="auto"/>
        <w:right w:val="none" w:sz="0" w:space="0" w:color="auto"/>
      </w:divBdr>
    </w:div>
    <w:div w:id="363410218">
      <w:bodyDiv w:val="1"/>
      <w:marLeft w:val="0"/>
      <w:marRight w:val="0"/>
      <w:marTop w:val="0"/>
      <w:marBottom w:val="0"/>
      <w:divBdr>
        <w:top w:val="none" w:sz="0" w:space="0" w:color="auto"/>
        <w:left w:val="none" w:sz="0" w:space="0" w:color="auto"/>
        <w:bottom w:val="none" w:sz="0" w:space="0" w:color="auto"/>
        <w:right w:val="none" w:sz="0" w:space="0" w:color="auto"/>
      </w:divBdr>
    </w:div>
    <w:div w:id="388844208">
      <w:bodyDiv w:val="1"/>
      <w:marLeft w:val="0"/>
      <w:marRight w:val="0"/>
      <w:marTop w:val="0"/>
      <w:marBottom w:val="0"/>
      <w:divBdr>
        <w:top w:val="none" w:sz="0" w:space="0" w:color="auto"/>
        <w:left w:val="none" w:sz="0" w:space="0" w:color="auto"/>
        <w:bottom w:val="none" w:sz="0" w:space="0" w:color="auto"/>
        <w:right w:val="none" w:sz="0" w:space="0" w:color="auto"/>
      </w:divBdr>
    </w:div>
    <w:div w:id="398753548">
      <w:bodyDiv w:val="1"/>
      <w:marLeft w:val="0"/>
      <w:marRight w:val="0"/>
      <w:marTop w:val="0"/>
      <w:marBottom w:val="0"/>
      <w:divBdr>
        <w:top w:val="none" w:sz="0" w:space="0" w:color="auto"/>
        <w:left w:val="none" w:sz="0" w:space="0" w:color="auto"/>
        <w:bottom w:val="none" w:sz="0" w:space="0" w:color="auto"/>
        <w:right w:val="none" w:sz="0" w:space="0" w:color="auto"/>
      </w:divBdr>
    </w:div>
    <w:div w:id="443883120">
      <w:bodyDiv w:val="1"/>
      <w:marLeft w:val="0"/>
      <w:marRight w:val="0"/>
      <w:marTop w:val="0"/>
      <w:marBottom w:val="0"/>
      <w:divBdr>
        <w:top w:val="none" w:sz="0" w:space="0" w:color="auto"/>
        <w:left w:val="none" w:sz="0" w:space="0" w:color="auto"/>
        <w:bottom w:val="none" w:sz="0" w:space="0" w:color="auto"/>
        <w:right w:val="none" w:sz="0" w:space="0" w:color="auto"/>
      </w:divBdr>
    </w:div>
    <w:div w:id="444231355">
      <w:bodyDiv w:val="1"/>
      <w:marLeft w:val="0"/>
      <w:marRight w:val="0"/>
      <w:marTop w:val="0"/>
      <w:marBottom w:val="0"/>
      <w:divBdr>
        <w:top w:val="none" w:sz="0" w:space="0" w:color="auto"/>
        <w:left w:val="none" w:sz="0" w:space="0" w:color="auto"/>
        <w:bottom w:val="none" w:sz="0" w:space="0" w:color="auto"/>
        <w:right w:val="none" w:sz="0" w:space="0" w:color="auto"/>
      </w:divBdr>
    </w:div>
    <w:div w:id="447042528">
      <w:bodyDiv w:val="1"/>
      <w:marLeft w:val="0"/>
      <w:marRight w:val="0"/>
      <w:marTop w:val="0"/>
      <w:marBottom w:val="0"/>
      <w:divBdr>
        <w:top w:val="none" w:sz="0" w:space="0" w:color="auto"/>
        <w:left w:val="none" w:sz="0" w:space="0" w:color="auto"/>
        <w:bottom w:val="none" w:sz="0" w:space="0" w:color="auto"/>
        <w:right w:val="none" w:sz="0" w:space="0" w:color="auto"/>
      </w:divBdr>
    </w:div>
    <w:div w:id="482963468">
      <w:bodyDiv w:val="1"/>
      <w:marLeft w:val="0"/>
      <w:marRight w:val="0"/>
      <w:marTop w:val="0"/>
      <w:marBottom w:val="0"/>
      <w:divBdr>
        <w:top w:val="none" w:sz="0" w:space="0" w:color="auto"/>
        <w:left w:val="none" w:sz="0" w:space="0" w:color="auto"/>
        <w:bottom w:val="none" w:sz="0" w:space="0" w:color="auto"/>
        <w:right w:val="none" w:sz="0" w:space="0" w:color="auto"/>
      </w:divBdr>
      <w:divsChild>
        <w:div w:id="1757903337">
          <w:marLeft w:val="0"/>
          <w:marRight w:val="0"/>
          <w:marTop w:val="0"/>
          <w:marBottom w:val="0"/>
          <w:divBdr>
            <w:top w:val="none" w:sz="0" w:space="0" w:color="auto"/>
            <w:left w:val="none" w:sz="0" w:space="0" w:color="auto"/>
            <w:bottom w:val="none" w:sz="0" w:space="0" w:color="auto"/>
            <w:right w:val="none" w:sz="0" w:space="0" w:color="auto"/>
          </w:divBdr>
        </w:div>
        <w:div w:id="1529487430">
          <w:marLeft w:val="0"/>
          <w:marRight w:val="0"/>
          <w:marTop w:val="0"/>
          <w:marBottom w:val="0"/>
          <w:divBdr>
            <w:top w:val="none" w:sz="0" w:space="0" w:color="auto"/>
            <w:left w:val="none" w:sz="0" w:space="0" w:color="auto"/>
            <w:bottom w:val="none" w:sz="0" w:space="0" w:color="auto"/>
            <w:right w:val="none" w:sz="0" w:space="0" w:color="auto"/>
          </w:divBdr>
        </w:div>
        <w:div w:id="96416019">
          <w:marLeft w:val="0"/>
          <w:marRight w:val="0"/>
          <w:marTop w:val="0"/>
          <w:marBottom w:val="0"/>
          <w:divBdr>
            <w:top w:val="none" w:sz="0" w:space="0" w:color="auto"/>
            <w:left w:val="none" w:sz="0" w:space="0" w:color="auto"/>
            <w:bottom w:val="none" w:sz="0" w:space="0" w:color="auto"/>
            <w:right w:val="none" w:sz="0" w:space="0" w:color="auto"/>
          </w:divBdr>
        </w:div>
      </w:divsChild>
    </w:div>
    <w:div w:id="528763056">
      <w:bodyDiv w:val="1"/>
      <w:marLeft w:val="0"/>
      <w:marRight w:val="0"/>
      <w:marTop w:val="0"/>
      <w:marBottom w:val="0"/>
      <w:divBdr>
        <w:top w:val="none" w:sz="0" w:space="0" w:color="auto"/>
        <w:left w:val="none" w:sz="0" w:space="0" w:color="auto"/>
        <w:bottom w:val="none" w:sz="0" w:space="0" w:color="auto"/>
        <w:right w:val="none" w:sz="0" w:space="0" w:color="auto"/>
      </w:divBdr>
    </w:div>
    <w:div w:id="557279596">
      <w:bodyDiv w:val="1"/>
      <w:marLeft w:val="0"/>
      <w:marRight w:val="0"/>
      <w:marTop w:val="0"/>
      <w:marBottom w:val="0"/>
      <w:divBdr>
        <w:top w:val="none" w:sz="0" w:space="0" w:color="auto"/>
        <w:left w:val="none" w:sz="0" w:space="0" w:color="auto"/>
        <w:bottom w:val="none" w:sz="0" w:space="0" w:color="auto"/>
        <w:right w:val="none" w:sz="0" w:space="0" w:color="auto"/>
      </w:divBdr>
    </w:div>
    <w:div w:id="563420052">
      <w:bodyDiv w:val="1"/>
      <w:marLeft w:val="0"/>
      <w:marRight w:val="0"/>
      <w:marTop w:val="0"/>
      <w:marBottom w:val="0"/>
      <w:divBdr>
        <w:top w:val="none" w:sz="0" w:space="0" w:color="auto"/>
        <w:left w:val="none" w:sz="0" w:space="0" w:color="auto"/>
        <w:bottom w:val="none" w:sz="0" w:space="0" w:color="auto"/>
        <w:right w:val="none" w:sz="0" w:space="0" w:color="auto"/>
      </w:divBdr>
    </w:div>
    <w:div w:id="570313898">
      <w:bodyDiv w:val="1"/>
      <w:marLeft w:val="0"/>
      <w:marRight w:val="0"/>
      <w:marTop w:val="0"/>
      <w:marBottom w:val="0"/>
      <w:divBdr>
        <w:top w:val="none" w:sz="0" w:space="0" w:color="auto"/>
        <w:left w:val="none" w:sz="0" w:space="0" w:color="auto"/>
        <w:bottom w:val="none" w:sz="0" w:space="0" w:color="auto"/>
        <w:right w:val="none" w:sz="0" w:space="0" w:color="auto"/>
      </w:divBdr>
    </w:div>
    <w:div w:id="579943620">
      <w:bodyDiv w:val="1"/>
      <w:marLeft w:val="0"/>
      <w:marRight w:val="0"/>
      <w:marTop w:val="0"/>
      <w:marBottom w:val="0"/>
      <w:divBdr>
        <w:top w:val="none" w:sz="0" w:space="0" w:color="auto"/>
        <w:left w:val="none" w:sz="0" w:space="0" w:color="auto"/>
        <w:bottom w:val="none" w:sz="0" w:space="0" w:color="auto"/>
        <w:right w:val="none" w:sz="0" w:space="0" w:color="auto"/>
      </w:divBdr>
    </w:div>
    <w:div w:id="585576599">
      <w:bodyDiv w:val="1"/>
      <w:marLeft w:val="0"/>
      <w:marRight w:val="0"/>
      <w:marTop w:val="0"/>
      <w:marBottom w:val="0"/>
      <w:divBdr>
        <w:top w:val="none" w:sz="0" w:space="0" w:color="auto"/>
        <w:left w:val="none" w:sz="0" w:space="0" w:color="auto"/>
        <w:bottom w:val="none" w:sz="0" w:space="0" w:color="auto"/>
        <w:right w:val="none" w:sz="0" w:space="0" w:color="auto"/>
      </w:divBdr>
    </w:div>
    <w:div w:id="592323997">
      <w:bodyDiv w:val="1"/>
      <w:marLeft w:val="0"/>
      <w:marRight w:val="0"/>
      <w:marTop w:val="0"/>
      <w:marBottom w:val="0"/>
      <w:divBdr>
        <w:top w:val="none" w:sz="0" w:space="0" w:color="auto"/>
        <w:left w:val="none" w:sz="0" w:space="0" w:color="auto"/>
        <w:bottom w:val="none" w:sz="0" w:space="0" w:color="auto"/>
        <w:right w:val="none" w:sz="0" w:space="0" w:color="auto"/>
      </w:divBdr>
    </w:div>
    <w:div w:id="596600453">
      <w:bodyDiv w:val="1"/>
      <w:marLeft w:val="0"/>
      <w:marRight w:val="0"/>
      <w:marTop w:val="0"/>
      <w:marBottom w:val="0"/>
      <w:divBdr>
        <w:top w:val="none" w:sz="0" w:space="0" w:color="auto"/>
        <w:left w:val="none" w:sz="0" w:space="0" w:color="auto"/>
        <w:bottom w:val="none" w:sz="0" w:space="0" w:color="auto"/>
        <w:right w:val="none" w:sz="0" w:space="0" w:color="auto"/>
      </w:divBdr>
    </w:div>
    <w:div w:id="617029832">
      <w:bodyDiv w:val="1"/>
      <w:marLeft w:val="0"/>
      <w:marRight w:val="0"/>
      <w:marTop w:val="0"/>
      <w:marBottom w:val="0"/>
      <w:divBdr>
        <w:top w:val="none" w:sz="0" w:space="0" w:color="auto"/>
        <w:left w:val="none" w:sz="0" w:space="0" w:color="auto"/>
        <w:bottom w:val="none" w:sz="0" w:space="0" w:color="auto"/>
        <w:right w:val="none" w:sz="0" w:space="0" w:color="auto"/>
      </w:divBdr>
    </w:div>
    <w:div w:id="645857702">
      <w:bodyDiv w:val="1"/>
      <w:marLeft w:val="0"/>
      <w:marRight w:val="0"/>
      <w:marTop w:val="0"/>
      <w:marBottom w:val="0"/>
      <w:divBdr>
        <w:top w:val="none" w:sz="0" w:space="0" w:color="auto"/>
        <w:left w:val="none" w:sz="0" w:space="0" w:color="auto"/>
        <w:bottom w:val="none" w:sz="0" w:space="0" w:color="auto"/>
        <w:right w:val="none" w:sz="0" w:space="0" w:color="auto"/>
      </w:divBdr>
    </w:div>
    <w:div w:id="649821478">
      <w:bodyDiv w:val="1"/>
      <w:marLeft w:val="0"/>
      <w:marRight w:val="0"/>
      <w:marTop w:val="0"/>
      <w:marBottom w:val="0"/>
      <w:divBdr>
        <w:top w:val="none" w:sz="0" w:space="0" w:color="auto"/>
        <w:left w:val="none" w:sz="0" w:space="0" w:color="auto"/>
        <w:bottom w:val="none" w:sz="0" w:space="0" w:color="auto"/>
        <w:right w:val="none" w:sz="0" w:space="0" w:color="auto"/>
      </w:divBdr>
    </w:div>
    <w:div w:id="655718443">
      <w:bodyDiv w:val="1"/>
      <w:marLeft w:val="0"/>
      <w:marRight w:val="0"/>
      <w:marTop w:val="0"/>
      <w:marBottom w:val="0"/>
      <w:divBdr>
        <w:top w:val="none" w:sz="0" w:space="0" w:color="auto"/>
        <w:left w:val="none" w:sz="0" w:space="0" w:color="auto"/>
        <w:bottom w:val="none" w:sz="0" w:space="0" w:color="auto"/>
        <w:right w:val="none" w:sz="0" w:space="0" w:color="auto"/>
      </w:divBdr>
    </w:div>
    <w:div w:id="657921158">
      <w:bodyDiv w:val="1"/>
      <w:marLeft w:val="0"/>
      <w:marRight w:val="0"/>
      <w:marTop w:val="0"/>
      <w:marBottom w:val="0"/>
      <w:divBdr>
        <w:top w:val="none" w:sz="0" w:space="0" w:color="auto"/>
        <w:left w:val="none" w:sz="0" w:space="0" w:color="auto"/>
        <w:bottom w:val="none" w:sz="0" w:space="0" w:color="auto"/>
        <w:right w:val="none" w:sz="0" w:space="0" w:color="auto"/>
      </w:divBdr>
    </w:div>
    <w:div w:id="659892585">
      <w:bodyDiv w:val="1"/>
      <w:marLeft w:val="0"/>
      <w:marRight w:val="0"/>
      <w:marTop w:val="0"/>
      <w:marBottom w:val="0"/>
      <w:divBdr>
        <w:top w:val="none" w:sz="0" w:space="0" w:color="auto"/>
        <w:left w:val="none" w:sz="0" w:space="0" w:color="auto"/>
        <w:bottom w:val="none" w:sz="0" w:space="0" w:color="auto"/>
        <w:right w:val="none" w:sz="0" w:space="0" w:color="auto"/>
      </w:divBdr>
    </w:div>
    <w:div w:id="667632561">
      <w:bodyDiv w:val="1"/>
      <w:marLeft w:val="0"/>
      <w:marRight w:val="0"/>
      <w:marTop w:val="0"/>
      <w:marBottom w:val="0"/>
      <w:divBdr>
        <w:top w:val="none" w:sz="0" w:space="0" w:color="auto"/>
        <w:left w:val="none" w:sz="0" w:space="0" w:color="auto"/>
        <w:bottom w:val="none" w:sz="0" w:space="0" w:color="auto"/>
        <w:right w:val="none" w:sz="0" w:space="0" w:color="auto"/>
      </w:divBdr>
    </w:div>
    <w:div w:id="671226974">
      <w:bodyDiv w:val="1"/>
      <w:marLeft w:val="0"/>
      <w:marRight w:val="0"/>
      <w:marTop w:val="0"/>
      <w:marBottom w:val="0"/>
      <w:divBdr>
        <w:top w:val="none" w:sz="0" w:space="0" w:color="auto"/>
        <w:left w:val="none" w:sz="0" w:space="0" w:color="auto"/>
        <w:bottom w:val="none" w:sz="0" w:space="0" w:color="auto"/>
        <w:right w:val="none" w:sz="0" w:space="0" w:color="auto"/>
      </w:divBdr>
    </w:div>
    <w:div w:id="671876159">
      <w:bodyDiv w:val="1"/>
      <w:marLeft w:val="0"/>
      <w:marRight w:val="0"/>
      <w:marTop w:val="0"/>
      <w:marBottom w:val="0"/>
      <w:divBdr>
        <w:top w:val="none" w:sz="0" w:space="0" w:color="auto"/>
        <w:left w:val="none" w:sz="0" w:space="0" w:color="auto"/>
        <w:bottom w:val="none" w:sz="0" w:space="0" w:color="auto"/>
        <w:right w:val="none" w:sz="0" w:space="0" w:color="auto"/>
      </w:divBdr>
    </w:div>
    <w:div w:id="672562676">
      <w:bodyDiv w:val="1"/>
      <w:marLeft w:val="0"/>
      <w:marRight w:val="0"/>
      <w:marTop w:val="0"/>
      <w:marBottom w:val="0"/>
      <w:divBdr>
        <w:top w:val="none" w:sz="0" w:space="0" w:color="auto"/>
        <w:left w:val="none" w:sz="0" w:space="0" w:color="auto"/>
        <w:bottom w:val="none" w:sz="0" w:space="0" w:color="auto"/>
        <w:right w:val="none" w:sz="0" w:space="0" w:color="auto"/>
      </w:divBdr>
    </w:div>
    <w:div w:id="676737645">
      <w:bodyDiv w:val="1"/>
      <w:marLeft w:val="0"/>
      <w:marRight w:val="0"/>
      <w:marTop w:val="0"/>
      <w:marBottom w:val="0"/>
      <w:divBdr>
        <w:top w:val="none" w:sz="0" w:space="0" w:color="auto"/>
        <w:left w:val="none" w:sz="0" w:space="0" w:color="auto"/>
        <w:bottom w:val="none" w:sz="0" w:space="0" w:color="auto"/>
        <w:right w:val="none" w:sz="0" w:space="0" w:color="auto"/>
      </w:divBdr>
    </w:div>
    <w:div w:id="680864158">
      <w:bodyDiv w:val="1"/>
      <w:marLeft w:val="0"/>
      <w:marRight w:val="0"/>
      <w:marTop w:val="0"/>
      <w:marBottom w:val="0"/>
      <w:divBdr>
        <w:top w:val="none" w:sz="0" w:space="0" w:color="auto"/>
        <w:left w:val="none" w:sz="0" w:space="0" w:color="auto"/>
        <w:bottom w:val="none" w:sz="0" w:space="0" w:color="auto"/>
        <w:right w:val="none" w:sz="0" w:space="0" w:color="auto"/>
      </w:divBdr>
    </w:div>
    <w:div w:id="699286455">
      <w:bodyDiv w:val="1"/>
      <w:marLeft w:val="0"/>
      <w:marRight w:val="0"/>
      <w:marTop w:val="0"/>
      <w:marBottom w:val="0"/>
      <w:divBdr>
        <w:top w:val="none" w:sz="0" w:space="0" w:color="auto"/>
        <w:left w:val="none" w:sz="0" w:space="0" w:color="auto"/>
        <w:bottom w:val="none" w:sz="0" w:space="0" w:color="auto"/>
        <w:right w:val="none" w:sz="0" w:space="0" w:color="auto"/>
      </w:divBdr>
    </w:div>
    <w:div w:id="703486120">
      <w:bodyDiv w:val="1"/>
      <w:marLeft w:val="0"/>
      <w:marRight w:val="0"/>
      <w:marTop w:val="0"/>
      <w:marBottom w:val="0"/>
      <w:divBdr>
        <w:top w:val="none" w:sz="0" w:space="0" w:color="auto"/>
        <w:left w:val="none" w:sz="0" w:space="0" w:color="auto"/>
        <w:bottom w:val="none" w:sz="0" w:space="0" w:color="auto"/>
        <w:right w:val="none" w:sz="0" w:space="0" w:color="auto"/>
      </w:divBdr>
    </w:div>
    <w:div w:id="710038405">
      <w:bodyDiv w:val="1"/>
      <w:marLeft w:val="0"/>
      <w:marRight w:val="0"/>
      <w:marTop w:val="0"/>
      <w:marBottom w:val="0"/>
      <w:divBdr>
        <w:top w:val="none" w:sz="0" w:space="0" w:color="auto"/>
        <w:left w:val="none" w:sz="0" w:space="0" w:color="auto"/>
        <w:bottom w:val="none" w:sz="0" w:space="0" w:color="auto"/>
        <w:right w:val="none" w:sz="0" w:space="0" w:color="auto"/>
      </w:divBdr>
      <w:divsChild>
        <w:div w:id="310713157">
          <w:marLeft w:val="0"/>
          <w:marRight w:val="0"/>
          <w:marTop w:val="0"/>
          <w:marBottom w:val="0"/>
          <w:divBdr>
            <w:top w:val="none" w:sz="0" w:space="0" w:color="auto"/>
            <w:left w:val="none" w:sz="0" w:space="0" w:color="auto"/>
            <w:bottom w:val="none" w:sz="0" w:space="0" w:color="auto"/>
            <w:right w:val="none" w:sz="0" w:space="0" w:color="auto"/>
          </w:divBdr>
          <w:divsChild>
            <w:div w:id="1196237009">
              <w:marLeft w:val="0"/>
              <w:marRight w:val="0"/>
              <w:marTop w:val="0"/>
              <w:marBottom w:val="0"/>
              <w:divBdr>
                <w:top w:val="none" w:sz="0" w:space="0" w:color="auto"/>
                <w:left w:val="none" w:sz="0" w:space="0" w:color="auto"/>
                <w:bottom w:val="none" w:sz="0" w:space="0" w:color="auto"/>
                <w:right w:val="none" w:sz="0" w:space="0" w:color="auto"/>
              </w:divBdr>
              <w:divsChild>
                <w:div w:id="206719600">
                  <w:marLeft w:val="0"/>
                  <w:marRight w:val="0"/>
                  <w:marTop w:val="0"/>
                  <w:marBottom w:val="0"/>
                  <w:divBdr>
                    <w:top w:val="none" w:sz="0" w:space="0" w:color="auto"/>
                    <w:left w:val="none" w:sz="0" w:space="0" w:color="auto"/>
                    <w:bottom w:val="none" w:sz="0" w:space="0" w:color="auto"/>
                    <w:right w:val="none" w:sz="0" w:space="0" w:color="auto"/>
                  </w:divBdr>
                  <w:divsChild>
                    <w:div w:id="17707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93731">
          <w:marLeft w:val="0"/>
          <w:marRight w:val="0"/>
          <w:marTop w:val="0"/>
          <w:marBottom w:val="0"/>
          <w:divBdr>
            <w:top w:val="none" w:sz="0" w:space="0" w:color="auto"/>
            <w:left w:val="none" w:sz="0" w:space="0" w:color="auto"/>
            <w:bottom w:val="none" w:sz="0" w:space="0" w:color="auto"/>
            <w:right w:val="none" w:sz="0" w:space="0" w:color="auto"/>
          </w:divBdr>
          <w:divsChild>
            <w:div w:id="1986886156">
              <w:marLeft w:val="0"/>
              <w:marRight w:val="0"/>
              <w:marTop w:val="0"/>
              <w:marBottom w:val="0"/>
              <w:divBdr>
                <w:top w:val="none" w:sz="0" w:space="0" w:color="auto"/>
                <w:left w:val="none" w:sz="0" w:space="0" w:color="auto"/>
                <w:bottom w:val="none" w:sz="0" w:space="0" w:color="auto"/>
                <w:right w:val="none" w:sz="0" w:space="0" w:color="auto"/>
              </w:divBdr>
              <w:divsChild>
                <w:div w:id="726297859">
                  <w:marLeft w:val="0"/>
                  <w:marRight w:val="0"/>
                  <w:marTop w:val="0"/>
                  <w:marBottom w:val="0"/>
                  <w:divBdr>
                    <w:top w:val="none" w:sz="0" w:space="0" w:color="auto"/>
                    <w:left w:val="none" w:sz="0" w:space="0" w:color="auto"/>
                    <w:bottom w:val="none" w:sz="0" w:space="0" w:color="auto"/>
                    <w:right w:val="none" w:sz="0" w:space="0" w:color="auto"/>
                  </w:divBdr>
                  <w:divsChild>
                    <w:div w:id="1057049476">
                      <w:marLeft w:val="0"/>
                      <w:marRight w:val="0"/>
                      <w:marTop w:val="0"/>
                      <w:marBottom w:val="0"/>
                      <w:divBdr>
                        <w:top w:val="none" w:sz="0" w:space="0" w:color="auto"/>
                        <w:left w:val="none" w:sz="0" w:space="0" w:color="auto"/>
                        <w:bottom w:val="none" w:sz="0" w:space="0" w:color="auto"/>
                        <w:right w:val="none" w:sz="0" w:space="0" w:color="auto"/>
                      </w:divBdr>
                    </w:div>
                  </w:divsChild>
                </w:div>
                <w:div w:id="96214885">
                  <w:marLeft w:val="0"/>
                  <w:marRight w:val="0"/>
                  <w:marTop w:val="0"/>
                  <w:marBottom w:val="0"/>
                  <w:divBdr>
                    <w:top w:val="none" w:sz="0" w:space="0" w:color="auto"/>
                    <w:left w:val="none" w:sz="0" w:space="0" w:color="auto"/>
                    <w:bottom w:val="none" w:sz="0" w:space="0" w:color="auto"/>
                    <w:right w:val="none" w:sz="0" w:space="0" w:color="auto"/>
                  </w:divBdr>
                  <w:divsChild>
                    <w:div w:id="67838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36351">
      <w:bodyDiv w:val="1"/>
      <w:marLeft w:val="0"/>
      <w:marRight w:val="0"/>
      <w:marTop w:val="0"/>
      <w:marBottom w:val="0"/>
      <w:divBdr>
        <w:top w:val="none" w:sz="0" w:space="0" w:color="auto"/>
        <w:left w:val="none" w:sz="0" w:space="0" w:color="auto"/>
        <w:bottom w:val="none" w:sz="0" w:space="0" w:color="auto"/>
        <w:right w:val="none" w:sz="0" w:space="0" w:color="auto"/>
      </w:divBdr>
    </w:div>
    <w:div w:id="740491287">
      <w:bodyDiv w:val="1"/>
      <w:marLeft w:val="0"/>
      <w:marRight w:val="0"/>
      <w:marTop w:val="0"/>
      <w:marBottom w:val="0"/>
      <w:divBdr>
        <w:top w:val="none" w:sz="0" w:space="0" w:color="auto"/>
        <w:left w:val="none" w:sz="0" w:space="0" w:color="auto"/>
        <w:bottom w:val="none" w:sz="0" w:space="0" w:color="auto"/>
        <w:right w:val="none" w:sz="0" w:space="0" w:color="auto"/>
      </w:divBdr>
    </w:div>
    <w:div w:id="754673532">
      <w:bodyDiv w:val="1"/>
      <w:marLeft w:val="0"/>
      <w:marRight w:val="0"/>
      <w:marTop w:val="0"/>
      <w:marBottom w:val="0"/>
      <w:divBdr>
        <w:top w:val="none" w:sz="0" w:space="0" w:color="auto"/>
        <w:left w:val="none" w:sz="0" w:space="0" w:color="auto"/>
        <w:bottom w:val="none" w:sz="0" w:space="0" w:color="auto"/>
        <w:right w:val="none" w:sz="0" w:space="0" w:color="auto"/>
      </w:divBdr>
    </w:div>
    <w:div w:id="765077432">
      <w:bodyDiv w:val="1"/>
      <w:marLeft w:val="0"/>
      <w:marRight w:val="0"/>
      <w:marTop w:val="0"/>
      <w:marBottom w:val="0"/>
      <w:divBdr>
        <w:top w:val="none" w:sz="0" w:space="0" w:color="auto"/>
        <w:left w:val="none" w:sz="0" w:space="0" w:color="auto"/>
        <w:bottom w:val="none" w:sz="0" w:space="0" w:color="auto"/>
        <w:right w:val="none" w:sz="0" w:space="0" w:color="auto"/>
      </w:divBdr>
    </w:div>
    <w:div w:id="770012247">
      <w:bodyDiv w:val="1"/>
      <w:marLeft w:val="0"/>
      <w:marRight w:val="0"/>
      <w:marTop w:val="0"/>
      <w:marBottom w:val="0"/>
      <w:divBdr>
        <w:top w:val="none" w:sz="0" w:space="0" w:color="auto"/>
        <w:left w:val="none" w:sz="0" w:space="0" w:color="auto"/>
        <w:bottom w:val="none" w:sz="0" w:space="0" w:color="auto"/>
        <w:right w:val="none" w:sz="0" w:space="0" w:color="auto"/>
      </w:divBdr>
    </w:div>
    <w:div w:id="770707994">
      <w:bodyDiv w:val="1"/>
      <w:marLeft w:val="0"/>
      <w:marRight w:val="0"/>
      <w:marTop w:val="0"/>
      <w:marBottom w:val="0"/>
      <w:divBdr>
        <w:top w:val="none" w:sz="0" w:space="0" w:color="auto"/>
        <w:left w:val="none" w:sz="0" w:space="0" w:color="auto"/>
        <w:bottom w:val="none" w:sz="0" w:space="0" w:color="auto"/>
        <w:right w:val="none" w:sz="0" w:space="0" w:color="auto"/>
      </w:divBdr>
    </w:div>
    <w:div w:id="786004310">
      <w:bodyDiv w:val="1"/>
      <w:marLeft w:val="0"/>
      <w:marRight w:val="0"/>
      <w:marTop w:val="0"/>
      <w:marBottom w:val="0"/>
      <w:divBdr>
        <w:top w:val="none" w:sz="0" w:space="0" w:color="auto"/>
        <w:left w:val="none" w:sz="0" w:space="0" w:color="auto"/>
        <w:bottom w:val="none" w:sz="0" w:space="0" w:color="auto"/>
        <w:right w:val="none" w:sz="0" w:space="0" w:color="auto"/>
      </w:divBdr>
    </w:div>
    <w:div w:id="793409208">
      <w:bodyDiv w:val="1"/>
      <w:marLeft w:val="0"/>
      <w:marRight w:val="0"/>
      <w:marTop w:val="0"/>
      <w:marBottom w:val="0"/>
      <w:divBdr>
        <w:top w:val="none" w:sz="0" w:space="0" w:color="auto"/>
        <w:left w:val="none" w:sz="0" w:space="0" w:color="auto"/>
        <w:bottom w:val="none" w:sz="0" w:space="0" w:color="auto"/>
        <w:right w:val="none" w:sz="0" w:space="0" w:color="auto"/>
      </w:divBdr>
    </w:div>
    <w:div w:id="818496497">
      <w:bodyDiv w:val="1"/>
      <w:marLeft w:val="0"/>
      <w:marRight w:val="0"/>
      <w:marTop w:val="0"/>
      <w:marBottom w:val="0"/>
      <w:divBdr>
        <w:top w:val="none" w:sz="0" w:space="0" w:color="auto"/>
        <w:left w:val="none" w:sz="0" w:space="0" w:color="auto"/>
        <w:bottom w:val="none" w:sz="0" w:space="0" w:color="auto"/>
        <w:right w:val="none" w:sz="0" w:space="0" w:color="auto"/>
      </w:divBdr>
    </w:div>
    <w:div w:id="850997449">
      <w:bodyDiv w:val="1"/>
      <w:marLeft w:val="0"/>
      <w:marRight w:val="0"/>
      <w:marTop w:val="0"/>
      <w:marBottom w:val="0"/>
      <w:divBdr>
        <w:top w:val="none" w:sz="0" w:space="0" w:color="auto"/>
        <w:left w:val="none" w:sz="0" w:space="0" w:color="auto"/>
        <w:bottom w:val="none" w:sz="0" w:space="0" w:color="auto"/>
        <w:right w:val="none" w:sz="0" w:space="0" w:color="auto"/>
      </w:divBdr>
    </w:div>
    <w:div w:id="854460519">
      <w:bodyDiv w:val="1"/>
      <w:marLeft w:val="0"/>
      <w:marRight w:val="0"/>
      <w:marTop w:val="0"/>
      <w:marBottom w:val="0"/>
      <w:divBdr>
        <w:top w:val="none" w:sz="0" w:space="0" w:color="auto"/>
        <w:left w:val="none" w:sz="0" w:space="0" w:color="auto"/>
        <w:bottom w:val="none" w:sz="0" w:space="0" w:color="auto"/>
        <w:right w:val="none" w:sz="0" w:space="0" w:color="auto"/>
      </w:divBdr>
    </w:div>
    <w:div w:id="861628126">
      <w:bodyDiv w:val="1"/>
      <w:marLeft w:val="0"/>
      <w:marRight w:val="0"/>
      <w:marTop w:val="0"/>
      <w:marBottom w:val="0"/>
      <w:divBdr>
        <w:top w:val="none" w:sz="0" w:space="0" w:color="auto"/>
        <w:left w:val="none" w:sz="0" w:space="0" w:color="auto"/>
        <w:bottom w:val="none" w:sz="0" w:space="0" w:color="auto"/>
        <w:right w:val="none" w:sz="0" w:space="0" w:color="auto"/>
      </w:divBdr>
    </w:div>
    <w:div w:id="867833363">
      <w:bodyDiv w:val="1"/>
      <w:marLeft w:val="0"/>
      <w:marRight w:val="0"/>
      <w:marTop w:val="0"/>
      <w:marBottom w:val="0"/>
      <w:divBdr>
        <w:top w:val="none" w:sz="0" w:space="0" w:color="auto"/>
        <w:left w:val="none" w:sz="0" w:space="0" w:color="auto"/>
        <w:bottom w:val="none" w:sz="0" w:space="0" w:color="auto"/>
        <w:right w:val="none" w:sz="0" w:space="0" w:color="auto"/>
      </w:divBdr>
    </w:div>
    <w:div w:id="873345056">
      <w:bodyDiv w:val="1"/>
      <w:marLeft w:val="0"/>
      <w:marRight w:val="0"/>
      <w:marTop w:val="0"/>
      <w:marBottom w:val="0"/>
      <w:divBdr>
        <w:top w:val="none" w:sz="0" w:space="0" w:color="auto"/>
        <w:left w:val="none" w:sz="0" w:space="0" w:color="auto"/>
        <w:bottom w:val="none" w:sz="0" w:space="0" w:color="auto"/>
        <w:right w:val="none" w:sz="0" w:space="0" w:color="auto"/>
      </w:divBdr>
    </w:div>
    <w:div w:id="892812071">
      <w:bodyDiv w:val="1"/>
      <w:marLeft w:val="0"/>
      <w:marRight w:val="0"/>
      <w:marTop w:val="0"/>
      <w:marBottom w:val="0"/>
      <w:divBdr>
        <w:top w:val="none" w:sz="0" w:space="0" w:color="auto"/>
        <w:left w:val="none" w:sz="0" w:space="0" w:color="auto"/>
        <w:bottom w:val="none" w:sz="0" w:space="0" w:color="auto"/>
        <w:right w:val="none" w:sz="0" w:space="0" w:color="auto"/>
      </w:divBdr>
    </w:div>
    <w:div w:id="927083947">
      <w:bodyDiv w:val="1"/>
      <w:marLeft w:val="0"/>
      <w:marRight w:val="0"/>
      <w:marTop w:val="0"/>
      <w:marBottom w:val="0"/>
      <w:divBdr>
        <w:top w:val="none" w:sz="0" w:space="0" w:color="auto"/>
        <w:left w:val="none" w:sz="0" w:space="0" w:color="auto"/>
        <w:bottom w:val="none" w:sz="0" w:space="0" w:color="auto"/>
        <w:right w:val="none" w:sz="0" w:space="0" w:color="auto"/>
      </w:divBdr>
    </w:div>
    <w:div w:id="943002062">
      <w:bodyDiv w:val="1"/>
      <w:marLeft w:val="0"/>
      <w:marRight w:val="0"/>
      <w:marTop w:val="0"/>
      <w:marBottom w:val="0"/>
      <w:divBdr>
        <w:top w:val="none" w:sz="0" w:space="0" w:color="auto"/>
        <w:left w:val="none" w:sz="0" w:space="0" w:color="auto"/>
        <w:bottom w:val="none" w:sz="0" w:space="0" w:color="auto"/>
        <w:right w:val="none" w:sz="0" w:space="0" w:color="auto"/>
      </w:divBdr>
    </w:div>
    <w:div w:id="947279655">
      <w:bodyDiv w:val="1"/>
      <w:marLeft w:val="0"/>
      <w:marRight w:val="0"/>
      <w:marTop w:val="0"/>
      <w:marBottom w:val="0"/>
      <w:divBdr>
        <w:top w:val="none" w:sz="0" w:space="0" w:color="auto"/>
        <w:left w:val="none" w:sz="0" w:space="0" w:color="auto"/>
        <w:bottom w:val="none" w:sz="0" w:space="0" w:color="auto"/>
        <w:right w:val="none" w:sz="0" w:space="0" w:color="auto"/>
      </w:divBdr>
    </w:div>
    <w:div w:id="996617407">
      <w:bodyDiv w:val="1"/>
      <w:marLeft w:val="0"/>
      <w:marRight w:val="0"/>
      <w:marTop w:val="0"/>
      <w:marBottom w:val="0"/>
      <w:divBdr>
        <w:top w:val="none" w:sz="0" w:space="0" w:color="auto"/>
        <w:left w:val="none" w:sz="0" w:space="0" w:color="auto"/>
        <w:bottom w:val="none" w:sz="0" w:space="0" w:color="auto"/>
        <w:right w:val="none" w:sz="0" w:space="0" w:color="auto"/>
      </w:divBdr>
    </w:div>
    <w:div w:id="997735423">
      <w:bodyDiv w:val="1"/>
      <w:marLeft w:val="0"/>
      <w:marRight w:val="0"/>
      <w:marTop w:val="0"/>
      <w:marBottom w:val="0"/>
      <w:divBdr>
        <w:top w:val="none" w:sz="0" w:space="0" w:color="auto"/>
        <w:left w:val="none" w:sz="0" w:space="0" w:color="auto"/>
        <w:bottom w:val="none" w:sz="0" w:space="0" w:color="auto"/>
        <w:right w:val="none" w:sz="0" w:space="0" w:color="auto"/>
      </w:divBdr>
    </w:div>
    <w:div w:id="1000230135">
      <w:bodyDiv w:val="1"/>
      <w:marLeft w:val="0"/>
      <w:marRight w:val="0"/>
      <w:marTop w:val="0"/>
      <w:marBottom w:val="0"/>
      <w:divBdr>
        <w:top w:val="none" w:sz="0" w:space="0" w:color="auto"/>
        <w:left w:val="none" w:sz="0" w:space="0" w:color="auto"/>
        <w:bottom w:val="none" w:sz="0" w:space="0" w:color="auto"/>
        <w:right w:val="none" w:sz="0" w:space="0" w:color="auto"/>
      </w:divBdr>
    </w:div>
    <w:div w:id="1008751986">
      <w:bodyDiv w:val="1"/>
      <w:marLeft w:val="0"/>
      <w:marRight w:val="0"/>
      <w:marTop w:val="0"/>
      <w:marBottom w:val="0"/>
      <w:divBdr>
        <w:top w:val="none" w:sz="0" w:space="0" w:color="auto"/>
        <w:left w:val="none" w:sz="0" w:space="0" w:color="auto"/>
        <w:bottom w:val="none" w:sz="0" w:space="0" w:color="auto"/>
        <w:right w:val="none" w:sz="0" w:space="0" w:color="auto"/>
      </w:divBdr>
    </w:div>
    <w:div w:id="1008827623">
      <w:bodyDiv w:val="1"/>
      <w:marLeft w:val="0"/>
      <w:marRight w:val="0"/>
      <w:marTop w:val="0"/>
      <w:marBottom w:val="0"/>
      <w:divBdr>
        <w:top w:val="none" w:sz="0" w:space="0" w:color="auto"/>
        <w:left w:val="none" w:sz="0" w:space="0" w:color="auto"/>
        <w:bottom w:val="none" w:sz="0" w:space="0" w:color="auto"/>
        <w:right w:val="none" w:sz="0" w:space="0" w:color="auto"/>
      </w:divBdr>
    </w:div>
    <w:div w:id="1014070519">
      <w:bodyDiv w:val="1"/>
      <w:marLeft w:val="0"/>
      <w:marRight w:val="0"/>
      <w:marTop w:val="0"/>
      <w:marBottom w:val="0"/>
      <w:divBdr>
        <w:top w:val="none" w:sz="0" w:space="0" w:color="auto"/>
        <w:left w:val="none" w:sz="0" w:space="0" w:color="auto"/>
        <w:bottom w:val="none" w:sz="0" w:space="0" w:color="auto"/>
        <w:right w:val="none" w:sz="0" w:space="0" w:color="auto"/>
      </w:divBdr>
    </w:div>
    <w:div w:id="1019509087">
      <w:bodyDiv w:val="1"/>
      <w:marLeft w:val="0"/>
      <w:marRight w:val="0"/>
      <w:marTop w:val="0"/>
      <w:marBottom w:val="0"/>
      <w:divBdr>
        <w:top w:val="none" w:sz="0" w:space="0" w:color="auto"/>
        <w:left w:val="none" w:sz="0" w:space="0" w:color="auto"/>
        <w:bottom w:val="none" w:sz="0" w:space="0" w:color="auto"/>
        <w:right w:val="none" w:sz="0" w:space="0" w:color="auto"/>
      </w:divBdr>
    </w:div>
    <w:div w:id="1025323836">
      <w:bodyDiv w:val="1"/>
      <w:marLeft w:val="0"/>
      <w:marRight w:val="0"/>
      <w:marTop w:val="0"/>
      <w:marBottom w:val="0"/>
      <w:divBdr>
        <w:top w:val="none" w:sz="0" w:space="0" w:color="auto"/>
        <w:left w:val="none" w:sz="0" w:space="0" w:color="auto"/>
        <w:bottom w:val="none" w:sz="0" w:space="0" w:color="auto"/>
        <w:right w:val="none" w:sz="0" w:space="0" w:color="auto"/>
      </w:divBdr>
    </w:div>
    <w:div w:id="1030380473">
      <w:bodyDiv w:val="1"/>
      <w:marLeft w:val="0"/>
      <w:marRight w:val="0"/>
      <w:marTop w:val="0"/>
      <w:marBottom w:val="0"/>
      <w:divBdr>
        <w:top w:val="none" w:sz="0" w:space="0" w:color="auto"/>
        <w:left w:val="none" w:sz="0" w:space="0" w:color="auto"/>
        <w:bottom w:val="none" w:sz="0" w:space="0" w:color="auto"/>
        <w:right w:val="none" w:sz="0" w:space="0" w:color="auto"/>
      </w:divBdr>
    </w:div>
    <w:div w:id="1031489717">
      <w:bodyDiv w:val="1"/>
      <w:marLeft w:val="0"/>
      <w:marRight w:val="0"/>
      <w:marTop w:val="0"/>
      <w:marBottom w:val="0"/>
      <w:divBdr>
        <w:top w:val="none" w:sz="0" w:space="0" w:color="auto"/>
        <w:left w:val="none" w:sz="0" w:space="0" w:color="auto"/>
        <w:bottom w:val="none" w:sz="0" w:space="0" w:color="auto"/>
        <w:right w:val="none" w:sz="0" w:space="0" w:color="auto"/>
      </w:divBdr>
    </w:div>
    <w:div w:id="1037967659">
      <w:bodyDiv w:val="1"/>
      <w:marLeft w:val="0"/>
      <w:marRight w:val="0"/>
      <w:marTop w:val="0"/>
      <w:marBottom w:val="0"/>
      <w:divBdr>
        <w:top w:val="none" w:sz="0" w:space="0" w:color="auto"/>
        <w:left w:val="none" w:sz="0" w:space="0" w:color="auto"/>
        <w:bottom w:val="none" w:sz="0" w:space="0" w:color="auto"/>
        <w:right w:val="none" w:sz="0" w:space="0" w:color="auto"/>
      </w:divBdr>
    </w:div>
    <w:div w:id="1046029628">
      <w:bodyDiv w:val="1"/>
      <w:marLeft w:val="0"/>
      <w:marRight w:val="0"/>
      <w:marTop w:val="0"/>
      <w:marBottom w:val="0"/>
      <w:divBdr>
        <w:top w:val="none" w:sz="0" w:space="0" w:color="auto"/>
        <w:left w:val="none" w:sz="0" w:space="0" w:color="auto"/>
        <w:bottom w:val="none" w:sz="0" w:space="0" w:color="auto"/>
        <w:right w:val="none" w:sz="0" w:space="0" w:color="auto"/>
      </w:divBdr>
    </w:div>
    <w:div w:id="1098209914">
      <w:bodyDiv w:val="1"/>
      <w:marLeft w:val="0"/>
      <w:marRight w:val="0"/>
      <w:marTop w:val="0"/>
      <w:marBottom w:val="0"/>
      <w:divBdr>
        <w:top w:val="none" w:sz="0" w:space="0" w:color="auto"/>
        <w:left w:val="none" w:sz="0" w:space="0" w:color="auto"/>
        <w:bottom w:val="none" w:sz="0" w:space="0" w:color="auto"/>
        <w:right w:val="none" w:sz="0" w:space="0" w:color="auto"/>
      </w:divBdr>
    </w:div>
    <w:div w:id="1101992716">
      <w:bodyDiv w:val="1"/>
      <w:marLeft w:val="0"/>
      <w:marRight w:val="0"/>
      <w:marTop w:val="0"/>
      <w:marBottom w:val="0"/>
      <w:divBdr>
        <w:top w:val="none" w:sz="0" w:space="0" w:color="auto"/>
        <w:left w:val="none" w:sz="0" w:space="0" w:color="auto"/>
        <w:bottom w:val="none" w:sz="0" w:space="0" w:color="auto"/>
        <w:right w:val="none" w:sz="0" w:space="0" w:color="auto"/>
      </w:divBdr>
    </w:div>
    <w:div w:id="1105034642">
      <w:bodyDiv w:val="1"/>
      <w:marLeft w:val="0"/>
      <w:marRight w:val="0"/>
      <w:marTop w:val="0"/>
      <w:marBottom w:val="0"/>
      <w:divBdr>
        <w:top w:val="none" w:sz="0" w:space="0" w:color="auto"/>
        <w:left w:val="none" w:sz="0" w:space="0" w:color="auto"/>
        <w:bottom w:val="none" w:sz="0" w:space="0" w:color="auto"/>
        <w:right w:val="none" w:sz="0" w:space="0" w:color="auto"/>
      </w:divBdr>
    </w:div>
    <w:div w:id="1108626660">
      <w:bodyDiv w:val="1"/>
      <w:marLeft w:val="0"/>
      <w:marRight w:val="0"/>
      <w:marTop w:val="0"/>
      <w:marBottom w:val="0"/>
      <w:divBdr>
        <w:top w:val="none" w:sz="0" w:space="0" w:color="auto"/>
        <w:left w:val="none" w:sz="0" w:space="0" w:color="auto"/>
        <w:bottom w:val="none" w:sz="0" w:space="0" w:color="auto"/>
        <w:right w:val="none" w:sz="0" w:space="0" w:color="auto"/>
      </w:divBdr>
    </w:div>
    <w:div w:id="1116947434">
      <w:bodyDiv w:val="1"/>
      <w:marLeft w:val="0"/>
      <w:marRight w:val="0"/>
      <w:marTop w:val="0"/>
      <w:marBottom w:val="0"/>
      <w:divBdr>
        <w:top w:val="none" w:sz="0" w:space="0" w:color="auto"/>
        <w:left w:val="none" w:sz="0" w:space="0" w:color="auto"/>
        <w:bottom w:val="none" w:sz="0" w:space="0" w:color="auto"/>
        <w:right w:val="none" w:sz="0" w:space="0" w:color="auto"/>
      </w:divBdr>
    </w:div>
    <w:div w:id="1121268696">
      <w:bodyDiv w:val="1"/>
      <w:marLeft w:val="0"/>
      <w:marRight w:val="0"/>
      <w:marTop w:val="0"/>
      <w:marBottom w:val="0"/>
      <w:divBdr>
        <w:top w:val="none" w:sz="0" w:space="0" w:color="auto"/>
        <w:left w:val="none" w:sz="0" w:space="0" w:color="auto"/>
        <w:bottom w:val="none" w:sz="0" w:space="0" w:color="auto"/>
        <w:right w:val="none" w:sz="0" w:space="0" w:color="auto"/>
      </w:divBdr>
    </w:div>
    <w:div w:id="1124546212">
      <w:bodyDiv w:val="1"/>
      <w:marLeft w:val="0"/>
      <w:marRight w:val="0"/>
      <w:marTop w:val="0"/>
      <w:marBottom w:val="0"/>
      <w:divBdr>
        <w:top w:val="none" w:sz="0" w:space="0" w:color="auto"/>
        <w:left w:val="none" w:sz="0" w:space="0" w:color="auto"/>
        <w:bottom w:val="none" w:sz="0" w:space="0" w:color="auto"/>
        <w:right w:val="none" w:sz="0" w:space="0" w:color="auto"/>
      </w:divBdr>
    </w:div>
    <w:div w:id="1140926796">
      <w:bodyDiv w:val="1"/>
      <w:marLeft w:val="0"/>
      <w:marRight w:val="0"/>
      <w:marTop w:val="0"/>
      <w:marBottom w:val="0"/>
      <w:divBdr>
        <w:top w:val="none" w:sz="0" w:space="0" w:color="auto"/>
        <w:left w:val="none" w:sz="0" w:space="0" w:color="auto"/>
        <w:bottom w:val="none" w:sz="0" w:space="0" w:color="auto"/>
        <w:right w:val="none" w:sz="0" w:space="0" w:color="auto"/>
      </w:divBdr>
    </w:div>
    <w:div w:id="1155877853">
      <w:bodyDiv w:val="1"/>
      <w:marLeft w:val="0"/>
      <w:marRight w:val="0"/>
      <w:marTop w:val="0"/>
      <w:marBottom w:val="0"/>
      <w:divBdr>
        <w:top w:val="none" w:sz="0" w:space="0" w:color="auto"/>
        <w:left w:val="none" w:sz="0" w:space="0" w:color="auto"/>
        <w:bottom w:val="none" w:sz="0" w:space="0" w:color="auto"/>
        <w:right w:val="none" w:sz="0" w:space="0" w:color="auto"/>
      </w:divBdr>
    </w:div>
    <w:div w:id="1164322109">
      <w:bodyDiv w:val="1"/>
      <w:marLeft w:val="0"/>
      <w:marRight w:val="0"/>
      <w:marTop w:val="0"/>
      <w:marBottom w:val="0"/>
      <w:divBdr>
        <w:top w:val="none" w:sz="0" w:space="0" w:color="auto"/>
        <w:left w:val="none" w:sz="0" w:space="0" w:color="auto"/>
        <w:bottom w:val="none" w:sz="0" w:space="0" w:color="auto"/>
        <w:right w:val="none" w:sz="0" w:space="0" w:color="auto"/>
      </w:divBdr>
    </w:div>
    <w:div w:id="1186746101">
      <w:bodyDiv w:val="1"/>
      <w:marLeft w:val="0"/>
      <w:marRight w:val="0"/>
      <w:marTop w:val="0"/>
      <w:marBottom w:val="0"/>
      <w:divBdr>
        <w:top w:val="none" w:sz="0" w:space="0" w:color="auto"/>
        <w:left w:val="none" w:sz="0" w:space="0" w:color="auto"/>
        <w:bottom w:val="none" w:sz="0" w:space="0" w:color="auto"/>
        <w:right w:val="none" w:sz="0" w:space="0" w:color="auto"/>
      </w:divBdr>
    </w:div>
    <w:div w:id="1216814987">
      <w:bodyDiv w:val="1"/>
      <w:marLeft w:val="0"/>
      <w:marRight w:val="0"/>
      <w:marTop w:val="0"/>
      <w:marBottom w:val="0"/>
      <w:divBdr>
        <w:top w:val="none" w:sz="0" w:space="0" w:color="auto"/>
        <w:left w:val="none" w:sz="0" w:space="0" w:color="auto"/>
        <w:bottom w:val="none" w:sz="0" w:space="0" w:color="auto"/>
        <w:right w:val="none" w:sz="0" w:space="0" w:color="auto"/>
      </w:divBdr>
    </w:div>
    <w:div w:id="1221139071">
      <w:bodyDiv w:val="1"/>
      <w:marLeft w:val="0"/>
      <w:marRight w:val="0"/>
      <w:marTop w:val="0"/>
      <w:marBottom w:val="0"/>
      <w:divBdr>
        <w:top w:val="none" w:sz="0" w:space="0" w:color="auto"/>
        <w:left w:val="none" w:sz="0" w:space="0" w:color="auto"/>
        <w:bottom w:val="none" w:sz="0" w:space="0" w:color="auto"/>
        <w:right w:val="none" w:sz="0" w:space="0" w:color="auto"/>
      </w:divBdr>
    </w:div>
    <w:div w:id="1225337267">
      <w:bodyDiv w:val="1"/>
      <w:marLeft w:val="0"/>
      <w:marRight w:val="0"/>
      <w:marTop w:val="0"/>
      <w:marBottom w:val="0"/>
      <w:divBdr>
        <w:top w:val="none" w:sz="0" w:space="0" w:color="auto"/>
        <w:left w:val="none" w:sz="0" w:space="0" w:color="auto"/>
        <w:bottom w:val="none" w:sz="0" w:space="0" w:color="auto"/>
        <w:right w:val="none" w:sz="0" w:space="0" w:color="auto"/>
      </w:divBdr>
    </w:div>
    <w:div w:id="1232234930">
      <w:bodyDiv w:val="1"/>
      <w:marLeft w:val="0"/>
      <w:marRight w:val="0"/>
      <w:marTop w:val="0"/>
      <w:marBottom w:val="0"/>
      <w:divBdr>
        <w:top w:val="none" w:sz="0" w:space="0" w:color="auto"/>
        <w:left w:val="none" w:sz="0" w:space="0" w:color="auto"/>
        <w:bottom w:val="none" w:sz="0" w:space="0" w:color="auto"/>
        <w:right w:val="none" w:sz="0" w:space="0" w:color="auto"/>
      </w:divBdr>
    </w:div>
    <w:div w:id="1239287887">
      <w:bodyDiv w:val="1"/>
      <w:marLeft w:val="0"/>
      <w:marRight w:val="0"/>
      <w:marTop w:val="0"/>
      <w:marBottom w:val="0"/>
      <w:divBdr>
        <w:top w:val="none" w:sz="0" w:space="0" w:color="auto"/>
        <w:left w:val="none" w:sz="0" w:space="0" w:color="auto"/>
        <w:bottom w:val="none" w:sz="0" w:space="0" w:color="auto"/>
        <w:right w:val="none" w:sz="0" w:space="0" w:color="auto"/>
      </w:divBdr>
    </w:div>
    <w:div w:id="1242566651">
      <w:bodyDiv w:val="1"/>
      <w:marLeft w:val="0"/>
      <w:marRight w:val="0"/>
      <w:marTop w:val="0"/>
      <w:marBottom w:val="0"/>
      <w:divBdr>
        <w:top w:val="none" w:sz="0" w:space="0" w:color="auto"/>
        <w:left w:val="none" w:sz="0" w:space="0" w:color="auto"/>
        <w:bottom w:val="none" w:sz="0" w:space="0" w:color="auto"/>
        <w:right w:val="none" w:sz="0" w:space="0" w:color="auto"/>
      </w:divBdr>
    </w:div>
    <w:div w:id="1283461477">
      <w:bodyDiv w:val="1"/>
      <w:marLeft w:val="0"/>
      <w:marRight w:val="0"/>
      <w:marTop w:val="0"/>
      <w:marBottom w:val="0"/>
      <w:divBdr>
        <w:top w:val="none" w:sz="0" w:space="0" w:color="auto"/>
        <w:left w:val="none" w:sz="0" w:space="0" w:color="auto"/>
        <w:bottom w:val="none" w:sz="0" w:space="0" w:color="auto"/>
        <w:right w:val="none" w:sz="0" w:space="0" w:color="auto"/>
      </w:divBdr>
    </w:div>
    <w:div w:id="1285966822">
      <w:bodyDiv w:val="1"/>
      <w:marLeft w:val="0"/>
      <w:marRight w:val="0"/>
      <w:marTop w:val="0"/>
      <w:marBottom w:val="0"/>
      <w:divBdr>
        <w:top w:val="none" w:sz="0" w:space="0" w:color="auto"/>
        <w:left w:val="none" w:sz="0" w:space="0" w:color="auto"/>
        <w:bottom w:val="none" w:sz="0" w:space="0" w:color="auto"/>
        <w:right w:val="none" w:sz="0" w:space="0" w:color="auto"/>
      </w:divBdr>
    </w:div>
    <w:div w:id="1287812235">
      <w:bodyDiv w:val="1"/>
      <w:marLeft w:val="0"/>
      <w:marRight w:val="0"/>
      <w:marTop w:val="0"/>
      <w:marBottom w:val="0"/>
      <w:divBdr>
        <w:top w:val="none" w:sz="0" w:space="0" w:color="auto"/>
        <w:left w:val="none" w:sz="0" w:space="0" w:color="auto"/>
        <w:bottom w:val="none" w:sz="0" w:space="0" w:color="auto"/>
        <w:right w:val="none" w:sz="0" w:space="0" w:color="auto"/>
      </w:divBdr>
      <w:divsChild>
        <w:div w:id="1040473325">
          <w:marLeft w:val="0"/>
          <w:marRight w:val="0"/>
          <w:marTop w:val="0"/>
          <w:marBottom w:val="0"/>
          <w:divBdr>
            <w:top w:val="none" w:sz="0" w:space="0" w:color="auto"/>
            <w:left w:val="none" w:sz="0" w:space="0" w:color="auto"/>
            <w:bottom w:val="none" w:sz="0" w:space="0" w:color="auto"/>
            <w:right w:val="none" w:sz="0" w:space="0" w:color="auto"/>
          </w:divBdr>
          <w:divsChild>
            <w:div w:id="65298767">
              <w:marLeft w:val="0"/>
              <w:marRight w:val="0"/>
              <w:marTop w:val="0"/>
              <w:marBottom w:val="0"/>
              <w:divBdr>
                <w:top w:val="none" w:sz="0" w:space="0" w:color="auto"/>
                <w:left w:val="none" w:sz="0" w:space="0" w:color="auto"/>
                <w:bottom w:val="none" w:sz="0" w:space="0" w:color="auto"/>
                <w:right w:val="none" w:sz="0" w:space="0" w:color="auto"/>
              </w:divBdr>
              <w:divsChild>
                <w:div w:id="866527508">
                  <w:marLeft w:val="0"/>
                  <w:marRight w:val="0"/>
                  <w:marTop w:val="0"/>
                  <w:marBottom w:val="0"/>
                  <w:divBdr>
                    <w:top w:val="none" w:sz="0" w:space="0" w:color="auto"/>
                    <w:left w:val="none" w:sz="0" w:space="0" w:color="auto"/>
                    <w:bottom w:val="none" w:sz="0" w:space="0" w:color="auto"/>
                    <w:right w:val="none" w:sz="0" w:space="0" w:color="auto"/>
                  </w:divBdr>
                  <w:divsChild>
                    <w:div w:id="794521499">
                      <w:marLeft w:val="0"/>
                      <w:marRight w:val="0"/>
                      <w:marTop w:val="0"/>
                      <w:marBottom w:val="0"/>
                      <w:divBdr>
                        <w:top w:val="none" w:sz="0" w:space="0" w:color="auto"/>
                        <w:left w:val="none" w:sz="0" w:space="0" w:color="auto"/>
                        <w:bottom w:val="none" w:sz="0" w:space="0" w:color="auto"/>
                        <w:right w:val="none" w:sz="0" w:space="0" w:color="auto"/>
                      </w:divBdr>
                      <w:divsChild>
                        <w:div w:id="506096882">
                          <w:marLeft w:val="0"/>
                          <w:marRight w:val="0"/>
                          <w:marTop w:val="0"/>
                          <w:marBottom w:val="0"/>
                          <w:divBdr>
                            <w:top w:val="none" w:sz="0" w:space="0" w:color="auto"/>
                            <w:left w:val="none" w:sz="0" w:space="0" w:color="auto"/>
                            <w:bottom w:val="none" w:sz="0" w:space="0" w:color="auto"/>
                            <w:right w:val="none" w:sz="0" w:space="0" w:color="auto"/>
                          </w:divBdr>
                          <w:divsChild>
                            <w:div w:id="879901644">
                              <w:marLeft w:val="0"/>
                              <w:marRight w:val="0"/>
                              <w:marTop w:val="0"/>
                              <w:marBottom w:val="0"/>
                              <w:divBdr>
                                <w:top w:val="none" w:sz="0" w:space="0" w:color="auto"/>
                                <w:left w:val="none" w:sz="0" w:space="0" w:color="auto"/>
                                <w:bottom w:val="none" w:sz="0" w:space="0" w:color="auto"/>
                                <w:right w:val="none" w:sz="0" w:space="0" w:color="auto"/>
                              </w:divBdr>
                              <w:divsChild>
                                <w:div w:id="1114516855">
                                  <w:marLeft w:val="0"/>
                                  <w:marRight w:val="0"/>
                                  <w:marTop w:val="0"/>
                                  <w:marBottom w:val="0"/>
                                  <w:divBdr>
                                    <w:top w:val="none" w:sz="0" w:space="0" w:color="auto"/>
                                    <w:left w:val="none" w:sz="0" w:space="0" w:color="auto"/>
                                    <w:bottom w:val="none" w:sz="0" w:space="0" w:color="auto"/>
                                    <w:right w:val="none" w:sz="0" w:space="0" w:color="auto"/>
                                  </w:divBdr>
                                  <w:divsChild>
                                    <w:div w:id="11737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8845">
                          <w:marLeft w:val="0"/>
                          <w:marRight w:val="0"/>
                          <w:marTop w:val="0"/>
                          <w:marBottom w:val="0"/>
                          <w:divBdr>
                            <w:top w:val="none" w:sz="0" w:space="0" w:color="auto"/>
                            <w:left w:val="none" w:sz="0" w:space="0" w:color="auto"/>
                            <w:bottom w:val="none" w:sz="0" w:space="0" w:color="auto"/>
                            <w:right w:val="none" w:sz="0" w:space="0" w:color="auto"/>
                          </w:divBdr>
                          <w:divsChild>
                            <w:div w:id="934051257">
                              <w:marLeft w:val="0"/>
                              <w:marRight w:val="0"/>
                              <w:marTop w:val="0"/>
                              <w:marBottom w:val="0"/>
                              <w:divBdr>
                                <w:top w:val="none" w:sz="0" w:space="0" w:color="auto"/>
                                <w:left w:val="none" w:sz="0" w:space="0" w:color="auto"/>
                                <w:bottom w:val="none" w:sz="0" w:space="0" w:color="auto"/>
                                <w:right w:val="none" w:sz="0" w:space="0" w:color="auto"/>
                              </w:divBdr>
                              <w:divsChild>
                                <w:div w:id="760570435">
                                  <w:marLeft w:val="0"/>
                                  <w:marRight w:val="0"/>
                                  <w:marTop w:val="0"/>
                                  <w:marBottom w:val="0"/>
                                  <w:divBdr>
                                    <w:top w:val="none" w:sz="0" w:space="0" w:color="auto"/>
                                    <w:left w:val="none" w:sz="0" w:space="0" w:color="auto"/>
                                    <w:bottom w:val="none" w:sz="0" w:space="0" w:color="auto"/>
                                    <w:right w:val="none" w:sz="0" w:space="0" w:color="auto"/>
                                  </w:divBdr>
                                  <w:divsChild>
                                    <w:div w:id="58681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74038">
          <w:marLeft w:val="0"/>
          <w:marRight w:val="0"/>
          <w:marTop w:val="0"/>
          <w:marBottom w:val="0"/>
          <w:divBdr>
            <w:top w:val="none" w:sz="0" w:space="0" w:color="auto"/>
            <w:left w:val="none" w:sz="0" w:space="0" w:color="auto"/>
            <w:bottom w:val="none" w:sz="0" w:space="0" w:color="auto"/>
            <w:right w:val="none" w:sz="0" w:space="0" w:color="auto"/>
          </w:divBdr>
          <w:divsChild>
            <w:div w:id="644358744">
              <w:marLeft w:val="0"/>
              <w:marRight w:val="0"/>
              <w:marTop w:val="0"/>
              <w:marBottom w:val="0"/>
              <w:divBdr>
                <w:top w:val="none" w:sz="0" w:space="0" w:color="auto"/>
                <w:left w:val="none" w:sz="0" w:space="0" w:color="auto"/>
                <w:bottom w:val="none" w:sz="0" w:space="0" w:color="auto"/>
                <w:right w:val="none" w:sz="0" w:space="0" w:color="auto"/>
              </w:divBdr>
              <w:divsChild>
                <w:div w:id="1376999568">
                  <w:marLeft w:val="0"/>
                  <w:marRight w:val="0"/>
                  <w:marTop w:val="0"/>
                  <w:marBottom w:val="0"/>
                  <w:divBdr>
                    <w:top w:val="none" w:sz="0" w:space="0" w:color="auto"/>
                    <w:left w:val="none" w:sz="0" w:space="0" w:color="auto"/>
                    <w:bottom w:val="none" w:sz="0" w:space="0" w:color="auto"/>
                    <w:right w:val="none" w:sz="0" w:space="0" w:color="auto"/>
                  </w:divBdr>
                  <w:divsChild>
                    <w:div w:id="841166303">
                      <w:marLeft w:val="0"/>
                      <w:marRight w:val="0"/>
                      <w:marTop w:val="0"/>
                      <w:marBottom w:val="0"/>
                      <w:divBdr>
                        <w:top w:val="none" w:sz="0" w:space="0" w:color="auto"/>
                        <w:left w:val="none" w:sz="0" w:space="0" w:color="auto"/>
                        <w:bottom w:val="none" w:sz="0" w:space="0" w:color="auto"/>
                        <w:right w:val="none" w:sz="0" w:space="0" w:color="auto"/>
                      </w:divBdr>
                      <w:divsChild>
                        <w:div w:id="1279097766">
                          <w:marLeft w:val="0"/>
                          <w:marRight w:val="0"/>
                          <w:marTop w:val="0"/>
                          <w:marBottom w:val="0"/>
                          <w:divBdr>
                            <w:top w:val="none" w:sz="0" w:space="0" w:color="auto"/>
                            <w:left w:val="none" w:sz="0" w:space="0" w:color="auto"/>
                            <w:bottom w:val="none" w:sz="0" w:space="0" w:color="auto"/>
                            <w:right w:val="none" w:sz="0" w:space="0" w:color="auto"/>
                          </w:divBdr>
                          <w:divsChild>
                            <w:div w:id="1056121693">
                              <w:marLeft w:val="0"/>
                              <w:marRight w:val="0"/>
                              <w:marTop w:val="0"/>
                              <w:marBottom w:val="0"/>
                              <w:divBdr>
                                <w:top w:val="none" w:sz="0" w:space="0" w:color="auto"/>
                                <w:left w:val="none" w:sz="0" w:space="0" w:color="auto"/>
                                <w:bottom w:val="none" w:sz="0" w:space="0" w:color="auto"/>
                                <w:right w:val="none" w:sz="0" w:space="0" w:color="auto"/>
                              </w:divBdr>
                              <w:divsChild>
                                <w:div w:id="1684436792">
                                  <w:marLeft w:val="0"/>
                                  <w:marRight w:val="0"/>
                                  <w:marTop w:val="0"/>
                                  <w:marBottom w:val="0"/>
                                  <w:divBdr>
                                    <w:top w:val="none" w:sz="0" w:space="0" w:color="auto"/>
                                    <w:left w:val="none" w:sz="0" w:space="0" w:color="auto"/>
                                    <w:bottom w:val="none" w:sz="0" w:space="0" w:color="auto"/>
                                    <w:right w:val="none" w:sz="0" w:space="0" w:color="auto"/>
                                  </w:divBdr>
                                  <w:divsChild>
                                    <w:div w:id="1390373481">
                                      <w:marLeft w:val="0"/>
                                      <w:marRight w:val="0"/>
                                      <w:marTop w:val="0"/>
                                      <w:marBottom w:val="0"/>
                                      <w:divBdr>
                                        <w:top w:val="none" w:sz="0" w:space="0" w:color="auto"/>
                                        <w:left w:val="none" w:sz="0" w:space="0" w:color="auto"/>
                                        <w:bottom w:val="none" w:sz="0" w:space="0" w:color="auto"/>
                                        <w:right w:val="none" w:sz="0" w:space="0" w:color="auto"/>
                                      </w:divBdr>
                                      <w:divsChild>
                                        <w:div w:id="2583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3440680">
          <w:marLeft w:val="0"/>
          <w:marRight w:val="0"/>
          <w:marTop w:val="0"/>
          <w:marBottom w:val="0"/>
          <w:divBdr>
            <w:top w:val="none" w:sz="0" w:space="0" w:color="auto"/>
            <w:left w:val="none" w:sz="0" w:space="0" w:color="auto"/>
            <w:bottom w:val="none" w:sz="0" w:space="0" w:color="auto"/>
            <w:right w:val="none" w:sz="0" w:space="0" w:color="auto"/>
          </w:divBdr>
          <w:divsChild>
            <w:div w:id="611131170">
              <w:marLeft w:val="0"/>
              <w:marRight w:val="0"/>
              <w:marTop w:val="0"/>
              <w:marBottom w:val="0"/>
              <w:divBdr>
                <w:top w:val="none" w:sz="0" w:space="0" w:color="auto"/>
                <w:left w:val="none" w:sz="0" w:space="0" w:color="auto"/>
                <w:bottom w:val="none" w:sz="0" w:space="0" w:color="auto"/>
                <w:right w:val="none" w:sz="0" w:space="0" w:color="auto"/>
              </w:divBdr>
              <w:divsChild>
                <w:div w:id="1569608880">
                  <w:marLeft w:val="0"/>
                  <w:marRight w:val="0"/>
                  <w:marTop w:val="0"/>
                  <w:marBottom w:val="0"/>
                  <w:divBdr>
                    <w:top w:val="none" w:sz="0" w:space="0" w:color="auto"/>
                    <w:left w:val="none" w:sz="0" w:space="0" w:color="auto"/>
                    <w:bottom w:val="none" w:sz="0" w:space="0" w:color="auto"/>
                    <w:right w:val="none" w:sz="0" w:space="0" w:color="auto"/>
                  </w:divBdr>
                  <w:divsChild>
                    <w:div w:id="811826617">
                      <w:marLeft w:val="0"/>
                      <w:marRight w:val="0"/>
                      <w:marTop w:val="0"/>
                      <w:marBottom w:val="0"/>
                      <w:divBdr>
                        <w:top w:val="none" w:sz="0" w:space="0" w:color="auto"/>
                        <w:left w:val="none" w:sz="0" w:space="0" w:color="auto"/>
                        <w:bottom w:val="none" w:sz="0" w:space="0" w:color="auto"/>
                        <w:right w:val="none" w:sz="0" w:space="0" w:color="auto"/>
                      </w:divBdr>
                      <w:divsChild>
                        <w:div w:id="745034669">
                          <w:marLeft w:val="0"/>
                          <w:marRight w:val="0"/>
                          <w:marTop w:val="0"/>
                          <w:marBottom w:val="0"/>
                          <w:divBdr>
                            <w:top w:val="none" w:sz="0" w:space="0" w:color="auto"/>
                            <w:left w:val="none" w:sz="0" w:space="0" w:color="auto"/>
                            <w:bottom w:val="none" w:sz="0" w:space="0" w:color="auto"/>
                            <w:right w:val="none" w:sz="0" w:space="0" w:color="auto"/>
                          </w:divBdr>
                          <w:divsChild>
                            <w:div w:id="1410076300">
                              <w:marLeft w:val="0"/>
                              <w:marRight w:val="0"/>
                              <w:marTop w:val="0"/>
                              <w:marBottom w:val="0"/>
                              <w:divBdr>
                                <w:top w:val="none" w:sz="0" w:space="0" w:color="auto"/>
                                <w:left w:val="none" w:sz="0" w:space="0" w:color="auto"/>
                                <w:bottom w:val="none" w:sz="0" w:space="0" w:color="auto"/>
                                <w:right w:val="none" w:sz="0" w:space="0" w:color="auto"/>
                              </w:divBdr>
                              <w:divsChild>
                                <w:div w:id="16192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642340">
                  <w:marLeft w:val="0"/>
                  <w:marRight w:val="0"/>
                  <w:marTop w:val="0"/>
                  <w:marBottom w:val="0"/>
                  <w:divBdr>
                    <w:top w:val="none" w:sz="0" w:space="0" w:color="auto"/>
                    <w:left w:val="none" w:sz="0" w:space="0" w:color="auto"/>
                    <w:bottom w:val="none" w:sz="0" w:space="0" w:color="auto"/>
                    <w:right w:val="none" w:sz="0" w:space="0" w:color="auto"/>
                  </w:divBdr>
                  <w:divsChild>
                    <w:div w:id="2104639649">
                      <w:marLeft w:val="0"/>
                      <w:marRight w:val="0"/>
                      <w:marTop w:val="0"/>
                      <w:marBottom w:val="0"/>
                      <w:divBdr>
                        <w:top w:val="none" w:sz="0" w:space="0" w:color="auto"/>
                        <w:left w:val="none" w:sz="0" w:space="0" w:color="auto"/>
                        <w:bottom w:val="none" w:sz="0" w:space="0" w:color="auto"/>
                        <w:right w:val="none" w:sz="0" w:space="0" w:color="auto"/>
                      </w:divBdr>
                      <w:divsChild>
                        <w:div w:id="1853453994">
                          <w:marLeft w:val="0"/>
                          <w:marRight w:val="0"/>
                          <w:marTop w:val="0"/>
                          <w:marBottom w:val="0"/>
                          <w:divBdr>
                            <w:top w:val="none" w:sz="0" w:space="0" w:color="auto"/>
                            <w:left w:val="none" w:sz="0" w:space="0" w:color="auto"/>
                            <w:bottom w:val="none" w:sz="0" w:space="0" w:color="auto"/>
                            <w:right w:val="none" w:sz="0" w:space="0" w:color="auto"/>
                          </w:divBdr>
                          <w:divsChild>
                            <w:div w:id="1658461242">
                              <w:marLeft w:val="0"/>
                              <w:marRight w:val="0"/>
                              <w:marTop w:val="0"/>
                              <w:marBottom w:val="0"/>
                              <w:divBdr>
                                <w:top w:val="none" w:sz="0" w:space="0" w:color="auto"/>
                                <w:left w:val="none" w:sz="0" w:space="0" w:color="auto"/>
                                <w:bottom w:val="none" w:sz="0" w:space="0" w:color="auto"/>
                                <w:right w:val="none" w:sz="0" w:space="0" w:color="auto"/>
                              </w:divBdr>
                              <w:divsChild>
                                <w:div w:id="202401365">
                                  <w:marLeft w:val="0"/>
                                  <w:marRight w:val="0"/>
                                  <w:marTop w:val="0"/>
                                  <w:marBottom w:val="0"/>
                                  <w:divBdr>
                                    <w:top w:val="none" w:sz="0" w:space="0" w:color="auto"/>
                                    <w:left w:val="none" w:sz="0" w:space="0" w:color="auto"/>
                                    <w:bottom w:val="none" w:sz="0" w:space="0" w:color="auto"/>
                                    <w:right w:val="none" w:sz="0" w:space="0" w:color="auto"/>
                                  </w:divBdr>
                                  <w:divsChild>
                                    <w:div w:id="18501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990527">
      <w:bodyDiv w:val="1"/>
      <w:marLeft w:val="0"/>
      <w:marRight w:val="0"/>
      <w:marTop w:val="0"/>
      <w:marBottom w:val="0"/>
      <w:divBdr>
        <w:top w:val="none" w:sz="0" w:space="0" w:color="auto"/>
        <w:left w:val="none" w:sz="0" w:space="0" w:color="auto"/>
        <w:bottom w:val="none" w:sz="0" w:space="0" w:color="auto"/>
        <w:right w:val="none" w:sz="0" w:space="0" w:color="auto"/>
      </w:divBdr>
    </w:div>
    <w:div w:id="1301225792">
      <w:bodyDiv w:val="1"/>
      <w:marLeft w:val="0"/>
      <w:marRight w:val="0"/>
      <w:marTop w:val="0"/>
      <w:marBottom w:val="0"/>
      <w:divBdr>
        <w:top w:val="none" w:sz="0" w:space="0" w:color="auto"/>
        <w:left w:val="none" w:sz="0" w:space="0" w:color="auto"/>
        <w:bottom w:val="none" w:sz="0" w:space="0" w:color="auto"/>
        <w:right w:val="none" w:sz="0" w:space="0" w:color="auto"/>
      </w:divBdr>
    </w:div>
    <w:div w:id="1317877762">
      <w:bodyDiv w:val="1"/>
      <w:marLeft w:val="0"/>
      <w:marRight w:val="0"/>
      <w:marTop w:val="0"/>
      <w:marBottom w:val="0"/>
      <w:divBdr>
        <w:top w:val="none" w:sz="0" w:space="0" w:color="auto"/>
        <w:left w:val="none" w:sz="0" w:space="0" w:color="auto"/>
        <w:bottom w:val="none" w:sz="0" w:space="0" w:color="auto"/>
        <w:right w:val="none" w:sz="0" w:space="0" w:color="auto"/>
      </w:divBdr>
    </w:div>
    <w:div w:id="1371959138">
      <w:bodyDiv w:val="1"/>
      <w:marLeft w:val="0"/>
      <w:marRight w:val="0"/>
      <w:marTop w:val="0"/>
      <w:marBottom w:val="0"/>
      <w:divBdr>
        <w:top w:val="none" w:sz="0" w:space="0" w:color="auto"/>
        <w:left w:val="none" w:sz="0" w:space="0" w:color="auto"/>
        <w:bottom w:val="none" w:sz="0" w:space="0" w:color="auto"/>
        <w:right w:val="none" w:sz="0" w:space="0" w:color="auto"/>
      </w:divBdr>
    </w:div>
    <w:div w:id="1380714148">
      <w:bodyDiv w:val="1"/>
      <w:marLeft w:val="0"/>
      <w:marRight w:val="0"/>
      <w:marTop w:val="0"/>
      <w:marBottom w:val="0"/>
      <w:divBdr>
        <w:top w:val="none" w:sz="0" w:space="0" w:color="auto"/>
        <w:left w:val="none" w:sz="0" w:space="0" w:color="auto"/>
        <w:bottom w:val="none" w:sz="0" w:space="0" w:color="auto"/>
        <w:right w:val="none" w:sz="0" w:space="0" w:color="auto"/>
      </w:divBdr>
    </w:div>
    <w:div w:id="1388069904">
      <w:bodyDiv w:val="1"/>
      <w:marLeft w:val="0"/>
      <w:marRight w:val="0"/>
      <w:marTop w:val="0"/>
      <w:marBottom w:val="0"/>
      <w:divBdr>
        <w:top w:val="none" w:sz="0" w:space="0" w:color="auto"/>
        <w:left w:val="none" w:sz="0" w:space="0" w:color="auto"/>
        <w:bottom w:val="none" w:sz="0" w:space="0" w:color="auto"/>
        <w:right w:val="none" w:sz="0" w:space="0" w:color="auto"/>
      </w:divBdr>
    </w:div>
    <w:div w:id="1406301451">
      <w:bodyDiv w:val="1"/>
      <w:marLeft w:val="0"/>
      <w:marRight w:val="0"/>
      <w:marTop w:val="0"/>
      <w:marBottom w:val="0"/>
      <w:divBdr>
        <w:top w:val="none" w:sz="0" w:space="0" w:color="auto"/>
        <w:left w:val="none" w:sz="0" w:space="0" w:color="auto"/>
        <w:bottom w:val="none" w:sz="0" w:space="0" w:color="auto"/>
        <w:right w:val="none" w:sz="0" w:space="0" w:color="auto"/>
      </w:divBdr>
    </w:div>
    <w:div w:id="1445728930">
      <w:bodyDiv w:val="1"/>
      <w:marLeft w:val="0"/>
      <w:marRight w:val="0"/>
      <w:marTop w:val="0"/>
      <w:marBottom w:val="0"/>
      <w:divBdr>
        <w:top w:val="none" w:sz="0" w:space="0" w:color="auto"/>
        <w:left w:val="none" w:sz="0" w:space="0" w:color="auto"/>
        <w:bottom w:val="none" w:sz="0" w:space="0" w:color="auto"/>
        <w:right w:val="none" w:sz="0" w:space="0" w:color="auto"/>
      </w:divBdr>
    </w:div>
    <w:div w:id="1452282457">
      <w:bodyDiv w:val="1"/>
      <w:marLeft w:val="0"/>
      <w:marRight w:val="0"/>
      <w:marTop w:val="0"/>
      <w:marBottom w:val="0"/>
      <w:divBdr>
        <w:top w:val="none" w:sz="0" w:space="0" w:color="auto"/>
        <w:left w:val="none" w:sz="0" w:space="0" w:color="auto"/>
        <w:bottom w:val="none" w:sz="0" w:space="0" w:color="auto"/>
        <w:right w:val="none" w:sz="0" w:space="0" w:color="auto"/>
      </w:divBdr>
    </w:div>
    <w:div w:id="1461151814">
      <w:bodyDiv w:val="1"/>
      <w:marLeft w:val="0"/>
      <w:marRight w:val="0"/>
      <w:marTop w:val="0"/>
      <w:marBottom w:val="0"/>
      <w:divBdr>
        <w:top w:val="none" w:sz="0" w:space="0" w:color="auto"/>
        <w:left w:val="none" w:sz="0" w:space="0" w:color="auto"/>
        <w:bottom w:val="none" w:sz="0" w:space="0" w:color="auto"/>
        <w:right w:val="none" w:sz="0" w:space="0" w:color="auto"/>
      </w:divBdr>
    </w:div>
    <w:div w:id="1483308030">
      <w:bodyDiv w:val="1"/>
      <w:marLeft w:val="0"/>
      <w:marRight w:val="0"/>
      <w:marTop w:val="0"/>
      <w:marBottom w:val="0"/>
      <w:divBdr>
        <w:top w:val="none" w:sz="0" w:space="0" w:color="auto"/>
        <w:left w:val="none" w:sz="0" w:space="0" w:color="auto"/>
        <w:bottom w:val="none" w:sz="0" w:space="0" w:color="auto"/>
        <w:right w:val="none" w:sz="0" w:space="0" w:color="auto"/>
      </w:divBdr>
    </w:div>
    <w:div w:id="1485388122">
      <w:bodyDiv w:val="1"/>
      <w:marLeft w:val="0"/>
      <w:marRight w:val="0"/>
      <w:marTop w:val="0"/>
      <w:marBottom w:val="0"/>
      <w:divBdr>
        <w:top w:val="none" w:sz="0" w:space="0" w:color="auto"/>
        <w:left w:val="none" w:sz="0" w:space="0" w:color="auto"/>
        <w:bottom w:val="none" w:sz="0" w:space="0" w:color="auto"/>
        <w:right w:val="none" w:sz="0" w:space="0" w:color="auto"/>
      </w:divBdr>
    </w:div>
    <w:div w:id="1496804307">
      <w:bodyDiv w:val="1"/>
      <w:marLeft w:val="0"/>
      <w:marRight w:val="0"/>
      <w:marTop w:val="0"/>
      <w:marBottom w:val="0"/>
      <w:divBdr>
        <w:top w:val="none" w:sz="0" w:space="0" w:color="auto"/>
        <w:left w:val="none" w:sz="0" w:space="0" w:color="auto"/>
        <w:bottom w:val="none" w:sz="0" w:space="0" w:color="auto"/>
        <w:right w:val="none" w:sz="0" w:space="0" w:color="auto"/>
      </w:divBdr>
    </w:div>
    <w:div w:id="1501039852">
      <w:bodyDiv w:val="1"/>
      <w:marLeft w:val="0"/>
      <w:marRight w:val="0"/>
      <w:marTop w:val="0"/>
      <w:marBottom w:val="0"/>
      <w:divBdr>
        <w:top w:val="none" w:sz="0" w:space="0" w:color="auto"/>
        <w:left w:val="none" w:sz="0" w:space="0" w:color="auto"/>
        <w:bottom w:val="none" w:sz="0" w:space="0" w:color="auto"/>
        <w:right w:val="none" w:sz="0" w:space="0" w:color="auto"/>
      </w:divBdr>
    </w:div>
    <w:div w:id="1519001847">
      <w:bodyDiv w:val="1"/>
      <w:marLeft w:val="0"/>
      <w:marRight w:val="0"/>
      <w:marTop w:val="0"/>
      <w:marBottom w:val="0"/>
      <w:divBdr>
        <w:top w:val="none" w:sz="0" w:space="0" w:color="auto"/>
        <w:left w:val="none" w:sz="0" w:space="0" w:color="auto"/>
        <w:bottom w:val="none" w:sz="0" w:space="0" w:color="auto"/>
        <w:right w:val="none" w:sz="0" w:space="0" w:color="auto"/>
      </w:divBdr>
    </w:div>
    <w:div w:id="1536038501">
      <w:bodyDiv w:val="1"/>
      <w:marLeft w:val="0"/>
      <w:marRight w:val="0"/>
      <w:marTop w:val="0"/>
      <w:marBottom w:val="0"/>
      <w:divBdr>
        <w:top w:val="none" w:sz="0" w:space="0" w:color="auto"/>
        <w:left w:val="none" w:sz="0" w:space="0" w:color="auto"/>
        <w:bottom w:val="none" w:sz="0" w:space="0" w:color="auto"/>
        <w:right w:val="none" w:sz="0" w:space="0" w:color="auto"/>
      </w:divBdr>
    </w:div>
    <w:div w:id="1541504879">
      <w:bodyDiv w:val="1"/>
      <w:marLeft w:val="0"/>
      <w:marRight w:val="0"/>
      <w:marTop w:val="0"/>
      <w:marBottom w:val="0"/>
      <w:divBdr>
        <w:top w:val="none" w:sz="0" w:space="0" w:color="auto"/>
        <w:left w:val="none" w:sz="0" w:space="0" w:color="auto"/>
        <w:bottom w:val="none" w:sz="0" w:space="0" w:color="auto"/>
        <w:right w:val="none" w:sz="0" w:space="0" w:color="auto"/>
      </w:divBdr>
    </w:div>
    <w:div w:id="1562866398">
      <w:bodyDiv w:val="1"/>
      <w:marLeft w:val="0"/>
      <w:marRight w:val="0"/>
      <w:marTop w:val="0"/>
      <w:marBottom w:val="0"/>
      <w:divBdr>
        <w:top w:val="none" w:sz="0" w:space="0" w:color="auto"/>
        <w:left w:val="none" w:sz="0" w:space="0" w:color="auto"/>
        <w:bottom w:val="none" w:sz="0" w:space="0" w:color="auto"/>
        <w:right w:val="none" w:sz="0" w:space="0" w:color="auto"/>
      </w:divBdr>
    </w:div>
    <w:div w:id="1576935033">
      <w:bodyDiv w:val="1"/>
      <w:marLeft w:val="0"/>
      <w:marRight w:val="0"/>
      <w:marTop w:val="0"/>
      <w:marBottom w:val="0"/>
      <w:divBdr>
        <w:top w:val="none" w:sz="0" w:space="0" w:color="auto"/>
        <w:left w:val="none" w:sz="0" w:space="0" w:color="auto"/>
        <w:bottom w:val="none" w:sz="0" w:space="0" w:color="auto"/>
        <w:right w:val="none" w:sz="0" w:space="0" w:color="auto"/>
      </w:divBdr>
    </w:div>
    <w:div w:id="1579175293">
      <w:bodyDiv w:val="1"/>
      <w:marLeft w:val="0"/>
      <w:marRight w:val="0"/>
      <w:marTop w:val="0"/>
      <w:marBottom w:val="0"/>
      <w:divBdr>
        <w:top w:val="none" w:sz="0" w:space="0" w:color="auto"/>
        <w:left w:val="none" w:sz="0" w:space="0" w:color="auto"/>
        <w:bottom w:val="none" w:sz="0" w:space="0" w:color="auto"/>
        <w:right w:val="none" w:sz="0" w:space="0" w:color="auto"/>
      </w:divBdr>
    </w:div>
    <w:div w:id="1618875252">
      <w:bodyDiv w:val="1"/>
      <w:marLeft w:val="0"/>
      <w:marRight w:val="0"/>
      <w:marTop w:val="0"/>
      <w:marBottom w:val="0"/>
      <w:divBdr>
        <w:top w:val="none" w:sz="0" w:space="0" w:color="auto"/>
        <w:left w:val="none" w:sz="0" w:space="0" w:color="auto"/>
        <w:bottom w:val="none" w:sz="0" w:space="0" w:color="auto"/>
        <w:right w:val="none" w:sz="0" w:space="0" w:color="auto"/>
      </w:divBdr>
    </w:div>
    <w:div w:id="1668900209">
      <w:bodyDiv w:val="1"/>
      <w:marLeft w:val="0"/>
      <w:marRight w:val="0"/>
      <w:marTop w:val="0"/>
      <w:marBottom w:val="0"/>
      <w:divBdr>
        <w:top w:val="none" w:sz="0" w:space="0" w:color="auto"/>
        <w:left w:val="none" w:sz="0" w:space="0" w:color="auto"/>
        <w:bottom w:val="none" w:sz="0" w:space="0" w:color="auto"/>
        <w:right w:val="none" w:sz="0" w:space="0" w:color="auto"/>
      </w:divBdr>
    </w:div>
    <w:div w:id="1672491133">
      <w:bodyDiv w:val="1"/>
      <w:marLeft w:val="0"/>
      <w:marRight w:val="0"/>
      <w:marTop w:val="0"/>
      <w:marBottom w:val="0"/>
      <w:divBdr>
        <w:top w:val="none" w:sz="0" w:space="0" w:color="auto"/>
        <w:left w:val="none" w:sz="0" w:space="0" w:color="auto"/>
        <w:bottom w:val="none" w:sz="0" w:space="0" w:color="auto"/>
        <w:right w:val="none" w:sz="0" w:space="0" w:color="auto"/>
      </w:divBdr>
    </w:div>
    <w:div w:id="1672676546">
      <w:bodyDiv w:val="1"/>
      <w:marLeft w:val="0"/>
      <w:marRight w:val="0"/>
      <w:marTop w:val="0"/>
      <w:marBottom w:val="0"/>
      <w:divBdr>
        <w:top w:val="none" w:sz="0" w:space="0" w:color="auto"/>
        <w:left w:val="none" w:sz="0" w:space="0" w:color="auto"/>
        <w:bottom w:val="none" w:sz="0" w:space="0" w:color="auto"/>
        <w:right w:val="none" w:sz="0" w:space="0" w:color="auto"/>
      </w:divBdr>
      <w:divsChild>
        <w:div w:id="883296000">
          <w:marLeft w:val="0"/>
          <w:marRight w:val="0"/>
          <w:marTop w:val="0"/>
          <w:marBottom w:val="0"/>
          <w:divBdr>
            <w:top w:val="none" w:sz="0" w:space="0" w:color="auto"/>
            <w:left w:val="none" w:sz="0" w:space="0" w:color="auto"/>
            <w:bottom w:val="none" w:sz="0" w:space="0" w:color="auto"/>
            <w:right w:val="none" w:sz="0" w:space="0" w:color="auto"/>
          </w:divBdr>
        </w:div>
      </w:divsChild>
    </w:div>
    <w:div w:id="1673024019">
      <w:bodyDiv w:val="1"/>
      <w:marLeft w:val="0"/>
      <w:marRight w:val="0"/>
      <w:marTop w:val="0"/>
      <w:marBottom w:val="0"/>
      <w:divBdr>
        <w:top w:val="none" w:sz="0" w:space="0" w:color="auto"/>
        <w:left w:val="none" w:sz="0" w:space="0" w:color="auto"/>
        <w:bottom w:val="none" w:sz="0" w:space="0" w:color="auto"/>
        <w:right w:val="none" w:sz="0" w:space="0" w:color="auto"/>
      </w:divBdr>
    </w:div>
    <w:div w:id="1688293970">
      <w:bodyDiv w:val="1"/>
      <w:marLeft w:val="0"/>
      <w:marRight w:val="0"/>
      <w:marTop w:val="0"/>
      <w:marBottom w:val="0"/>
      <w:divBdr>
        <w:top w:val="none" w:sz="0" w:space="0" w:color="auto"/>
        <w:left w:val="none" w:sz="0" w:space="0" w:color="auto"/>
        <w:bottom w:val="none" w:sz="0" w:space="0" w:color="auto"/>
        <w:right w:val="none" w:sz="0" w:space="0" w:color="auto"/>
      </w:divBdr>
    </w:div>
    <w:div w:id="1689602404">
      <w:bodyDiv w:val="1"/>
      <w:marLeft w:val="0"/>
      <w:marRight w:val="0"/>
      <w:marTop w:val="0"/>
      <w:marBottom w:val="0"/>
      <w:divBdr>
        <w:top w:val="none" w:sz="0" w:space="0" w:color="auto"/>
        <w:left w:val="none" w:sz="0" w:space="0" w:color="auto"/>
        <w:bottom w:val="none" w:sz="0" w:space="0" w:color="auto"/>
        <w:right w:val="none" w:sz="0" w:space="0" w:color="auto"/>
      </w:divBdr>
    </w:div>
    <w:div w:id="1705666186">
      <w:bodyDiv w:val="1"/>
      <w:marLeft w:val="0"/>
      <w:marRight w:val="0"/>
      <w:marTop w:val="0"/>
      <w:marBottom w:val="0"/>
      <w:divBdr>
        <w:top w:val="none" w:sz="0" w:space="0" w:color="auto"/>
        <w:left w:val="none" w:sz="0" w:space="0" w:color="auto"/>
        <w:bottom w:val="none" w:sz="0" w:space="0" w:color="auto"/>
        <w:right w:val="none" w:sz="0" w:space="0" w:color="auto"/>
      </w:divBdr>
    </w:div>
    <w:div w:id="1705982787">
      <w:bodyDiv w:val="1"/>
      <w:marLeft w:val="0"/>
      <w:marRight w:val="0"/>
      <w:marTop w:val="0"/>
      <w:marBottom w:val="0"/>
      <w:divBdr>
        <w:top w:val="none" w:sz="0" w:space="0" w:color="auto"/>
        <w:left w:val="none" w:sz="0" w:space="0" w:color="auto"/>
        <w:bottom w:val="none" w:sz="0" w:space="0" w:color="auto"/>
        <w:right w:val="none" w:sz="0" w:space="0" w:color="auto"/>
      </w:divBdr>
    </w:div>
    <w:div w:id="1709448368">
      <w:bodyDiv w:val="1"/>
      <w:marLeft w:val="0"/>
      <w:marRight w:val="0"/>
      <w:marTop w:val="0"/>
      <w:marBottom w:val="0"/>
      <w:divBdr>
        <w:top w:val="none" w:sz="0" w:space="0" w:color="auto"/>
        <w:left w:val="none" w:sz="0" w:space="0" w:color="auto"/>
        <w:bottom w:val="none" w:sz="0" w:space="0" w:color="auto"/>
        <w:right w:val="none" w:sz="0" w:space="0" w:color="auto"/>
      </w:divBdr>
    </w:div>
    <w:div w:id="1712654240">
      <w:bodyDiv w:val="1"/>
      <w:marLeft w:val="0"/>
      <w:marRight w:val="0"/>
      <w:marTop w:val="0"/>
      <w:marBottom w:val="0"/>
      <w:divBdr>
        <w:top w:val="none" w:sz="0" w:space="0" w:color="auto"/>
        <w:left w:val="none" w:sz="0" w:space="0" w:color="auto"/>
        <w:bottom w:val="none" w:sz="0" w:space="0" w:color="auto"/>
        <w:right w:val="none" w:sz="0" w:space="0" w:color="auto"/>
      </w:divBdr>
    </w:div>
    <w:div w:id="1713076145">
      <w:bodyDiv w:val="1"/>
      <w:marLeft w:val="0"/>
      <w:marRight w:val="0"/>
      <w:marTop w:val="0"/>
      <w:marBottom w:val="0"/>
      <w:divBdr>
        <w:top w:val="none" w:sz="0" w:space="0" w:color="auto"/>
        <w:left w:val="none" w:sz="0" w:space="0" w:color="auto"/>
        <w:bottom w:val="none" w:sz="0" w:space="0" w:color="auto"/>
        <w:right w:val="none" w:sz="0" w:space="0" w:color="auto"/>
      </w:divBdr>
    </w:div>
    <w:div w:id="1745712864">
      <w:bodyDiv w:val="1"/>
      <w:marLeft w:val="0"/>
      <w:marRight w:val="0"/>
      <w:marTop w:val="0"/>
      <w:marBottom w:val="0"/>
      <w:divBdr>
        <w:top w:val="none" w:sz="0" w:space="0" w:color="auto"/>
        <w:left w:val="none" w:sz="0" w:space="0" w:color="auto"/>
        <w:bottom w:val="none" w:sz="0" w:space="0" w:color="auto"/>
        <w:right w:val="none" w:sz="0" w:space="0" w:color="auto"/>
      </w:divBdr>
    </w:div>
    <w:div w:id="1769345742">
      <w:bodyDiv w:val="1"/>
      <w:marLeft w:val="0"/>
      <w:marRight w:val="0"/>
      <w:marTop w:val="0"/>
      <w:marBottom w:val="0"/>
      <w:divBdr>
        <w:top w:val="none" w:sz="0" w:space="0" w:color="auto"/>
        <w:left w:val="none" w:sz="0" w:space="0" w:color="auto"/>
        <w:bottom w:val="none" w:sz="0" w:space="0" w:color="auto"/>
        <w:right w:val="none" w:sz="0" w:space="0" w:color="auto"/>
      </w:divBdr>
    </w:div>
    <w:div w:id="1769537964">
      <w:bodyDiv w:val="1"/>
      <w:marLeft w:val="0"/>
      <w:marRight w:val="0"/>
      <w:marTop w:val="0"/>
      <w:marBottom w:val="0"/>
      <w:divBdr>
        <w:top w:val="none" w:sz="0" w:space="0" w:color="auto"/>
        <w:left w:val="none" w:sz="0" w:space="0" w:color="auto"/>
        <w:bottom w:val="none" w:sz="0" w:space="0" w:color="auto"/>
        <w:right w:val="none" w:sz="0" w:space="0" w:color="auto"/>
      </w:divBdr>
    </w:div>
    <w:div w:id="1804158717">
      <w:bodyDiv w:val="1"/>
      <w:marLeft w:val="0"/>
      <w:marRight w:val="0"/>
      <w:marTop w:val="0"/>
      <w:marBottom w:val="0"/>
      <w:divBdr>
        <w:top w:val="none" w:sz="0" w:space="0" w:color="auto"/>
        <w:left w:val="none" w:sz="0" w:space="0" w:color="auto"/>
        <w:bottom w:val="none" w:sz="0" w:space="0" w:color="auto"/>
        <w:right w:val="none" w:sz="0" w:space="0" w:color="auto"/>
      </w:divBdr>
    </w:div>
    <w:div w:id="1810512428">
      <w:bodyDiv w:val="1"/>
      <w:marLeft w:val="0"/>
      <w:marRight w:val="0"/>
      <w:marTop w:val="0"/>
      <w:marBottom w:val="0"/>
      <w:divBdr>
        <w:top w:val="none" w:sz="0" w:space="0" w:color="auto"/>
        <w:left w:val="none" w:sz="0" w:space="0" w:color="auto"/>
        <w:bottom w:val="none" w:sz="0" w:space="0" w:color="auto"/>
        <w:right w:val="none" w:sz="0" w:space="0" w:color="auto"/>
      </w:divBdr>
      <w:divsChild>
        <w:div w:id="1627613404">
          <w:marLeft w:val="0"/>
          <w:marRight w:val="0"/>
          <w:marTop w:val="0"/>
          <w:marBottom w:val="0"/>
          <w:divBdr>
            <w:top w:val="none" w:sz="0" w:space="0" w:color="auto"/>
            <w:left w:val="none" w:sz="0" w:space="0" w:color="auto"/>
            <w:bottom w:val="none" w:sz="0" w:space="0" w:color="auto"/>
            <w:right w:val="none" w:sz="0" w:space="0" w:color="auto"/>
          </w:divBdr>
          <w:divsChild>
            <w:div w:id="738358289">
              <w:marLeft w:val="0"/>
              <w:marRight w:val="0"/>
              <w:marTop w:val="0"/>
              <w:marBottom w:val="0"/>
              <w:divBdr>
                <w:top w:val="none" w:sz="0" w:space="0" w:color="auto"/>
                <w:left w:val="none" w:sz="0" w:space="0" w:color="auto"/>
                <w:bottom w:val="none" w:sz="0" w:space="0" w:color="auto"/>
                <w:right w:val="none" w:sz="0" w:space="0" w:color="auto"/>
              </w:divBdr>
            </w:div>
            <w:div w:id="1286502057">
              <w:marLeft w:val="0"/>
              <w:marRight w:val="0"/>
              <w:marTop w:val="0"/>
              <w:marBottom w:val="0"/>
              <w:divBdr>
                <w:top w:val="none" w:sz="0" w:space="0" w:color="auto"/>
                <w:left w:val="none" w:sz="0" w:space="0" w:color="auto"/>
                <w:bottom w:val="none" w:sz="0" w:space="0" w:color="auto"/>
                <w:right w:val="none" w:sz="0" w:space="0" w:color="auto"/>
              </w:divBdr>
              <w:divsChild>
                <w:div w:id="897856991">
                  <w:marLeft w:val="0"/>
                  <w:marRight w:val="0"/>
                  <w:marTop w:val="0"/>
                  <w:marBottom w:val="0"/>
                  <w:divBdr>
                    <w:top w:val="none" w:sz="0" w:space="0" w:color="auto"/>
                    <w:left w:val="none" w:sz="0" w:space="0" w:color="auto"/>
                    <w:bottom w:val="none" w:sz="0" w:space="0" w:color="auto"/>
                    <w:right w:val="none" w:sz="0" w:space="0" w:color="auto"/>
                  </w:divBdr>
                  <w:divsChild>
                    <w:div w:id="129240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99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58158">
      <w:bodyDiv w:val="1"/>
      <w:marLeft w:val="0"/>
      <w:marRight w:val="0"/>
      <w:marTop w:val="0"/>
      <w:marBottom w:val="0"/>
      <w:divBdr>
        <w:top w:val="none" w:sz="0" w:space="0" w:color="auto"/>
        <w:left w:val="none" w:sz="0" w:space="0" w:color="auto"/>
        <w:bottom w:val="none" w:sz="0" w:space="0" w:color="auto"/>
        <w:right w:val="none" w:sz="0" w:space="0" w:color="auto"/>
      </w:divBdr>
    </w:div>
    <w:div w:id="1848784717">
      <w:bodyDiv w:val="1"/>
      <w:marLeft w:val="0"/>
      <w:marRight w:val="0"/>
      <w:marTop w:val="0"/>
      <w:marBottom w:val="0"/>
      <w:divBdr>
        <w:top w:val="none" w:sz="0" w:space="0" w:color="auto"/>
        <w:left w:val="none" w:sz="0" w:space="0" w:color="auto"/>
        <w:bottom w:val="none" w:sz="0" w:space="0" w:color="auto"/>
        <w:right w:val="none" w:sz="0" w:space="0" w:color="auto"/>
      </w:divBdr>
    </w:div>
    <w:div w:id="1893467229">
      <w:bodyDiv w:val="1"/>
      <w:marLeft w:val="0"/>
      <w:marRight w:val="0"/>
      <w:marTop w:val="0"/>
      <w:marBottom w:val="0"/>
      <w:divBdr>
        <w:top w:val="none" w:sz="0" w:space="0" w:color="auto"/>
        <w:left w:val="none" w:sz="0" w:space="0" w:color="auto"/>
        <w:bottom w:val="none" w:sz="0" w:space="0" w:color="auto"/>
        <w:right w:val="none" w:sz="0" w:space="0" w:color="auto"/>
      </w:divBdr>
    </w:div>
    <w:div w:id="1907303607">
      <w:bodyDiv w:val="1"/>
      <w:marLeft w:val="0"/>
      <w:marRight w:val="0"/>
      <w:marTop w:val="0"/>
      <w:marBottom w:val="0"/>
      <w:divBdr>
        <w:top w:val="none" w:sz="0" w:space="0" w:color="auto"/>
        <w:left w:val="none" w:sz="0" w:space="0" w:color="auto"/>
        <w:bottom w:val="none" w:sz="0" w:space="0" w:color="auto"/>
        <w:right w:val="none" w:sz="0" w:space="0" w:color="auto"/>
      </w:divBdr>
    </w:div>
    <w:div w:id="1909881854">
      <w:bodyDiv w:val="1"/>
      <w:marLeft w:val="0"/>
      <w:marRight w:val="0"/>
      <w:marTop w:val="0"/>
      <w:marBottom w:val="0"/>
      <w:divBdr>
        <w:top w:val="none" w:sz="0" w:space="0" w:color="auto"/>
        <w:left w:val="none" w:sz="0" w:space="0" w:color="auto"/>
        <w:bottom w:val="none" w:sz="0" w:space="0" w:color="auto"/>
        <w:right w:val="none" w:sz="0" w:space="0" w:color="auto"/>
      </w:divBdr>
    </w:div>
    <w:div w:id="1917006332">
      <w:bodyDiv w:val="1"/>
      <w:marLeft w:val="0"/>
      <w:marRight w:val="0"/>
      <w:marTop w:val="0"/>
      <w:marBottom w:val="0"/>
      <w:divBdr>
        <w:top w:val="none" w:sz="0" w:space="0" w:color="auto"/>
        <w:left w:val="none" w:sz="0" w:space="0" w:color="auto"/>
        <w:bottom w:val="none" w:sz="0" w:space="0" w:color="auto"/>
        <w:right w:val="none" w:sz="0" w:space="0" w:color="auto"/>
      </w:divBdr>
    </w:div>
    <w:div w:id="1919171420">
      <w:bodyDiv w:val="1"/>
      <w:marLeft w:val="0"/>
      <w:marRight w:val="0"/>
      <w:marTop w:val="0"/>
      <w:marBottom w:val="0"/>
      <w:divBdr>
        <w:top w:val="none" w:sz="0" w:space="0" w:color="auto"/>
        <w:left w:val="none" w:sz="0" w:space="0" w:color="auto"/>
        <w:bottom w:val="none" w:sz="0" w:space="0" w:color="auto"/>
        <w:right w:val="none" w:sz="0" w:space="0" w:color="auto"/>
      </w:divBdr>
    </w:div>
    <w:div w:id="1926915318">
      <w:bodyDiv w:val="1"/>
      <w:marLeft w:val="0"/>
      <w:marRight w:val="0"/>
      <w:marTop w:val="0"/>
      <w:marBottom w:val="0"/>
      <w:divBdr>
        <w:top w:val="none" w:sz="0" w:space="0" w:color="auto"/>
        <w:left w:val="none" w:sz="0" w:space="0" w:color="auto"/>
        <w:bottom w:val="none" w:sz="0" w:space="0" w:color="auto"/>
        <w:right w:val="none" w:sz="0" w:space="0" w:color="auto"/>
      </w:divBdr>
      <w:divsChild>
        <w:div w:id="2105488885">
          <w:marLeft w:val="0"/>
          <w:marRight w:val="0"/>
          <w:marTop w:val="0"/>
          <w:marBottom w:val="0"/>
          <w:divBdr>
            <w:top w:val="none" w:sz="0" w:space="0" w:color="auto"/>
            <w:left w:val="none" w:sz="0" w:space="0" w:color="auto"/>
            <w:bottom w:val="none" w:sz="0" w:space="0" w:color="auto"/>
            <w:right w:val="none" w:sz="0" w:space="0" w:color="auto"/>
          </w:divBdr>
          <w:divsChild>
            <w:div w:id="1327324090">
              <w:marLeft w:val="0"/>
              <w:marRight w:val="0"/>
              <w:marTop w:val="0"/>
              <w:marBottom w:val="0"/>
              <w:divBdr>
                <w:top w:val="none" w:sz="0" w:space="0" w:color="auto"/>
                <w:left w:val="none" w:sz="0" w:space="0" w:color="auto"/>
                <w:bottom w:val="none" w:sz="0" w:space="0" w:color="auto"/>
                <w:right w:val="none" w:sz="0" w:space="0" w:color="auto"/>
              </w:divBdr>
            </w:div>
            <w:div w:id="1193345941">
              <w:marLeft w:val="0"/>
              <w:marRight w:val="0"/>
              <w:marTop w:val="0"/>
              <w:marBottom w:val="0"/>
              <w:divBdr>
                <w:top w:val="none" w:sz="0" w:space="0" w:color="auto"/>
                <w:left w:val="none" w:sz="0" w:space="0" w:color="auto"/>
                <w:bottom w:val="none" w:sz="0" w:space="0" w:color="auto"/>
                <w:right w:val="none" w:sz="0" w:space="0" w:color="auto"/>
              </w:divBdr>
              <w:divsChild>
                <w:div w:id="256988238">
                  <w:marLeft w:val="0"/>
                  <w:marRight w:val="0"/>
                  <w:marTop w:val="0"/>
                  <w:marBottom w:val="0"/>
                  <w:divBdr>
                    <w:top w:val="none" w:sz="0" w:space="0" w:color="auto"/>
                    <w:left w:val="none" w:sz="0" w:space="0" w:color="auto"/>
                    <w:bottom w:val="none" w:sz="0" w:space="0" w:color="auto"/>
                    <w:right w:val="none" w:sz="0" w:space="0" w:color="auto"/>
                  </w:divBdr>
                  <w:divsChild>
                    <w:div w:id="1098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002">
              <w:marLeft w:val="0"/>
              <w:marRight w:val="0"/>
              <w:marTop w:val="0"/>
              <w:marBottom w:val="0"/>
              <w:divBdr>
                <w:top w:val="none" w:sz="0" w:space="0" w:color="auto"/>
                <w:left w:val="none" w:sz="0" w:space="0" w:color="auto"/>
                <w:bottom w:val="none" w:sz="0" w:space="0" w:color="auto"/>
                <w:right w:val="none" w:sz="0" w:space="0" w:color="auto"/>
              </w:divBdr>
            </w:div>
          </w:divsChild>
        </w:div>
        <w:div w:id="514002352">
          <w:marLeft w:val="0"/>
          <w:marRight w:val="0"/>
          <w:marTop w:val="0"/>
          <w:marBottom w:val="0"/>
          <w:divBdr>
            <w:top w:val="none" w:sz="0" w:space="0" w:color="auto"/>
            <w:left w:val="none" w:sz="0" w:space="0" w:color="auto"/>
            <w:bottom w:val="none" w:sz="0" w:space="0" w:color="auto"/>
            <w:right w:val="none" w:sz="0" w:space="0" w:color="auto"/>
          </w:divBdr>
          <w:divsChild>
            <w:div w:id="742020923">
              <w:marLeft w:val="0"/>
              <w:marRight w:val="0"/>
              <w:marTop w:val="0"/>
              <w:marBottom w:val="0"/>
              <w:divBdr>
                <w:top w:val="none" w:sz="0" w:space="0" w:color="auto"/>
                <w:left w:val="none" w:sz="0" w:space="0" w:color="auto"/>
                <w:bottom w:val="none" w:sz="0" w:space="0" w:color="auto"/>
                <w:right w:val="none" w:sz="0" w:space="0" w:color="auto"/>
              </w:divBdr>
            </w:div>
            <w:div w:id="1303193649">
              <w:marLeft w:val="0"/>
              <w:marRight w:val="0"/>
              <w:marTop w:val="0"/>
              <w:marBottom w:val="0"/>
              <w:divBdr>
                <w:top w:val="none" w:sz="0" w:space="0" w:color="auto"/>
                <w:left w:val="none" w:sz="0" w:space="0" w:color="auto"/>
                <w:bottom w:val="none" w:sz="0" w:space="0" w:color="auto"/>
                <w:right w:val="none" w:sz="0" w:space="0" w:color="auto"/>
              </w:divBdr>
              <w:divsChild>
                <w:div w:id="103548383">
                  <w:marLeft w:val="0"/>
                  <w:marRight w:val="0"/>
                  <w:marTop w:val="0"/>
                  <w:marBottom w:val="0"/>
                  <w:divBdr>
                    <w:top w:val="none" w:sz="0" w:space="0" w:color="auto"/>
                    <w:left w:val="none" w:sz="0" w:space="0" w:color="auto"/>
                    <w:bottom w:val="none" w:sz="0" w:space="0" w:color="auto"/>
                    <w:right w:val="none" w:sz="0" w:space="0" w:color="auto"/>
                  </w:divBdr>
                  <w:divsChild>
                    <w:div w:id="4197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26997">
              <w:marLeft w:val="0"/>
              <w:marRight w:val="0"/>
              <w:marTop w:val="0"/>
              <w:marBottom w:val="0"/>
              <w:divBdr>
                <w:top w:val="none" w:sz="0" w:space="0" w:color="auto"/>
                <w:left w:val="none" w:sz="0" w:space="0" w:color="auto"/>
                <w:bottom w:val="none" w:sz="0" w:space="0" w:color="auto"/>
                <w:right w:val="none" w:sz="0" w:space="0" w:color="auto"/>
              </w:divBdr>
            </w:div>
          </w:divsChild>
        </w:div>
        <w:div w:id="164518570">
          <w:marLeft w:val="0"/>
          <w:marRight w:val="0"/>
          <w:marTop w:val="0"/>
          <w:marBottom w:val="0"/>
          <w:divBdr>
            <w:top w:val="none" w:sz="0" w:space="0" w:color="auto"/>
            <w:left w:val="none" w:sz="0" w:space="0" w:color="auto"/>
            <w:bottom w:val="none" w:sz="0" w:space="0" w:color="auto"/>
            <w:right w:val="none" w:sz="0" w:space="0" w:color="auto"/>
          </w:divBdr>
          <w:divsChild>
            <w:div w:id="66197838">
              <w:marLeft w:val="0"/>
              <w:marRight w:val="0"/>
              <w:marTop w:val="0"/>
              <w:marBottom w:val="0"/>
              <w:divBdr>
                <w:top w:val="none" w:sz="0" w:space="0" w:color="auto"/>
                <w:left w:val="none" w:sz="0" w:space="0" w:color="auto"/>
                <w:bottom w:val="none" w:sz="0" w:space="0" w:color="auto"/>
                <w:right w:val="none" w:sz="0" w:space="0" w:color="auto"/>
              </w:divBdr>
            </w:div>
            <w:div w:id="1207643075">
              <w:marLeft w:val="0"/>
              <w:marRight w:val="0"/>
              <w:marTop w:val="0"/>
              <w:marBottom w:val="0"/>
              <w:divBdr>
                <w:top w:val="none" w:sz="0" w:space="0" w:color="auto"/>
                <w:left w:val="none" w:sz="0" w:space="0" w:color="auto"/>
                <w:bottom w:val="none" w:sz="0" w:space="0" w:color="auto"/>
                <w:right w:val="none" w:sz="0" w:space="0" w:color="auto"/>
              </w:divBdr>
              <w:divsChild>
                <w:div w:id="173495851">
                  <w:marLeft w:val="0"/>
                  <w:marRight w:val="0"/>
                  <w:marTop w:val="0"/>
                  <w:marBottom w:val="0"/>
                  <w:divBdr>
                    <w:top w:val="none" w:sz="0" w:space="0" w:color="auto"/>
                    <w:left w:val="none" w:sz="0" w:space="0" w:color="auto"/>
                    <w:bottom w:val="none" w:sz="0" w:space="0" w:color="auto"/>
                    <w:right w:val="none" w:sz="0" w:space="0" w:color="auto"/>
                  </w:divBdr>
                  <w:divsChild>
                    <w:div w:id="14914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1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85245">
      <w:bodyDiv w:val="1"/>
      <w:marLeft w:val="0"/>
      <w:marRight w:val="0"/>
      <w:marTop w:val="0"/>
      <w:marBottom w:val="0"/>
      <w:divBdr>
        <w:top w:val="none" w:sz="0" w:space="0" w:color="auto"/>
        <w:left w:val="none" w:sz="0" w:space="0" w:color="auto"/>
        <w:bottom w:val="none" w:sz="0" w:space="0" w:color="auto"/>
        <w:right w:val="none" w:sz="0" w:space="0" w:color="auto"/>
      </w:divBdr>
    </w:div>
    <w:div w:id="1941792769">
      <w:bodyDiv w:val="1"/>
      <w:marLeft w:val="0"/>
      <w:marRight w:val="0"/>
      <w:marTop w:val="0"/>
      <w:marBottom w:val="0"/>
      <w:divBdr>
        <w:top w:val="none" w:sz="0" w:space="0" w:color="auto"/>
        <w:left w:val="none" w:sz="0" w:space="0" w:color="auto"/>
        <w:bottom w:val="none" w:sz="0" w:space="0" w:color="auto"/>
        <w:right w:val="none" w:sz="0" w:space="0" w:color="auto"/>
      </w:divBdr>
    </w:div>
    <w:div w:id="1945265554">
      <w:bodyDiv w:val="1"/>
      <w:marLeft w:val="0"/>
      <w:marRight w:val="0"/>
      <w:marTop w:val="0"/>
      <w:marBottom w:val="0"/>
      <w:divBdr>
        <w:top w:val="none" w:sz="0" w:space="0" w:color="auto"/>
        <w:left w:val="none" w:sz="0" w:space="0" w:color="auto"/>
        <w:bottom w:val="none" w:sz="0" w:space="0" w:color="auto"/>
        <w:right w:val="none" w:sz="0" w:space="0" w:color="auto"/>
      </w:divBdr>
    </w:div>
    <w:div w:id="1947419577">
      <w:bodyDiv w:val="1"/>
      <w:marLeft w:val="0"/>
      <w:marRight w:val="0"/>
      <w:marTop w:val="0"/>
      <w:marBottom w:val="0"/>
      <w:divBdr>
        <w:top w:val="none" w:sz="0" w:space="0" w:color="auto"/>
        <w:left w:val="none" w:sz="0" w:space="0" w:color="auto"/>
        <w:bottom w:val="none" w:sz="0" w:space="0" w:color="auto"/>
        <w:right w:val="none" w:sz="0" w:space="0" w:color="auto"/>
      </w:divBdr>
    </w:div>
    <w:div w:id="1962371660">
      <w:bodyDiv w:val="1"/>
      <w:marLeft w:val="0"/>
      <w:marRight w:val="0"/>
      <w:marTop w:val="0"/>
      <w:marBottom w:val="0"/>
      <w:divBdr>
        <w:top w:val="none" w:sz="0" w:space="0" w:color="auto"/>
        <w:left w:val="none" w:sz="0" w:space="0" w:color="auto"/>
        <w:bottom w:val="none" w:sz="0" w:space="0" w:color="auto"/>
        <w:right w:val="none" w:sz="0" w:space="0" w:color="auto"/>
      </w:divBdr>
    </w:div>
    <w:div w:id="1962610675">
      <w:bodyDiv w:val="1"/>
      <w:marLeft w:val="0"/>
      <w:marRight w:val="0"/>
      <w:marTop w:val="0"/>
      <w:marBottom w:val="0"/>
      <w:divBdr>
        <w:top w:val="none" w:sz="0" w:space="0" w:color="auto"/>
        <w:left w:val="none" w:sz="0" w:space="0" w:color="auto"/>
        <w:bottom w:val="none" w:sz="0" w:space="0" w:color="auto"/>
        <w:right w:val="none" w:sz="0" w:space="0" w:color="auto"/>
      </w:divBdr>
    </w:div>
    <w:div w:id="1971740058">
      <w:bodyDiv w:val="1"/>
      <w:marLeft w:val="0"/>
      <w:marRight w:val="0"/>
      <w:marTop w:val="0"/>
      <w:marBottom w:val="0"/>
      <w:divBdr>
        <w:top w:val="none" w:sz="0" w:space="0" w:color="auto"/>
        <w:left w:val="none" w:sz="0" w:space="0" w:color="auto"/>
        <w:bottom w:val="none" w:sz="0" w:space="0" w:color="auto"/>
        <w:right w:val="none" w:sz="0" w:space="0" w:color="auto"/>
      </w:divBdr>
    </w:div>
    <w:div w:id="1983850909">
      <w:bodyDiv w:val="1"/>
      <w:marLeft w:val="0"/>
      <w:marRight w:val="0"/>
      <w:marTop w:val="0"/>
      <w:marBottom w:val="0"/>
      <w:divBdr>
        <w:top w:val="none" w:sz="0" w:space="0" w:color="auto"/>
        <w:left w:val="none" w:sz="0" w:space="0" w:color="auto"/>
        <w:bottom w:val="none" w:sz="0" w:space="0" w:color="auto"/>
        <w:right w:val="none" w:sz="0" w:space="0" w:color="auto"/>
      </w:divBdr>
    </w:div>
    <w:div w:id="1990017874">
      <w:bodyDiv w:val="1"/>
      <w:marLeft w:val="0"/>
      <w:marRight w:val="0"/>
      <w:marTop w:val="0"/>
      <w:marBottom w:val="0"/>
      <w:divBdr>
        <w:top w:val="none" w:sz="0" w:space="0" w:color="auto"/>
        <w:left w:val="none" w:sz="0" w:space="0" w:color="auto"/>
        <w:bottom w:val="none" w:sz="0" w:space="0" w:color="auto"/>
        <w:right w:val="none" w:sz="0" w:space="0" w:color="auto"/>
      </w:divBdr>
    </w:div>
    <w:div w:id="2001343336">
      <w:bodyDiv w:val="1"/>
      <w:marLeft w:val="0"/>
      <w:marRight w:val="0"/>
      <w:marTop w:val="0"/>
      <w:marBottom w:val="0"/>
      <w:divBdr>
        <w:top w:val="none" w:sz="0" w:space="0" w:color="auto"/>
        <w:left w:val="none" w:sz="0" w:space="0" w:color="auto"/>
        <w:bottom w:val="none" w:sz="0" w:space="0" w:color="auto"/>
        <w:right w:val="none" w:sz="0" w:space="0" w:color="auto"/>
      </w:divBdr>
    </w:div>
    <w:div w:id="2007440108">
      <w:bodyDiv w:val="1"/>
      <w:marLeft w:val="0"/>
      <w:marRight w:val="0"/>
      <w:marTop w:val="0"/>
      <w:marBottom w:val="0"/>
      <w:divBdr>
        <w:top w:val="none" w:sz="0" w:space="0" w:color="auto"/>
        <w:left w:val="none" w:sz="0" w:space="0" w:color="auto"/>
        <w:bottom w:val="none" w:sz="0" w:space="0" w:color="auto"/>
        <w:right w:val="none" w:sz="0" w:space="0" w:color="auto"/>
      </w:divBdr>
    </w:div>
    <w:div w:id="2020883407">
      <w:bodyDiv w:val="1"/>
      <w:marLeft w:val="0"/>
      <w:marRight w:val="0"/>
      <w:marTop w:val="0"/>
      <w:marBottom w:val="0"/>
      <w:divBdr>
        <w:top w:val="none" w:sz="0" w:space="0" w:color="auto"/>
        <w:left w:val="none" w:sz="0" w:space="0" w:color="auto"/>
        <w:bottom w:val="none" w:sz="0" w:space="0" w:color="auto"/>
        <w:right w:val="none" w:sz="0" w:space="0" w:color="auto"/>
      </w:divBdr>
    </w:div>
    <w:div w:id="2021423253">
      <w:bodyDiv w:val="1"/>
      <w:marLeft w:val="0"/>
      <w:marRight w:val="0"/>
      <w:marTop w:val="0"/>
      <w:marBottom w:val="0"/>
      <w:divBdr>
        <w:top w:val="none" w:sz="0" w:space="0" w:color="auto"/>
        <w:left w:val="none" w:sz="0" w:space="0" w:color="auto"/>
        <w:bottom w:val="none" w:sz="0" w:space="0" w:color="auto"/>
        <w:right w:val="none" w:sz="0" w:space="0" w:color="auto"/>
      </w:divBdr>
    </w:div>
    <w:div w:id="2023773472">
      <w:bodyDiv w:val="1"/>
      <w:marLeft w:val="0"/>
      <w:marRight w:val="0"/>
      <w:marTop w:val="0"/>
      <w:marBottom w:val="0"/>
      <w:divBdr>
        <w:top w:val="none" w:sz="0" w:space="0" w:color="auto"/>
        <w:left w:val="none" w:sz="0" w:space="0" w:color="auto"/>
        <w:bottom w:val="none" w:sz="0" w:space="0" w:color="auto"/>
        <w:right w:val="none" w:sz="0" w:space="0" w:color="auto"/>
      </w:divBdr>
    </w:div>
    <w:div w:id="2035494456">
      <w:bodyDiv w:val="1"/>
      <w:marLeft w:val="0"/>
      <w:marRight w:val="0"/>
      <w:marTop w:val="0"/>
      <w:marBottom w:val="0"/>
      <w:divBdr>
        <w:top w:val="none" w:sz="0" w:space="0" w:color="auto"/>
        <w:left w:val="none" w:sz="0" w:space="0" w:color="auto"/>
        <w:bottom w:val="none" w:sz="0" w:space="0" w:color="auto"/>
        <w:right w:val="none" w:sz="0" w:space="0" w:color="auto"/>
      </w:divBdr>
    </w:div>
    <w:div w:id="2056612385">
      <w:bodyDiv w:val="1"/>
      <w:marLeft w:val="0"/>
      <w:marRight w:val="0"/>
      <w:marTop w:val="0"/>
      <w:marBottom w:val="0"/>
      <w:divBdr>
        <w:top w:val="none" w:sz="0" w:space="0" w:color="auto"/>
        <w:left w:val="none" w:sz="0" w:space="0" w:color="auto"/>
        <w:bottom w:val="none" w:sz="0" w:space="0" w:color="auto"/>
        <w:right w:val="none" w:sz="0" w:space="0" w:color="auto"/>
      </w:divBdr>
    </w:div>
    <w:div w:id="2063752066">
      <w:bodyDiv w:val="1"/>
      <w:marLeft w:val="0"/>
      <w:marRight w:val="0"/>
      <w:marTop w:val="0"/>
      <w:marBottom w:val="0"/>
      <w:divBdr>
        <w:top w:val="none" w:sz="0" w:space="0" w:color="auto"/>
        <w:left w:val="none" w:sz="0" w:space="0" w:color="auto"/>
        <w:bottom w:val="none" w:sz="0" w:space="0" w:color="auto"/>
        <w:right w:val="none" w:sz="0" w:space="0" w:color="auto"/>
      </w:divBdr>
    </w:div>
    <w:div w:id="2075883269">
      <w:bodyDiv w:val="1"/>
      <w:marLeft w:val="0"/>
      <w:marRight w:val="0"/>
      <w:marTop w:val="0"/>
      <w:marBottom w:val="0"/>
      <w:divBdr>
        <w:top w:val="none" w:sz="0" w:space="0" w:color="auto"/>
        <w:left w:val="none" w:sz="0" w:space="0" w:color="auto"/>
        <w:bottom w:val="none" w:sz="0" w:space="0" w:color="auto"/>
        <w:right w:val="none" w:sz="0" w:space="0" w:color="auto"/>
      </w:divBdr>
    </w:div>
    <w:div w:id="2091147392">
      <w:bodyDiv w:val="1"/>
      <w:marLeft w:val="0"/>
      <w:marRight w:val="0"/>
      <w:marTop w:val="0"/>
      <w:marBottom w:val="0"/>
      <w:divBdr>
        <w:top w:val="none" w:sz="0" w:space="0" w:color="auto"/>
        <w:left w:val="none" w:sz="0" w:space="0" w:color="auto"/>
        <w:bottom w:val="none" w:sz="0" w:space="0" w:color="auto"/>
        <w:right w:val="none" w:sz="0" w:space="0" w:color="auto"/>
      </w:divBdr>
    </w:div>
    <w:div w:id="2098742039">
      <w:bodyDiv w:val="1"/>
      <w:marLeft w:val="0"/>
      <w:marRight w:val="0"/>
      <w:marTop w:val="0"/>
      <w:marBottom w:val="0"/>
      <w:divBdr>
        <w:top w:val="none" w:sz="0" w:space="0" w:color="auto"/>
        <w:left w:val="none" w:sz="0" w:space="0" w:color="auto"/>
        <w:bottom w:val="none" w:sz="0" w:space="0" w:color="auto"/>
        <w:right w:val="none" w:sz="0" w:space="0" w:color="auto"/>
      </w:divBdr>
      <w:divsChild>
        <w:div w:id="159320593">
          <w:marLeft w:val="0"/>
          <w:marRight w:val="0"/>
          <w:marTop w:val="0"/>
          <w:marBottom w:val="0"/>
          <w:divBdr>
            <w:top w:val="none" w:sz="0" w:space="0" w:color="auto"/>
            <w:left w:val="none" w:sz="0" w:space="0" w:color="auto"/>
            <w:bottom w:val="none" w:sz="0" w:space="0" w:color="auto"/>
            <w:right w:val="none" w:sz="0" w:space="0" w:color="auto"/>
          </w:divBdr>
        </w:div>
        <w:div w:id="1092042745">
          <w:marLeft w:val="0"/>
          <w:marRight w:val="0"/>
          <w:marTop w:val="0"/>
          <w:marBottom w:val="0"/>
          <w:divBdr>
            <w:top w:val="none" w:sz="0" w:space="0" w:color="auto"/>
            <w:left w:val="none" w:sz="0" w:space="0" w:color="auto"/>
            <w:bottom w:val="none" w:sz="0" w:space="0" w:color="auto"/>
            <w:right w:val="none" w:sz="0" w:space="0" w:color="auto"/>
          </w:divBdr>
        </w:div>
        <w:div w:id="714431318">
          <w:marLeft w:val="0"/>
          <w:marRight w:val="0"/>
          <w:marTop w:val="0"/>
          <w:marBottom w:val="0"/>
          <w:divBdr>
            <w:top w:val="none" w:sz="0" w:space="0" w:color="auto"/>
            <w:left w:val="none" w:sz="0" w:space="0" w:color="auto"/>
            <w:bottom w:val="none" w:sz="0" w:space="0" w:color="auto"/>
            <w:right w:val="none" w:sz="0" w:space="0" w:color="auto"/>
          </w:divBdr>
        </w:div>
      </w:divsChild>
    </w:div>
    <w:div w:id="2102991419">
      <w:bodyDiv w:val="1"/>
      <w:marLeft w:val="0"/>
      <w:marRight w:val="0"/>
      <w:marTop w:val="0"/>
      <w:marBottom w:val="0"/>
      <w:divBdr>
        <w:top w:val="none" w:sz="0" w:space="0" w:color="auto"/>
        <w:left w:val="none" w:sz="0" w:space="0" w:color="auto"/>
        <w:bottom w:val="none" w:sz="0" w:space="0" w:color="auto"/>
        <w:right w:val="none" w:sz="0" w:space="0" w:color="auto"/>
      </w:divBdr>
    </w:div>
    <w:div w:id="2117406939">
      <w:bodyDiv w:val="1"/>
      <w:marLeft w:val="0"/>
      <w:marRight w:val="0"/>
      <w:marTop w:val="0"/>
      <w:marBottom w:val="0"/>
      <w:divBdr>
        <w:top w:val="none" w:sz="0" w:space="0" w:color="auto"/>
        <w:left w:val="none" w:sz="0" w:space="0" w:color="auto"/>
        <w:bottom w:val="none" w:sz="0" w:space="0" w:color="auto"/>
        <w:right w:val="none" w:sz="0" w:space="0" w:color="auto"/>
      </w:divBdr>
    </w:div>
    <w:div w:id="2133746840">
      <w:bodyDiv w:val="1"/>
      <w:marLeft w:val="0"/>
      <w:marRight w:val="0"/>
      <w:marTop w:val="0"/>
      <w:marBottom w:val="0"/>
      <w:divBdr>
        <w:top w:val="none" w:sz="0" w:space="0" w:color="auto"/>
        <w:left w:val="none" w:sz="0" w:space="0" w:color="auto"/>
        <w:bottom w:val="none" w:sz="0" w:space="0" w:color="auto"/>
        <w:right w:val="none" w:sz="0" w:space="0" w:color="auto"/>
      </w:divBdr>
    </w:div>
    <w:div w:id="2145466231">
      <w:bodyDiv w:val="1"/>
      <w:marLeft w:val="0"/>
      <w:marRight w:val="0"/>
      <w:marTop w:val="0"/>
      <w:marBottom w:val="0"/>
      <w:divBdr>
        <w:top w:val="none" w:sz="0" w:space="0" w:color="auto"/>
        <w:left w:val="none" w:sz="0" w:space="0" w:color="auto"/>
        <w:bottom w:val="none" w:sz="0" w:space="0" w:color="auto"/>
        <w:right w:val="none" w:sz="0" w:space="0" w:color="auto"/>
      </w:divBdr>
    </w:div>
    <w:div w:id="214639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9.png"/><Relationship Id="rId42" Type="http://schemas.openxmlformats.org/officeDocument/2006/relationships/footer" Target="footer7.xml"/><Relationship Id="rId47" Type="http://schemas.openxmlformats.org/officeDocument/2006/relationships/hyperlink" Target="https://doi.org/10.1111/jgs.16210" TargetMode="External"/><Relationship Id="rId63" Type="http://schemas.openxmlformats.org/officeDocument/2006/relationships/footer" Target="footer9.xml"/><Relationship Id="rId68" Type="http://schemas.openxmlformats.org/officeDocument/2006/relationships/hyperlink" Target="https://www.va.gov/health/mental-health-personality-theories" TargetMode="External"/><Relationship Id="rId84" Type="http://schemas.openxmlformats.org/officeDocument/2006/relationships/hyperlink" Target="http://www.youtube.com/watch?v=ZJLFn68i8Ik" TargetMode="External"/><Relationship Id="rId89" Type="http://schemas.openxmlformats.org/officeDocument/2006/relationships/hyperlink" Target="https://doi.org/10.1509/jmkg.64.4.11.18012" TargetMode="External"/><Relationship Id="rId16" Type="http://schemas.openxmlformats.org/officeDocument/2006/relationships/image" Target="media/image5.png"/><Relationship Id="rId107" Type="http://schemas.openxmlformats.org/officeDocument/2006/relationships/fontTable" Target="fontTable.xml"/><Relationship Id="rId11" Type="http://schemas.openxmlformats.org/officeDocument/2006/relationships/footer" Target="footer2.xml"/><Relationship Id="rId32" Type="http://schemas.openxmlformats.org/officeDocument/2006/relationships/image" Target="media/image14.jpeg"/><Relationship Id="rId37" Type="http://schemas.openxmlformats.org/officeDocument/2006/relationships/hyperlink" Target="https://onlinelibrary.wiley.com/journal/14706431" TargetMode="External"/><Relationship Id="rId53" Type="http://schemas.openxmlformats.org/officeDocument/2006/relationships/hyperlink" Target="http://www.youtube.com/watch?v=-0dZ1sMhIHk" TargetMode="External"/><Relationship Id="rId58" Type="http://schemas.openxmlformats.org/officeDocument/2006/relationships/hyperlink" Target="https://www.google.com/url?sa=E&amp;source=gmail&amp;q=https://scholar.google.com/" TargetMode="External"/><Relationship Id="rId74" Type="http://schemas.openxmlformats.org/officeDocument/2006/relationships/hyperlink" Target="https://library.fiveable.me/consumer-behavior/unit-7/personality-theories-application-consumer-behavior/study-guide/ztReT0w9xRiIFLBJ" TargetMode="External"/><Relationship Id="rId79" Type="http://schemas.openxmlformats.org/officeDocument/2006/relationships/hyperlink" Target="https://doi.org/10.1086/679035" TargetMode="External"/><Relationship Id="rId102" Type="http://schemas.openxmlformats.org/officeDocument/2006/relationships/hyperlink" Target="https://doi.org/10.1509/jm.15.0283" TargetMode="External"/><Relationship Id="rId5" Type="http://schemas.openxmlformats.org/officeDocument/2006/relationships/webSettings" Target="webSettings.xml"/><Relationship Id="rId90" Type="http://schemas.openxmlformats.org/officeDocument/2006/relationships/hyperlink" Target="https://doi.org/10.1080/0267257X.2014.997038" TargetMode="External"/><Relationship Id="rId95" Type="http://schemas.openxmlformats.org/officeDocument/2006/relationships/hyperlink" Target="http://www.youtube.com/watch?v=70J_Pwl2cGc" TargetMode="External"/><Relationship Id="rId22" Type="http://schemas.openxmlformats.org/officeDocument/2006/relationships/image" Target="media/image10.png"/><Relationship Id="rId27" Type="http://schemas.openxmlformats.org/officeDocument/2006/relationships/image" Target="media/image13.png"/><Relationship Id="rId43" Type="http://schemas.openxmlformats.org/officeDocument/2006/relationships/hyperlink" Target="http://www.youtube.com/watch?v=AjZrhWVTM3U" TargetMode="External"/><Relationship Id="rId48" Type="http://schemas.openxmlformats.org/officeDocument/2006/relationships/hyperlink" Target="https://doi.org/10.1089/cyber.2017.0708" TargetMode="External"/><Relationship Id="rId64" Type="http://schemas.openxmlformats.org/officeDocument/2006/relationships/hyperlink" Target="http://www.youtube.com/watch?v=yZHyVlOM5dk" TargetMode="External"/><Relationship Id="rId69" Type="http://schemas.openxmlformats.org/officeDocument/2006/relationships/hyperlink" Target="https://www.greenbook.org/insights/market-research-trends/the-trait-theory-of-personality-in-consumer-behavior" TargetMode="External"/><Relationship Id="rId80" Type="http://schemas.openxmlformats.org/officeDocument/2006/relationships/hyperlink" Target="https://www.saylor.org/courses/bus208/" TargetMode="External"/><Relationship Id="rId85" Type="http://schemas.openxmlformats.org/officeDocument/2006/relationships/hyperlink" Target="http://www.youtube.com/watch?v=IK2Pi7_iDwg" TargetMode="External"/><Relationship Id="rId12" Type="http://schemas.openxmlformats.org/officeDocument/2006/relationships/image" Target="media/image2.jpeg"/><Relationship Id="rId17" Type="http://schemas.openxmlformats.org/officeDocument/2006/relationships/image" Target="media/image6.png"/><Relationship Id="rId33" Type="http://schemas.openxmlformats.org/officeDocument/2006/relationships/footer" Target="footer4.xml"/><Relationship Id="rId38" Type="http://schemas.openxmlformats.org/officeDocument/2006/relationships/hyperlink" Target="https://www.opentextbooks.org.hk/" TargetMode="External"/><Relationship Id="rId59" Type="http://schemas.openxmlformats.org/officeDocument/2006/relationships/hyperlink" Target="https://www.researchgate.net/" TargetMode="External"/><Relationship Id="rId103" Type="http://schemas.openxmlformats.org/officeDocument/2006/relationships/hyperlink" Target="https://openstax.org/books/consumer-behavior/pages/1-3-introduction-to-consumer-behavior" TargetMode="External"/><Relationship Id="rId108"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s://www.umassglobal.edu" TargetMode="External"/><Relationship Id="rId54" Type="http://schemas.openxmlformats.org/officeDocument/2006/relationships/hyperlink" Target="https://openstax.org/" TargetMode="External"/><Relationship Id="rId62" Type="http://schemas.openxmlformats.org/officeDocument/2006/relationships/hyperlink" Target="https://www.google.com/url?sa=E&amp;source=gmail&amp;q=https://www.saylor.org/" TargetMode="External"/><Relationship Id="rId70" Type="http://schemas.openxmlformats.org/officeDocument/2006/relationships/hyperlink" Target="https://doi.org/10.1037/pspp0000221" TargetMode="External"/><Relationship Id="rId75" Type="http://schemas.openxmlformats.org/officeDocument/2006/relationships/hyperlink" Target="http://www.youtube.com/watch?v=rf4fVG99ktI" TargetMode="External"/><Relationship Id="rId83" Type="http://schemas.openxmlformats.org/officeDocument/2006/relationships/footer" Target="footer10.xml"/><Relationship Id="rId88" Type="http://schemas.openxmlformats.org/officeDocument/2006/relationships/hyperlink" Target="https://open.umn.edu/opentextbooks/textbooks/consumer-behavior" TargetMode="External"/><Relationship Id="rId91" Type="http://schemas.openxmlformats.org/officeDocument/2006/relationships/hyperlink" Target="https://doi.org/10.1016/j.jretai.2015.01.001" TargetMode="External"/><Relationship Id="rId96" Type="http://schemas.openxmlformats.org/officeDocument/2006/relationships/hyperlink" Target="http://www.youtube.com/watch?v=s-t-PqOaX1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journals.aom.org/doi/full/10.5465/amle.10.2.zqr353" TargetMode="External"/><Relationship Id="rId28" Type="http://schemas.openxmlformats.org/officeDocument/2006/relationships/hyperlink" Target="https://onlinelibrary.wiley.com/journal/15327663" TargetMode="External"/><Relationship Id="rId36" Type="http://schemas.openxmlformats.org/officeDocument/2006/relationships/footer" Target="footer5.xml"/><Relationship Id="rId49" Type="http://schemas.openxmlformats.org/officeDocument/2006/relationships/hyperlink" Target="https://doi.org/10.1088/1748-9326/aafc6b" TargetMode="External"/><Relationship Id="rId57" Type="http://schemas.openxmlformats.org/officeDocument/2006/relationships/hyperlink" Target="https://www.google.com/url?sa=E&amp;source=gmail&amp;q=https://www.jstor.org/" TargetMode="External"/><Relationship Id="rId106" Type="http://schemas.openxmlformats.org/officeDocument/2006/relationships/footer" Target="footer11.xml"/><Relationship Id="rId10" Type="http://schemas.openxmlformats.org/officeDocument/2006/relationships/header" Target="header2.xml"/><Relationship Id="rId31" Type="http://schemas.openxmlformats.org/officeDocument/2006/relationships/hyperlink" Target="https://learn.saylor.org/course/view.php?id=51" TargetMode="External"/><Relationship Id="rId44" Type="http://schemas.openxmlformats.org/officeDocument/2006/relationships/hyperlink" Target="http://www.youtube.com/watch?v=PCWH5Z8uwuw%20" TargetMode="External"/><Relationship Id="rId52" Type="http://schemas.openxmlformats.org/officeDocument/2006/relationships/footer" Target="footer8.xml"/><Relationship Id="rId60" Type="http://schemas.openxmlformats.org/officeDocument/2006/relationships/hyperlink" Target="https://www.google.com/url?sa=E&amp;source=gmail&amp;q=https://www.khanacademy.org/" TargetMode="External"/><Relationship Id="rId65" Type="http://schemas.openxmlformats.org/officeDocument/2006/relationships/hyperlink" Target="http://www.youtube.com/watch?v=QMRQc31PUWY" TargetMode="External"/><Relationship Id="rId73" Type="http://schemas.openxmlformats.org/officeDocument/2006/relationships/hyperlink" Target="https://oercommons.org/browse?f.keyword=personality" TargetMode="External"/><Relationship Id="rId78" Type="http://schemas.openxmlformats.org/officeDocument/2006/relationships/hyperlink" Target="https://doi.org/10.1002/cp.25" TargetMode="External"/><Relationship Id="rId81" Type="http://schemas.openxmlformats.org/officeDocument/2006/relationships/hyperlink" Target="https://ocw.mit.edu/courses/sloan-school-of-management/15-820-marketing-management-fall-2010/" TargetMode="External"/><Relationship Id="rId86" Type="http://schemas.openxmlformats.org/officeDocument/2006/relationships/hyperlink" Target="https://www.saylor.org/courses/bus206/" TargetMode="External"/><Relationship Id="rId94" Type="http://schemas.openxmlformats.org/officeDocument/2006/relationships/hyperlink" Target="https://open.bccampus.ca/find-open-textbooks/" TargetMode="External"/><Relationship Id="rId99" Type="http://schemas.openxmlformats.org/officeDocument/2006/relationships/hyperlink" Target="https://www.pearson.com/store/p/consumer-behavior/P100000688957" TargetMode="External"/><Relationship Id="rId101" Type="http://schemas.openxmlformats.org/officeDocument/2006/relationships/hyperlink" Target="https://doi.org/10.1016/j.jbusres.2019.01.073"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footer" Target="footer6.xml"/><Relationship Id="rId34" Type="http://schemas.openxmlformats.org/officeDocument/2006/relationships/hyperlink" Target="http://www.youtube.com/watch?v=mYLhxB_OnU0" TargetMode="External"/><Relationship Id="rId50" Type="http://schemas.openxmlformats.org/officeDocument/2006/relationships/hyperlink" Target="https://www.oercommons.org/courses/berkeley-unified-school-district-english-language-arts-curriculum" TargetMode="External"/><Relationship Id="rId55" Type="http://schemas.openxmlformats.org/officeDocument/2006/relationships/hyperlink" Target="https://merlot.org/merlot/" TargetMode="External"/><Relationship Id="rId76" Type="http://schemas.openxmlformats.org/officeDocument/2006/relationships/hyperlink" Target="http://www.youtube.com/watch?v=XowaDm1GEVk" TargetMode="External"/><Relationship Id="rId97" Type="http://schemas.openxmlformats.org/officeDocument/2006/relationships/hyperlink" Target="https://doi.org/10.4324/9780203716547" TargetMode="External"/><Relationship Id="rId104" Type="http://schemas.openxmlformats.org/officeDocument/2006/relationships/hyperlink" Target="https://www.saylor.org/courses/bus208/" TargetMode="External"/><Relationship Id="rId7" Type="http://schemas.openxmlformats.org/officeDocument/2006/relationships/endnotes" Target="endnotes.xml"/><Relationship Id="rId71" Type="http://schemas.openxmlformats.org/officeDocument/2006/relationships/hyperlink" Target="https://doi.org/10.1093/jcr/ucaa086" TargetMode="External"/><Relationship Id="rId92" Type="http://schemas.openxmlformats.org/officeDocument/2006/relationships/hyperlink" Target="https://www.saylor.org/courses/bus102/" TargetMode="External"/><Relationship Id="rId2" Type="http://schemas.openxmlformats.org/officeDocument/2006/relationships/numbering" Target="numbering.xml"/><Relationship Id="rId29" Type="http://schemas.openxmlformats.org/officeDocument/2006/relationships/hyperlink" Target="https://openstax.org/books/consumer-behavior/pages/1-1-introduction-to-consumer-behavior" TargetMode="External"/><Relationship Id="rId24" Type="http://schemas.openxmlformats.org/officeDocument/2006/relationships/hyperlink" Target="https://www.mckinsey.com/capabilities/growth-marketing-and-sales/our-insights/the-consumer-decision-journey" TargetMode="External"/><Relationship Id="rId40" Type="http://schemas.openxmlformats.org/officeDocument/2006/relationships/hyperlink" Target="http://www.youtube.com/watch?v=HhMZ_00C2AU" TargetMode="External"/><Relationship Id="rId45" Type="http://schemas.openxmlformats.org/officeDocument/2006/relationships/hyperlink" Target="https://doi.org/10.1037/0000168-000" TargetMode="External"/><Relationship Id="rId66" Type="http://schemas.openxmlformats.org/officeDocument/2006/relationships/hyperlink" Target="https://opentextbc.ca/introconsumerbehaviour/" TargetMode="External"/><Relationship Id="rId87" Type="http://schemas.openxmlformats.org/officeDocument/2006/relationships/hyperlink" Target="https://ocw.mit.edu/courses/sloan-school-of-management/15-822-marketing-management-fall-2011/" TargetMode="External"/><Relationship Id="rId61" Type="http://schemas.openxmlformats.org/officeDocument/2006/relationships/hyperlink" Target="https://www.google.com/url?sa=E&amp;source=gmail&amp;q=https://ocw.mit.edu/" TargetMode="External"/><Relationship Id="rId82" Type="http://schemas.openxmlformats.org/officeDocument/2006/relationships/hyperlink" Target="https://openstax.org/books/principles-of-marketing/pages/1-1-introduction-to-marketing" TargetMode="External"/><Relationship Id="rId19" Type="http://schemas.openxmlformats.org/officeDocument/2006/relationships/hyperlink" Target="http://www.youtube.com/watch?v=yv2cp1fmSt0" TargetMode="External"/><Relationship Id="rId14" Type="http://schemas.openxmlformats.org/officeDocument/2006/relationships/footer" Target="footer3.xml"/><Relationship Id="rId30" Type="http://schemas.openxmlformats.org/officeDocument/2006/relationships/hyperlink" Target="https://www.open.edu/openlearn/money-business/business-studies/principles-marketing/content-section-0" TargetMode="External"/><Relationship Id="rId35" Type="http://schemas.openxmlformats.org/officeDocument/2006/relationships/hyperlink" Target="http://www.youtube.com/watch?v=kkH3zFijOrw" TargetMode="External"/><Relationship Id="rId56" Type="http://schemas.openxmlformats.org/officeDocument/2006/relationships/hyperlink" Target="https://mohawkcl.org/library-collection/project-gutenberg" TargetMode="External"/><Relationship Id="rId77" Type="http://schemas.openxmlformats.org/officeDocument/2006/relationships/hyperlink" Target="https://doi.org/10.1080/0267257X.2016.1158452" TargetMode="External"/><Relationship Id="rId100" Type="http://schemas.openxmlformats.org/officeDocument/2006/relationships/hyperlink" Target="https://doi.org/10.1086/648372" TargetMode="External"/><Relationship Id="rId105" Type="http://schemas.openxmlformats.org/officeDocument/2006/relationships/hyperlink" Target="https://openstax.org/books/principles-marketing/pages/1-1-introduction-to-marketing" TargetMode="External"/><Relationship Id="rId8" Type="http://schemas.openxmlformats.org/officeDocument/2006/relationships/header" Target="header1.xml"/><Relationship Id="rId51" Type="http://schemas.openxmlformats.org/officeDocument/2006/relationships/hyperlink" Target="https://openstax.org/books/introduction-sociology-2e" TargetMode="External"/><Relationship Id="rId72" Type="http://schemas.openxmlformats.org/officeDocument/2006/relationships/hyperlink" Target="https://open.umn.edu/opentextbooks/textbooks/the-balance-of-personality" TargetMode="External"/><Relationship Id="rId93" Type="http://schemas.openxmlformats.org/officeDocument/2006/relationships/hyperlink" Target="https://www.ischool.berkeley.edu/courses/cs194-11" TargetMode="External"/><Relationship Id="rId98" Type="http://schemas.openxmlformats.org/officeDocument/2006/relationships/hyperlink" Target="https://www.pearson.com/store/p/principles-of-marketing/P100000705516" TargetMode="Externa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hyperlink" Target="https://thebigpicture-academicwriting.digi.hansreitzel.dk/" TargetMode="External"/><Relationship Id="rId67" Type="http://schemas.openxmlformats.org/officeDocument/2006/relationships/hyperlink" Target="https://www.open.edu/openlearn/ocw/mod/oucontent/view.php?id=818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EA4A2-BD0C-4226-BD0E-5DAD8C63D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145</Pages>
  <Words>35741</Words>
  <Characters>203729</Characters>
  <Application>Microsoft Office Word</Application>
  <DocSecurity>0</DocSecurity>
  <Lines>1697</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86</cp:revision>
  <dcterms:created xsi:type="dcterms:W3CDTF">2024-12-16T06:02:00Z</dcterms:created>
  <dcterms:modified xsi:type="dcterms:W3CDTF">2025-01-23T09:03:00Z</dcterms:modified>
</cp:coreProperties>
</file>