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F1529" w14:textId="77777777" w:rsidR="00685175" w:rsidRDefault="00685175">
      <w:pPr>
        <w:widowControl w:val="0"/>
        <w:pBdr>
          <w:top w:val="nil"/>
          <w:left w:val="nil"/>
          <w:bottom w:val="nil"/>
          <w:right w:val="nil"/>
          <w:between w:val="nil"/>
        </w:pBdr>
        <w:spacing w:after="0"/>
        <w:rPr>
          <w:rFonts w:ascii="Arial" w:eastAsia="Arial" w:hAnsi="Arial" w:cs="Arial"/>
        </w:rPr>
      </w:pPr>
    </w:p>
    <w:p w14:paraId="5C5BA487" w14:textId="6B187CDF" w:rsidR="00685175" w:rsidRPr="000230AA" w:rsidRDefault="00AA4124">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2EE9E3E0" w:rsidR="00685175" w:rsidRPr="000230AA" w:rsidRDefault="00970D1F">
      <w:pPr>
        <w:widowControl w:val="0"/>
        <w:pBdr>
          <w:top w:val="nil"/>
          <w:left w:val="nil"/>
          <w:bottom w:val="nil"/>
          <w:right w:val="nil"/>
          <w:between w:val="nil"/>
        </w:pBdr>
        <w:spacing w:after="0"/>
        <w:jc w:val="center"/>
        <w:rPr>
          <w:rFonts w:ascii="Arial" w:eastAsia="Arial" w:hAnsi="Arial" w:cs="Arial"/>
          <w:b/>
          <w:sz w:val="40"/>
          <w:szCs w:val="40"/>
        </w:rPr>
      </w:pPr>
      <w:r w:rsidRPr="000230AA">
        <w:rPr>
          <w:rFonts w:ascii="Arial" w:eastAsia="Arial" w:hAnsi="Arial" w:cs="Arial"/>
          <w:b/>
          <w:sz w:val="40"/>
          <w:szCs w:val="40"/>
        </w:rPr>
        <w:t>DESIGN PLAN</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473B9BB6" w14:textId="0FE085EB" w:rsidR="00050DF8"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The Design Plan presented</w:t>
      </w:r>
      <w:r w:rsidR="00050DF8">
        <w:rPr>
          <w:rFonts w:ascii="Arial" w:eastAsia="Arial" w:hAnsi="Arial" w:cs="Arial"/>
          <w:bCs/>
          <w:color w:val="0070C0"/>
        </w:rPr>
        <w:t xml:space="preserve"> below</w:t>
      </w:r>
      <w:r w:rsidRPr="00970D1F">
        <w:rPr>
          <w:rFonts w:ascii="Arial" w:eastAsia="Arial" w:hAnsi="Arial" w:cs="Arial"/>
          <w:bCs/>
          <w:color w:val="0070C0"/>
        </w:rPr>
        <w:t xml:space="preserve"> reflects the CUE suggested Plan but goes beyond that to specify how each outcome will be handled. </w:t>
      </w:r>
      <w:r w:rsidR="000230AA">
        <w:rPr>
          <w:rFonts w:ascii="Arial" w:eastAsia="Arial" w:hAnsi="Arial" w:cs="Arial"/>
          <w:bCs/>
          <w:color w:val="0070C0"/>
        </w:rPr>
        <w:t>All modules are based on this Design Plan.</w:t>
      </w:r>
    </w:p>
    <w:p w14:paraId="5AAED447" w14:textId="0BFEC0EB" w:rsidR="00970D1F" w:rsidRPr="00970D1F" w:rsidRDefault="00970D1F" w:rsidP="00970D1F">
      <w:pPr>
        <w:widowControl w:val="0"/>
        <w:pBdr>
          <w:top w:val="nil"/>
          <w:left w:val="nil"/>
          <w:bottom w:val="nil"/>
          <w:right w:val="nil"/>
          <w:between w:val="nil"/>
        </w:pBdr>
        <w:spacing w:after="0"/>
        <w:jc w:val="both"/>
        <w:rPr>
          <w:rFonts w:ascii="Arial" w:eastAsia="Arial" w:hAnsi="Arial" w:cs="Arial"/>
          <w:bCs/>
          <w:color w:val="0070C0"/>
        </w:rPr>
      </w:pPr>
      <w:r w:rsidRPr="00970D1F">
        <w:rPr>
          <w:rFonts w:ascii="Arial" w:eastAsia="Arial" w:hAnsi="Arial" w:cs="Arial"/>
          <w:bCs/>
          <w:color w:val="0070C0"/>
        </w:rPr>
        <w:t>Note</w:t>
      </w:r>
      <w:r>
        <w:rPr>
          <w:rFonts w:ascii="Arial" w:eastAsia="Arial" w:hAnsi="Arial" w:cs="Arial"/>
          <w:bCs/>
          <w:color w:val="0070C0"/>
        </w:rPr>
        <w:t>:</w:t>
      </w:r>
      <w:r w:rsidRPr="00970D1F">
        <w:rPr>
          <w:rFonts w:ascii="Arial" w:eastAsia="Arial" w:hAnsi="Arial" w:cs="Arial"/>
          <w:bCs/>
          <w:color w:val="0070C0"/>
        </w:rPr>
        <w:t xml:space="preserve"> </w:t>
      </w:r>
      <w:r>
        <w:rPr>
          <w:rFonts w:ascii="Arial" w:eastAsia="Arial" w:hAnsi="Arial" w:cs="Arial"/>
          <w:bCs/>
          <w:color w:val="0070C0"/>
        </w:rPr>
        <w:t>T</w:t>
      </w:r>
      <w:r w:rsidRPr="00970D1F">
        <w:rPr>
          <w:rFonts w:ascii="Arial" w:eastAsia="Arial" w:hAnsi="Arial" w:cs="Arial"/>
          <w:bCs/>
          <w:color w:val="0070C0"/>
        </w:rPr>
        <w:t>he principle of constructive alignment informs th</w:t>
      </w:r>
      <w:r>
        <w:rPr>
          <w:rFonts w:ascii="Arial" w:eastAsia="Arial" w:hAnsi="Arial" w:cs="Arial"/>
          <w:bCs/>
          <w:color w:val="0070C0"/>
        </w:rPr>
        <w:t>is</w:t>
      </w:r>
      <w:r w:rsidRPr="00970D1F">
        <w:rPr>
          <w:rFonts w:ascii="Arial" w:eastAsia="Arial" w:hAnsi="Arial" w:cs="Arial"/>
          <w:bCs/>
          <w:color w:val="0070C0"/>
        </w:rPr>
        <w:t xml:space="preserve"> Design Plan.</w:t>
      </w:r>
    </w:p>
    <w:p w14:paraId="3C043671" w14:textId="08A96F36" w:rsidR="00970D1F" w:rsidRDefault="00970D1F" w:rsidP="00970D1F">
      <w:pPr>
        <w:widowControl w:val="0"/>
        <w:pBdr>
          <w:top w:val="nil"/>
          <w:left w:val="nil"/>
          <w:bottom w:val="nil"/>
          <w:right w:val="nil"/>
          <w:between w:val="nil"/>
        </w:pBdr>
        <w:spacing w:after="0"/>
        <w:rPr>
          <w:rFonts w:ascii="Arial" w:eastAsia="Arial" w:hAnsi="Arial" w:cs="Arial"/>
          <w:b/>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220691" w14:paraId="0ED5A011" w14:textId="77777777">
        <w:tc>
          <w:tcPr>
            <w:tcW w:w="3210" w:type="dxa"/>
            <w:shd w:val="clear" w:color="auto" w:fill="FCE5CD"/>
          </w:tcPr>
          <w:p w14:paraId="69913C7C" w14:textId="77777777" w:rsidR="00220691" w:rsidRDefault="00220691" w:rsidP="00220691">
            <w:pPr>
              <w:rPr>
                <w:rFonts w:ascii="Arial" w:eastAsia="Arial" w:hAnsi="Arial" w:cs="Arial"/>
              </w:rPr>
            </w:pPr>
            <w:r>
              <w:rPr>
                <w:rFonts w:ascii="Arial" w:eastAsia="Arial" w:hAnsi="Arial" w:cs="Arial"/>
              </w:rPr>
              <w:t>Programme title</w:t>
            </w:r>
          </w:p>
        </w:tc>
        <w:tc>
          <w:tcPr>
            <w:tcW w:w="6435" w:type="dxa"/>
          </w:tcPr>
          <w:p w14:paraId="237C4131" w14:textId="77777777" w:rsidR="00220691" w:rsidRPr="00D11161" w:rsidRDefault="00220691" w:rsidP="006C23D1">
            <w:pPr>
              <w:jc w:val="center"/>
              <w:rPr>
                <w:rFonts w:ascii="Times New Roman" w:hAnsi="Times New Roman" w:cs="Times New Roman"/>
                <w:b/>
              </w:rPr>
            </w:pPr>
          </w:p>
          <w:p w14:paraId="021C32CD" w14:textId="70DDBCBB" w:rsidR="00220691" w:rsidRDefault="00220691" w:rsidP="006C23D1">
            <w:pPr>
              <w:jc w:val="center"/>
            </w:pPr>
            <w:r w:rsidRPr="00D11161">
              <w:rPr>
                <w:rFonts w:ascii="Times New Roman" w:hAnsi="Times New Roman" w:cs="Times New Roman"/>
                <w:b/>
              </w:rPr>
              <w:t>COMMON COURSE</w:t>
            </w:r>
          </w:p>
        </w:tc>
      </w:tr>
      <w:tr w:rsidR="00220691" w14:paraId="3978C504" w14:textId="77777777">
        <w:trPr>
          <w:trHeight w:val="321"/>
        </w:trPr>
        <w:tc>
          <w:tcPr>
            <w:tcW w:w="3210" w:type="dxa"/>
            <w:shd w:val="clear" w:color="auto" w:fill="FCE5CD"/>
          </w:tcPr>
          <w:p w14:paraId="346A6B7E" w14:textId="77777777" w:rsidR="00220691" w:rsidRDefault="00220691" w:rsidP="00220691">
            <w:r>
              <w:rPr>
                <w:rFonts w:ascii="Arial" w:eastAsia="Arial" w:hAnsi="Arial" w:cs="Arial"/>
              </w:rPr>
              <w:t>Course title</w:t>
            </w:r>
          </w:p>
        </w:tc>
        <w:tc>
          <w:tcPr>
            <w:tcW w:w="6435" w:type="dxa"/>
          </w:tcPr>
          <w:p w14:paraId="71AA9DE8" w14:textId="698F71AD" w:rsidR="00220691" w:rsidRDefault="00D30AB6" w:rsidP="006C23D1">
            <w:pPr>
              <w:jc w:val="center"/>
            </w:pPr>
            <w:r>
              <w:rPr>
                <w:rFonts w:ascii="Times New Roman" w:hAnsi="Times New Roman" w:cs="Times New Roman"/>
                <w:b/>
              </w:rPr>
              <w:t>PHL</w:t>
            </w:r>
            <w:r w:rsidR="00220691" w:rsidRPr="00D11161">
              <w:rPr>
                <w:rFonts w:ascii="Times New Roman" w:hAnsi="Times New Roman" w:cs="Times New Roman"/>
                <w:b/>
              </w:rPr>
              <w:t xml:space="preserve"> 111: INTRODUCTION TO PHILOSOPHY AND CRITICAL THINKING</w:t>
            </w:r>
          </w:p>
        </w:tc>
      </w:tr>
      <w:tr w:rsidR="00220691" w14:paraId="6B238BE3" w14:textId="77777777">
        <w:tc>
          <w:tcPr>
            <w:tcW w:w="3210" w:type="dxa"/>
            <w:shd w:val="clear" w:color="auto" w:fill="FCE5CD"/>
          </w:tcPr>
          <w:p w14:paraId="692B0E7B" w14:textId="77777777" w:rsidR="00220691" w:rsidRDefault="00220691" w:rsidP="00220691">
            <w:r>
              <w:rPr>
                <w:rFonts w:ascii="Arial" w:eastAsia="Arial" w:hAnsi="Arial" w:cs="Arial"/>
              </w:rPr>
              <w:t>Learning Module number</w:t>
            </w:r>
          </w:p>
        </w:tc>
        <w:tc>
          <w:tcPr>
            <w:tcW w:w="6435" w:type="dxa"/>
          </w:tcPr>
          <w:p w14:paraId="33D77155" w14:textId="13853C21" w:rsidR="00220691" w:rsidRDefault="00115711" w:rsidP="00220691">
            <w:r>
              <w:rPr>
                <w:rFonts w:ascii="Times New Roman" w:hAnsi="Times New Roman" w:cs="Times New Roman"/>
                <w:b/>
              </w:rPr>
              <w:t>#3</w:t>
            </w:r>
          </w:p>
        </w:tc>
      </w:tr>
      <w:tr w:rsidR="00220691" w14:paraId="3DA38DB7" w14:textId="77777777">
        <w:trPr>
          <w:trHeight w:val="317"/>
        </w:trPr>
        <w:tc>
          <w:tcPr>
            <w:tcW w:w="3210" w:type="dxa"/>
            <w:shd w:val="clear" w:color="auto" w:fill="FCE5CD"/>
          </w:tcPr>
          <w:p w14:paraId="4DBA84A4" w14:textId="77777777" w:rsidR="00220691" w:rsidRDefault="00220691" w:rsidP="00220691">
            <w:r>
              <w:rPr>
                <w:rFonts w:ascii="Arial" w:eastAsia="Arial" w:hAnsi="Arial" w:cs="Arial"/>
              </w:rPr>
              <w:t>Learning module title</w:t>
            </w:r>
          </w:p>
        </w:tc>
        <w:tc>
          <w:tcPr>
            <w:tcW w:w="6435" w:type="dxa"/>
          </w:tcPr>
          <w:p w14:paraId="077F671E" w14:textId="1B51E507" w:rsidR="00220691" w:rsidRDefault="008B71D6" w:rsidP="008B71D6">
            <w:r>
              <w:rPr>
                <w:rFonts w:ascii="Times New Roman" w:hAnsi="Times New Roman" w:cs="Times New Roman"/>
              </w:rPr>
              <w:t xml:space="preserve">Development of Human Thought (History of </w:t>
            </w:r>
            <w:r w:rsidR="00220691" w:rsidRPr="00D11161">
              <w:rPr>
                <w:rFonts w:ascii="Times New Roman" w:hAnsi="Times New Roman" w:cs="Times New Roman"/>
              </w:rPr>
              <w:t>Philosophy</w:t>
            </w:r>
            <w:r>
              <w:rPr>
                <w:rFonts w:ascii="Times New Roman" w:hAnsi="Times New Roman" w:cs="Times New Roman"/>
              </w:rPr>
              <w:t>)</w:t>
            </w:r>
          </w:p>
        </w:tc>
      </w:tr>
      <w:tr w:rsidR="00220691" w14:paraId="6224D418" w14:textId="77777777">
        <w:trPr>
          <w:trHeight w:val="317"/>
        </w:trPr>
        <w:tc>
          <w:tcPr>
            <w:tcW w:w="3210" w:type="dxa"/>
            <w:shd w:val="clear" w:color="auto" w:fill="FCE5CD"/>
          </w:tcPr>
          <w:p w14:paraId="46807893" w14:textId="77777777" w:rsidR="00220691" w:rsidRDefault="00220691" w:rsidP="00220691">
            <w:pPr>
              <w:rPr>
                <w:rFonts w:ascii="Arial" w:eastAsia="Arial" w:hAnsi="Arial" w:cs="Arial"/>
              </w:rPr>
            </w:pPr>
            <w:r>
              <w:rPr>
                <w:rFonts w:ascii="Arial" w:eastAsia="Arial" w:hAnsi="Arial" w:cs="Arial"/>
              </w:rPr>
              <w:t>Module Developer</w:t>
            </w:r>
          </w:p>
        </w:tc>
        <w:tc>
          <w:tcPr>
            <w:tcW w:w="6435" w:type="dxa"/>
          </w:tcPr>
          <w:p w14:paraId="499E8A1A" w14:textId="41C08C65" w:rsidR="00220691" w:rsidRDefault="00220691" w:rsidP="00220691">
            <w:r w:rsidRPr="00D11161">
              <w:rPr>
                <w:rFonts w:ascii="Times New Roman" w:hAnsi="Times New Roman" w:cs="Times New Roman"/>
              </w:rPr>
              <w:t>Musi Philip N.</w:t>
            </w:r>
          </w:p>
        </w:tc>
      </w:tr>
      <w:tr w:rsidR="00220691" w14:paraId="0E23CB72" w14:textId="77777777">
        <w:trPr>
          <w:trHeight w:val="317"/>
        </w:trPr>
        <w:tc>
          <w:tcPr>
            <w:tcW w:w="3210" w:type="dxa"/>
            <w:shd w:val="clear" w:color="auto" w:fill="FCE5CD"/>
          </w:tcPr>
          <w:p w14:paraId="7222EAA6" w14:textId="25EC6218" w:rsidR="00220691" w:rsidRDefault="00220691" w:rsidP="00220691">
            <w:pPr>
              <w:rPr>
                <w:rFonts w:ascii="Arial" w:eastAsia="Arial" w:hAnsi="Arial" w:cs="Arial"/>
              </w:rPr>
            </w:pPr>
            <w:r w:rsidRPr="00030F33">
              <w:rPr>
                <w:rFonts w:ascii="Arial" w:eastAsia="Arial" w:hAnsi="Arial" w:cs="Arial"/>
                <w:color w:val="FF0000"/>
              </w:rPr>
              <w:t>Module duration in hours</w:t>
            </w:r>
          </w:p>
        </w:tc>
        <w:tc>
          <w:tcPr>
            <w:tcW w:w="6435" w:type="dxa"/>
          </w:tcPr>
          <w:p w14:paraId="4090CD61" w14:textId="12D6E8B8" w:rsidR="00220691" w:rsidRDefault="00220691" w:rsidP="00220691">
            <w:r>
              <w:rPr>
                <w:rFonts w:ascii="Times New Roman" w:hAnsi="Times New Roman" w:cs="Times New Roman"/>
              </w:rPr>
              <w:t>8</w:t>
            </w:r>
            <w:r w:rsidRPr="00D11161">
              <w:rPr>
                <w:rFonts w:ascii="Times New Roman" w:hAnsi="Times New Roman" w:cs="Times New Roman"/>
              </w:rPr>
              <w:t xml:space="preserve"> hours</w:t>
            </w:r>
          </w:p>
        </w:tc>
      </w:tr>
      <w:tr w:rsidR="00220691" w14:paraId="0B954B8B" w14:textId="77777777">
        <w:trPr>
          <w:trHeight w:val="317"/>
        </w:trPr>
        <w:tc>
          <w:tcPr>
            <w:tcW w:w="3210" w:type="dxa"/>
            <w:shd w:val="clear" w:color="auto" w:fill="FCE5CD"/>
          </w:tcPr>
          <w:p w14:paraId="4C945C12" w14:textId="4EFAC424" w:rsidR="00220691" w:rsidRDefault="00220691" w:rsidP="00220691">
            <w:pPr>
              <w:rPr>
                <w:rFonts w:ascii="Arial" w:eastAsia="Arial" w:hAnsi="Arial" w:cs="Arial"/>
              </w:rPr>
            </w:pPr>
            <w:r w:rsidRPr="00030F33">
              <w:rPr>
                <w:rFonts w:ascii="Arial" w:eastAsia="Arial" w:hAnsi="Arial" w:cs="Arial"/>
                <w:color w:val="FF0000"/>
              </w:rPr>
              <w:t>Instructional Hour Equivalent (Divide duration by 2)</w:t>
            </w:r>
          </w:p>
        </w:tc>
        <w:tc>
          <w:tcPr>
            <w:tcW w:w="6435" w:type="dxa"/>
          </w:tcPr>
          <w:p w14:paraId="729CFCA5" w14:textId="59AA8F24" w:rsidR="00220691" w:rsidRDefault="00220691" w:rsidP="00220691">
            <w:r w:rsidRPr="00D11161">
              <w:rPr>
                <w:rFonts w:ascii="Times New Roman" w:hAnsi="Times New Roman" w:cs="Times New Roman"/>
              </w:rPr>
              <w:t>3 hours</w:t>
            </w:r>
          </w:p>
        </w:tc>
      </w:tr>
      <w:tr w:rsidR="00220691" w14:paraId="679A8656" w14:textId="77777777">
        <w:trPr>
          <w:trHeight w:val="317"/>
        </w:trPr>
        <w:tc>
          <w:tcPr>
            <w:tcW w:w="3210" w:type="dxa"/>
            <w:shd w:val="clear" w:color="auto" w:fill="FCE5CD"/>
          </w:tcPr>
          <w:p w14:paraId="39E995F4" w14:textId="77777777" w:rsidR="00220691" w:rsidRDefault="00220691" w:rsidP="00220691">
            <w:pPr>
              <w:rPr>
                <w:rFonts w:ascii="Arial" w:eastAsia="Arial" w:hAnsi="Arial" w:cs="Arial"/>
              </w:rPr>
            </w:pPr>
            <w:r>
              <w:rPr>
                <w:rFonts w:ascii="Arial" w:eastAsia="Arial" w:hAnsi="Arial" w:cs="Arial"/>
              </w:rPr>
              <w:t>Reviewed by</w:t>
            </w:r>
          </w:p>
        </w:tc>
        <w:tc>
          <w:tcPr>
            <w:tcW w:w="6435" w:type="dxa"/>
          </w:tcPr>
          <w:p w14:paraId="512A876F" w14:textId="77777777" w:rsidR="00220691" w:rsidRDefault="00220691" w:rsidP="00220691"/>
        </w:tc>
      </w:tr>
      <w:tr w:rsidR="00220691" w14:paraId="51213D30" w14:textId="77777777">
        <w:tc>
          <w:tcPr>
            <w:tcW w:w="3210" w:type="dxa"/>
            <w:shd w:val="clear" w:color="auto" w:fill="FCE5CD"/>
          </w:tcPr>
          <w:p w14:paraId="2E20895B" w14:textId="77777777" w:rsidR="00220691" w:rsidRDefault="00220691" w:rsidP="00220691">
            <w:r>
              <w:rPr>
                <w:rFonts w:ascii="Arial" w:eastAsia="Arial" w:hAnsi="Arial" w:cs="Arial"/>
              </w:rPr>
              <w:t>Vision</w:t>
            </w:r>
          </w:p>
        </w:tc>
        <w:tc>
          <w:tcPr>
            <w:tcW w:w="6435" w:type="dxa"/>
          </w:tcPr>
          <w:p w14:paraId="3142220E" w14:textId="7F425009" w:rsidR="00220691" w:rsidRDefault="00220691" w:rsidP="00220691">
            <w:r w:rsidRPr="00D11161">
              <w:rPr>
                <w:rFonts w:ascii="Times New Roman" w:hAnsi="Times New Roman" w:cs="Times New Roman"/>
                <w:b/>
                <w:lang w:val="en-GB"/>
              </w:rPr>
              <w:t>The innovative university for inclusive prosperity</w:t>
            </w:r>
          </w:p>
        </w:tc>
      </w:tr>
      <w:tr w:rsidR="00220691" w14:paraId="3EAA19A7" w14:textId="77777777">
        <w:tc>
          <w:tcPr>
            <w:tcW w:w="3210" w:type="dxa"/>
            <w:shd w:val="clear" w:color="auto" w:fill="FCE5CD"/>
          </w:tcPr>
          <w:p w14:paraId="03354CEF" w14:textId="77777777" w:rsidR="00220691" w:rsidRDefault="00220691" w:rsidP="00220691">
            <w:r>
              <w:rPr>
                <w:rFonts w:ascii="Arial" w:eastAsia="Arial" w:hAnsi="Arial" w:cs="Arial"/>
              </w:rPr>
              <w:t>Audience description</w:t>
            </w:r>
          </w:p>
        </w:tc>
        <w:tc>
          <w:tcPr>
            <w:tcW w:w="6435" w:type="dxa"/>
          </w:tcPr>
          <w:p w14:paraId="2ED50EEB" w14:textId="2E05620E" w:rsidR="00220691" w:rsidRDefault="00220691" w:rsidP="00220691">
            <w:r w:rsidRPr="00D11161">
              <w:rPr>
                <w:rFonts w:ascii="Times New Roman" w:hAnsi="Times New Roman" w:cs="Times New Roman"/>
              </w:rPr>
              <w:t>Prepared for learners who have joined the Open University of Kenya to pursue various degree courses. These are candidates being prepared for leadership roles in various sectors of the global community. Thus the program is for holistically nurturing thinkers, doers and leaders for the globe at large.</w:t>
            </w:r>
          </w:p>
        </w:tc>
      </w:tr>
      <w:tr w:rsidR="00685175" w14:paraId="1590F440" w14:textId="77777777">
        <w:tc>
          <w:tcPr>
            <w:tcW w:w="3210" w:type="dxa"/>
            <w:shd w:val="clear" w:color="auto" w:fill="FCE5CD"/>
          </w:tcPr>
          <w:p w14:paraId="1EA6E2B4" w14:textId="77777777" w:rsidR="00685175" w:rsidRDefault="00AA4124">
            <w:pPr>
              <w:rPr>
                <w:rFonts w:ascii="Arial" w:eastAsia="Arial" w:hAnsi="Arial" w:cs="Arial"/>
              </w:rPr>
            </w:pPr>
            <w:r>
              <w:rPr>
                <w:rFonts w:ascii="Arial" w:eastAsia="Arial" w:hAnsi="Arial" w:cs="Arial"/>
              </w:rPr>
              <w:t>Instructions to learners</w:t>
            </w:r>
          </w:p>
          <w:p w14:paraId="0353CE5D" w14:textId="77777777" w:rsidR="00685175" w:rsidRDefault="00AA4124">
            <w:pPr>
              <w:rPr>
                <w:rFonts w:ascii="Arial" w:eastAsia="Arial" w:hAnsi="Arial" w:cs="Arial"/>
              </w:rPr>
            </w:pPr>
            <w:r>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8"/>
                          <a:srcRect/>
                          <a:stretch>
                            <a:fillRect/>
                          </a:stretch>
                        </pic:blipFill>
                        <pic:spPr>
                          <a:xfrm>
                            <a:off x="0" y="0"/>
                            <a:ext cx="266704" cy="266704"/>
                          </a:xfrm>
                          <a:prstGeom prst="rect">
                            <a:avLst/>
                          </a:prstGeom>
                          <a:ln/>
                        </pic:spPr>
                      </pic:pic>
                    </a:graphicData>
                  </a:graphic>
                </wp:inline>
              </w:drawing>
            </w:r>
          </w:p>
        </w:tc>
        <w:tc>
          <w:tcPr>
            <w:tcW w:w="6435" w:type="dxa"/>
          </w:tcPr>
          <w:p w14:paraId="41207763" w14:textId="1C9D7E03" w:rsidR="00685175" w:rsidRDefault="008B71D6">
            <w:r>
              <w:t>Welcome to the third module in the Introduction to Philosophy and Critical Thinking Course. In this module, we will learn about the historical development of human thought, which is also called the History of Philosophy. Attend to all the assignments, tasks and activities. All the module activities will be graded.</w:t>
            </w:r>
          </w:p>
        </w:tc>
      </w:tr>
      <w:tr w:rsidR="00685175" w14:paraId="073D37C2" w14:textId="77777777">
        <w:trPr>
          <w:trHeight w:val="118"/>
        </w:trPr>
        <w:tc>
          <w:tcPr>
            <w:tcW w:w="3210" w:type="dxa"/>
            <w:shd w:val="clear" w:color="auto" w:fill="FCE5CD"/>
          </w:tcPr>
          <w:p w14:paraId="74F6F936" w14:textId="77777777" w:rsidR="00685175" w:rsidRDefault="00AA4124">
            <w:r>
              <w:rPr>
                <w:rFonts w:ascii="Arial" w:eastAsia="Arial" w:hAnsi="Arial" w:cs="Arial"/>
              </w:rPr>
              <w:t>Learning module description</w:t>
            </w:r>
          </w:p>
        </w:tc>
        <w:tc>
          <w:tcPr>
            <w:tcW w:w="6435" w:type="dxa"/>
          </w:tcPr>
          <w:p w14:paraId="41C39523" w14:textId="7826231A" w:rsidR="00685175" w:rsidRDefault="008B71D6">
            <w:r>
              <w:t xml:space="preserve">Development of human Thought from the earliest recorded times of human existence. They are divided into four periods: Ancient, Medieval, Modern and Contemporary. Leading ideas and personalities of these epochs will be discussed in brief. </w:t>
            </w:r>
          </w:p>
        </w:tc>
      </w:tr>
      <w:tr w:rsidR="00685175" w14:paraId="524081E6" w14:textId="77777777">
        <w:tc>
          <w:tcPr>
            <w:tcW w:w="3210" w:type="dxa"/>
            <w:shd w:val="clear" w:color="auto" w:fill="FCE5CD"/>
          </w:tcPr>
          <w:p w14:paraId="5290D15C" w14:textId="3C884D44" w:rsidR="00685175" w:rsidRDefault="00AA4124">
            <w:pPr>
              <w:rPr>
                <w:rFonts w:ascii="Arial" w:eastAsia="Arial" w:hAnsi="Arial" w:cs="Arial"/>
              </w:rPr>
            </w:pPr>
            <w:r>
              <w:rPr>
                <w:rFonts w:ascii="Arial" w:eastAsia="Arial" w:hAnsi="Arial" w:cs="Arial"/>
              </w:rPr>
              <w:t>Module objectives</w:t>
            </w:r>
            <w:r w:rsidR="00D001AF">
              <w:rPr>
                <w:rFonts w:ascii="Arial" w:eastAsia="Arial" w:hAnsi="Arial" w:cs="Arial"/>
              </w:rPr>
              <w:t>:</w:t>
            </w:r>
          </w:p>
          <w:p w14:paraId="18BCA5FE" w14:textId="77777777" w:rsidR="00685175" w:rsidRDefault="00685175">
            <w:pPr>
              <w:rPr>
                <w:rFonts w:ascii="Arial" w:eastAsia="Arial" w:hAnsi="Arial" w:cs="Arial"/>
              </w:rPr>
            </w:pPr>
          </w:p>
        </w:tc>
        <w:tc>
          <w:tcPr>
            <w:tcW w:w="6435" w:type="dxa"/>
          </w:tcPr>
          <w:p w14:paraId="1FBB9CCA" w14:textId="77777777" w:rsidR="00542C7B" w:rsidRDefault="00542C7B">
            <w:pPr>
              <w:rPr>
                <w:rFonts w:ascii="Arial" w:eastAsia="Arial" w:hAnsi="Arial" w:cs="Arial"/>
              </w:rPr>
            </w:pPr>
            <w:r>
              <w:rPr>
                <w:rFonts w:ascii="Arial" w:eastAsia="Arial" w:hAnsi="Arial" w:cs="Arial"/>
              </w:rPr>
              <w:t>In this course you will be expected to learn about:</w:t>
            </w:r>
          </w:p>
          <w:p w14:paraId="1838C683" w14:textId="4CC0995C" w:rsidR="00685175" w:rsidRDefault="00542C7B">
            <w:pPr>
              <w:rPr>
                <w:rFonts w:ascii="Arial" w:eastAsia="Arial" w:hAnsi="Arial" w:cs="Arial"/>
              </w:rPr>
            </w:pPr>
            <w:r>
              <w:rPr>
                <w:rFonts w:ascii="Arial" w:eastAsia="Arial" w:hAnsi="Arial" w:cs="Arial"/>
              </w:rPr>
              <w:t>1.The</w:t>
            </w:r>
            <w:r w:rsidR="008B71D6">
              <w:rPr>
                <w:rFonts w:ascii="Arial" w:eastAsia="Arial" w:hAnsi="Arial" w:cs="Arial"/>
              </w:rPr>
              <w:t xml:space="preserve"> epochs of the development of Human Thought</w:t>
            </w:r>
          </w:p>
          <w:p w14:paraId="55243CC5" w14:textId="30A65546" w:rsidR="00685175" w:rsidRDefault="00AA4124">
            <w:pPr>
              <w:rPr>
                <w:rFonts w:ascii="Arial" w:eastAsia="Arial" w:hAnsi="Arial" w:cs="Arial"/>
              </w:rPr>
            </w:pPr>
            <w:r>
              <w:rPr>
                <w:rFonts w:ascii="Arial" w:eastAsia="Arial" w:hAnsi="Arial" w:cs="Arial"/>
              </w:rPr>
              <w:t>2.</w:t>
            </w:r>
            <w:r w:rsidR="00970D1F">
              <w:rPr>
                <w:rFonts w:ascii="Arial" w:eastAsia="Arial" w:hAnsi="Arial" w:cs="Arial"/>
              </w:rPr>
              <w:t xml:space="preserve"> </w:t>
            </w:r>
            <w:r w:rsidR="00542C7B">
              <w:rPr>
                <w:rFonts w:ascii="Arial" w:eastAsia="Arial" w:hAnsi="Arial" w:cs="Arial"/>
              </w:rPr>
              <w:t>Leading ideas and personalities in the various epoch</w:t>
            </w:r>
          </w:p>
          <w:p w14:paraId="6A3C3FB5" w14:textId="52EF8B15" w:rsidR="00685175" w:rsidRDefault="00AA4124">
            <w:pPr>
              <w:rPr>
                <w:rFonts w:ascii="Arial" w:eastAsia="Arial" w:hAnsi="Arial" w:cs="Arial"/>
              </w:rPr>
            </w:pPr>
            <w:r>
              <w:rPr>
                <w:rFonts w:ascii="Arial" w:eastAsia="Arial" w:hAnsi="Arial" w:cs="Arial"/>
              </w:rPr>
              <w:t>3.</w:t>
            </w:r>
            <w:r w:rsidR="00970D1F">
              <w:rPr>
                <w:rFonts w:ascii="Arial" w:eastAsia="Arial" w:hAnsi="Arial" w:cs="Arial"/>
              </w:rPr>
              <w:t xml:space="preserve"> </w:t>
            </w:r>
            <w:r w:rsidR="00542C7B">
              <w:rPr>
                <w:rFonts w:ascii="Arial" w:eastAsia="Arial" w:hAnsi="Arial" w:cs="Arial"/>
              </w:rPr>
              <w:t>Interaction of ideas of different epochs</w:t>
            </w:r>
          </w:p>
          <w:p w14:paraId="24650368" w14:textId="6BBEE907" w:rsidR="00685175" w:rsidRDefault="00AA4124" w:rsidP="00542C7B">
            <w:r>
              <w:rPr>
                <w:rFonts w:ascii="Arial" w:eastAsia="Arial" w:hAnsi="Arial" w:cs="Arial"/>
              </w:rPr>
              <w:t>4.</w:t>
            </w:r>
            <w:r w:rsidR="00970D1F">
              <w:rPr>
                <w:rFonts w:ascii="Arial" w:eastAsia="Arial" w:hAnsi="Arial" w:cs="Arial"/>
              </w:rPr>
              <w:t xml:space="preserve"> </w:t>
            </w:r>
            <w:r w:rsidR="00542C7B">
              <w:rPr>
                <w:rFonts w:ascii="Arial" w:eastAsia="Arial" w:hAnsi="Arial" w:cs="Arial"/>
              </w:rPr>
              <w:t>Relevance of the history of development of human thought</w:t>
            </w:r>
          </w:p>
        </w:tc>
      </w:tr>
      <w:tr w:rsidR="00685175" w14:paraId="338D30BB" w14:textId="77777777">
        <w:tc>
          <w:tcPr>
            <w:tcW w:w="3210" w:type="dxa"/>
            <w:shd w:val="clear" w:color="auto" w:fill="FCE5CD"/>
          </w:tcPr>
          <w:p w14:paraId="0FC43B96" w14:textId="7B1DAD25" w:rsidR="00685175" w:rsidRDefault="00AA4124">
            <w:pPr>
              <w:rPr>
                <w:rFonts w:ascii="Arial" w:eastAsia="Arial" w:hAnsi="Arial" w:cs="Arial"/>
              </w:rPr>
            </w:pPr>
            <w:r>
              <w:rPr>
                <w:rFonts w:ascii="Arial" w:eastAsia="Arial" w:hAnsi="Arial" w:cs="Arial"/>
              </w:rPr>
              <w:t>Module learning outcomes</w:t>
            </w:r>
            <w:r w:rsidR="00D001AF">
              <w:rPr>
                <w:rFonts w:ascii="Arial" w:eastAsia="Arial" w:hAnsi="Arial" w:cs="Arial"/>
              </w:rPr>
              <w:t>:</w:t>
            </w:r>
          </w:p>
          <w:p w14:paraId="762E9399" w14:textId="77777777" w:rsidR="00685175" w:rsidRDefault="00685175">
            <w:pPr>
              <w:rPr>
                <w:rFonts w:ascii="Arial" w:eastAsia="Arial" w:hAnsi="Arial" w:cs="Arial"/>
              </w:rPr>
            </w:pPr>
          </w:p>
          <w:p w14:paraId="73E157EE" w14:textId="77777777" w:rsidR="00685175" w:rsidRDefault="00685175"/>
        </w:tc>
        <w:tc>
          <w:tcPr>
            <w:tcW w:w="6435" w:type="dxa"/>
          </w:tcPr>
          <w:p w14:paraId="7DA02CEA" w14:textId="66885F73" w:rsidR="00542C7B" w:rsidRDefault="00542C7B">
            <w:pPr>
              <w:rPr>
                <w:rFonts w:ascii="Arial" w:eastAsia="Arial" w:hAnsi="Arial" w:cs="Arial"/>
              </w:rPr>
            </w:pPr>
            <w:r>
              <w:rPr>
                <w:rFonts w:ascii="Arial" w:eastAsia="Arial" w:hAnsi="Arial" w:cs="Arial"/>
              </w:rPr>
              <w:t>By the end of this course, you should be able to:</w:t>
            </w:r>
          </w:p>
          <w:p w14:paraId="4273F565" w14:textId="7B2B87D3" w:rsidR="00542C7B" w:rsidRDefault="00542C7B" w:rsidP="00542C7B">
            <w:pPr>
              <w:rPr>
                <w:rFonts w:ascii="Arial" w:eastAsia="Arial" w:hAnsi="Arial" w:cs="Arial"/>
              </w:rPr>
            </w:pPr>
            <w:r>
              <w:rPr>
                <w:rFonts w:ascii="Arial" w:eastAsia="Arial" w:hAnsi="Arial" w:cs="Arial"/>
              </w:rPr>
              <w:t>1. Outline the epochs of the development of Human Thought</w:t>
            </w:r>
          </w:p>
          <w:p w14:paraId="7599EE9E" w14:textId="539DEE08" w:rsidR="00542C7B" w:rsidRDefault="00542C7B" w:rsidP="00542C7B">
            <w:pPr>
              <w:rPr>
                <w:rFonts w:ascii="Arial" w:eastAsia="Arial" w:hAnsi="Arial" w:cs="Arial"/>
              </w:rPr>
            </w:pPr>
            <w:r>
              <w:rPr>
                <w:rFonts w:ascii="Arial" w:eastAsia="Arial" w:hAnsi="Arial" w:cs="Arial"/>
              </w:rPr>
              <w:t>2. Explain the leading ideas and personalities in the various epoch</w:t>
            </w:r>
          </w:p>
          <w:p w14:paraId="2D6415D1" w14:textId="07D53B99" w:rsidR="00542C7B" w:rsidRDefault="00542C7B" w:rsidP="00542C7B">
            <w:pPr>
              <w:rPr>
                <w:rFonts w:ascii="Arial" w:eastAsia="Arial" w:hAnsi="Arial" w:cs="Arial"/>
              </w:rPr>
            </w:pPr>
            <w:r>
              <w:rPr>
                <w:rFonts w:ascii="Arial" w:eastAsia="Arial" w:hAnsi="Arial" w:cs="Arial"/>
              </w:rPr>
              <w:lastRenderedPageBreak/>
              <w:t>3. Compare of ideas of different epochs</w:t>
            </w:r>
          </w:p>
          <w:p w14:paraId="41FD7563" w14:textId="1056BB89" w:rsidR="00685175" w:rsidRDefault="00542C7B" w:rsidP="004455C2">
            <w:r>
              <w:rPr>
                <w:rFonts w:ascii="Arial" w:eastAsia="Arial" w:hAnsi="Arial" w:cs="Arial"/>
              </w:rPr>
              <w:t xml:space="preserve">4. </w:t>
            </w:r>
            <w:r w:rsidR="004455C2">
              <w:rPr>
                <w:rFonts w:ascii="Arial" w:eastAsia="Arial" w:hAnsi="Arial" w:cs="Arial"/>
              </w:rPr>
              <w:t>elaborate the r</w:t>
            </w:r>
            <w:r>
              <w:rPr>
                <w:rFonts w:ascii="Arial" w:eastAsia="Arial" w:hAnsi="Arial" w:cs="Arial"/>
              </w:rPr>
              <w:t>elevance of the history of development of human thought</w:t>
            </w:r>
          </w:p>
        </w:tc>
      </w:tr>
      <w:tr w:rsidR="00FC533E" w14:paraId="09EE43C5" w14:textId="77777777">
        <w:tc>
          <w:tcPr>
            <w:tcW w:w="3210" w:type="dxa"/>
            <w:shd w:val="clear" w:color="auto" w:fill="FCE5CD"/>
          </w:tcPr>
          <w:p w14:paraId="263E178E" w14:textId="6BC6F552" w:rsidR="00FC533E" w:rsidRDefault="00FC533E">
            <w:pPr>
              <w:rPr>
                <w:rFonts w:ascii="Arial" w:eastAsia="Arial" w:hAnsi="Arial" w:cs="Arial"/>
              </w:rPr>
            </w:pPr>
            <w:r w:rsidRPr="001870C1">
              <w:rPr>
                <w:rFonts w:ascii="Arial" w:eastAsia="Arial" w:hAnsi="Arial" w:cs="Arial"/>
                <w:color w:val="FF0000"/>
              </w:rPr>
              <w:lastRenderedPageBreak/>
              <w:t>Planned Learning Resources</w:t>
            </w:r>
          </w:p>
        </w:tc>
        <w:tc>
          <w:tcPr>
            <w:tcW w:w="6435" w:type="dxa"/>
          </w:tcPr>
          <w:p w14:paraId="371A6054" w14:textId="77777777" w:rsidR="00FC533E" w:rsidRDefault="00FC533E">
            <w:pPr>
              <w:rPr>
                <w:rFonts w:ascii="Arial" w:eastAsia="Arial" w:hAnsi="Arial" w:cs="Arial"/>
              </w:rPr>
            </w:pPr>
          </w:p>
        </w:tc>
      </w:tr>
      <w:tr w:rsidR="00685175" w14:paraId="788728CE" w14:textId="77777777">
        <w:trPr>
          <w:trHeight w:val="885"/>
        </w:trPr>
        <w:tc>
          <w:tcPr>
            <w:tcW w:w="3210" w:type="dxa"/>
            <w:shd w:val="clear" w:color="auto" w:fill="FCE5CD"/>
          </w:tcPr>
          <w:p w14:paraId="4A9340A3" w14:textId="4135256F" w:rsidR="00685175" w:rsidRDefault="00AA4124">
            <w:pPr>
              <w:rPr>
                <w:rFonts w:ascii="Arial" w:eastAsia="Arial" w:hAnsi="Arial" w:cs="Arial"/>
              </w:rPr>
            </w:pPr>
            <w:r>
              <w:rPr>
                <w:rFonts w:ascii="Arial" w:eastAsia="Arial" w:hAnsi="Arial" w:cs="Arial"/>
              </w:rPr>
              <w:t xml:space="preserve">ACTIVITY 1: </w:t>
            </w:r>
            <w:r w:rsidR="00970D1F">
              <w:rPr>
                <w:rFonts w:ascii="Arial" w:eastAsia="Arial" w:hAnsi="Arial" w:cs="Arial"/>
              </w:rPr>
              <w:t>INTRODUCTION</w:t>
            </w:r>
          </w:p>
          <w:p w14:paraId="1F6D7B67" w14:textId="0DEB55FA" w:rsidR="000230AA" w:rsidRDefault="00AA4124">
            <w:pPr>
              <w:rPr>
                <w:rFonts w:ascii="Arial" w:eastAsia="Arial" w:hAnsi="Arial" w:cs="Arial"/>
              </w:rPr>
            </w:pPr>
            <w:r>
              <w:rPr>
                <w:rFonts w:ascii="Arial" w:eastAsia="Arial" w:hAnsi="Arial" w:cs="Arial"/>
              </w:rPr>
              <w:t>VIDEO 1: Pre-recorded lecture on topic</w:t>
            </w:r>
            <w:r w:rsidR="00970D1F">
              <w:rPr>
                <w:rFonts w:ascii="Arial" w:eastAsia="Arial" w:hAnsi="Arial" w:cs="Arial"/>
              </w:rPr>
              <w:t xml:space="preserve"> emphasizing </w:t>
            </w:r>
            <w:r w:rsidR="001870C1" w:rsidRPr="001870C1">
              <w:rPr>
                <w:rFonts w:ascii="Arial" w:eastAsia="Arial" w:hAnsi="Arial" w:cs="Arial"/>
                <w:color w:val="FF0000"/>
              </w:rPr>
              <w:t xml:space="preserve">LEARNING </w:t>
            </w:r>
            <w:r w:rsidR="00050DF8" w:rsidRPr="001870C1">
              <w:rPr>
                <w:rFonts w:ascii="Arial" w:eastAsia="Arial" w:hAnsi="Arial" w:cs="Arial"/>
                <w:color w:val="FF0000"/>
              </w:rPr>
              <w:t>OUTCOME 1</w:t>
            </w:r>
            <w:r w:rsidR="00826A84" w:rsidRPr="001870C1">
              <w:rPr>
                <w:rFonts w:ascii="Arial" w:eastAsia="Arial" w:hAnsi="Arial" w:cs="Arial"/>
                <w:color w:val="FF0000"/>
              </w:rPr>
              <w:t>:</w:t>
            </w:r>
          </w:p>
          <w:p w14:paraId="0E238ABB" w14:textId="311F78E3" w:rsidR="00685175" w:rsidRDefault="00826A84">
            <w:pPr>
              <w:rPr>
                <w:rFonts w:ascii="Arial" w:eastAsia="Arial" w:hAnsi="Arial" w:cs="Arial"/>
              </w:rPr>
            </w:pPr>
            <w:r>
              <w:rPr>
                <w:rFonts w:ascii="Arial" w:eastAsia="Arial" w:hAnsi="Arial" w:cs="Arial"/>
              </w:rPr>
              <w:t xml:space="preserve"> Factual knowledge</w:t>
            </w:r>
            <w:r w:rsidR="00050DF8">
              <w:rPr>
                <w:rFonts w:ascii="Arial" w:eastAsia="Arial" w:hAnsi="Arial" w:cs="Arial"/>
              </w:rPr>
              <w:t>.</w:t>
            </w:r>
          </w:p>
          <w:p w14:paraId="048DCF6D" w14:textId="77777777" w:rsidR="00685175" w:rsidRDefault="00AA4124">
            <w:pPr>
              <w:rPr>
                <w:rFonts w:ascii="Arial" w:eastAsia="Arial" w:hAnsi="Arial" w:cs="Arial"/>
                <w:sz w:val="30"/>
                <w:szCs w:val="30"/>
              </w:rPr>
            </w:pPr>
            <w:r>
              <w:rPr>
                <w:rFonts w:ascii="Arial" w:eastAsia="Arial" w:hAnsi="Arial" w:cs="Arial"/>
                <w:noProof/>
                <w:sz w:val="30"/>
                <w:szCs w:val="30"/>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9"/>
                          <a:srcRect/>
                          <a:stretch>
                            <a:fillRect/>
                          </a:stretch>
                        </pic:blipFill>
                        <pic:spPr>
                          <a:xfrm>
                            <a:off x="0" y="0"/>
                            <a:ext cx="376238" cy="376238"/>
                          </a:xfrm>
                          <a:prstGeom prst="rect">
                            <a:avLst/>
                          </a:prstGeom>
                          <a:ln/>
                        </pic:spPr>
                      </pic:pic>
                    </a:graphicData>
                  </a:graphic>
                </wp:inline>
              </w:drawing>
            </w:r>
          </w:p>
        </w:tc>
        <w:tc>
          <w:tcPr>
            <w:tcW w:w="6435" w:type="dxa"/>
          </w:tcPr>
          <w:p w14:paraId="41D4BD7E" w14:textId="77423A03" w:rsidR="00782C07" w:rsidRPr="00782C07" w:rsidRDefault="00782C07" w:rsidP="00782C07">
            <w:pPr>
              <w:rPr>
                <w:rFonts w:asciiTheme="majorBidi" w:hAnsiTheme="majorBidi" w:cstheme="majorBidi"/>
                <w:b/>
                <w:sz w:val="24"/>
                <w:szCs w:val="24"/>
              </w:rPr>
            </w:pPr>
            <w:r w:rsidRPr="00782C07">
              <w:rPr>
                <w:rFonts w:asciiTheme="majorBidi" w:hAnsiTheme="majorBidi" w:cstheme="majorBidi"/>
                <w:b/>
                <w:sz w:val="24"/>
                <w:szCs w:val="24"/>
              </w:rPr>
              <w:t>DEVELOPMENT OF HUMAN THOUGHT.</w:t>
            </w:r>
          </w:p>
          <w:p w14:paraId="28A42C7C" w14:textId="0BEA44C2" w:rsidR="00782C07" w:rsidRDefault="00782C07" w:rsidP="00782C07">
            <w:pPr>
              <w:rPr>
                <w:rFonts w:asciiTheme="majorBidi" w:hAnsiTheme="majorBidi" w:cstheme="majorBidi"/>
              </w:rPr>
            </w:pPr>
            <w:r>
              <w:rPr>
                <w:rFonts w:asciiTheme="majorBidi" w:hAnsiTheme="majorBidi" w:cstheme="majorBidi"/>
              </w:rPr>
              <w:t>The development of human thought is conceptualized into for epochs:</w:t>
            </w:r>
          </w:p>
          <w:p w14:paraId="770DA4F5" w14:textId="1FEC285A" w:rsidR="00782C07" w:rsidRPr="00782C07" w:rsidRDefault="00782C07" w:rsidP="00782C07">
            <w:pPr>
              <w:pStyle w:val="ListParagraph"/>
              <w:numPr>
                <w:ilvl w:val="0"/>
                <w:numId w:val="1"/>
              </w:numPr>
              <w:rPr>
                <w:rFonts w:asciiTheme="majorBidi" w:hAnsiTheme="majorBidi" w:cstheme="majorBidi"/>
              </w:rPr>
            </w:pPr>
            <w:r w:rsidRPr="00782C07">
              <w:rPr>
                <w:rFonts w:asciiTheme="majorBidi" w:hAnsiTheme="majorBidi" w:cstheme="majorBidi"/>
              </w:rPr>
              <w:t>Ancient period (7</w:t>
            </w:r>
            <w:r w:rsidRPr="00782C07">
              <w:rPr>
                <w:rFonts w:asciiTheme="majorBidi" w:hAnsiTheme="majorBidi" w:cstheme="majorBidi"/>
                <w:vertAlign w:val="superscript"/>
              </w:rPr>
              <w:t>th</w:t>
            </w:r>
            <w:r w:rsidRPr="00782C07">
              <w:rPr>
                <w:rFonts w:asciiTheme="majorBidi" w:hAnsiTheme="majorBidi" w:cstheme="majorBidi"/>
              </w:rPr>
              <w:t xml:space="preserve"> century B.C. to 5</w:t>
            </w:r>
            <w:r w:rsidRPr="00782C07">
              <w:rPr>
                <w:rFonts w:asciiTheme="majorBidi" w:hAnsiTheme="majorBidi" w:cstheme="majorBidi"/>
                <w:vertAlign w:val="superscript"/>
              </w:rPr>
              <w:t>th</w:t>
            </w:r>
            <w:r w:rsidRPr="00782C07">
              <w:rPr>
                <w:rFonts w:asciiTheme="majorBidi" w:hAnsiTheme="majorBidi" w:cstheme="majorBidi"/>
              </w:rPr>
              <w:t xml:space="preserve"> century A.D.)</w:t>
            </w:r>
          </w:p>
          <w:p w14:paraId="617E485B" w14:textId="77777777" w:rsidR="00782C07" w:rsidRPr="00782C07" w:rsidRDefault="00782C07" w:rsidP="00782C07">
            <w:pPr>
              <w:pStyle w:val="ListParagraph"/>
              <w:numPr>
                <w:ilvl w:val="0"/>
                <w:numId w:val="1"/>
              </w:numPr>
              <w:rPr>
                <w:rFonts w:asciiTheme="majorBidi" w:hAnsiTheme="majorBidi" w:cstheme="majorBidi"/>
              </w:rPr>
            </w:pPr>
            <w:r w:rsidRPr="00782C07">
              <w:rPr>
                <w:rFonts w:asciiTheme="majorBidi" w:hAnsiTheme="majorBidi" w:cstheme="majorBidi"/>
              </w:rPr>
              <w:t>Medieval period (500 to 1500)</w:t>
            </w:r>
          </w:p>
          <w:p w14:paraId="44AAC6EA" w14:textId="77777777" w:rsidR="00782C07" w:rsidRPr="00782C07" w:rsidRDefault="00782C07" w:rsidP="00782C07">
            <w:pPr>
              <w:pStyle w:val="ListParagraph"/>
              <w:numPr>
                <w:ilvl w:val="0"/>
                <w:numId w:val="1"/>
              </w:numPr>
              <w:rPr>
                <w:rFonts w:asciiTheme="majorBidi" w:hAnsiTheme="majorBidi" w:cstheme="majorBidi"/>
              </w:rPr>
            </w:pPr>
            <w:r w:rsidRPr="00782C07">
              <w:rPr>
                <w:rFonts w:asciiTheme="majorBidi" w:hAnsiTheme="majorBidi" w:cstheme="majorBidi"/>
              </w:rPr>
              <w:t>Modern period (16</w:t>
            </w:r>
            <w:r w:rsidRPr="00782C07">
              <w:rPr>
                <w:rFonts w:asciiTheme="majorBidi" w:hAnsiTheme="majorBidi" w:cstheme="majorBidi"/>
                <w:vertAlign w:val="superscript"/>
              </w:rPr>
              <w:t>th</w:t>
            </w:r>
            <w:r w:rsidRPr="00782C07">
              <w:rPr>
                <w:rFonts w:asciiTheme="majorBidi" w:hAnsiTheme="majorBidi" w:cstheme="majorBidi"/>
              </w:rPr>
              <w:t xml:space="preserve"> to 19</w:t>
            </w:r>
            <w:r w:rsidRPr="00782C07">
              <w:rPr>
                <w:rFonts w:asciiTheme="majorBidi" w:hAnsiTheme="majorBidi" w:cstheme="majorBidi"/>
                <w:vertAlign w:val="superscript"/>
              </w:rPr>
              <w:t>th</w:t>
            </w:r>
            <w:r w:rsidRPr="00782C07">
              <w:rPr>
                <w:rFonts w:asciiTheme="majorBidi" w:hAnsiTheme="majorBidi" w:cstheme="majorBidi"/>
              </w:rPr>
              <w:t xml:space="preserve"> centuries)</w:t>
            </w:r>
          </w:p>
          <w:p w14:paraId="669DE283" w14:textId="0F9D322A" w:rsidR="00782C07" w:rsidRPr="00782C07" w:rsidRDefault="00782C07" w:rsidP="00782C07">
            <w:pPr>
              <w:pStyle w:val="ListParagraph"/>
              <w:numPr>
                <w:ilvl w:val="0"/>
                <w:numId w:val="1"/>
              </w:numPr>
              <w:rPr>
                <w:rFonts w:asciiTheme="majorBidi" w:hAnsiTheme="majorBidi" w:cstheme="majorBidi"/>
              </w:rPr>
            </w:pPr>
            <w:r w:rsidRPr="0034095F">
              <w:rPr>
                <w:noProof/>
              </w:rPr>
              <mc:AlternateContent>
                <mc:Choice Requires="wps">
                  <w:drawing>
                    <wp:anchor distT="0" distB="0" distL="114300" distR="114300" simplePos="0" relativeHeight="251663360" behindDoc="0" locked="0" layoutInCell="1" allowOverlap="1" wp14:anchorId="4CBF49C8" wp14:editId="6F6AA5E0">
                      <wp:simplePos x="0" y="0"/>
                      <wp:positionH relativeFrom="column">
                        <wp:posOffset>5022850</wp:posOffset>
                      </wp:positionH>
                      <wp:positionV relativeFrom="paragraph">
                        <wp:posOffset>940435</wp:posOffset>
                      </wp:positionV>
                      <wp:extent cx="1682750" cy="366395"/>
                      <wp:effectExtent l="0" t="0" r="0" b="0"/>
                      <wp:wrapNone/>
                      <wp:docPr id="3072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2750" cy="366395"/>
                              </a:xfrm>
                              <a:prstGeom prst="rect">
                                <a:avLst/>
                              </a:prstGeom>
                              <a:noFill/>
                              <a:ln w="9525">
                                <a:noFill/>
                                <a:miter lim="800000"/>
                                <a:headEnd/>
                                <a:tailEnd/>
                              </a:ln>
                              <a:effectLst/>
                            </wps:spPr>
                            <wps:txbx>
                              <w:txbxContent>
                                <w:p w14:paraId="0A792858"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Logocentrism?</w:t>
                                  </w:r>
                                </w:p>
                              </w:txbxContent>
                            </wps:txbx>
                            <wps:bodyPr wrap="none">
                              <a:spAutoFit/>
                            </wps:bodyPr>
                          </wps:wsp>
                        </a:graphicData>
                      </a:graphic>
                    </wp:anchor>
                  </w:drawing>
                </mc:Choice>
                <mc:Fallback>
                  <w:pict>
                    <v:shapetype w14:anchorId="4CBF49C8" id="_x0000_t202" coordsize="21600,21600" o:spt="202" path="m,l,21600r21600,l21600,xe">
                      <v:stroke joinstyle="miter"/>
                      <v:path gradientshapeok="t" o:connecttype="rect"/>
                    </v:shapetype>
                    <v:shape id="Text Box 7" o:spid="_x0000_s1026" type="#_x0000_t202" style="position:absolute;left:0;text-align:left;margin-left:395.5pt;margin-top:74.05pt;width:132.5pt;height:28.85pt;z-index:2516633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" filled="f" stroked="f">
                      <v:textbox style="mso-fit-shape-to-text:t">
                        <w:txbxContent>
                          <w:p w14:paraId="0A792858"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Logocentrism?</w:t>
                            </w:r>
                          </w:p>
                        </w:txbxContent>
                      </v:textbox>
                    </v:shape>
                  </w:pict>
                </mc:Fallback>
              </mc:AlternateContent>
            </w:r>
            <w:r w:rsidRPr="00782C07">
              <w:rPr>
                <w:rFonts w:asciiTheme="majorBidi" w:hAnsiTheme="majorBidi" w:cstheme="majorBidi"/>
              </w:rPr>
              <w:t>Postmodern or Contemporary period (20</w:t>
            </w:r>
            <w:r w:rsidRPr="00782C07">
              <w:rPr>
                <w:rFonts w:asciiTheme="majorBidi" w:hAnsiTheme="majorBidi" w:cstheme="majorBidi"/>
                <w:vertAlign w:val="superscript"/>
              </w:rPr>
              <w:t>th</w:t>
            </w:r>
            <w:r w:rsidRPr="00782C07">
              <w:rPr>
                <w:rFonts w:asciiTheme="majorBidi" w:hAnsiTheme="majorBidi" w:cstheme="majorBidi"/>
              </w:rPr>
              <w:t xml:space="preserve"> century to present)</w:t>
            </w:r>
          </w:p>
          <w:p w14:paraId="52079DD2" w14:textId="67A21601" w:rsidR="00782C07" w:rsidRPr="0034095F" w:rsidRDefault="00782C07" w:rsidP="00782C07">
            <w:pPr>
              <w:rPr>
                <w:rFonts w:asciiTheme="majorBidi" w:hAnsiTheme="majorBidi" w:cstheme="majorBidi"/>
              </w:rPr>
            </w:pPr>
            <w:r w:rsidRPr="0034095F">
              <w:rPr>
                <w:rFonts w:asciiTheme="majorBidi" w:hAnsiTheme="majorBidi" w:cstheme="majorBidi"/>
                <w:noProof/>
              </w:rPr>
              <mc:AlternateContent>
                <mc:Choice Requires="wps">
                  <w:drawing>
                    <wp:anchor distT="0" distB="0" distL="114300" distR="114300" simplePos="0" relativeHeight="251662336" behindDoc="0" locked="0" layoutInCell="1" allowOverlap="1" wp14:anchorId="178808D2" wp14:editId="635EE27C">
                      <wp:simplePos x="0" y="0"/>
                      <wp:positionH relativeFrom="column">
                        <wp:posOffset>1466850</wp:posOffset>
                      </wp:positionH>
                      <wp:positionV relativeFrom="paragraph">
                        <wp:posOffset>57785</wp:posOffset>
                      </wp:positionV>
                      <wp:extent cx="1974850" cy="366395"/>
                      <wp:effectExtent l="0" t="0" r="0" b="0"/>
                      <wp:wrapNone/>
                      <wp:docPr id="3072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4850" cy="366395"/>
                              </a:xfrm>
                              <a:prstGeom prst="rect">
                                <a:avLst/>
                              </a:prstGeom>
                              <a:noFill/>
                              <a:ln w="9525">
                                <a:noFill/>
                                <a:miter lim="800000"/>
                                <a:headEnd/>
                                <a:tailEnd/>
                              </a:ln>
                              <a:effectLst/>
                            </wps:spPr>
                            <wps:txbx>
                              <w:txbxContent>
                                <w:p w14:paraId="5223AC1D"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Anthropocentrism</w:t>
                                  </w:r>
                                </w:p>
                              </w:txbxContent>
                            </wps:txbx>
                            <wps:bodyPr wrap="none">
                              <a:spAutoFit/>
                            </wps:bodyPr>
                          </wps:wsp>
                        </a:graphicData>
                      </a:graphic>
                    </wp:anchor>
                  </w:drawing>
                </mc:Choice>
                <mc:Fallback>
                  <w:pict>
                    <v:shape w14:anchorId="178808D2" id="Text Box 6" o:spid="_x0000_s1027" type="#_x0000_t202" style="position:absolute;margin-left:115.5pt;margin-top:4.55pt;width:155.5pt;height:28.85pt;z-index:25166233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" filled="f" stroked="f">
                      <v:textbox style="mso-fit-shape-to-text:t">
                        <w:txbxContent>
                          <w:p w14:paraId="5223AC1D"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Anthropocentrism</w:t>
                            </w:r>
                          </w:p>
                        </w:txbxContent>
                      </v:textbox>
                    </v:shape>
                  </w:pict>
                </mc:Fallback>
              </mc:AlternateContent>
            </w:r>
            <w:r w:rsidRPr="0034095F">
              <w:rPr>
                <w:rFonts w:asciiTheme="majorBidi" w:hAnsiTheme="majorBidi" w:cstheme="majorBidi"/>
                <w:noProof/>
              </w:rPr>
              <mc:AlternateContent>
                <mc:Choice Requires="wps">
                  <w:drawing>
                    <wp:anchor distT="0" distB="0" distL="114300" distR="114300" simplePos="0" relativeHeight="251660288" behindDoc="0" locked="0" layoutInCell="1" allowOverlap="1" wp14:anchorId="68EF10A1" wp14:editId="16D7D317">
                      <wp:simplePos x="0" y="0"/>
                      <wp:positionH relativeFrom="column">
                        <wp:posOffset>-74930</wp:posOffset>
                      </wp:positionH>
                      <wp:positionV relativeFrom="paragraph">
                        <wp:posOffset>50165</wp:posOffset>
                      </wp:positionV>
                      <wp:extent cx="1316990" cy="294640"/>
                      <wp:effectExtent l="0" t="0" r="0" b="0"/>
                      <wp:wrapNone/>
                      <wp:docPr id="3072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6990" cy="294640"/>
                              </a:xfrm>
                              <a:prstGeom prst="rect">
                                <a:avLst/>
                              </a:prstGeom>
                              <a:noFill/>
                              <a:ln w="9525">
                                <a:noFill/>
                                <a:miter lim="800000"/>
                                <a:headEnd/>
                                <a:tailEnd/>
                              </a:ln>
                              <a:effectLst/>
                            </wps:spPr>
                            <wps:txbx>
                              <w:txbxContent>
                                <w:p w14:paraId="26096772"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Cosmocentrism</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68EF10A1" id="Text Box 4" o:spid="_x0000_s1028" type="#_x0000_t202" style="position:absolute;margin-left:-5.9pt;margin-top:3.95pt;width:103.7pt;height:2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" filled="f" stroked="f">
                      <v:textbox>
                        <w:txbxContent>
                          <w:p w14:paraId="26096772"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Cosmocentrism</w:t>
                            </w:r>
                          </w:p>
                        </w:txbxContent>
                      </v:textbox>
                    </v:shape>
                  </w:pict>
                </mc:Fallback>
              </mc:AlternateContent>
            </w:r>
          </w:p>
          <w:p w14:paraId="093E6027" w14:textId="6C41CF88" w:rsidR="00782C07" w:rsidRPr="0034095F" w:rsidRDefault="00782C07" w:rsidP="00782C07">
            <w:pPr>
              <w:rPr>
                <w:rFonts w:asciiTheme="majorBidi" w:hAnsiTheme="majorBidi" w:cstheme="majorBidi"/>
              </w:rPr>
            </w:pPr>
            <w:r w:rsidRPr="0034095F">
              <w:rPr>
                <w:rFonts w:asciiTheme="majorBidi" w:hAnsiTheme="majorBidi" w:cstheme="majorBidi"/>
                <w:noProof/>
              </w:rPr>
              <mc:AlternateContent>
                <mc:Choice Requires="wps">
                  <w:drawing>
                    <wp:anchor distT="0" distB="0" distL="114300" distR="114300" simplePos="0" relativeHeight="251661312" behindDoc="0" locked="0" layoutInCell="1" allowOverlap="1" wp14:anchorId="49C3D438" wp14:editId="78B13F08">
                      <wp:simplePos x="0" y="0"/>
                      <wp:positionH relativeFrom="column">
                        <wp:posOffset>828675</wp:posOffset>
                      </wp:positionH>
                      <wp:positionV relativeFrom="paragraph">
                        <wp:posOffset>249555</wp:posOffset>
                      </wp:positionV>
                      <wp:extent cx="1568450" cy="366395"/>
                      <wp:effectExtent l="0" t="0" r="0" b="0"/>
                      <wp:wrapNone/>
                      <wp:docPr id="3072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68450" cy="366395"/>
                              </a:xfrm>
                              <a:prstGeom prst="rect">
                                <a:avLst/>
                              </a:prstGeom>
                              <a:noFill/>
                              <a:ln w="9525">
                                <a:noFill/>
                                <a:miter lim="800000"/>
                                <a:headEnd/>
                                <a:tailEnd/>
                              </a:ln>
                              <a:effectLst/>
                            </wps:spPr>
                            <wps:txbx>
                              <w:txbxContent>
                                <w:p w14:paraId="515829A2"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Theocentrism</w:t>
                                  </w:r>
                                </w:p>
                              </w:txbxContent>
                            </wps:txbx>
                            <wps:bodyPr wrap="none">
                              <a:spAutoFit/>
                            </wps:bodyPr>
                          </wps:wsp>
                        </a:graphicData>
                      </a:graphic>
                    </wp:anchor>
                  </w:drawing>
                </mc:Choice>
                <mc:Fallback>
                  <w:pict>
                    <v:shape w14:anchorId="49C3D438" id="Text Box 5" o:spid="_x0000_s1029" type="#_x0000_t202" style="position:absolute;margin-left:65.25pt;margin-top:19.65pt;width:123.5pt;height:28.85pt;z-index:25166131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" filled="f" stroked="f">
                      <v:textbox style="mso-fit-shape-to-text:t">
                        <w:txbxContent>
                          <w:p w14:paraId="515829A2"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Theocentrism</w:t>
                            </w:r>
                          </w:p>
                        </w:txbxContent>
                      </v:textbox>
                    </v:shape>
                  </w:pict>
                </mc:Fallback>
              </mc:AlternateContent>
            </w:r>
          </w:p>
          <w:p w14:paraId="38FB69FF" w14:textId="0C7576F8" w:rsidR="00782C07" w:rsidRPr="0034095F" w:rsidRDefault="00782C07" w:rsidP="00782C07">
            <w:pPr>
              <w:rPr>
                <w:rFonts w:asciiTheme="majorBidi" w:hAnsiTheme="majorBidi" w:cstheme="majorBidi"/>
              </w:rPr>
            </w:pPr>
            <w:r w:rsidRPr="0034095F">
              <w:rPr>
                <w:rFonts w:asciiTheme="majorBidi" w:hAnsiTheme="majorBidi" w:cstheme="majorBidi"/>
                <w:noProof/>
              </w:rPr>
              <mc:AlternateContent>
                <mc:Choice Requires="wps">
                  <w:drawing>
                    <wp:anchor distT="0" distB="0" distL="114300" distR="114300" simplePos="0" relativeHeight="251659264" behindDoc="0" locked="0" layoutInCell="1" allowOverlap="1" wp14:anchorId="63901600" wp14:editId="34FC54C7">
                      <wp:simplePos x="0" y="0"/>
                      <wp:positionH relativeFrom="column">
                        <wp:posOffset>23495</wp:posOffset>
                      </wp:positionH>
                      <wp:positionV relativeFrom="paragraph">
                        <wp:posOffset>24130</wp:posOffset>
                      </wp:positionV>
                      <wp:extent cx="3209925" cy="17145"/>
                      <wp:effectExtent l="0" t="133350" r="0" b="154305"/>
                      <wp:wrapNone/>
                      <wp:docPr id="30723" name="Line 3"/>
                      <wp:cNvGraphicFramePr/>
                      <a:graphic xmlns:a="http://schemas.openxmlformats.org/drawingml/2006/main">
                        <a:graphicData uri="http://schemas.microsoft.com/office/word/2010/wordprocessingShape">
                          <wps:wsp>
                            <wps:cNvCnPr/>
                            <wps:spPr bwMode="auto">
                              <a:xfrm>
                                <a:off x="0" y="0"/>
                                <a:ext cx="3209925" cy="17145"/>
                              </a:xfrm>
                              <a:prstGeom prst="line">
                                <a:avLst/>
                              </a:prstGeom>
                              <a:noFill/>
                              <a:ln w="76200">
                                <a:solidFill>
                                  <a:schemeClr val="tx1"/>
                                </a:solidFill>
                                <a:round/>
                                <a:headEn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1A454985" id="Line 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5pt,1.9pt" to="25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" strokecolor="black [3213]" strokeweight="6pt">
                      <v:stroke endarrow="block"/>
                    </v:line>
                  </w:pict>
                </mc:Fallback>
              </mc:AlternateContent>
            </w:r>
            <w:r w:rsidRPr="0034095F">
              <w:rPr>
                <w:rFonts w:asciiTheme="majorBidi" w:hAnsiTheme="majorBidi" w:cstheme="majorBidi"/>
                <w:noProof/>
              </w:rPr>
              <mc:AlternateContent>
                <mc:Choice Requires="wps">
                  <w:drawing>
                    <wp:anchor distT="0" distB="0" distL="114300" distR="114300" simplePos="0" relativeHeight="251664384" behindDoc="0" locked="0" layoutInCell="1" allowOverlap="1" wp14:anchorId="42CC1C2E" wp14:editId="0FC76B26">
                      <wp:simplePos x="0" y="0"/>
                      <wp:positionH relativeFrom="column">
                        <wp:posOffset>2204720</wp:posOffset>
                      </wp:positionH>
                      <wp:positionV relativeFrom="paragraph">
                        <wp:posOffset>53340</wp:posOffset>
                      </wp:positionV>
                      <wp:extent cx="1149350" cy="314325"/>
                      <wp:effectExtent l="0" t="0" r="0" b="0"/>
                      <wp:wrapNone/>
                      <wp:docPr id="6"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0" cy="314325"/>
                              </a:xfrm>
                              <a:prstGeom prst="rect">
                                <a:avLst/>
                              </a:prstGeom>
                              <a:noFill/>
                              <a:ln w="9525">
                                <a:noFill/>
                                <a:miter lim="800000"/>
                                <a:headEnd/>
                                <a:tailEnd/>
                              </a:ln>
                              <a:effectLst/>
                            </wps:spPr>
                            <wps:txbx>
                              <w:txbxContent>
                                <w:p w14:paraId="07EC5170"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Logocentrism?</w:t>
                                  </w:r>
                                </w:p>
                              </w:txbxContent>
                            </wps:txbx>
                            <wps:bodyPr wrap="square">
                              <a:noAutofit/>
                            </wps:bodyPr>
                          </wps:wsp>
                        </a:graphicData>
                      </a:graphic>
                      <wp14:sizeRelH relativeFrom="margin">
                        <wp14:pctWidth>0</wp14:pctWidth>
                      </wp14:sizeRelH>
                      <wp14:sizeRelV relativeFrom="margin">
                        <wp14:pctHeight>0</wp14:pctHeight>
                      </wp14:sizeRelV>
                    </wp:anchor>
                  </w:drawing>
                </mc:Choice>
                <mc:Fallback>
                  <w:pict>
                    <v:shape w14:anchorId="42CC1C2E" id="_x0000_s1030" type="#_x0000_t202" style="position:absolute;margin-left:173.6pt;margin-top:4.2pt;width:90.5pt;height:24.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" filled="f" stroked="f">
                      <v:textbox>
                        <w:txbxContent>
                          <w:p w14:paraId="07EC5170" w14:textId="77777777" w:rsidR="00782C07" w:rsidRDefault="00782C07" w:rsidP="00782C07">
                            <w:pPr>
                              <w:pStyle w:val="NormalWeb"/>
                              <w:kinsoku w:val="0"/>
                              <w:overflowPunct w:val="0"/>
                              <w:spacing w:before="0" w:beforeAutospacing="0" w:after="0" w:afterAutospacing="0"/>
                              <w:textAlignment w:val="baseline"/>
                            </w:pPr>
                            <w:r>
                              <w:rPr>
                                <w:rFonts w:ascii="Arial" w:hAnsi="Arial" w:cstheme="minorBidi"/>
                                <w:color w:val="000000" w:themeColor="text1"/>
                                <w:kern w:val="24"/>
                              </w:rPr>
                              <w:t>Logocentrism?</w:t>
                            </w:r>
                          </w:p>
                        </w:txbxContent>
                      </v:textbox>
                    </v:shape>
                  </w:pict>
                </mc:Fallback>
              </mc:AlternateContent>
            </w:r>
          </w:p>
          <w:p w14:paraId="201E2D76" w14:textId="3CAE9CE0" w:rsidR="00782C07" w:rsidRPr="0034095F" w:rsidRDefault="00782C07" w:rsidP="00782C07">
            <w:pPr>
              <w:rPr>
                <w:rFonts w:asciiTheme="majorBidi" w:hAnsiTheme="majorBidi" w:cstheme="majorBidi"/>
              </w:rPr>
            </w:pPr>
          </w:p>
          <w:p w14:paraId="40C2C8D5" w14:textId="77777777" w:rsidR="00782C07" w:rsidRPr="0034095F" w:rsidRDefault="00782C07" w:rsidP="00782C07">
            <w:pPr>
              <w:rPr>
                <w:rFonts w:asciiTheme="majorBidi" w:hAnsiTheme="majorBidi" w:cstheme="majorBidi"/>
              </w:rPr>
            </w:pPr>
            <w:r w:rsidRPr="0034095F">
              <w:rPr>
                <w:rFonts w:asciiTheme="majorBidi" w:hAnsiTheme="majorBidi" w:cstheme="majorBidi"/>
              </w:rPr>
              <w:t>Philosophy is perhaps the most “open” of all subjects, since no question or point of view is off limits.</w:t>
            </w:r>
          </w:p>
          <w:p w14:paraId="0B9F595E" w14:textId="77777777" w:rsidR="00782C07" w:rsidRPr="0034095F" w:rsidRDefault="00782C07" w:rsidP="00782C07">
            <w:pPr>
              <w:rPr>
                <w:rFonts w:asciiTheme="majorBidi" w:hAnsiTheme="majorBidi" w:cstheme="majorBidi"/>
              </w:rPr>
            </w:pPr>
            <w:r w:rsidRPr="0034095F">
              <w:rPr>
                <w:rFonts w:asciiTheme="majorBidi" w:hAnsiTheme="majorBidi" w:cstheme="majorBidi"/>
              </w:rPr>
              <w:t>The history of philosophy has been described as “the history of heresy,” since it challenges us to question even our most cherished beliefs.</w:t>
            </w:r>
          </w:p>
          <w:p w14:paraId="7B341149" w14:textId="77777777" w:rsidR="00782C07" w:rsidRPr="0034095F" w:rsidRDefault="00782C07" w:rsidP="00782C07">
            <w:pPr>
              <w:rPr>
                <w:rFonts w:asciiTheme="majorBidi" w:hAnsiTheme="majorBidi" w:cstheme="majorBidi"/>
              </w:rPr>
            </w:pPr>
            <w:r w:rsidRPr="0034095F">
              <w:rPr>
                <w:rFonts w:asciiTheme="majorBidi" w:hAnsiTheme="majorBidi" w:cstheme="majorBidi"/>
              </w:rPr>
              <w:t>As one famous philosopher put it, “I do not know how to teach philosophy without becoming a disturber of the peace.” – Baruch Spinoza</w:t>
            </w:r>
          </w:p>
          <w:p w14:paraId="1E54115C" w14:textId="4CB73227" w:rsidR="00685175" w:rsidRDefault="00826A84">
            <w:pPr>
              <w:rPr>
                <w:rFonts w:ascii="Arial" w:hAnsi="Arial" w:cs="Arial"/>
                <w:sz w:val="24"/>
                <w:szCs w:val="24"/>
              </w:rPr>
            </w:pPr>
            <w:r w:rsidRPr="00D001AF">
              <w:rPr>
                <w:rFonts w:ascii="Arial" w:hAnsi="Arial" w:cs="Arial"/>
                <w:sz w:val="24"/>
                <w:szCs w:val="24"/>
              </w:rPr>
              <w:t>.</w:t>
            </w:r>
          </w:p>
          <w:p w14:paraId="03B5EB5D" w14:textId="67F4007F" w:rsidR="00F91454" w:rsidRPr="0034095F" w:rsidRDefault="00F91454" w:rsidP="00F91454">
            <w:pPr>
              <w:rPr>
                <w:rFonts w:asciiTheme="majorBidi" w:hAnsiTheme="majorBidi" w:cstheme="majorBidi"/>
                <w:b/>
                <w:bCs/>
              </w:rPr>
            </w:pPr>
            <w:r w:rsidRPr="0034095F">
              <w:rPr>
                <w:rFonts w:asciiTheme="majorBidi" w:hAnsiTheme="majorBidi" w:cstheme="majorBidi"/>
                <w:b/>
                <w:bCs/>
              </w:rPr>
              <w:t>ANCIENT</w:t>
            </w:r>
            <w:r>
              <w:rPr>
                <w:rFonts w:asciiTheme="majorBidi" w:hAnsiTheme="majorBidi" w:cstheme="majorBidi"/>
                <w:b/>
                <w:bCs/>
              </w:rPr>
              <w:t xml:space="preserve"> Thought</w:t>
            </w:r>
          </w:p>
          <w:p w14:paraId="75130A33" w14:textId="77777777" w:rsidR="00F91454" w:rsidRPr="0034095F" w:rsidRDefault="00F91454" w:rsidP="00F91454">
            <w:pPr>
              <w:rPr>
                <w:rFonts w:asciiTheme="majorBidi" w:hAnsiTheme="majorBidi" w:cstheme="majorBidi"/>
              </w:rPr>
            </w:pPr>
            <w:r w:rsidRPr="0034095F">
              <w:rPr>
                <w:rFonts w:asciiTheme="majorBidi" w:hAnsiTheme="majorBidi" w:cstheme="majorBidi"/>
              </w:rPr>
              <w:t>Marked by the departure from myth to reason. They were daring and some of their thoughts bizarre.</w:t>
            </w:r>
          </w:p>
          <w:p w14:paraId="767B484D" w14:textId="77777777" w:rsidR="00F91454" w:rsidRPr="0034095F" w:rsidRDefault="00F91454" w:rsidP="00F91454">
            <w:pPr>
              <w:rPr>
                <w:rFonts w:asciiTheme="majorBidi" w:hAnsiTheme="majorBidi" w:cstheme="majorBidi"/>
              </w:rPr>
            </w:pPr>
            <w:r w:rsidRPr="0034095F">
              <w:rPr>
                <w:rFonts w:asciiTheme="majorBidi" w:hAnsiTheme="majorBidi" w:cstheme="majorBidi"/>
              </w:rPr>
              <w:t xml:space="preserve">Sparked of by wonder about nature (cosmos) and offering a rational response to the wonder/curiosity. Their thoughts are regarded as cosmocentric. </w:t>
            </w:r>
          </w:p>
          <w:p w14:paraId="7291A2E3" w14:textId="77777777" w:rsidR="00F91454" w:rsidRPr="0034095F" w:rsidRDefault="00F91454" w:rsidP="00F91454">
            <w:pPr>
              <w:rPr>
                <w:rFonts w:asciiTheme="majorBidi" w:hAnsiTheme="majorBidi" w:cstheme="majorBidi"/>
              </w:rPr>
            </w:pPr>
            <w:r w:rsidRPr="0034095F">
              <w:rPr>
                <w:rFonts w:asciiTheme="majorBidi" w:hAnsiTheme="majorBidi" w:cstheme="majorBidi"/>
              </w:rPr>
              <w:t xml:space="preserve">What’s the ultimate composition of things/nature? </w:t>
            </w:r>
          </w:p>
          <w:p w14:paraId="5822D47A" w14:textId="77777777" w:rsidR="00F91454" w:rsidRPr="0034095F" w:rsidRDefault="00F91454" w:rsidP="00F91454">
            <w:pPr>
              <w:rPr>
                <w:rFonts w:asciiTheme="majorBidi" w:hAnsiTheme="majorBidi" w:cstheme="majorBidi"/>
              </w:rPr>
            </w:pPr>
            <w:r w:rsidRPr="0034095F">
              <w:rPr>
                <w:rFonts w:asciiTheme="majorBidi" w:hAnsiTheme="majorBidi" w:cstheme="majorBidi"/>
              </w:rPr>
              <w:t xml:space="preserve">Addressed three basic concerns: </w:t>
            </w:r>
          </w:p>
          <w:p w14:paraId="4B3E2975" w14:textId="77777777" w:rsidR="00F91454" w:rsidRPr="0034095F" w:rsidRDefault="00F91454" w:rsidP="00F91454">
            <w:pPr>
              <w:pStyle w:val="ListParagraph"/>
              <w:numPr>
                <w:ilvl w:val="0"/>
                <w:numId w:val="2"/>
              </w:numPr>
              <w:rPr>
                <w:rFonts w:asciiTheme="majorBidi" w:hAnsiTheme="majorBidi" w:cstheme="majorBidi"/>
              </w:rPr>
            </w:pPr>
            <w:r w:rsidRPr="0034095F">
              <w:rPr>
                <w:rFonts w:asciiTheme="majorBidi" w:hAnsiTheme="majorBidi" w:cstheme="majorBidi"/>
              </w:rPr>
              <w:t xml:space="preserve">Problem of </w:t>
            </w:r>
            <w:r w:rsidRPr="0034095F">
              <w:rPr>
                <w:rFonts w:asciiTheme="majorBidi" w:hAnsiTheme="majorBidi" w:cstheme="majorBidi"/>
                <w:i/>
                <w:iCs/>
              </w:rPr>
              <w:t>one</w:t>
            </w:r>
            <w:r w:rsidRPr="0034095F">
              <w:rPr>
                <w:rFonts w:asciiTheme="majorBidi" w:hAnsiTheme="majorBidi" w:cstheme="majorBidi"/>
              </w:rPr>
              <w:t xml:space="preserve"> and </w:t>
            </w:r>
            <w:r w:rsidRPr="0034095F">
              <w:rPr>
                <w:rFonts w:asciiTheme="majorBidi" w:hAnsiTheme="majorBidi" w:cstheme="majorBidi"/>
                <w:i/>
                <w:iCs/>
              </w:rPr>
              <w:t>many</w:t>
            </w:r>
          </w:p>
          <w:p w14:paraId="2AC93EE1" w14:textId="77777777" w:rsidR="00F91454" w:rsidRPr="0034095F" w:rsidRDefault="00F91454" w:rsidP="00F91454">
            <w:pPr>
              <w:pStyle w:val="ListParagraph"/>
              <w:numPr>
                <w:ilvl w:val="0"/>
                <w:numId w:val="2"/>
              </w:numPr>
              <w:rPr>
                <w:rFonts w:asciiTheme="majorBidi" w:hAnsiTheme="majorBidi" w:cstheme="majorBidi"/>
              </w:rPr>
            </w:pPr>
            <w:r w:rsidRPr="0034095F">
              <w:rPr>
                <w:rFonts w:asciiTheme="majorBidi" w:hAnsiTheme="majorBidi" w:cstheme="majorBidi"/>
              </w:rPr>
              <w:t xml:space="preserve">Problem of </w:t>
            </w:r>
            <w:r w:rsidRPr="0034095F">
              <w:rPr>
                <w:rFonts w:asciiTheme="majorBidi" w:hAnsiTheme="majorBidi" w:cstheme="majorBidi"/>
                <w:i/>
                <w:iCs/>
              </w:rPr>
              <w:t>change</w:t>
            </w:r>
            <w:r w:rsidRPr="0034095F">
              <w:rPr>
                <w:rFonts w:asciiTheme="majorBidi" w:hAnsiTheme="majorBidi" w:cstheme="majorBidi"/>
              </w:rPr>
              <w:t xml:space="preserve"> and </w:t>
            </w:r>
            <w:r w:rsidRPr="0034095F">
              <w:rPr>
                <w:rFonts w:asciiTheme="majorBidi" w:hAnsiTheme="majorBidi" w:cstheme="majorBidi"/>
                <w:i/>
                <w:iCs/>
              </w:rPr>
              <w:t>permanence</w:t>
            </w:r>
            <w:r w:rsidRPr="0034095F">
              <w:rPr>
                <w:rFonts w:asciiTheme="majorBidi" w:hAnsiTheme="majorBidi" w:cstheme="majorBidi"/>
              </w:rPr>
              <w:t xml:space="preserve"> </w:t>
            </w:r>
          </w:p>
          <w:p w14:paraId="057DFB42" w14:textId="77777777" w:rsidR="00F91454" w:rsidRPr="0034095F" w:rsidRDefault="00F91454" w:rsidP="00F91454">
            <w:pPr>
              <w:pStyle w:val="ListParagraph"/>
              <w:numPr>
                <w:ilvl w:val="0"/>
                <w:numId w:val="2"/>
              </w:numPr>
              <w:rPr>
                <w:rFonts w:asciiTheme="majorBidi" w:hAnsiTheme="majorBidi" w:cstheme="majorBidi"/>
                <w:i/>
                <w:iCs/>
              </w:rPr>
            </w:pPr>
            <w:r w:rsidRPr="0034095F">
              <w:rPr>
                <w:rFonts w:asciiTheme="majorBidi" w:hAnsiTheme="majorBidi" w:cstheme="majorBidi"/>
                <w:i/>
                <w:iCs/>
              </w:rPr>
              <w:t xml:space="preserve">Relativism </w:t>
            </w:r>
          </w:p>
          <w:p w14:paraId="4D1CCB52" w14:textId="77777777" w:rsidR="00F91454" w:rsidRPr="0034095F" w:rsidRDefault="00F91454" w:rsidP="00F91454">
            <w:pPr>
              <w:rPr>
                <w:rFonts w:asciiTheme="majorBidi" w:hAnsiTheme="majorBidi" w:cstheme="majorBidi"/>
              </w:rPr>
            </w:pPr>
            <w:r w:rsidRPr="0034095F">
              <w:rPr>
                <w:rFonts w:asciiTheme="majorBidi" w:hAnsiTheme="majorBidi" w:cstheme="majorBidi"/>
                <w:highlight w:val="yellow"/>
              </w:rPr>
              <w:t>In addressing these issues, they explored virtually any explanation of things that seemed reasonable, and because of this there is a richness and diversity to their views that we have not since seen</w:t>
            </w:r>
            <w:r w:rsidRPr="0034095F">
              <w:rPr>
                <w:rFonts w:asciiTheme="majorBidi" w:hAnsiTheme="majorBidi" w:cstheme="majorBidi"/>
                <w:color w:val="000000"/>
              </w:rPr>
              <w:t>.</w:t>
            </w:r>
          </w:p>
          <w:p w14:paraId="64B0F968" w14:textId="77777777" w:rsidR="00F91454" w:rsidRPr="0034095F" w:rsidRDefault="00F91454" w:rsidP="00F91454">
            <w:pPr>
              <w:rPr>
                <w:rFonts w:asciiTheme="majorBidi" w:hAnsiTheme="majorBidi" w:cstheme="majorBidi"/>
              </w:rPr>
            </w:pPr>
            <w:r w:rsidRPr="0034095F">
              <w:rPr>
                <w:rFonts w:asciiTheme="majorBidi" w:hAnsiTheme="majorBidi" w:cstheme="majorBidi"/>
              </w:rPr>
              <w:t>Thales – Water,</w:t>
            </w:r>
          </w:p>
          <w:p w14:paraId="745CE4D8" w14:textId="77777777" w:rsidR="00F91454" w:rsidRPr="0034095F" w:rsidRDefault="00F91454" w:rsidP="00F91454">
            <w:pPr>
              <w:rPr>
                <w:rFonts w:asciiTheme="majorBidi" w:hAnsiTheme="majorBidi" w:cstheme="majorBidi"/>
              </w:rPr>
            </w:pPr>
            <w:r w:rsidRPr="0034095F">
              <w:rPr>
                <w:rFonts w:asciiTheme="majorBidi" w:hAnsiTheme="majorBidi" w:cstheme="majorBidi"/>
              </w:rPr>
              <w:t>Anaximander – the Boundless</w:t>
            </w:r>
          </w:p>
          <w:p w14:paraId="2AC4190C" w14:textId="77777777" w:rsidR="00F91454" w:rsidRPr="0034095F" w:rsidRDefault="00F91454" w:rsidP="00F91454">
            <w:pPr>
              <w:rPr>
                <w:rFonts w:asciiTheme="majorBidi" w:hAnsiTheme="majorBidi" w:cstheme="majorBidi"/>
              </w:rPr>
            </w:pPr>
            <w:r w:rsidRPr="0034095F">
              <w:rPr>
                <w:rFonts w:asciiTheme="majorBidi" w:hAnsiTheme="majorBidi" w:cstheme="majorBidi"/>
              </w:rPr>
              <w:t>Anaximenes – Fire</w:t>
            </w:r>
          </w:p>
          <w:p w14:paraId="4001AE76" w14:textId="77777777" w:rsidR="00F91454" w:rsidRDefault="00F91454" w:rsidP="00F91454">
            <w:pPr>
              <w:rPr>
                <w:rFonts w:asciiTheme="majorBidi" w:hAnsiTheme="majorBidi" w:cstheme="majorBidi"/>
              </w:rPr>
            </w:pPr>
            <w:r w:rsidRPr="0034095F">
              <w:rPr>
                <w:rFonts w:asciiTheme="majorBidi" w:hAnsiTheme="majorBidi" w:cstheme="majorBidi"/>
              </w:rPr>
              <w:t xml:space="preserve">Pythagoras – Numbers </w:t>
            </w:r>
          </w:p>
          <w:p w14:paraId="1B8EBB30" w14:textId="77777777" w:rsidR="00F91454" w:rsidRPr="0034095F" w:rsidRDefault="00F91454" w:rsidP="00F91454">
            <w:pPr>
              <w:numPr>
                <w:ilvl w:val="0"/>
                <w:numId w:val="3"/>
              </w:numPr>
              <w:rPr>
                <w:rFonts w:asciiTheme="majorBidi" w:hAnsiTheme="majorBidi" w:cstheme="majorBidi"/>
              </w:rPr>
            </w:pPr>
            <w:r w:rsidRPr="0034095F">
              <w:rPr>
                <w:rFonts w:asciiTheme="majorBidi" w:hAnsiTheme="majorBidi" w:cstheme="majorBidi"/>
              </w:rPr>
              <w:t>Heraclitus</w:t>
            </w:r>
            <w:r>
              <w:rPr>
                <w:rFonts w:asciiTheme="majorBidi" w:hAnsiTheme="majorBidi" w:cstheme="majorBidi"/>
              </w:rPr>
              <w:t xml:space="preserve"> –</w:t>
            </w:r>
            <w:r w:rsidRPr="0034095F">
              <w:rPr>
                <w:rFonts w:asciiTheme="majorBidi" w:hAnsiTheme="majorBidi" w:cstheme="majorBidi"/>
              </w:rPr>
              <w:t xml:space="preserve"> flux</w:t>
            </w:r>
            <w:r>
              <w:rPr>
                <w:rFonts w:asciiTheme="majorBidi" w:hAnsiTheme="majorBidi" w:cstheme="majorBidi"/>
              </w:rPr>
              <w:t>/change</w:t>
            </w:r>
            <w:r w:rsidRPr="0034095F">
              <w:rPr>
                <w:rFonts w:asciiTheme="majorBidi" w:hAnsiTheme="majorBidi" w:cstheme="majorBidi"/>
              </w:rPr>
              <w:t xml:space="preserve"> concept</w:t>
            </w:r>
            <w:r>
              <w:rPr>
                <w:rFonts w:asciiTheme="majorBidi" w:hAnsiTheme="majorBidi" w:cstheme="majorBidi"/>
              </w:rPr>
              <w:t xml:space="preserve"> (change is the only constant)</w:t>
            </w:r>
          </w:p>
          <w:p w14:paraId="4DAFDD81" w14:textId="77777777" w:rsidR="00F91454" w:rsidRDefault="00F91454" w:rsidP="00F91454">
            <w:pPr>
              <w:numPr>
                <w:ilvl w:val="0"/>
                <w:numId w:val="3"/>
              </w:numPr>
              <w:rPr>
                <w:rFonts w:asciiTheme="majorBidi" w:hAnsiTheme="majorBidi" w:cstheme="majorBidi"/>
              </w:rPr>
            </w:pPr>
            <w:r w:rsidRPr="0034095F">
              <w:rPr>
                <w:rFonts w:asciiTheme="majorBidi" w:hAnsiTheme="majorBidi" w:cstheme="majorBidi"/>
              </w:rPr>
              <w:t>Parmenides – Change is an illusion</w:t>
            </w:r>
            <w:r>
              <w:rPr>
                <w:rFonts w:asciiTheme="majorBidi" w:hAnsiTheme="majorBidi" w:cstheme="majorBidi"/>
              </w:rPr>
              <w:t xml:space="preserve"> (Zeno’s paradoxes)</w:t>
            </w:r>
          </w:p>
          <w:p w14:paraId="6ED17920" w14:textId="77777777" w:rsidR="00F91454" w:rsidRPr="0034095F" w:rsidRDefault="00F91454" w:rsidP="00F91454">
            <w:pPr>
              <w:numPr>
                <w:ilvl w:val="0"/>
                <w:numId w:val="3"/>
              </w:numPr>
              <w:rPr>
                <w:rFonts w:asciiTheme="majorBidi" w:hAnsiTheme="majorBidi" w:cstheme="majorBidi"/>
              </w:rPr>
            </w:pPr>
            <w:r w:rsidRPr="0034095F">
              <w:rPr>
                <w:rFonts w:asciiTheme="majorBidi" w:hAnsiTheme="majorBidi" w:cstheme="majorBidi"/>
              </w:rPr>
              <w:t>Sophists – Protagoras – ‘Man is the measure of all things’ – relativism</w:t>
            </w:r>
          </w:p>
          <w:p w14:paraId="7520A39A" w14:textId="77777777" w:rsidR="00F91454" w:rsidRDefault="00F91454" w:rsidP="00F91454">
            <w:pPr>
              <w:ind w:left="720"/>
              <w:rPr>
                <w:rFonts w:asciiTheme="majorBidi" w:hAnsiTheme="majorBidi" w:cstheme="majorBidi"/>
              </w:rPr>
            </w:pPr>
            <w:r w:rsidRPr="0034095F">
              <w:rPr>
                <w:rFonts w:asciiTheme="majorBidi" w:hAnsiTheme="majorBidi" w:cstheme="majorBidi"/>
              </w:rPr>
              <w:t xml:space="preserve">Gorgias- Denied existence of reality… </w:t>
            </w:r>
            <w:r>
              <w:rPr>
                <w:rFonts w:asciiTheme="majorBidi" w:hAnsiTheme="majorBidi" w:cstheme="majorBidi"/>
              </w:rPr>
              <w:t xml:space="preserve">cannot know, </w:t>
            </w:r>
            <w:r w:rsidRPr="0034095F">
              <w:rPr>
                <w:rFonts w:asciiTheme="majorBidi" w:hAnsiTheme="majorBidi" w:cstheme="majorBidi"/>
              </w:rPr>
              <w:t>communicate</w:t>
            </w:r>
          </w:p>
          <w:p w14:paraId="00314934" w14:textId="77777777" w:rsidR="00F91454" w:rsidRDefault="00F91454" w:rsidP="00F91454">
            <w:pPr>
              <w:numPr>
                <w:ilvl w:val="0"/>
                <w:numId w:val="3"/>
              </w:numPr>
              <w:rPr>
                <w:rFonts w:asciiTheme="majorBidi" w:hAnsiTheme="majorBidi" w:cstheme="majorBidi"/>
              </w:rPr>
            </w:pPr>
            <w:r>
              <w:rPr>
                <w:rFonts w:asciiTheme="majorBidi" w:hAnsiTheme="majorBidi" w:cstheme="majorBidi"/>
              </w:rPr>
              <w:t xml:space="preserve">Socrates – Universality of virtue, self-examination, ethical intellectualism  </w:t>
            </w:r>
          </w:p>
          <w:p w14:paraId="7DD205E9" w14:textId="77777777" w:rsidR="00F91454" w:rsidRPr="005F026A" w:rsidRDefault="00F91454" w:rsidP="00F91454">
            <w:pPr>
              <w:numPr>
                <w:ilvl w:val="0"/>
                <w:numId w:val="3"/>
              </w:numPr>
              <w:rPr>
                <w:rFonts w:asciiTheme="majorBidi" w:hAnsiTheme="majorBidi" w:cstheme="majorBidi"/>
              </w:rPr>
            </w:pPr>
            <w:r w:rsidRPr="005F026A">
              <w:rPr>
                <w:rFonts w:asciiTheme="majorBidi" w:hAnsiTheme="majorBidi" w:cstheme="majorBidi"/>
              </w:rPr>
              <w:lastRenderedPageBreak/>
              <w:t xml:space="preserve">Plato’s </w:t>
            </w:r>
            <w:r>
              <w:rPr>
                <w:rFonts w:asciiTheme="majorBidi" w:hAnsiTheme="majorBidi" w:cstheme="majorBidi"/>
              </w:rPr>
              <w:t xml:space="preserve">Dualism – The World of Ideas/Form. </w:t>
            </w:r>
            <w:r w:rsidRPr="005F026A">
              <w:rPr>
                <w:rFonts w:asciiTheme="majorBidi" w:hAnsiTheme="majorBidi" w:cstheme="majorBidi"/>
              </w:rPr>
              <w:t xml:space="preserve">The world of Shadows (Opinion) </w:t>
            </w:r>
          </w:p>
          <w:p w14:paraId="7D39BA6C" w14:textId="77777777" w:rsidR="00F91454" w:rsidRPr="005F026A" w:rsidRDefault="00F91454" w:rsidP="00F91454">
            <w:pPr>
              <w:numPr>
                <w:ilvl w:val="0"/>
                <w:numId w:val="3"/>
              </w:numPr>
              <w:rPr>
                <w:rFonts w:asciiTheme="majorBidi" w:hAnsiTheme="majorBidi" w:cstheme="majorBidi"/>
              </w:rPr>
            </w:pPr>
            <w:r w:rsidRPr="005F026A">
              <w:rPr>
                <w:rFonts w:asciiTheme="majorBidi" w:hAnsiTheme="majorBidi" w:cstheme="majorBidi"/>
              </w:rPr>
              <w:t>Aristotle: Act and Potency</w:t>
            </w:r>
            <w:r>
              <w:rPr>
                <w:rFonts w:asciiTheme="majorBidi" w:hAnsiTheme="majorBidi" w:cstheme="majorBidi"/>
              </w:rPr>
              <w:t xml:space="preserve">; </w:t>
            </w:r>
            <w:r w:rsidRPr="005F026A">
              <w:rPr>
                <w:rFonts w:asciiTheme="majorBidi" w:hAnsiTheme="majorBidi" w:cstheme="majorBidi"/>
              </w:rPr>
              <w:t>In respect to being as being, its perfection is that it is or exists</w:t>
            </w:r>
            <w:r>
              <w:rPr>
                <w:rFonts w:asciiTheme="majorBidi" w:hAnsiTheme="majorBidi" w:cstheme="majorBidi"/>
              </w:rPr>
              <w:t xml:space="preserve">; </w:t>
            </w:r>
            <w:r w:rsidRPr="005F026A">
              <w:rPr>
                <w:rFonts w:asciiTheme="majorBidi" w:hAnsiTheme="majorBidi" w:cstheme="majorBidi"/>
              </w:rPr>
              <w:t>The limitation is that, it is this or that type of being</w:t>
            </w:r>
          </w:p>
          <w:p w14:paraId="2AB1B659" w14:textId="77777777" w:rsidR="00F91454" w:rsidRPr="0034095F" w:rsidRDefault="00F91454" w:rsidP="00F91454">
            <w:pPr>
              <w:rPr>
                <w:rFonts w:asciiTheme="majorBidi" w:hAnsiTheme="majorBidi" w:cstheme="majorBidi"/>
              </w:rPr>
            </w:pPr>
          </w:p>
          <w:p w14:paraId="7EAD4A92" w14:textId="77777777" w:rsidR="00F91454" w:rsidRPr="00B96DAA" w:rsidRDefault="00F91454" w:rsidP="00F91454">
            <w:pPr>
              <w:pStyle w:val="ListParagraph"/>
              <w:numPr>
                <w:ilvl w:val="0"/>
                <w:numId w:val="4"/>
              </w:numPr>
              <w:tabs>
                <w:tab w:val="num" w:pos="1440"/>
              </w:tabs>
              <w:rPr>
                <w:rFonts w:asciiTheme="majorBidi" w:hAnsiTheme="majorBidi" w:cstheme="majorBidi"/>
              </w:rPr>
            </w:pPr>
            <w:r w:rsidRPr="00B96DAA">
              <w:rPr>
                <w:rFonts w:asciiTheme="majorBidi" w:hAnsiTheme="majorBidi" w:cstheme="majorBidi"/>
              </w:rPr>
              <w:t xml:space="preserve">They were not bound by tradition </w:t>
            </w:r>
            <w:r>
              <w:rPr>
                <w:rFonts w:asciiTheme="majorBidi" w:hAnsiTheme="majorBidi" w:cstheme="majorBidi"/>
              </w:rPr>
              <w:t>(myths)</w:t>
            </w:r>
          </w:p>
          <w:p w14:paraId="5912C5DD" w14:textId="77777777" w:rsidR="00F91454" w:rsidRPr="00B96DAA" w:rsidRDefault="00F91454" w:rsidP="00F91454">
            <w:pPr>
              <w:pStyle w:val="ListParagraph"/>
              <w:numPr>
                <w:ilvl w:val="0"/>
                <w:numId w:val="4"/>
              </w:numPr>
              <w:tabs>
                <w:tab w:val="num" w:pos="1440"/>
              </w:tabs>
              <w:rPr>
                <w:rFonts w:asciiTheme="majorBidi" w:hAnsiTheme="majorBidi" w:cstheme="majorBidi"/>
              </w:rPr>
            </w:pPr>
            <w:r w:rsidRPr="00B96DAA">
              <w:rPr>
                <w:rFonts w:asciiTheme="majorBidi" w:hAnsiTheme="majorBidi" w:cstheme="majorBidi"/>
              </w:rPr>
              <w:t>They were constantly in touc</w:t>
            </w:r>
            <w:r>
              <w:rPr>
                <w:rFonts w:asciiTheme="majorBidi" w:hAnsiTheme="majorBidi" w:cstheme="majorBidi"/>
              </w:rPr>
              <w:t>h with</w:t>
            </w:r>
            <w:r w:rsidRPr="00B96DAA">
              <w:rPr>
                <w:rFonts w:asciiTheme="majorBidi" w:hAnsiTheme="majorBidi" w:cstheme="majorBidi"/>
              </w:rPr>
              <w:t xml:space="preserve"> science and sp</w:t>
            </w:r>
            <w:r>
              <w:rPr>
                <w:rFonts w:asciiTheme="majorBidi" w:hAnsiTheme="majorBidi" w:cstheme="majorBidi"/>
              </w:rPr>
              <w:t>eculation to explain phenomenon (reason)</w:t>
            </w:r>
          </w:p>
          <w:p w14:paraId="403D8ED2" w14:textId="77777777" w:rsidR="00F91454" w:rsidRPr="00B96DAA" w:rsidRDefault="00F91454" w:rsidP="00F91454">
            <w:pPr>
              <w:pStyle w:val="ListParagraph"/>
              <w:numPr>
                <w:ilvl w:val="0"/>
                <w:numId w:val="4"/>
              </w:numPr>
              <w:rPr>
                <w:rFonts w:asciiTheme="majorBidi" w:hAnsiTheme="majorBidi" w:cstheme="majorBidi"/>
              </w:rPr>
            </w:pPr>
            <w:r w:rsidRPr="00B96DAA">
              <w:rPr>
                <w:rFonts w:asciiTheme="majorBidi" w:hAnsiTheme="majorBidi" w:cstheme="majorBidi"/>
              </w:rPr>
              <w:t>They were open to intellectual innovation and speculation</w:t>
            </w:r>
            <w:r>
              <w:rPr>
                <w:rFonts w:asciiTheme="majorBidi" w:hAnsiTheme="majorBidi" w:cstheme="majorBidi"/>
              </w:rPr>
              <w:t xml:space="preserve"> (critical thinkers)</w:t>
            </w:r>
          </w:p>
          <w:p w14:paraId="149CD879" w14:textId="77777777" w:rsidR="00F91454" w:rsidRPr="0034095F" w:rsidRDefault="00F91454" w:rsidP="00F91454">
            <w:pPr>
              <w:rPr>
                <w:rFonts w:asciiTheme="majorBidi" w:hAnsiTheme="majorBidi" w:cstheme="majorBidi"/>
              </w:rPr>
            </w:pPr>
          </w:p>
          <w:p w14:paraId="602946B0" w14:textId="77777777" w:rsidR="00F91454" w:rsidRPr="005C191B" w:rsidRDefault="00F91454" w:rsidP="00F91454">
            <w:pPr>
              <w:spacing w:line="276" w:lineRule="auto"/>
              <w:jc w:val="both"/>
              <w:rPr>
                <w:rFonts w:asciiTheme="majorBidi" w:hAnsiTheme="majorBidi" w:cstheme="majorBidi"/>
                <w:b/>
                <w:bCs/>
              </w:rPr>
            </w:pPr>
            <w:r w:rsidRPr="005C191B">
              <w:rPr>
                <w:rFonts w:asciiTheme="majorBidi" w:hAnsiTheme="majorBidi" w:cstheme="majorBidi"/>
                <w:b/>
                <w:bCs/>
              </w:rPr>
              <w:t>MEDIEVAL</w:t>
            </w:r>
            <w:r>
              <w:rPr>
                <w:rFonts w:asciiTheme="majorBidi" w:hAnsiTheme="majorBidi" w:cstheme="majorBidi"/>
                <w:b/>
                <w:bCs/>
              </w:rPr>
              <w:t xml:space="preserve"> Thought</w:t>
            </w:r>
          </w:p>
          <w:p w14:paraId="2A89B8A3"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The origin of medieval thought lies in t</w:t>
            </w:r>
            <w:r>
              <w:rPr>
                <w:rFonts w:asciiTheme="majorBidi" w:hAnsiTheme="majorBidi" w:cstheme="majorBidi"/>
                <w:color w:val="333333"/>
                <w:shd w:val="clear" w:color="auto" w:fill="FFFFFF"/>
              </w:rPr>
              <w:t>he period of early Christianity.</w:t>
            </w:r>
          </w:p>
          <w:p w14:paraId="007D11DF" w14:textId="4CF1B30B"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 xml:space="preserve">The </w:t>
            </w:r>
            <w:r w:rsidR="005112A1">
              <w:rPr>
                <w:rFonts w:asciiTheme="majorBidi" w:hAnsiTheme="majorBidi" w:cstheme="majorBidi"/>
                <w:color w:val="333333"/>
                <w:shd w:val="clear" w:color="auto" w:fill="FFFFFF"/>
              </w:rPr>
              <w:t>identifier</w:t>
            </w:r>
            <w:r w:rsidRPr="005C191B">
              <w:rPr>
                <w:rFonts w:asciiTheme="majorBidi" w:hAnsiTheme="majorBidi" w:cstheme="majorBidi"/>
                <w:color w:val="333333"/>
                <w:shd w:val="clear" w:color="auto" w:fill="FFFFFF"/>
              </w:rPr>
              <w:t xml:space="preserve"> of medieval </w:t>
            </w:r>
            <w:r>
              <w:rPr>
                <w:rFonts w:asciiTheme="majorBidi" w:hAnsiTheme="majorBidi" w:cstheme="majorBidi"/>
                <w:color w:val="333333"/>
                <w:shd w:val="clear" w:color="auto" w:fill="FFFFFF"/>
              </w:rPr>
              <w:t>thought</w:t>
            </w:r>
            <w:r w:rsidRPr="005C191B">
              <w:rPr>
                <w:rFonts w:asciiTheme="majorBidi" w:hAnsiTheme="majorBidi" w:cstheme="majorBidi"/>
                <w:color w:val="333333"/>
                <w:shd w:val="clear" w:color="auto" w:fill="FFFFFF"/>
              </w:rPr>
              <w:t xml:space="preserve"> was its close relationship with Christianity. Christianity became the dominant worldview in Western Europe at that period of history </w:t>
            </w:r>
          </w:p>
          <w:p w14:paraId="59234485"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 xml:space="preserve">Through the relation "God - man" addressed the structure of the world, man's place, and the system of moral values. Therefore, medieval thought had theocentric character (the Greek word - theos - God) </w:t>
            </w:r>
          </w:p>
          <w:p w14:paraId="3908781C" w14:textId="77777777" w:rsidR="00F91454" w:rsidRPr="005C191B" w:rsidRDefault="00F91454" w:rsidP="00F91454">
            <w:pPr>
              <w:spacing w:line="276" w:lineRule="auto"/>
              <w:jc w:val="both"/>
              <w:rPr>
                <w:rFonts w:asciiTheme="majorBidi" w:hAnsiTheme="majorBidi" w:cstheme="majorBidi"/>
                <w:b/>
                <w:bCs/>
                <w:color w:val="333333"/>
                <w:shd w:val="clear" w:color="auto" w:fill="FFFFFF"/>
              </w:rPr>
            </w:pPr>
            <w:r w:rsidRPr="005C191B">
              <w:rPr>
                <w:rFonts w:asciiTheme="majorBidi" w:hAnsiTheme="majorBidi" w:cstheme="majorBidi"/>
                <w:color w:val="333333"/>
                <w:shd w:val="clear" w:color="auto" w:fill="FFFFFF"/>
              </w:rPr>
              <w:t xml:space="preserve">The main function of medieval thought was justification of religious precepts. According to many historians, the philosophy of the period turned into a “servant of theology” There were two main periods in the development of medieval </w:t>
            </w:r>
            <w:r>
              <w:rPr>
                <w:rFonts w:asciiTheme="majorBidi" w:hAnsiTheme="majorBidi" w:cstheme="majorBidi"/>
                <w:color w:val="333333"/>
                <w:shd w:val="clear" w:color="auto" w:fill="FFFFFF"/>
              </w:rPr>
              <w:t>thought</w:t>
            </w:r>
            <w:r w:rsidRPr="005C191B">
              <w:rPr>
                <w:rFonts w:asciiTheme="majorBidi" w:hAnsiTheme="majorBidi" w:cstheme="majorBidi"/>
                <w:color w:val="333333"/>
                <w:shd w:val="clear" w:color="auto" w:fill="FFFFFF"/>
              </w:rPr>
              <w:t xml:space="preserve"> in Europe: the </w:t>
            </w:r>
            <w:r w:rsidRPr="005C191B">
              <w:rPr>
                <w:rFonts w:asciiTheme="majorBidi" w:hAnsiTheme="majorBidi" w:cstheme="majorBidi"/>
                <w:b/>
                <w:bCs/>
                <w:color w:val="333333"/>
                <w:shd w:val="clear" w:color="auto" w:fill="FFFFFF"/>
              </w:rPr>
              <w:t>patristic</w:t>
            </w:r>
            <w:r w:rsidRPr="005C191B">
              <w:rPr>
                <w:rFonts w:asciiTheme="majorBidi" w:hAnsiTheme="majorBidi" w:cstheme="majorBidi"/>
                <w:color w:val="333333"/>
                <w:shd w:val="clear" w:color="auto" w:fill="FFFFFF"/>
              </w:rPr>
              <w:t xml:space="preserve"> and </w:t>
            </w:r>
            <w:r w:rsidRPr="005C191B">
              <w:rPr>
                <w:rFonts w:asciiTheme="majorBidi" w:hAnsiTheme="majorBidi" w:cstheme="majorBidi"/>
                <w:b/>
                <w:bCs/>
                <w:color w:val="333333"/>
                <w:shd w:val="clear" w:color="auto" w:fill="FFFFFF"/>
              </w:rPr>
              <w:t>scholastic</w:t>
            </w:r>
          </w:p>
          <w:p w14:paraId="14F4AEA7"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b/>
                <w:bCs/>
                <w:color w:val="333333"/>
                <w:shd w:val="clear" w:color="auto" w:fill="FFFFFF"/>
              </w:rPr>
              <w:t>Patristics</w:t>
            </w:r>
            <w:r w:rsidRPr="005C191B">
              <w:rPr>
                <w:rFonts w:asciiTheme="majorBidi" w:hAnsiTheme="majorBidi" w:cstheme="majorBidi"/>
                <w:color w:val="333333"/>
                <w:shd w:val="clear" w:color="auto" w:fill="FFFFFF"/>
              </w:rPr>
              <w:t xml:space="preserve"> (Latin word “pater” – “father”) - a set of theological and philosophical doctrines of Christian thinkers of 2</w:t>
            </w:r>
            <w:r w:rsidRPr="005C191B">
              <w:rPr>
                <w:rFonts w:asciiTheme="majorBidi" w:hAnsiTheme="majorBidi" w:cstheme="majorBidi"/>
                <w:color w:val="333333"/>
                <w:shd w:val="clear" w:color="auto" w:fill="FFFFFF"/>
                <w:vertAlign w:val="superscript"/>
              </w:rPr>
              <w:t>nd</w:t>
            </w:r>
            <w:r w:rsidRPr="005C191B">
              <w:rPr>
                <w:rFonts w:asciiTheme="majorBidi" w:hAnsiTheme="majorBidi" w:cstheme="majorBidi"/>
                <w:color w:val="333333"/>
                <w:shd w:val="clear" w:color="auto" w:fill="FFFFFF"/>
              </w:rPr>
              <w:t xml:space="preserve"> - 8</w:t>
            </w:r>
            <w:r w:rsidRPr="005C191B">
              <w:rPr>
                <w:rFonts w:asciiTheme="majorBidi" w:hAnsiTheme="majorBidi" w:cstheme="majorBidi"/>
                <w:color w:val="333333"/>
                <w:shd w:val="clear" w:color="auto" w:fill="FFFFFF"/>
                <w:vertAlign w:val="superscript"/>
              </w:rPr>
              <w:t>th</w:t>
            </w:r>
            <w:r w:rsidRPr="005C191B">
              <w:rPr>
                <w:rFonts w:asciiTheme="majorBidi" w:hAnsiTheme="majorBidi" w:cstheme="majorBidi"/>
                <w:color w:val="333333"/>
                <w:shd w:val="clear" w:color="auto" w:fill="FFFFFF"/>
              </w:rPr>
              <w:t xml:space="preserve"> centuries </w:t>
            </w:r>
          </w:p>
          <w:p w14:paraId="09DD0667"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Pr>
                <w:rFonts w:asciiTheme="majorBidi" w:hAnsiTheme="majorBidi" w:cstheme="majorBidi"/>
                <w:b/>
                <w:bCs/>
                <w:color w:val="333333"/>
                <w:shd w:val="clear" w:color="auto" w:fill="FFFFFF"/>
              </w:rPr>
              <w:t>Scholastics</w:t>
            </w:r>
            <w:r w:rsidRPr="005C191B">
              <w:rPr>
                <w:rFonts w:asciiTheme="majorBidi" w:hAnsiTheme="majorBidi" w:cstheme="majorBidi"/>
                <w:color w:val="333333"/>
                <w:shd w:val="clear" w:color="auto" w:fill="FFFFFF"/>
              </w:rPr>
              <w:t xml:space="preserve"> (Latin word “scholastica” – “school”, “scholar”) defines a central role in the justification of the theological philosophy of dogmas (9</w:t>
            </w:r>
            <w:r w:rsidRPr="005C191B">
              <w:rPr>
                <w:rFonts w:asciiTheme="majorBidi" w:hAnsiTheme="majorBidi" w:cstheme="majorBidi"/>
                <w:color w:val="333333"/>
                <w:shd w:val="clear" w:color="auto" w:fill="FFFFFF"/>
                <w:vertAlign w:val="superscript"/>
              </w:rPr>
              <w:t>th</w:t>
            </w:r>
            <w:r w:rsidRPr="005C191B">
              <w:rPr>
                <w:rFonts w:asciiTheme="majorBidi" w:hAnsiTheme="majorBidi" w:cstheme="majorBidi"/>
                <w:color w:val="333333"/>
                <w:shd w:val="clear" w:color="auto" w:fill="FFFFFF"/>
              </w:rPr>
              <w:t>-12</w:t>
            </w:r>
            <w:r w:rsidRPr="005C191B">
              <w:rPr>
                <w:rFonts w:asciiTheme="majorBidi" w:hAnsiTheme="majorBidi" w:cstheme="majorBidi"/>
                <w:color w:val="333333"/>
                <w:shd w:val="clear" w:color="auto" w:fill="FFFFFF"/>
                <w:vertAlign w:val="superscript"/>
              </w:rPr>
              <w:t>th</w:t>
            </w:r>
            <w:r w:rsidRPr="005C191B">
              <w:rPr>
                <w:rFonts w:asciiTheme="majorBidi" w:hAnsiTheme="majorBidi" w:cstheme="majorBidi"/>
                <w:color w:val="333333"/>
                <w:shd w:val="clear" w:color="auto" w:fill="FFFFFF"/>
              </w:rPr>
              <w:t xml:space="preserve"> centuries) </w:t>
            </w:r>
          </w:p>
          <w:p w14:paraId="1C069D56"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Opposing positions to patristicism and scholasticism appeared in realism and nominalism. At the heart of</w:t>
            </w:r>
            <w:r>
              <w:rPr>
                <w:rFonts w:asciiTheme="majorBidi" w:hAnsiTheme="majorBidi" w:cstheme="majorBidi"/>
                <w:color w:val="333333"/>
                <w:shd w:val="clear" w:color="auto" w:fill="FFFFFF"/>
              </w:rPr>
              <w:t xml:space="preserve"> </w:t>
            </w:r>
            <w:r w:rsidRPr="005C191B">
              <w:rPr>
                <w:rFonts w:asciiTheme="majorBidi" w:hAnsiTheme="majorBidi" w:cstheme="majorBidi"/>
                <w:color w:val="333333"/>
                <w:shd w:val="clear" w:color="auto" w:fill="FFFFFF"/>
              </w:rPr>
              <w:t xml:space="preserve">these conflicts was the confrontation of </w:t>
            </w:r>
            <w:r w:rsidRPr="005C191B">
              <w:rPr>
                <w:rFonts w:asciiTheme="majorBidi" w:hAnsiTheme="majorBidi" w:cstheme="majorBidi"/>
                <w:b/>
                <w:bCs/>
                <w:color w:val="333333"/>
                <w:shd w:val="clear" w:color="auto" w:fill="FFFFFF"/>
              </w:rPr>
              <w:t>faith</w:t>
            </w:r>
            <w:r w:rsidRPr="005C191B">
              <w:rPr>
                <w:rFonts w:asciiTheme="majorBidi" w:hAnsiTheme="majorBidi" w:cstheme="majorBidi"/>
                <w:color w:val="333333"/>
                <w:shd w:val="clear" w:color="auto" w:fill="FFFFFF"/>
              </w:rPr>
              <w:t xml:space="preserve"> and </w:t>
            </w:r>
            <w:r w:rsidRPr="005C191B">
              <w:rPr>
                <w:rFonts w:asciiTheme="majorBidi" w:hAnsiTheme="majorBidi" w:cstheme="majorBidi"/>
                <w:b/>
                <w:bCs/>
                <w:color w:val="333333"/>
                <w:shd w:val="clear" w:color="auto" w:fill="FFFFFF"/>
              </w:rPr>
              <w:t>knowledge</w:t>
            </w:r>
            <w:r w:rsidRPr="005C191B">
              <w:rPr>
                <w:rFonts w:asciiTheme="majorBidi" w:hAnsiTheme="majorBidi" w:cstheme="majorBidi"/>
                <w:color w:val="333333"/>
                <w:shd w:val="clear" w:color="auto" w:fill="FFFFFF"/>
              </w:rPr>
              <w:t>.</w:t>
            </w:r>
          </w:p>
          <w:p w14:paraId="44CEADCE"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 xml:space="preserve">Medieval philosophy was characterized by: </w:t>
            </w:r>
          </w:p>
          <w:p w14:paraId="47EE8F34" w14:textId="77777777" w:rsidR="00F91454" w:rsidRPr="005C191B" w:rsidRDefault="00F91454" w:rsidP="00F91454">
            <w:pPr>
              <w:pStyle w:val="ListParagraph"/>
              <w:numPr>
                <w:ilvl w:val="0"/>
                <w:numId w:val="5"/>
              </w:numPr>
              <w:spacing w:line="276" w:lineRule="auto"/>
              <w:jc w:val="both"/>
              <w:rPr>
                <w:rFonts w:asciiTheme="majorBidi" w:hAnsiTheme="majorBidi" w:cstheme="majorBidi"/>
              </w:rPr>
            </w:pPr>
            <w:r w:rsidRPr="005C191B">
              <w:rPr>
                <w:rFonts w:asciiTheme="majorBidi" w:hAnsiTheme="majorBidi" w:cstheme="majorBidi"/>
                <w:b/>
                <w:bCs/>
                <w:color w:val="333333"/>
                <w:shd w:val="clear" w:color="auto" w:fill="FFFFFF"/>
              </w:rPr>
              <w:t>Providence</w:t>
            </w:r>
            <w:r w:rsidRPr="005C191B">
              <w:rPr>
                <w:rFonts w:asciiTheme="majorBidi" w:hAnsiTheme="majorBidi" w:cstheme="majorBidi"/>
                <w:color w:val="333333"/>
                <w:shd w:val="clear" w:color="auto" w:fill="FFFFFF"/>
              </w:rPr>
              <w:t xml:space="preserve"> - The method of examination of historical events from the point of view of providence and salvation of man </w:t>
            </w:r>
          </w:p>
          <w:p w14:paraId="25F88FCA" w14:textId="77777777" w:rsidR="00F91454" w:rsidRPr="005C191B" w:rsidRDefault="00F91454" w:rsidP="00F91454">
            <w:pPr>
              <w:pStyle w:val="ListParagraph"/>
              <w:numPr>
                <w:ilvl w:val="0"/>
                <w:numId w:val="5"/>
              </w:numPr>
              <w:spacing w:line="276" w:lineRule="auto"/>
              <w:jc w:val="both"/>
              <w:rPr>
                <w:rFonts w:asciiTheme="majorBidi" w:hAnsiTheme="majorBidi" w:cstheme="majorBidi"/>
              </w:rPr>
            </w:pPr>
            <w:r w:rsidRPr="005C191B">
              <w:rPr>
                <w:rFonts w:asciiTheme="majorBidi" w:hAnsiTheme="majorBidi" w:cstheme="majorBidi"/>
                <w:b/>
                <w:bCs/>
                <w:color w:val="333333"/>
                <w:shd w:val="clear" w:color="auto" w:fill="FFFFFF"/>
              </w:rPr>
              <w:t>Creationism</w:t>
            </w:r>
            <w:r w:rsidRPr="005C191B">
              <w:rPr>
                <w:rFonts w:asciiTheme="majorBidi" w:hAnsiTheme="majorBidi" w:cstheme="majorBidi"/>
                <w:color w:val="333333"/>
                <w:shd w:val="clear" w:color="auto" w:fill="FFFFFF"/>
              </w:rPr>
              <w:t xml:space="preserve"> (from lat. creatio - race, creationis - creation) - The concept of creation of the world by God from "nothing" within a limited period of time </w:t>
            </w:r>
          </w:p>
          <w:p w14:paraId="4BB10050" w14:textId="77777777" w:rsidR="00F91454" w:rsidRPr="005C191B" w:rsidRDefault="00F91454" w:rsidP="00F91454">
            <w:pPr>
              <w:pStyle w:val="ListParagraph"/>
              <w:numPr>
                <w:ilvl w:val="0"/>
                <w:numId w:val="5"/>
              </w:numPr>
              <w:spacing w:line="276" w:lineRule="auto"/>
              <w:jc w:val="both"/>
              <w:rPr>
                <w:rFonts w:asciiTheme="majorBidi" w:hAnsiTheme="majorBidi" w:cstheme="majorBidi"/>
              </w:rPr>
            </w:pPr>
            <w:r w:rsidRPr="005C191B">
              <w:rPr>
                <w:rFonts w:asciiTheme="majorBidi" w:hAnsiTheme="majorBidi" w:cstheme="majorBidi"/>
                <w:b/>
                <w:bCs/>
                <w:color w:val="333333"/>
                <w:shd w:val="clear" w:color="auto" w:fill="FFFFFF"/>
              </w:rPr>
              <w:t>Traditionalism</w:t>
            </w:r>
            <w:r w:rsidRPr="005C191B">
              <w:rPr>
                <w:rFonts w:asciiTheme="majorBidi" w:hAnsiTheme="majorBidi" w:cstheme="majorBidi"/>
                <w:color w:val="333333"/>
                <w:shd w:val="clear" w:color="auto" w:fill="FFFFFF"/>
              </w:rPr>
              <w:t xml:space="preserve"> - This is the concept of the superiority of tradition over mind. This concept is closed to conservatism.</w:t>
            </w:r>
          </w:p>
          <w:p w14:paraId="6065E549"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b/>
                <w:bCs/>
                <w:color w:val="333333"/>
                <w:shd w:val="clear" w:color="auto" w:fill="FFFFFF"/>
              </w:rPr>
              <w:t>St. Augustine (354-430)</w:t>
            </w:r>
            <w:r w:rsidRPr="005C191B">
              <w:rPr>
                <w:rFonts w:asciiTheme="majorBidi" w:hAnsiTheme="majorBidi" w:cstheme="majorBidi"/>
                <w:color w:val="333333"/>
                <w:shd w:val="clear" w:color="auto" w:fill="FFFFFF"/>
              </w:rPr>
              <w:t xml:space="preserve"> </w:t>
            </w:r>
          </w:p>
          <w:p w14:paraId="401A14C2"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 xml:space="preserve">The prominent thinker of MA. His ideas have determined the further development of European thought. He was born in North Africa, in the </w:t>
            </w:r>
            <w:r w:rsidRPr="005C191B">
              <w:rPr>
                <w:rFonts w:asciiTheme="majorBidi" w:hAnsiTheme="majorBidi" w:cstheme="majorBidi"/>
                <w:color w:val="333333"/>
                <w:shd w:val="clear" w:color="auto" w:fill="FFFFFF"/>
              </w:rPr>
              <w:lastRenderedPageBreak/>
              <w:t xml:space="preserve">Roman province.  He received an excellent education. He creatively developed the ideas of Plato and Neo-Platonists. </w:t>
            </w:r>
          </w:p>
          <w:p w14:paraId="439B3E41"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 xml:space="preserve">The philosopher focused on issues of God and the world, life and times, faith and reason, truth, and knowledge of good and evil. The main direction of the teachings of Augustine was the relation of God and the world. This attitude is characterized as </w:t>
            </w:r>
            <w:r w:rsidRPr="005C191B">
              <w:rPr>
                <w:rFonts w:asciiTheme="majorBidi" w:hAnsiTheme="majorBidi" w:cstheme="majorBidi"/>
                <w:b/>
                <w:bCs/>
                <w:color w:val="333333"/>
                <w:shd w:val="clear" w:color="auto" w:fill="FFFFFF"/>
              </w:rPr>
              <w:t>creationism</w:t>
            </w:r>
            <w:r w:rsidRPr="005C191B">
              <w:rPr>
                <w:rFonts w:asciiTheme="majorBidi" w:hAnsiTheme="majorBidi" w:cstheme="majorBidi"/>
                <w:color w:val="333333"/>
                <w:shd w:val="clear" w:color="auto" w:fill="FFFFFF"/>
              </w:rPr>
              <w:t>, it recognized of the creation of the world by God from "nothing" in a limited period of time. Augustine denies the presence of any "material", "building bricks" to create the world.</w:t>
            </w:r>
          </w:p>
          <w:p w14:paraId="35B00D0B"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b/>
                <w:bCs/>
                <w:color w:val="333333"/>
                <w:shd w:val="clear" w:color="auto" w:fill="FFFFFF"/>
              </w:rPr>
              <w:t>Thomas Aquinas (1225-1274)</w:t>
            </w:r>
            <w:r w:rsidRPr="005C191B">
              <w:rPr>
                <w:rFonts w:asciiTheme="majorBidi" w:hAnsiTheme="majorBidi" w:cstheme="majorBidi"/>
                <w:color w:val="333333"/>
                <w:shd w:val="clear" w:color="auto" w:fill="FFFFFF"/>
              </w:rPr>
              <w:t xml:space="preserve"> </w:t>
            </w:r>
          </w:p>
          <w:p w14:paraId="3DF13923" w14:textId="77777777" w:rsidR="00F91454" w:rsidRPr="005C191B"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He’s leading and influential thinker of medieval Western Europe. After his death he was canonized to the saints Thomas Aquinas was the author of numerous works. His basic work was "Summa Theological" (1273). He formed ethical doctrine of Catholicism. Its main purpose, as Augustine, was the contemplation of God and preparing for the afterlife.</w:t>
            </w:r>
          </w:p>
          <w:p w14:paraId="32662B82" w14:textId="77777777" w:rsidR="00F91454"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Moral and practical human actions are determined by the mind through the choice between good and evil. Thus emphasizes human responsibility for their actions and activities.</w:t>
            </w:r>
          </w:p>
          <w:p w14:paraId="2B0BEDFE" w14:textId="536C4F80" w:rsidR="00F91454" w:rsidRDefault="00F91454" w:rsidP="00F91454">
            <w:pPr>
              <w:spacing w:line="276" w:lineRule="auto"/>
              <w:jc w:val="both"/>
              <w:rPr>
                <w:rFonts w:asciiTheme="majorBidi" w:hAnsiTheme="majorBidi" w:cstheme="majorBidi"/>
                <w:color w:val="333333"/>
                <w:shd w:val="clear" w:color="auto" w:fill="FFFFFF"/>
              </w:rPr>
            </w:pPr>
            <w:r w:rsidRPr="005C191B">
              <w:rPr>
                <w:rFonts w:asciiTheme="majorBidi" w:hAnsiTheme="majorBidi" w:cstheme="majorBidi"/>
                <w:color w:val="333333"/>
                <w:shd w:val="clear" w:color="auto" w:fill="FFFFFF"/>
              </w:rPr>
              <w:t>State, according to Thomas Aquinas, was to prepare its members to comprehend the sacred truths of</w:t>
            </w:r>
            <w:r>
              <w:rPr>
                <w:rFonts w:asciiTheme="majorBidi" w:hAnsiTheme="majorBidi" w:cstheme="majorBidi"/>
                <w:color w:val="333333"/>
                <w:shd w:val="clear" w:color="auto" w:fill="FFFFFF"/>
              </w:rPr>
              <w:t xml:space="preserve"> heavenly</w:t>
            </w:r>
            <w:r w:rsidRPr="005C191B">
              <w:rPr>
                <w:rFonts w:asciiTheme="majorBidi" w:hAnsiTheme="majorBidi" w:cstheme="majorBidi"/>
                <w:color w:val="333333"/>
                <w:shd w:val="clear" w:color="auto" w:fill="FFFFFF"/>
              </w:rPr>
              <w:t xml:space="preserve"> life. Civil society must be subordinated to the church and state. God's representative on earth is the Pope. The teaching of Thomas Aquinas became the official philosophy of the Roman Catholic Church</w:t>
            </w:r>
            <w:r>
              <w:rPr>
                <w:rFonts w:asciiTheme="majorBidi" w:hAnsiTheme="majorBidi" w:cstheme="majorBidi"/>
                <w:color w:val="333333"/>
                <w:shd w:val="clear" w:color="auto" w:fill="FFFFFF"/>
              </w:rPr>
              <w:t>.</w:t>
            </w:r>
          </w:p>
          <w:p w14:paraId="7D32B7D0" w14:textId="1DC2B05C" w:rsidR="00F91454" w:rsidRDefault="00F91454" w:rsidP="00F91454">
            <w:pPr>
              <w:spacing w:line="276" w:lineRule="auto"/>
              <w:jc w:val="both"/>
              <w:rPr>
                <w:rFonts w:asciiTheme="majorBidi" w:hAnsiTheme="majorBidi" w:cstheme="majorBidi"/>
                <w:color w:val="333333"/>
                <w:shd w:val="clear" w:color="auto" w:fill="FFFFFF"/>
              </w:rPr>
            </w:pPr>
          </w:p>
          <w:p w14:paraId="6CEA4E32" w14:textId="77777777" w:rsidR="00F91454" w:rsidRPr="00F91454" w:rsidRDefault="00F91454" w:rsidP="00F91454">
            <w:pPr>
              <w:rPr>
                <w:rFonts w:ascii="Times New Roman" w:hAnsi="Times New Roman" w:cs="Times New Roman"/>
                <w:b/>
              </w:rPr>
            </w:pPr>
            <w:r w:rsidRPr="00F91454">
              <w:rPr>
                <w:rFonts w:ascii="Times New Roman" w:hAnsi="Times New Roman" w:cs="Times New Roman"/>
                <w:b/>
              </w:rPr>
              <w:t>MODERN Thought (MT)</w:t>
            </w:r>
          </w:p>
          <w:p w14:paraId="73C6D723" w14:textId="77777777" w:rsidR="00F91454" w:rsidRPr="005C191B" w:rsidRDefault="00F91454" w:rsidP="00F91454">
            <w:pPr>
              <w:numPr>
                <w:ilvl w:val="0"/>
                <w:numId w:val="6"/>
              </w:numPr>
              <w:rPr>
                <w:rFonts w:ascii="Times New Roman" w:hAnsi="Times New Roman" w:cs="Times New Roman"/>
              </w:rPr>
            </w:pPr>
            <w:r w:rsidRPr="005C191B">
              <w:rPr>
                <w:rFonts w:ascii="Times New Roman" w:hAnsi="Times New Roman" w:cs="Times New Roman"/>
              </w:rPr>
              <w:t>“Moderna” means “new” and “now”. Modern is a temporal orientation to ‘here and now’ [not ‘there and past” of the medieval mentality]</w:t>
            </w:r>
          </w:p>
          <w:p w14:paraId="2E384709" w14:textId="77777777" w:rsidR="00F91454" w:rsidRPr="005C191B" w:rsidRDefault="00F91454" w:rsidP="00F91454">
            <w:pPr>
              <w:numPr>
                <w:ilvl w:val="0"/>
                <w:numId w:val="6"/>
              </w:numPr>
              <w:rPr>
                <w:rFonts w:ascii="Times New Roman" w:hAnsi="Times New Roman" w:cs="Times New Roman"/>
              </w:rPr>
            </w:pPr>
            <w:r w:rsidRPr="005C191B">
              <w:rPr>
                <w:rFonts w:ascii="Times New Roman" w:hAnsi="Times New Roman" w:cs="Times New Roman"/>
              </w:rPr>
              <w:t>The term relates to the concept</w:t>
            </w:r>
            <w:r>
              <w:rPr>
                <w:rFonts w:ascii="Times New Roman" w:hAnsi="Times New Roman" w:cs="Times New Roman"/>
              </w:rPr>
              <w:t xml:space="preserve"> of time: linear progress </w:t>
            </w:r>
          </w:p>
          <w:p w14:paraId="4009FEB5" w14:textId="77777777" w:rsidR="00F91454" w:rsidRDefault="00F91454" w:rsidP="00F91454">
            <w:pPr>
              <w:numPr>
                <w:ilvl w:val="0"/>
                <w:numId w:val="6"/>
              </w:numPr>
              <w:rPr>
                <w:rFonts w:ascii="Times New Roman" w:hAnsi="Times New Roman" w:cs="Times New Roman"/>
              </w:rPr>
            </w:pPr>
            <w:r w:rsidRPr="005C191B">
              <w:rPr>
                <w:rFonts w:ascii="Times New Roman" w:hAnsi="Times New Roman" w:cs="Times New Roman"/>
              </w:rPr>
              <w:t>Key concepts of the modernity: “technological progress”, “revolution”, “economic growth”</w:t>
            </w:r>
          </w:p>
          <w:p w14:paraId="5A7D48CF" w14:textId="77777777" w:rsidR="00F91454" w:rsidRDefault="00F91454" w:rsidP="00F91454">
            <w:pPr>
              <w:rPr>
                <w:rFonts w:ascii="Times New Roman" w:hAnsi="Times New Roman" w:cs="Times New Roman"/>
              </w:rPr>
            </w:pPr>
            <w:r w:rsidRPr="00C118F7">
              <w:rPr>
                <w:rFonts w:ascii="Times New Roman" w:hAnsi="Times New Roman" w:cs="Times New Roman"/>
                <w:b/>
                <w:bCs/>
                <w:i/>
                <w:iCs/>
              </w:rPr>
              <w:t>Renaissance and Humanism</w:t>
            </w:r>
            <w:r>
              <w:rPr>
                <w:rFonts w:ascii="Times New Roman" w:hAnsi="Times New Roman" w:cs="Times New Roman"/>
              </w:rPr>
              <w:t xml:space="preserve">: Ultimate paradigm shift </w:t>
            </w:r>
            <w:r w:rsidRPr="005C191B">
              <w:rPr>
                <w:rFonts w:ascii="Times New Roman" w:hAnsi="Times New Roman" w:cs="Times New Roman"/>
              </w:rPr>
              <w:t xml:space="preserve"> </w:t>
            </w:r>
          </w:p>
          <w:p w14:paraId="135F0BFD" w14:textId="77777777" w:rsidR="00F91454" w:rsidRDefault="00F91454" w:rsidP="00F91454">
            <w:pPr>
              <w:rPr>
                <w:rFonts w:ascii="Times New Roman" w:hAnsi="Times New Roman" w:cs="Times New Roman"/>
              </w:rPr>
            </w:pPr>
          </w:p>
          <w:p w14:paraId="405B93C5" w14:textId="77777777" w:rsidR="00F91454" w:rsidRDefault="00F91454" w:rsidP="00F91454">
            <w:pPr>
              <w:rPr>
                <w:rFonts w:ascii="Times New Roman" w:hAnsi="Times New Roman" w:cs="Times New Roman"/>
              </w:rPr>
            </w:pPr>
            <w:r>
              <w:rPr>
                <w:rFonts w:ascii="Times New Roman" w:hAnsi="Times New Roman" w:cs="Times New Roman"/>
              </w:rPr>
              <w:t>Main characteristics of MT</w:t>
            </w:r>
          </w:p>
          <w:p w14:paraId="1440C283" w14:textId="77777777" w:rsidR="00F91454" w:rsidRPr="004A2FF9" w:rsidRDefault="00F91454" w:rsidP="00F91454">
            <w:pPr>
              <w:rPr>
                <w:rFonts w:ascii="Times New Roman" w:hAnsi="Times New Roman" w:cs="Times New Roman"/>
              </w:rPr>
            </w:pPr>
            <w:r w:rsidRPr="004A2FF9">
              <w:rPr>
                <w:rFonts w:ascii="Times New Roman" w:hAnsi="Times New Roman" w:cs="Times New Roman"/>
              </w:rPr>
              <w:t>1. Centers on the problem of consciousness or subjectivity [contrary to theocentrism]</w:t>
            </w:r>
          </w:p>
          <w:p w14:paraId="1372DC2E" w14:textId="77777777" w:rsidR="00F91454" w:rsidRPr="004A2FF9" w:rsidRDefault="00F91454" w:rsidP="00F91454">
            <w:pPr>
              <w:rPr>
                <w:rFonts w:ascii="Times New Roman" w:hAnsi="Times New Roman" w:cs="Times New Roman"/>
              </w:rPr>
            </w:pPr>
            <w:r w:rsidRPr="004A2FF9">
              <w:rPr>
                <w:rFonts w:ascii="Times New Roman" w:hAnsi="Times New Roman" w:cs="Times New Roman"/>
              </w:rPr>
              <w:t>2. Radicalization of the epistemological concept of critique [contrary to dogmatism]</w:t>
            </w:r>
          </w:p>
          <w:p w14:paraId="38759A37" w14:textId="77777777" w:rsidR="00F91454" w:rsidRPr="004A2FF9" w:rsidRDefault="00F91454" w:rsidP="00F91454">
            <w:pPr>
              <w:rPr>
                <w:rFonts w:ascii="Times New Roman" w:hAnsi="Times New Roman" w:cs="Times New Roman"/>
              </w:rPr>
            </w:pPr>
            <w:r w:rsidRPr="004A2FF9">
              <w:rPr>
                <w:rFonts w:ascii="Times New Roman" w:hAnsi="Times New Roman" w:cs="Times New Roman"/>
              </w:rPr>
              <w:t>3. Teleological Concept of historical progress of mankind [contrary to status quo]</w:t>
            </w:r>
          </w:p>
          <w:p w14:paraId="12AA1117" w14:textId="77777777" w:rsidR="00F91454" w:rsidRDefault="00F91454" w:rsidP="00F91454">
            <w:pPr>
              <w:rPr>
                <w:rFonts w:ascii="Times New Roman" w:hAnsi="Times New Roman" w:cs="Times New Roman"/>
              </w:rPr>
            </w:pPr>
          </w:p>
          <w:p w14:paraId="215E626B" w14:textId="77777777" w:rsidR="00F91454" w:rsidRDefault="00F91454" w:rsidP="00F91454">
            <w:pPr>
              <w:rPr>
                <w:rFonts w:ascii="Times New Roman" w:hAnsi="Times New Roman" w:cs="Times New Roman"/>
              </w:rPr>
            </w:pPr>
            <w:r w:rsidRPr="00C118F7">
              <w:rPr>
                <w:rFonts w:ascii="Times New Roman" w:hAnsi="Times New Roman" w:cs="Times New Roman"/>
                <w:noProof/>
              </w:rPr>
              <w:lastRenderedPageBreak/>
              <w:drawing>
                <wp:inline distT="0" distB="0" distL="0" distR="0" wp14:anchorId="3B5F6CBD" wp14:editId="56DB4F52">
                  <wp:extent cx="3267986" cy="2450990"/>
                  <wp:effectExtent l="0" t="0" r="889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326693" cy="2495020"/>
                          </a:xfrm>
                          <a:prstGeom prst="rect">
                            <a:avLst/>
                          </a:prstGeom>
                        </pic:spPr>
                      </pic:pic>
                    </a:graphicData>
                  </a:graphic>
                </wp:inline>
              </w:drawing>
            </w:r>
          </w:p>
          <w:p w14:paraId="3CF26C27" w14:textId="77777777" w:rsidR="00F91454" w:rsidRPr="00C118F7" w:rsidRDefault="00F91454" w:rsidP="00F91454">
            <w:pPr>
              <w:rPr>
                <w:rFonts w:ascii="Times New Roman" w:hAnsi="Times New Roman" w:cs="Times New Roman"/>
              </w:rPr>
            </w:pPr>
            <w:r w:rsidRPr="00C118F7">
              <w:rPr>
                <w:rFonts w:ascii="Times New Roman" w:hAnsi="Times New Roman" w:cs="Times New Roman"/>
              </w:rPr>
              <w:t>Critique is a mean</w:t>
            </w:r>
            <w:r>
              <w:rPr>
                <w:rFonts w:ascii="Times New Roman" w:hAnsi="Times New Roman" w:cs="Times New Roman"/>
              </w:rPr>
              <w:t>s</w:t>
            </w:r>
            <w:r w:rsidRPr="00C118F7">
              <w:rPr>
                <w:rFonts w:ascii="Times New Roman" w:hAnsi="Times New Roman" w:cs="Times New Roman"/>
              </w:rPr>
              <w:t xml:space="preserve"> of the processes of emancipation; it functions as:</w:t>
            </w:r>
          </w:p>
          <w:p w14:paraId="3B2BE05F" w14:textId="77777777" w:rsidR="00F91454" w:rsidRPr="00C118F7" w:rsidRDefault="00F91454" w:rsidP="00F91454">
            <w:pPr>
              <w:rPr>
                <w:rFonts w:ascii="Times New Roman" w:hAnsi="Times New Roman" w:cs="Times New Roman"/>
              </w:rPr>
            </w:pPr>
            <w:r w:rsidRPr="00C118F7">
              <w:rPr>
                <w:rFonts w:ascii="Times New Roman" w:hAnsi="Times New Roman" w:cs="Times New Roman"/>
              </w:rPr>
              <w:t xml:space="preserve">1. Self-reflection of knowledge (critique of knowledge or epistemology) </w:t>
            </w:r>
          </w:p>
          <w:p w14:paraId="1D4B6BF0" w14:textId="77777777" w:rsidR="00F91454" w:rsidRPr="00C118F7" w:rsidRDefault="00F91454" w:rsidP="00F91454">
            <w:pPr>
              <w:rPr>
                <w:rFonts w:ascii="Times New Roman" w:hAnsi="Times New Roman" w:cs="Times New Roman"/>
              </w:rPr>
            </w:pPr>
            <w:r w:rsidRPr="00C118F7">
              <w:rPr>
                <w:rFonts w:ascii="Times New Roman" w:hAnsi="Times New Roman" w:cs="Times New Roman"/>
              </w:rPr>
              <w:t>2. Barrier breaker of ideological manipulations (critique of ideology or enlightenment)</w:t>
            </w:r>
          </w:p>
          <w:p w14:paraId="71789E57" w14:textId="77777777" w:rsidR="00F91454" w:rsidRPr="00C118F7" w:rsidRDefault="00F91454" w:rsidP="00F91454">
            <w:pPr>
              <w:rPr>
                <w:rFonts w:ascii="Times New Roman" w:hAnsi="Times New Roman" w:cs="Times New Roman"/>
              </w:rPr>
            </w:pPr>
            <w:r w:rsidRPr="00C118F7">
              <w:rPr>
                <w:rFonts w:ascii="Times New Roman" w:hAnsi="Times New Roman" w:cs="Times New Roman"/>
              </w:rPr>
              <w:t>3. Struggle against political injustice (critique of regime or revolution)</w:t>
            </w:r>
          </w:p>
          <w:p w14:paraId="50F46E65" w14:textId="77777777" w:rsidR="00F91454" w:rsidRPr="00F91454" w:rsidRDefault="00F91454" w:rsidP="00F91454">
            <w:pPr>
              <w:spacing w:line="276" w:lineRule="auto"/>
              <w:jc w:val="both"/>
              <w:rPr>
                <w:rFonts w:asciiTheme="majorBidi" w:hAnsiTheme="majorBidi" w:cstheme="majorBidi"/>
                <w:color w:val="333333"/>
                <w:shd w:val="clear" w:color="auto" w:fill="FFFFFF"/>
              </w:rPr>
            </w:pPr>
          </w:p>
          <w:p w14:paraId="169C3EE4" w14:textId="77777777" w:rsidR="005112A1" w:rsidRPr="00C118F7" w:rsidRDefault="005112A1" w:rsidP="005112A1">
            <w:pPr>
              <w:rPr>
                <w:rFonts w:ascii="Times New Roman" w:hAnsi="Times New Roman" w:cs="Times New Roman"/>
              </w:rPr>
            </w:pPr>
            <w:r w:rsidRPr="00C118F7">
              <w:rPr>
                <w:rFonts w:ascii="Times New Roman" w:hAnsi="Times New Roman" w:cs="Times New Roman"/>
              </w:rPr>
              <w:t xml:space="preserve">Note: Critique isn’t a mere refusal against something, but a reasonable negation with a complex epistemological conditions. It originates during the rise of modern natural sciences those are very skeptical against the medieval metaphysical thought. Critique is an advocate of the factual.      </w:t>
            </w:r>
          </w:p>
          <w:p w14:paraId="03257983" w14:textId="77777777" w:rsidR="005112A1" w:rsidRDefault="005112A1" w:rsidP="005112A1">
            <w:pPr>
              <w:rPr>
                <w:rFonts w:ascii="Times New Roman" w:hAnsi="Times New Roman" w:cs="Times New Roman"/>
              </w:rPr>
            </w:pPr>
          </w:p>
          <w:p w14:paraId="4FB35168" w14:textId="77777777" w:rsidR="005112A1" w:rsidRPr="005C191B" w:rsidRDefault="005112A1" w:rsidP="005112A1">
            <w:pPr>
              <w:rPr>
                <w:rFonts w:ascii="Times New Roman" w:hAnsi="Times New Roman" w:cs="Times New Roman"/>
              </w:rPr>
            </w:pPr>
            <w:r>
              <w:rPr>
                <w:rFonts w:ascii="Times New Roman" w:hAnsi="Times New Roman" w:cs="Times New Roman"/>
              </w:rPr>
              <w:t>The mainstreams of Modern Thought are:</w:t>
            </w:r>
          </w:p>
          <w:p w14:paraId="2D46F32D" w14:textId="77777777" w:rsidR="005112A1" w:rsidRDefault="005112A1" w:rsidP="005112A1">
            <w:pPr>
              <w:numPr>
                <w:ilvl w:val="0"/>
                <w:numId w:val="7"/>
              </w:numPr>
              <w:rPr>
                <w:rFonts w:ascii="Times New Roman" w:hAnsi="Times New Roman" w:cs="Times New Roman"/>
              </w:rPr>
            </w:pPr>
            <w:r>
              <w:rPr>
                <w:rFonts w:ascii="Times New Roman" w:hAnsi="Times New Roman" w:cs="Times New Roman"/>
              </w:rPr>
              <w:t>Humanism (Machiavelli)</w:t>
            </w:r>
          </w:p>
          <w:p w14:paraId="15EBE183"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Rationalism (Descartes, Spinoza, Leibniz, Malebranche, Pascal)</w:t>
            </w:r>
          </w:p>
          <w:p w14:paraId="1537221A"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Empiricism (Hobbes, Locke, Berkeley, Hume)</w:t>
            </w:r>
          </w:p>
          <w:p w14:paraId="7F240C2B"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Criticism (Kant)</w:t>
            </w:r>
          </w:p>
          <w:p w14:paraId="24F3CDD3"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Idealism (Fichte, Schelling, Hegel, Schoppenhauer)</w:t>
            </w:r>
          </w:p>
          <w:p w14:paraId="382BE966"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Materialism (Feuerbach, Marx)</w:t>
            </w:r>
          </w:p>
          <w:p w14:paraId="07A5CE6B"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Positivism (Comte, Mach)</w:t>
            </w:r>
          </w:p>
          <w:p w14:paraId="7EEC829C" w14:textId="77777777" w:rsidR="005112A1" w:rsidRPr="005C191B" w:rsidRDefault="005112A1" w:rsidP="005112A1">
            <w:pPr>
              <w:numPr>
                <w:ilvl w:val="0"/>
                <w:numId w:val="7"/>
              </w:numPr>
              <w:rPr>
                <w:rFonts w:ascii="Times New Roman" w:hAnsi="Times New Roman" w:cs="Times New Roman"/>
              </w:rPr>
            </w:pPr>
            <w:r w:rsidRPr="005C191B">
              <w:rPr>
                <w:rFonts w:ascii="Times New Roman" w:hAnsi="Times New Roman" w:cs="Times New Roman"/>
              </w:rPr>
              <w:t>Existentialism (Kierkegaard and Nietzsche)</w:t>
            </w:r>
          </w:p>
          <w:p w14:paraId="525B8D29" w14:textId="77777777" w:rsidR="005112A1" w:rsidRDefault="005112A1" w:rsidP="005112A1">
            <w:pPr>
              <w:numPr>
                <w:ilvl w:val="0"/>
                <w:numId w:val="7"/>
              </w:numPr>
              <w:rPr>
                <w:rFonts w:ascii="Times New Roman" w:hAnsi="Times New Roman" w:cs="Times New Roman"/>
              </w:rPr>
            </w:pPr>
            <w:r w:rsidRPr="005C191B">
              <w:rPr>
                <w:rFonts w:ascii="Times New Roman" w:hAnsi="Times New Roman" w:cs="Times New Roman"/>
              </w:rPr>
              <w:t xml:space="preserve">Pragmatism (William James, Charles S P., </w:t>
            </w:r>
          </w:p>
          <w:p w14:paraId="1D434CB7" w14:textId="77777777" w:rsidR="005112A1" w:rsidRPr="005C191B" w:rsidRDefault="005112A1" w:rsidP="005112A1">
            <w:pPr>
              <w:rPr>
                <w:rFonts w:ascii="Times New Roman" w:hAnsi="Times New Roman" w:cs="Times New Roman"/>
              </w:rPr>
            </w:pPr>
          </w:p>
          <w:p w14:paraId="39E2D4C2" w14:textId="77777777" w:rsidR="005112A1" w:rsidRDefault="005112A1" w:rsidP="005112A1">
            <w:pPr>
              <w:rPr>
                <w:rFonts w:ascii="Times New Roman" w:hAnsi="Times New Roman" w:cs="Times New Roman"/>
              </w:rPr>
            </w:pPr>
            <w:r w:rsidRPr="003E743A">
              <w:rPr>
                <w:rFonts w:ascii="Times New Roman" w:hAnsi="Times New Roman" w:cs="Times New Roman"/>
                <w:b/>
                <w:bCs/>
              </w:rPr>
              <w:t>CONTEMPORARY</w:t>
            </w:r>
            <w:r>
              <w:rPr>
                <w:rFonts w:ascii="Times New Roman" w:hAnsi="Times New Roman" w:cs="Times New Roman"/>
              </w:rPr>
              <w:t xml:space="preserve"> Thought</w:t>
            </w:r>
          </w:p>
          <w:p w14:paraId="4E08ECDE" w14:textId="09F1BCB6" w:rsidR="005112A1" w:rsidRDefault="005112A1" w:rsidP="005112A1">
            <w:pPr>
              <w:jc w:val="both"/>
              <w:rPr>
                <w:rFonts w:asciiTheme="majorBidi" w:hAnsiTheme="majorBidi" w:cstheme="majorBidi"/>
                <w:shd w:val="clear" w:color="auto" w:fill="FFFFFF"/>
              </w:rPr>
            </w:pPr>
            <w:r w:rsidRPr="00FA513D">
              <w:rPr>
                <w:rFonts w:asciiTheme="majorBidi" w:hAnsiTheme="majorBidi" w:cstheme="majorBidi"/>
                <w:shd w:val="clear" w:color="auto" w:fill="FFFFFF"/>
              </w:rPr>
              <w:t>It’s the current era of philosophy, generally dealing with thinkers from the late 19th century through to the 21</w:t>
            </w:r>
            <w:r w:rsidRPr="00FA513D">
              <w:rPr>
                <w:rFonts w:asciiTheme="majorBidi" w:hAnsiTheme="majorBidi" w:cstheme="majorBidi"/>
                <w:shd w:val="clear" w:color="auto" w:fill="FFFFFF"/>
                <w:vertAlign w:val="superscript"/>
              </w:rPr>
              <w:t>st</w:t>
            </w:r>
            <w:r w:rsidRPr="00FA513D">
              <w:rPr>
                <w:rFonts w:asciiTheme="majorBidi" w:hAnsiTheme="majorBidi" w:cstheme="majorBidi"/>
                <w:shd w:val="clear" w:color="auto" w:fill="FFFFFF"/>
              </w:rPr>
              <w:t>.</w:t>
            </w:r>
            <w:r>
              <w:rPr>
                <w:rFonts w:asciiTheme="majorBidi" w:hAnsiTheme="majorBidi" w:cstheme="majorBidi"/>
                <w:shd w:val="clear" w:color="auto" w:fill="FFFFFF"/>
              </w:rPr>
              <w:t xml:space="preserve"> the main characteristic of Contemporary thought was analysis., especially of language.</w:t>
            </w:r>
          </w:p>
          <w:p w14:paraId="4773EB0C" w14:textId="77777777" w:rsidR="005112A1" w:rsidRDefault="005112A1" w:rsidP="005112A1">
            <w:pPr>
              <w:jc w:val="both"/>
              <w:rPr>
                <w:rFonts w:asciiTheme="majorBidi" w:hAnsiTheme="majorBidi" w:cstheme="majorBidi"/>
              </w:rPr>
            </w:pPr>
            <w:r>
              <w:rPr>
                <w:rFonts w:asciiTheme="majorBidi" w:hAnsiTheme="majorBidi" w:cstheme="majorBidi"/>
                <w:shd w:val="clear" w:color="auto" w:fill="FFFFFF"/>
              </w:rPr>
              <w:t xml:space="preserve">There are </w:t>
            </w:r>
            <w:r w:rsidRPr="00EF56F6">
              <w:rPr>
                <w:rFonts w:asciiTheme="majorBidi" w:hAnsiTheme="majorBidi" w:cstheme="majorBidi"/>
              </w:rPr>
              <w:t xml:space="preserve">two main traditions of Contemporary philosophy: </w:t>
            </w:r>
            <w:r w:rsidRPr="003E743A">
              <w:rPr>
                <w:rFonts w:asciiTheme="majorBidi" w:hAnsiTheme="majorBidi" w:cstheme="majorBidi"/>
                <w:b/>
                <w:bCs/>
              </w:rPr>
              <w:t>Analytic</w:t>
            </w:r>
            <w:r w:rsidRPr="00EF56F6">
              <w:rPr>
                <w:rFonts w:asciiTheme="majorBidi" w:hAnsiTheme="majorBidi" w:cstheme="majorBidi"/>
              </w:rPr>
              <w:t xml:space="preserve"> philosophy and </w:t>
            </w:r>
            <w:r w:rsidRPr="003E743A">
              <w:rPr>
                <w:rFonts w:asciiTheme="majorBidi" w:hAnsiTheme="majorBidi" w:cstheme="majorBidi"/>
                <w:b/>
                <w:bCs/>
              </w:rPr>
              <w:t>Continental</w:t>
            </w:r>
            <w:r w:rsidRPr="00EF56F6">
              <w:rPr>
                <w:rFonts w:asciiTheme="majorBidi" w:hAnsiTheme="majorBidi" w:cstheme="majorBidi"/>
              </w:rPr>
              <w:t xml:space="preserve"> philosophy</w:t>
            </w:r>
            <w:r>
              <w:rPr>
                <w:rFonts w:asciiTheme="majorBidi" w:hAnsiTheme="majorBidi" w:cstheme="majorBidi"/>
              </w:rPr>
              <w:t>.</w:t>
            </w:r>
          </w:p>
          <w:p w14:paraId="450D0280" w14:textId="77777777" w:rsidR="005112A1" w:rsidRDefault="005112A1" w:rsidP="005112A1">
            <w:pPr>
              <w:jc w:val="both"/>
              <w:rPr>
                <w:rFonts w:asciiTheme="majorBidi" w:hAnsiTheme="majorBidi" w:cstheme="majorBidi"/>
              </w:rPr>
            </w:pPr>
            <w:r>
              <w:rPr>
                <w:noProof/>
              </w:rPr>
              <w:lastRenderedPageBreak/>
              <w:drawing>
                <wp:inline distT="0" distB="0" distL="0" distR="0" wp14:anchorId="080A64DB" wp14:editId="11CBE64D">
                  <wp:extent cx="3251835" cy="2115047"/>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0205" t="21179" r="41115" b="40979"/>
                          <a:stretch/>
                        </pic:blipFill>
                        <pic:spPr bwMode="auto">
                          <a:xfrm>
                            <a:off x="0" y="0"/>
                            <a:ext cx="3307299" cy="2151121"/>
                          </a:xfrm>
                          <a:prstGeom prst="rect">
                            <a:avLst/>
                          </a:prstGeom>
                          <a:ln>
                            <a:noFill/>
                          </a:ln>
                          <a:extLst>
                            <a:ext uri="{53640926-AAD7-44D8-BBD7-CCE9431645EC}">
                              <a14:shadowObscured xmlns:a14="http://schemas.microsoft.com/office/drawing/2010/main"/>
                            </a:ext>
                          </a:extLst>
                        </pic:spPr>
                      </pic:pic>
                    </a:graphicData>
                  </a:graphic>
                </wp:inline>
              </w:drawing>
            </w:r>
          </w:p>
          <w:p w14:paraId="1F25CBDB" w14:textId="77777777" w:rsidR="005112A1" w:rsidRPr="00EF56F6" w:rsidRDefault="005112A1" w:rsidP="005112A1">
            <w:pPr>
              <w:jc w:val="both"/>
              <w:rPr>
                <w:rFonts w:asciiTheme="majorBidi" w:hAnsiTheme="majorBidi" w:cstheme="majorBidi"/>
                <w:shd w:val="clear" w:color="auto" w:fill="FFFFFF"/>
              </w:rPr>
            </w:pPr>
          </w:p>
          <w:p w14:paraId="6078B189" w14:textId="113FC397" w:rsidR="00826A84" w:rsidRPr="00D001AF" w:rsidRDefault="00826A84">
            <w:pPr>
              <w:rPr>
                <w:rFonts w:ascii="Arial" w:hAnsi="Arial" w:cs="Arial"/>
                <w:sz w:val="24"/>
                <w:szCs w:val="24"/>
              </w:rPr>
            </w:pPr>
          </w:p>
          <w:p w14:paraId="563F4422" w14:textId="60F2A063" w:rsidR="00826A84" w:rsidRPr="00D001AF" w:rsidRDefault="00826A84">
            <w:pPr>
              <w:rPr>
                <w:rFonts w:ascii="Arial" w:hAnsi="Arial" w:cs="Arial"/>
                <w:sz w:val="24"/>
                <w:szCs w:val="24"/>
              </w:rPr>
            </w:pPr>
            <w:r w:rsidRPr="00F91454">
              <w:rPr>
                <w:rFonts w:ascii="Arial" w:hAnsi="Arial" w:cs="Arial"/>
                <w:color w:val="FF0000"/>
                <w:sz w:val="24"/>
                <w:szCs w:val="24"/>
              </w:rPr>
              <w:t xml:space="preserve">A </w:t>
            </w:r>
            <w:r w:rsidR="00782C07" w:rsidRPr="00F91454">
              <w:rPr>
                <w:rFonts w:ascii="Arial" w:hAnsi="Arial" w:cs="Arial"/>
                <w:color w:val="FF0000"/>
                <w:sz w:val="24"/>
                <w:szCs w:val="24"/>
              </w:rPr>
              <w:t xml:space="preserve">short </w:t>
            </w:r>
            <w:r w:rsidRPr="00F91454">
              <w:rPr>
                <w:rFonts w:ascii="Arial" w:hAnsi="Arial" w:cs="Arial"/>
                <w:color w:val="FF0000"/>
                <w:sz w:val="24"/>
                <w:szCs w:val="24"/>
              </w:rPr>
              <w:t xml:space="preserve">video </w:t>
            </w:r>
            <w:r w:rsidR="000230AA" w:rsidRPr="00F91454">
              <w:rPr>
                <w:rFonts w:ascii="Arial" w:hAnsi="Arial" w:cs="Arial"/>
                <w:color w:val="FF0000"/>
                <w:sz w:val="24"/>
                <w:szCs w:val="24"/>
              </w:rPr>
              <w:t>should</w:t>
            </w:r>
            <w:r w:rsidRPr="00F91454">
              <w:rPr>
                <w:rFonts w:ascii="Arial" w:hAnsi="Arial" w:cs="Arial"/>
                <w:color w:val="FF0000"/>
                <w:sz w:val="24"/>
                <w:szCs w:val="24"/>
              </w:rPr>
              <w:t xml:space="preserve"> be provided to support the lecture content</w:t>
            </w:r>
            <w:r w:rsidRPr="00D001AF">
              <w:rPr>
                <w:rFonts w:ascii="Arial" w:hAnsi="Arial" w:cs="Arial"/>
                <w:sz w:val="24"/>
                <w:szCs w:val="24"/>
              </w:rPr>
              <w:t>.</w:t>
            </w:r>
          </w:p>
          <w:p w14:paraId="739C1904" w14:textId="77777777" w:rsidR="00826A84" w:rsidRPr="00D001AF" w:rsidRDefault="00826A84">
            <w:pPr>
              <w:rPr>
                <w:rFonts w:ascii="Arial" w:hAnsi="Arial" w:cs="Arial"/>
                <w:sz w:val="24"/>
                <w:szCs w:val="24"/>
              </w:rPr>
            </w:pPr>
          </w:p>
          <w:p w14:paraId="4F5B3182" w14:textId="25A235C6" w:rsidR="00826A84" w:rsidRDefault="00826A84"/>
        </w:tc>
      </w:tr>
      <w:tr w:rsidR="00151695" w14:paraId="298AC01B" w14:textId="77777777">
        <w:trPr>
          <w:trHeight w:val="885"/>
        </w:trPr>
        <w:tc>
          <w:tcPr>
            <w:tcW w:w="3210" w:type="dxa"/>
            <w:shd w:val="clear" w:color="auto" w:fill="FCE5CD"/>
          </w:tcPr>
          <w:p w14:paraId="5D0C95CC" w14:textId="77777777" w:rsidR="00151695" w:rsidRDefault="00151695" w:rsidP="00151695">
            <w:pPr>
              <w:rPr>
                <w:rFonts w:ascii="Arial" w:eastAsia="Arial" w:hAnsi="Arial" w:cs="Arial"/>
              </w:rPr>
            </w:pPr>
            <w:r>
              <w:rPr>
                <w:rFonts w:ascii="Arial" w:eastAsia="Arial" w:hAnsi="Arial" w:cs="Arial"/>
              </w:rPr>
              <w:lastRenderedPageBreak/>
              <w:t>ACTIVITY 2: READING</w:t>
            </w:r>
          </w:p>
          <w:p w14:paraId="745E4289" w14:textId="77777777" w:rsidR="00151695" w:rsidRDefault="00151695" w:rsidP="00151695">
            <w:pPr>
              <w:rPr>
                <w:rFonts w:ascii="Arial" w:eastAsia="Arial" w:hAnsi="Arial" w:cs="Arial"/>
              </w:rPr>
            </w:pPr>
            <w:r>
              <w:rPr>
                <w:rFonts w:ascii="Arial" w:eastAsia="Arial" w:hAnsi="Arial" w:cs="Arial"/>
              </w:rPr>
              <w:t>READING MATERIAL 1</w:t>
            </w:r>
          </w:p>
          <w:p w14:paraId="2F3B17DD" w14:textId="03A35A14" w:rsidR="00151695" w:rsidRDefault="00151695" w:rsidP="00151695">
            <w:pPr>
              <w:rPr>
                <w:rFonts w:ascii="Arial" w:eastAsia="Arial" w:hAnsi="Arial" w:cs="Arial"/>
              </w:rPr>
            </w:pPr>
            <w:r>
              <w:rPr>
                <w:rFonts w:ascii="Arial" w:eastAsia="Arial" w:hAnsi="Arial" w:cs="Arial"/>
              </w:rPr>
              <w:t>(</w:t>
            </w:r>
            <w:r>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85763" cy="385763"/>
                          </a:xfrm>
                          <a:prstGeom prst="rect">
                            <a:avLst/>
                          </a:prstGeom>
                          <a:ln/>
                        </pic:spPr>
                      </pic:pic>
                    </a:graphicData>
                  </a:graphic>
                </wp:inline>
              </w:drawing>
            </w:r>
          </w:p>
        </w:tc>
        <w:tc>
          <w:tcPr>
            <w:tcW w:w="6435" w:type="dxa"/>
          </w:tcPr>
          <w:p w14:paraId="090F4305" w14:textId="6BE8D272" w:rsidR="00151695" w:rsidRPr="00D001AF" w:rsidRDefault="00CC4721" w:rsidP="00151695">
            <w:pPr>
              <w:rPr>
                <w:rFonts w:ascii="Arial" w:hAnsi="Arial" w:cs="Arial"/>
                <w:sz w:val="24"/>
                <w:szCs w:val="24"/>
              </w:rPr>
            </w:pPr>
            <w:r>
              <w:rPr>
                <w:rFonts w:ascii="Arial" w:hAnsi="Arial" w:cs="Arial"/>
                <w:sz w:val="24"/>
                <w:szCs w:val="24"/>
              </w:rPr>
              <w:t xml:space="preserve">Read the </w:t>
            </w:r>
            <w:r w:rsidR="00575B0F">
              <w:rPr>
                <w:rFonts w:ascii="Arial" w:hAnsi="Arial" w:cs="Arial"/>
                <w:sz w:val="24"/>
                <w:szCs w:val="24"/>
              </w:rPr>
              <w:t>notes provided in Activity 1 above an make your own short notes on the various epochs of the development of Human Thought</w:t>
            </w:r>
          </w:p>
        </w:tc>
      </w:tr>
      <w:tr w:rsidR="00151695" w14:paraId="11D6575D" w14:textId="77777777" w:rsidTr="00D00A86">
        <w:trPr>
          <w:trHeight w:val="2145"/>
        </w:trPr>
        <w:tc>
          <w:tcPr>
            <w:tcW w:w="3210" w:type="dxa"/>
            <w:shd w:val="clear" w:color="auto" w:fill="FCE5CD"/>
          </w:tcPr>
          <w:p w14:paraId="1850EA54" w14:textId="762479CB" w:rsidR="00151695" w:rsidRDefault="00C34028" w:rsidP="00151695">
            <w:pPr>
              <w:rPr>
                <w:rFonts w:ascii="Arial" w:eastAsia="Arial" w:hAnsi="Arial" w:cs="Arial"/>
              </w:rPr>
            </w:pPr>
            <w:r>
              <w:rPr>
                <w:rFonts w:ascii="Arial" w:eastAsia="Arial" w:hAnsi="Arial" w:cs="Arial"/>
              </w:rPr>
              <w:t xml:space="preserve">ACTIVITY 3:  </w:t>
            </w:r>
            <w:r w:rsidR="00151695">
              <w:rPr>
                <w:rFonts w:ascii="Arial" w:eastAsia="Arial" w:hAnsi="Arial" w:cs="Arial"/>
              </w:rPr>
              <w:t>Comprehension questions:</w:t>
            </w:r>
          </w:p>
          <w:p w14:paraId="733A5847" w14:textId="0A67F684" w:rsidR="00151695" w:rsidRDefault="00151695" w:rsidP="00151695">
            <w:pPr>
              <w:rPr>
                <w:rFonts w:ascii="Arial" w:eastAsia="Arial" w:hAnsi="Arial" w:cs="Arial"/>
              </w:rPr>
            </w:pPr>
          </w:p>
          <w:p w14:paraId="20598BBD" w14:textId="35F354FE" w:rsidR="00151695" w:rsidRDefault="00151695" w:rsidP="00151695">
            <w:pPr>
              <w:rPr>
                <w:rFonts w:ascii="Arial" w:eastAsia="Arial" w:hAnsi="Arial" w:cs="Arial"/>
              </w:rPr>
            </w:pPr>
          </w:p>
          <w:p w14:paraId="26529386"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3"/>
                          <a:srcRect/>
                          <a:stretch>
                            <a:fillRect/>
                          </a:stretch>
                        </pic:blipFill>
                        <pic:spPr>
                          <a:xfrm>
                            <a:off x="0" y="0"/>
                            <a:ext cx="404813" cy="404813"/>
                          </a:xfrm>
                          <a:prstGeom prst="rect">
                            <a:avLst/>
                          </a:prstGeom>
                          <a:ln/>
                        </pic:spPr>
                      </pic:pic>
                    </a:graphicData>
                  </a:graphic>
                </wp:inline>
              </w:drawing>
            </w:r>
          </w:p>
        </w:tc>
        <w:tc>
          <w:tcPr>
            <w:tcW w:w="6435" w:type="dxa"/>
          </w:tcPr>
          <w:p w14:paraId="58E7C9CC" w14:textId="27A74655" w:rsidR="00151695" w:rsidRDefault="00151695" w:rsidP="00151695">
            <w:r>
              <w:t>Questions are based on the lecture and reading material</w:t>
            </w:r>
            <w:r w:rsidR="00050DF8">
              <w:t>.</w:t>
            </w:r>
          </w:p>
          <w:p w14:paraId="04D1F78B" w14:textId="04898735" w:rsidR="00C34028" w:rsidRDefault="00575B0F" w:rsidP="00575B0F">
            <w:pPr>
              <w:pStyle w:val="ListParagraph"/>
              <w:numPr>
                <w:ilvl w:val="0"/>
                <w:numId w:val="9"/>
              </w:numPr>
            </w:pPr>
            <w:r>
              <w:t>State the epochs into which the development of human thought is divided into.</w:t>
            </w:r>
          </w:p>
          <w:p w14:paraId="19FB2AA0" w14:textId="11312F32" w:rsidR="00C34028" w:rsidRDefault="00575B0F" w:rsidP="00575B0F">
            <w:pPr>
              <w:pStyle w:val="ListParagraph"/>
              <w:numPr>
                <w:ilvl w:val="0"/>
                <w:numId w:val="9"/>
              </w:numPr>
            </w:pPr>
            <w:r>
              <w:t xml:space="preserve">Briefly illustrate how human thought developed from relying on myth for explanation of reality to reason. </w:t>
            </w:r>
          </w:p>
          <w:p w14:paraId="5D62D1FD" w14:textId="34D21ACA" w:rsidR="00C34028" w:rsidRDefault="00575B0F" w:rsidP="00575B0F">
            <w:pPr>
              <w:pStyle w:val="ListParagraph"/>
              <w:numPr>
                <w:ilvl w:val="0"/>
                <w:numId w:val="9"/>
              </w:numPr>
            </w:pPr>
            <w:r>
              <w:t>State the main features/characteristics of each epoch</w:t>
            </w:r>
          </w:p>
          <w:p w14:paraId="57BBFE9A" w14:textId="70C739AD" w:rsidR="00C34028" w:rsidRDefault="00575B0F" w:rsidP="00575B0F">
            <w:pPr>
              <w:pStyle w:val="ListParagraph"/>
              <w:numPr>
                <w:ilvl w:val="0"/>
                <w:numId w:val="9"/>
              </w:numPr>
            </w:pPr>
            <w:r>
              <w:t>state how earlier epochs influenced subsequent ones</w:t>
            </w:r>
          </w:p>
          <w:p w14:paraId="05B58481" w14:textId="229941AF" w:rsidR="00C34028" w:rsidRDefault="00575B0F" w:rsidP="00575B0F">
            <w:pPr>
              <w:pStyle w:val="ListParagraph"/>
              <w:numPr>
                <w:ilvl w:val="0"/>
                <w:numId w:val="9"/>
              </w:numPr>
            </w:pPr>
            <w:r>
              <w:t>Name influential personalities from each of the epochs whose ideas impressed you.</w:t>
            </w:r>
          </w:p>
          <w:p w14:paraId="48F2488E" w14:textId="7F3DECE2" w:rsidR="00C34028" w:rsidRDefault="00C34028" w:rsidP="00151695"/>
        </w:tc>
      </w:tr>
      <w:tr w:rsidR="00151695" w14:paraId="7FBD95D3" w14:textId="77777777">
        <w:trPr>
          <w:trHeight w:val="180"/>
        </w:trPr>
        <w:tc>
          <w:tcPr>
            <w:tcW w:w="3210" w:type="dxa"/>
            <w:shd w:val="clear" w:color="auto" w:fill="FCE5CD"/>
          </w:tcPr>
          <w:p w14:paraId="53D33D8F" w14:textId="100E07E1" w:rsidR="00151695" w:rsidRDefault="001870C1" w:rsidP="00151695">
            <w:pPr>
              <w:rPr>
                <w:rFonts w:ascii="Arial" w:eastAsia="Arial" w:hAnsi="Arial" w:cs="Arial"/>
              </w:rPr>
            </w:pPr>
            <w:r w:rsidRPr="001870C1">
              <w:rPr>
                <w:rFonts w:ascii="Arial" w:eastAsia="Arial" w:hAnsi="Arial" w:cs="Arial"/>
                <w:color w:val="FF0000"/>
              </w:rPr>
              <w:t xml:space="preserve">LEARNING </w:t>
            </w:r>
            <w:r w:rsidR="00151695" w:rsidRPr="001870C1">
              <w:rPr>
                <w:rFonts w:ascii="Arial" w:eastAsia="Arial" w:hAnsi="Arial" w:cs="Arial"/>
                <w:color w:val="FF0000"/>
              </w:rPr>
              <w:t xml:space="preserve">OUTCOME 2: </w:t>
            </w:r>
            <w:r w:rsidR="00151695">
              <w:rPr>
                <w:rFonts w:ascii="Arial" w:eastAsia="Arial" w:hAnsi="Arial" w:cs="Arial"/>
              </w:rPr>
              <w:t>Conceptual knowledge</w:t>
            </w:r>
          </w:p>
          <w:p w14:paraId="69ED66AC" w14:textId="77777777" w:rsidR="00151695" w:rsidRDefault="00151695" w:rsidP="00151695">
            <w:pPr>
              <w:rPr>
                <w:rFonts w:ascii="Arial" w:eastAsia="Arial" w:hAnsi="Arial" w:cs="Arial"/>
              </w:rPr>
            </w:pPr>
          </w:p>
          <w:p w14:paraId="5388B883" w14:textId="77777777" w:rsidR="00151695" w:rsidRDefault="00151695" w:rsidP="00151695">
            <w:pPr>
              <w:rPr>
                <w:rFonts w:ascii="Arial" w:eastAsia="Arial" w:hAnsi="Arial" w:cs="Arial"/>
              </w:rPr>
            </w:pPr>
          </w:p>
          <w:p w14:paraId="3F1B663C" w14:textId="70615C73" w:rsidR="00151695" w:rsidRDefault="00C34028" w:rsidP="00151695">
            <w:pPr>
              <w:rPr>
                <w:rFonts w:ascii="Arial" w:eastAsia="Arial" w:hAnsi="Arial" w:cs="Arial"/>
              </w:rPr>
            </w:pPr>
            <w:r>
              <w:rPr>
                <w:rFonts w:ascii="Arial" w:eastAsia="Arial" w:hAnsi="Arial" w:cs="Arial"/>
              </w:rPr>
              <w:t xml:space="preserve">ACTIVITY 4: </w:t>
            </w:r>
            <w:r w:rsidR="00151695">
              <w:rPr>
                <w:rFonts w:ascii="Arial" w:eastAsia="Arial" w:hAnsi="Arial" w:cs="Arial"/>
              </w:rPr>
              <w:t>Video to be used.</w:t>
            </w:r>
          </w:p>
          <w:p w14:paraId="44200A02" w14:textId="1472A610" w:rsidR="00151695" w:rsidRDefault="00151695" w:rsidP="00151695">
            <w:pPr>
              <w:rPr>
                <w:rFonts w:ascii="Arial" w:eastAsia="Arial" w:hAnsi="Arial" w:cs="Arial"/>
              </w:rPr>
            </w:pPr>
          </w:p>
        </w:tc>
        <w:tc>
          <w:tcPr>
            <w:tcW w:w="6435" w:type="dxa"/>
          </w:tcPr>
          <w:p w14:paraId="12FD16CD" w14:textId="77777777" w:rsidR="00151695" w:rsidRPr="00D001AF" w:rsidRDefault="00151695" w:rsidP="00151695">
            <w:pPr>
              <w:rPr>
                <w:rFonts w:ascii="Arial" w:hAnsi="Arial" w:cs="Arial"/>
              </w:rPr>
            </w:pPr>
            <w:r w:rsidRPr="00D001AF">
              <w:rPr>
                <w:rFonts w:ascii="Arial" w:hAnsi="Arial" w:cs="Arial"/>
              </w:rPr>
              <w:t>Learner is required to use factual knowledge acquired to answer question “Why”?</w:t>
            </w:r>
          </w:p>
          <w:p w14:paraId="5A6094DA" w14:textId="77777777" w:rsidR="001D6D77" w:rsidRDefault="001D6D77" w:rsidP="00151695">
            <w:pPr>
              <w:rPr>
                <w:rFonts w:ascii="Arial" w:hAnsi="Arial" w:cs="Arial"/>
                <w:color w:val="FF0000"/>
              </w:rPr>
            </w:pPr>
            <w:r w:rsidRPr="001D6D77">
              <w:rPr>
                <w:rFonts w:ascii="Arial" w:hAnsi="Arial" w:cs="Arial"/>
                <w:color w:val="FF0000"/>
              </w:rPr>
              <w:t xml:space="preserve">The technical team to provide a video about an explanation of the origins of a given ethnic </w:t>
            </w:r>
            <w:r>
              <w:rPr>
                <w:rFonts w:ascii="Arial" w:hAnsi="Arial" w:cs="Arial"/>
                <w:color w:val="FF0000"/>
              </w:rPr>
              <w:t>community.</w:t>
            </w:r>
          </w:p>
          <w:p w14:paraId="2B04212D" w14:textId="77777777" w:rsidR="001D6D77" w:rsidRDefault="001D6D77" w:rsidP="00151695">
            <w:pPr>
              <w:rPr>
                <w:rFonts w:ascii="Arial" w:hAnsi="Arial" w:cs="Arial"/>
              </w:rPr>
            </w:pPr>
          </w:p>
          <w:p w14:paraId="4548810F" w14:textId="47341AC4" w:rsidR="001D6D77" w:rsidRDefault="001D6D77" w:rsidP="00151695">
            <w:pPr>
              <w:rPr>
                <w:rFonts w:ascii="Arial" w:hAnsi="Arial" w:cs="Arial"/>
              </w:rPr>
            </w:pPr>
            <w:r>
              <w:rPr>
                <w:rFonts w:ascii="Arial" w:hAnsi="Arial" w:cs="Arial"/>
              </w:rPr>
              <w:t>Watch the video provided and answer the following questions in your e-portfolio:</w:t>
            </w:r>
          </w:p>
          <w:p w14:paraId="0180B430" w14:textId="77777777" w:rsidR="001D6D77" w:rsidRDefault="001D6D77" w:rsidP="001D6D77">
            <w:pPr>
              <w:pStyle w:val="ListParagraph"/>
              <w:numPr>
                <w:ilvl w:val="0"/>
                <w:numId w:val="10"/>
              </w:numPr>
              <w:rPr>
                <w:rFonts w:ascii="Arial" w:hAnsi="Arial" w:cs="Arial"/>
              </w:rPr>
            </w:pPr>
            <w:r>
              <w:rPr>
                <w:rFonts w:ascii="Arial" w:hAnsi="Arial" w:cs="Arial"/>
              </w:rPr>
              <w:t>Which aspects of the story are mythical and why?</w:t>
            </w:r>
          </w:p>
          <w:p w14:paraId="2BDC6E5E" w14:textId="77777777" w:rsidR="001D6D77" w:rsidRDefault="001D6D77" w:rsidP="001D6D77">
            <w:pPr>
              <w:pStyle w:val="ListParagraph"/>
              <w:numPr>
                <w:ilvl w:val="0"/>
                <w:numId w:val="10"/>
              </w:numPr>
              <w:rPr>
                <w:rFonts w:ascii="Arial" w:hAnsi="Arial" w:cs="Arial"/>
              </w:rPr>
            </w:pPr>
            <w:r>
              <w:rPr>
                <w:rFonts w:ascii="Arial" w:hAnsi="Arial" w:cs="Arial"/>
              </w:rPr>
              <w:t>If the selected community if not yours, does the story have any commonality with one that you know? How?</w:t>
            </w:r>
          </w:p>
          <w:p w14:paraId="1C2CDA40" w14:textId="29E67305" w:rsidR="001D6D77" w:rsidRPr="001D6D77" w:rsidRDefault="001D6D77" w:rsidP="001D6D77">
            <w:pPr>
              <w:pStyle w:val="ListParagraph"/>
              <w:numPr>
                <w:ilvl w:val="0"/>
                <w:numId w:val="10"/>
              </w:numPr>
              <w:rPr>
                <w:rFonts w:ascii="Arial" w:hAnsi="Arial" w:cs="Arial"/>
              </w:rPr>
            </w:pPr>
            <w:r>
              <w:rPr>
                <w:rFonts w:ascii="Arial" w:hAnsi="Arial" w:cs="Arial"/>
              </w:rPr>
              <w:t>Are such explanations of the origin of things satisfactory? Explain your answer.</w:t>
            </w:r>
          </w:p>
        </w:tc>
      </w:tr>
      <w:tr w:rsidR="00151695" w14:paraId="2636370E" w14:textId="77777777">
        <w:trPr>
          <w:trHeight w:val="270"/>
        </w:trPr>
        <w:tc>
          <w:tcPr>
            <w:tcW w:w="3210" w:type="dxa"/>
            <w:shd w:val="clear" w:color="auto" w:fill="FCE5CD"/>
          </w:tcPr>
          <w:p w14:paraId="2729B1EB" w14:textId="77777777" w:rsidR="00151695" w:rsidRDefault="00151695" w:rsidP="00151695">
            <w:pPr>
              <w:rPr>
                <w:rFonts w:ascii="Arial" w:eastAsia="Arial" w:hAnsi="Arial" w:cs="Arial"/>
              </w:rPr>
            </w:pPr>
            <w:r>
              <w:rPr>
                <w:rFonts w:ascii="Arial" w:eastAsia="Arial" w:hAnsi="Arial" w:cs="Arial"/>
              </w:rPr>
              <w:t>CASE 1:</w:t>
            </w:r>
          </w:p>
          <w:p w14:paraId="059B5E5D"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4"/>
                          <a:srcRect/>
                          <a:stretch>
                            <a:fillRect/>
                          </a:stretch>
                        </pic:blipFill>
                        <pic:spPr>
                          <a:xfrm>
                            <a:off x="0" y="0"/>
                            <a:ext cx="442913" cy="442913"/>
                          </a:xfrm>
                          <a:prstGeom prst="rect">
                            <a:avLst/>
                          </a:prstGeom>
                          <a:ln/>
                        </pic:spPr>
                      </pic:pic>
                    </a:graphicData>
                  </a:graphic>
                </wp:inline>
              </w:drawing>
            </w:r>
          </w:p>
        </w:tc>
        <w:tc>
          <w:tcPr>
            <w:tcW w:w="6435" w:type="dxa"/>
          </w:tcPr>
          <w:p w14:paraId="6A4B5A0E" w14:textId="77777777" w:rsidR="00151695" w:rsidRDefault="00151695" w:rsidP="00151695">
            <w:pPr>
              <w:rPr>
                <w:rFonts w:ascii="Arial" w:hAnsi="Arial" w:cs="Arial"/>
              </w:rPr>
            </w:pPr>
            <w:r w:rsidRPr="00D001AF">
              <w:rPr>
                <w:rFonts w:ascii="Arial" w:hAnsi="Arial" w:cs="Arial"/>
              </w:rPr>
              <w:t>Describe case here.</w:t>
            </w:r>
          </w:p>
          <w:p w14:paraId="347FCF08" w14:textId="295BE127" w:rsidR="001D6D77" w:rsidRPr="00D001AF" w:rsidRDefault="001D6D77" w:rsidP="00151695">
            <w:pPr>
              <w:rPr>
                <w:rFonts w:ascii="Arial" w:hAnsi="Arial" w:cs="Arial"/>
              </w:rPr>
            </w:pPr>
            <w:r>
              <w:rPr>
                <w:rFonts w:ascii="Arial" w:hAnsi="Arial" w:cs="Arial"/>
              </w:rPr>
              <w:t>The myth of the origin a selected community in Activity 4 above is our Case in this module.</w:t>
            </w:r>
          </w:p>
        </w:tc>
      </w:tr>
      <w:tr w:rsidR="00151695" w14:paraId="7F8D3332" w14:textId="77777777">
        <w:trPr>
          <w:trHeight w:val="2145"/>
        </w:trPr>
        <w:tc>
          <w:tcPr>
            <w:tcW w:w="3210" w:type="dxa"/>
            <w:shd w:val="clear" w:color="auto" w:fill="FCE5CD"/>
          </w:tcPr>
          <w:p w14:paraId="76161895" w14:textId="51967A0A" w:rsidR="00151695" w:rsidRDefault="00C34028" w:rsidP="00151695">
            <w:pPr>
              <w:rPr>
                <w:rFonts w:ascii="Arial" w:eastAsia="Arial" w:hAnsi="Arial" w:cs="Arial"/>
              </w:rPr>
            </w:pPr>
            <w:bookmarkStart w:id="0" w:name="_Hlk131239802"/>
            <w:r>
              <w:rPr>
                <w:rFonts w:ascii="Arial" w:eastAsia="Arial" w:hAnsi="Arial" w:cs="Arial"/>
              </w:rPr>
              <w:lastRenderedPageBreak/>
              <w:t xml:space="preserve">ACTIVITY 5: </w:t>
            </w:r>
            <w:r w:rsidR="00151695">
              <w:rPr>
                <w:rFonts w:ascii="Arial" w:eastAsia="Arial" w:hAnsi="Arial" w:cs="Arial"/>
              </w:rPr>
              <w:t xml:space="preserve">READING MATERIAL </w:t>
            </w:r>
          </w:p>
          <w:p w14:paraId="48BA0A28" w14:textId="77777777" w:rsidR="00151695" w:rsidRDefault="00151695" w:rsidP="00151695">
            <w:pPr>
              <w:rPr>
                <w:rFonts w:ascii="Arial" w:eastAsia="Arial" w:hAnsi="Arial" w:cs="Arial"/>
              </w:rPr>
            </w:pPr>
          </w:p>
          <w:p w14:paraId="07C13FDB" w14:textId="24248E74" w:rsidR="00151695" w:rsidRDefault="00151695" w:rsidP="00151695">
            <w:pPr>
              <w:rPr>
                <w:rFonts w:ascii="Arial" w:eastAsia="Arial" w:hAnsi="Arial" w:cs="Arial"/>
              </w:rPr>
            </w:pPr>
            <w:r>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2"/>
                          <a:srcRect/>
                          <a:stretch>
                            <a:fillRect/>
                          </a:stretch>
                        </pic:blipFill>
                        <pic:spPr>
                          <a:xfrm>
                            <a:off x="0" y="0"/>
                            <a:ext cx="338138" cy="338138"/>
                          </a:xfrm>
                          <a:prstGeom prst="rect">
                            <a:avLst/>
                          </a:prstGeom>
                          <a:ln/>
                        </pic:spPr>
                      </pic:pic>
                    </a:graphicData>
                  </a:graphic>
                </wp:inline>
              </w:drawing>
            </w:r>
          </w:p>
        </w:tc>
        <w:tc>
          <w:tcPr>
            <w:tcW w:w="6435" w:type="dxa"/>
          </w:tcPr>
          <w:p w14:paraId="19FEBDF2" w14:textId="2C99CB99" w:rsidR="000230AA" w:rsidRDefault="009E073D" w:rsidP="00151695">
            <w:pPr>
              <w:rPr>
                <w:rFonts w:ascii="Arial" w:hAnsi="Arial" w:cs="Arial"/>
              </w:rPr>
            </w:pPr>
            <w:r w:rsidRPr="009E073D">
              <w:rPr>
                <w:rFonts w:ascii="Arial" w:hAnsi="Arial" w:cs="Arial"/>
              </w:rPr>
              <w:t>Kenny, A. (2018). An Illustrated Brief History of Western Philosophy, 20th Anniversary Edition. United Kingdom: Wiley.</w:t>
            </w:r>
          </w:p>
          <w:p w14:paraId="41F2F707" w14:textId="4A9ACF9B" w:rsidR="009E073D" w:rsidRDefault="009E073D" w:rsidP="00151695">
            <w:pPr>
              <w:rPr>
                <w:rFonts w:ascii="Arial" w:hAnsi="Arial" w:cs="Arial"/>
              </w:rPr>
            </w:pPr>
          </w:p>
          <w:p w14:paraId="301B4EDE" w14:textId="141D7207" w:rsidR="009E073D" w:rsidRDefault="009E073D" w:rsidP="00151695">
            <w:pPr>
              <w:rPr>
                <w:rFonts w:ascii="Arial" w:hAnsi="Arial" w:cs="Arial"/>
              </w:rPr>
            </w:pPr>
            <w:r>
              <w:rPr>
                <w:rFonts w:ascii="Arial" w:hAnsi="Arial" w:cs="Arial"/>
              </w:rPr>
              <w:t>Read the introduction section of the above book and make short notes in your blog about the main ideas in each epoch.</w:t>
            </w:r>
          </w:p>
          <w:p w14:paraId="1BBB67E3" w14:textId="15F72DCF" w:rsidR="000230AA" w:rsidRPr="00D001AF" w:rsidRDefault="000230AA" w:rsidP="00151695">
            <w:pPr>
              <w:rPr>
                <w:rFonts w:ascii="Arial" w:hAnsi="Arial" w:cs="Arial"/>
              </w:rPr>
            </w:pPr>
          </w:p>
        </w:tc>
      </w:tr>
      <w:bookmarkEnd w:id="0"/>
      <w:tr w:rsidR="00151695" w14:paraId="0F4C0D36" w14:textId="77777777">
        <w:tc>
          <w:tcPr>
            <w:tcW w:w="3210" w:type="dxa"/>
            <w:shd w:val="clear" w:color="auto" w:fill="FCE5CD"/>
          </w:tcPr>
          <w:p w14:paraId="111382A9" w14:textId="3C8400FC" w:rsidR="00151695" w:rsidRDefault="00151695" w:rsidP="00151695">
            <w:pPr>
              <w:rPr>
                <w:rFonts w:ascii="Arial" w:eastAsia="Arial" w:hAnsi="Arial" w:cs="Arial"/>
              </w:rPr>
            </w:pPr>
            <w:r>
              <w:rPr>
                <w:rFonts w:ascii="Arial" w:eastAsia="Arial" w:hAnsi="Arial" w:cs="Arial"/>
              </w:rPr>
              <w:t xml:space="preserve">ACTIVITY </w:t>
            </w:r>
            <w:r w:rsidR="00C34028">
              <w:rPr>
                <w:rFonts w:ascii="Arial" w:eastAsia="Arial" w:hAnsi="Arial" w:cs="Arial"/>
              </w:rPr>
              <w:t>6</w:t>
            </w:r>
            <w:r>
              <w:rPr>
                <w:rFonts w:ascii="Arial" w:eastAsia="Arial" w:hAnsi="Arial" w:cs="Arial"/>
              </w:rPr>
              <w:t>: ONLINE DISCUSSION</w:t>
            </w:r>
          </w:p>
          <w:p w14:paraId="44AF0C57"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0A793CD3" w14:textId="77777777" w:rsidR="00151695" w:rsidRDefault="00151695" w:rsidP="00151695">
            <w:pPr>
              <w:rPr>
                <w:rFonts w:ascii="Arial" w:eastAsia="Arial" w:hAnsi="Arial" w:cs="Arial"/>
              </w:rPr>
            </w:pPr>
          </w:p>
        </w:tc>
        <w:tc>
          <w:tcPr>
            <w:tcW w:w="6435" w:type="dxa"/>
          </w:tcPr>
          <w:p w14:paraId="46675B03" w14:textId="78CF2A0E" w:rsidR="00151695" w:rsidRDefault="00D001AF" w:rsidP="00151695">
            <w:r w:rsidRPr="00D001AF">
              <w:rPr>
                <w:rFonts w:ascii="Arial" w:hAnsi="Arial" w:cs="Arial"/>
              </w:rPr>
              <w:t xml:space="preserve">Activities based on reading Material 5.  </w:t>
            </w:r>
          </w:p>
          <w:p w14:paraId="28305716" w14:textId="77777777" w:rsidR="000230AA" w:rsidRDefault="000230AA" w:rsidP="00151695"/>
          <w:p w14:paraId="74084CE0" w14:textId="0C87D8AB" w:rsidR="000230AA" w:rsidRDefault="007E4540" w:rsidP="000230AA">
            <w:r>
              <w:rPr>
                <w:rFonts w:ascii="Arial" w:eastAsia="Arial" w:hAnsi="Arial" w:cs="Arial"/>
              </w:rPr>
              <w:t>Post on the group discussion group one leading personality in each epoch and their ideas. This post will form part of your formative assessment.</w:t>
            </w:r>
          </w:p>
          <w:p w14:paraId="632F64CB" w14:textId="77777777" w:rsidR="000230AA" w:rsidRDefault="000230AA" w:rsidP="000230AA">
            <w:pPr>
              <w:rPr>
                <w:rFonts w:ascii="Arial" w:eastAsia="Arial" w:hAnsi="Arial" w:cs="Arial"/>
              </w:rPr>
            </w:pPr>
          </w:p>
          <w:p w14:paraId="681F2E9C" w14:textId="2C3AB563" w:rsidR="000230AA" w:rsidRDefault="000230AA" w:rsidP="00151695">
            <w:r>
              <w:t xml:space="preserve"> </w:t>
            </w:r>
          </w:p>
        </w:tc>
      </w:tr>
      <w:tr w:rsidR="00151695" w14:paraId="59C27032" w14:textId="77777777">
        <w:trPr>
          <w:trHeight w:val="1140"/>
        </w:trPr>
        <w:tc>
          <w:tcPr>
            <w:tcW w:w="3210" w:type="dxa"/>
            <w:shd w:val="clear" w:color="auto" w:fill="FCE5CD"/>
          </w:tcPr>
          <w:p w14:paraId="73A391BA" w14:textId="7D7A1479" w:rsidR="00151695" w:rsidRDefault="000230AA" w:rsidP="00151695">
            <w:pPr>
              <w:rPr>
                <w:rFonts w:ascii="Arial" w:eastAsia="Arial" w:hAnsi="Arial" w:cs="Arial"/>
              </w:rPr>
            </w:pPr>
            <w:r>
              <w:rPr>
                <w:rFonts w:ascii="Arial" w:eastAsia="Arial" w:hAnsi="Arial" w:cs="Arial"/>
              </w:rPr>
              <w:t xml:space="preserve"> </w:t>
            </w:r>
            <w:r w:rsidR="00D001AF" w:rsidRPr="001870C1">
              <w:rPr>
                <w:rFonts w:ascii="Arial" w:eastAsia="Arial" w:hAnsi="Arial" w:cs="Arial"/>
                <w:color w:val="FF0000"/>
              </w:rPr>
              <w:t>LEARNING OUTCOME 3</w:t>
            </w:r>
            <w:r w:rsidR="00151695" w:rsidRPr="001870C1">
              <w:rPr>
                <w:rFonts w:ascii="Arial" w:eastAsia="Arial" w:hAnsi="Arial" w:cs="Arial"/>
                <w:color w:val="FF0000"/>
              </w:rPr>
              <w:t xml:space="preserve">: </w:t>
            </w:r>
            <w:r w:rsidR="00151695">
              <w:rPr>
                <w:rFonts w:ascii="Arial" w:eastAsia="Arial" w:hAnsi="Arial" w:cs="Arial"/>
              </w:rPr>
              <w:t>PRACTICAL SKILLS</w:t>
            </w:r>
          </w:p>
          <w:p w14:paraId="651A86DA" w14:textId="4E306133" w:rsidR="00151695" w:rsidRDefault="00151695" w:rsidP="00151695">
            <w:pPr>
              <w:rPr>
                <w:rFonts w:ascii="Arial" w:eastAsia="Arial" w:hAnsi="Arial" w:cs="Arial"/>
              </w:rPr>
            </w:pPr>
            <w:r>
              <w:rPr>
                <w:rFonts w:ascii="Arial" w:eastAsia="Arial" w:hAnsi="Arial" w:cs="Arial"/>
              </w:rPr>
              <w:t xml:space="preserve">VIDEO </w:t>
            </w:r>
            <w:r w:rsidR="00D001AF">
              <w:rPr>
                <w:rFonts w:ascii="Arial" w:eastAsia="Arial" w:hAnsi="Arial" w:cs="Arial"/>
              </w:rPr>
              <w:t>3</w:t>
            </w:r>
            <w:r>
              <w:rPr>
                <w:rFonts w:ascii="Arial" w:eastAsia="Arial" w:hAnsi="Arial" w:cs="Arial"/>
              </w:rPr>
              <w:t xml:space="preserve">: </w:t>
            </w:r>
          </w:p>
          <w:p w14:paraId="45B443D1" w14:textId="77777777" w:rsidR="00151695" w:rsidRDefault="00151695" w:rsidP="00151695">
            <w:pPr>
              <w:rPr>
                <w:rFonts w:ascii="Arial" w:eastAsia="Arial" w:hAnsi="Arial" w:cs="Arial"/>
              </w:rPr>
            </w:pPr>
          </w:p>
          <w:p w14:paraId="2F9A94F9" w14:textId="77777777" w:rsidR="00151695" w:rsidRDefault="00151695" w:rsidP="00151695">
            <w:pPr>
              <w:rPr>
                <w:rFonts w:ascii="Arial" w:eastAsia="Arial" w:hAnsi="Arial" w:cs="Arial"/>
              </w:rPr>
            </w:pPr>
            <w:r>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6435" w:type="dxa"/>
          </w:tcPr>
          <w:p w14:paraId="72E12E79" w14:textId="77777777" w:rsidR="00151695" w:rsidRDefault="00D001AF" w:rsidP="00151695">
            <w:pPr>
              <w:rPr>
                <w:rFonts w:ascii="Arial" w:hAnsi="Arial" w:cs="Arial"/>
              </w:rPr>
            </w:pPr>
            <w:r w:rsidRPr="00D001AF">
              <w:rPr>
                <w:rFonts w:ascii="Arial" w:hAnsi="Arial" w:cs="Arial"/>
              </w:rPr>
              <w:t>Show video which displays practical use of knowledge acquired.</w:t>
            </w:r>
          </w:p>
          <w:p w14:paraId="4ED0D8B9" w14:textId="77777777" w:rsidR="007E4540" w:rsidRDefault="00000000" w:rsidP="00151695">
            <w:pPr>
              <w:rPr>
                <w:rFonts w:ascii="Arial" w:hAnsi="Arial" w:cs="Arial"/>
              </w:rPr>
            </w:pPr>
            <w:hyperlink r:id="rId17" w:history="1">
              <w:r w:rsidR="007E4540" w:rsidRPr="008A1779">
                <w:rPr>
                  <w:rStyle w:val="Hyperlink"/>
                  <w:rFonts w:ascii="Arial" w:hAnsi="Arial" w:cs="Arial"/>
                </w:rPr>
                <w:t>https://www.youtube.com/watch?v=GMDvkuXsi4E</w:t>
              </w:r>
            </w:hyperlink>
            <w:r w:rsidR="007E4540">
              <w:rPr>
                <w:rFonts w:ascii="Arial" w:hAnsi="Arial" w:cs="Arial"/>
              </w:rPr>
              <w:t xml:space="preserve"> video showing History of Philosophy</w:t>
            </w:r>
          </w:p>
          <w:p w14:paraId="5851EB73" w14:textId="03006E2F" w:rsidR="007E4540" w:rsidRPr="00D001AF" w:rsidRDefault="007E4540" w:rsidP="00151695">
            <w:pPr>
              <w:rPr>
                <w:rFonts w:ascii="Arial" w:hAnsi="Arial" w:cs="Arial"/>
              </w:rPr>
            </w:pPr>
            <w:r>
              <w:rPr>
                <w:rFonts w:ascii="Arial" w:hAnsi="Arial" w:cs="Arial"/>
              </w:rPr>
              <w:t>Watch the video and write in your e-portfolio how your area of specialization stemmed from Sphilosophy. Briefly indicate how the history of philosophy is relevant to your area of study.</w:t>
            </w:r>
          </w:p>
        </w:tc>
      </w:tr>
      <w:tr w:rsidR="00C34028" w14:paraId="1060B47A" w14:textId="77777777">
        <w:trPr>
          <w:trHeight w:val="1140"/>
        </w:trPr>
        <w:tc>
          <w:tcPr>
            <w:tcW w:w="3210" w:type="dxa"/>
            <w:shd w:val="clear" w:color="auto" w:fill="FCE5CD"/>
          </w:tcPr>
          <w:p w14:paraId="1CDE9702" w14:textId="77777777" w:rsidR="00C34028" w:rsidRDefault="00C34028" w:rsidP="00151695">
            <w:pPr>
              <w:rPr>
                <w:rFonts w:ascii="Arial" w:eastAsia="Arial" w:hAnsi="Arial" w:cs="Arial"/>
              </w:rPr>
            </w:pPr>
          </w:p>
          <w:p w14:paraId="7D7455DA" w14:textId="4C994B0B" w:rsidR="00C34028" w:rsidRDefault="00D001AF" w:rsidP="00151695">
            <w:pPr>
              <w:rPr>
                <w:rFonts w:ascii="Arial" w:eastAsia="Arial" w:hAnsi="Arial" w:cs="Arial"/>
              </w:rPr>
            </w:pPr>
            <w:r>
              <w:rPr>
                <w:rFonts w:ascii="Arial" w:eastAsia="Arial" w:hAnsi="Arial" w:cs="Arial"/>
              </w:rPr>
              <w:t>ACTIVITY 7: Learner practice sessions</w:t>
            </w:r>
          </w:p>
        </w:tc>
        <w:tc>
          <w:tcPr>
            <w:tcW w:w="6435" w:type="dxa"/>
          </w:tcPr>
          <w:p w14:paraId="730E8DBE" w14:textId="1B914497" w:rsidR="00C34028" w:rsidRPr="009F69C2" w:rsidRDefault="007E4540" w:rsidP="00151695">
            <w:pPr>
              <w:rPr>
                <w:rFonts w:ascii="Arial" w:hAnsi="Arial" w:cs="Arial"/>
              </w:rPr>
            </w:pPr>
            <w:r>
              <w:rPr>
                <w:rFonts w:ascii="Arial" w:hAnsi="Arial" w:cs="Arial"/>
              </w:rPr>
              <w:t>Prepare a short video of about 7-10 mins on your understanding of the development of human though. Do this on your Zoom or Google meet videos and post it on your e-portfolio</w:t>
            </w:r>
          </w:p>
        </w:tc>
      </w:tr>
      <w:tr w:rsidR="009F69C2" w14:paraId="63CCA420" w14:textId="77777777">
        <w:trPr>
          <w:trHeight w:val="1140"/>
        </w:trPr>
        <w:tc>
          <w:tcPr>
            <w:tcW w:w="3210" w:type="dxa"/>
            <w:shd w:val="clear" w:color="auto" w:fill="FCE5CD"/>
          </w:tcPr>
          <w:p w14:paraId="6ED66818" w14:textId="77777777" w:rsidR="009F69C2" w:rsidRDefault="009F69C2" w:rsidP="00151695">
            <w:pPr>
              <w:rPr>
                <w:rFonts w:ascii="Arial" w:eastAsia="Arial" w:hAnsi="Arial" w:cs="Arial"/>
              </w:rPr>
            </w:pPr>
            <w:r>
              <w:rPr>
                <w:rFonts w:ascii="Arial" w:eastAsia="Arial" w:hAnsi="Arial" w:cs="Arial"/>
              </w:rPr>
              <w:t>ASSESSMENT OF PRACTICAL SKILL:</w:t>
            </w:r>
          </w:p>
          <w:p w14:paraId="5C312243" w14:textId="5E6966CA" w:rsidR="009F69C2" w:rsidRDefault="009F69C2" w:rsidP="00151695">
            <w:pPr>
              <w:rPr>
                <w:rFonts w:ascii="Arial" w:eastAsia="Arial" w:hAnsi="Arial" w:cs="Arial"/>
              </w:rPr>
            </w:pPr>
          </w:p>
        </w:tc>
        <w:tc>
          <w:tcPr>
            <w:tcW w:w="6435" w:type="dxa"/>
          </w:tcPr>
          <w:p w14:paraId="5E4901E4" w14:textId="77777777" w:rsidR="00050DF8" w:rsidRDefault="00050DF8" w:rsidP="00050DF8">
            <w:pPr>
              <w:rPr>
                <w:rFonts w:ascii="Arial" w:eastAsia="Arial" w:hAnsi="Arial" w:cs="Arial"/>
              </w:rPr>
            </w:pPr>
            <w:r>
              <w:rPr>
                <w:rFonts w:ascii="Arial" w:eastAsia="Arial" w:hAnsi="Arial" w:cs="Arial"/>
              </w:rPr>
              <w:t>Learner records practiced skill and uploads video on E-Portfolio</w:t>
            </w:r>
          </w:p>
          <w:p w14:paraId="31DA6DF5" w14:textId="77777777" w:rsidR="00050DF8" w:rsidRDefault="00050DF8" w:rsidP="00050DF8">
            <w:pPr>
              <w:rPr>
                <w:rFonts w:ascii="Arial" w:eastAsia="Arial" w:hAnsi="Arial" w:cs="Arial"/>
              </w:rPr>
            </w:pPr>
            <w:r>
              <w:rPr>
                <w:rFonts w:ascii="Arial" w:eastAsia="Arial" w:hAnsi="Arial" w:cs="Arial"/>
              </w:rPr>
              <w:t>OR</w:t>
            </w:r>
          </w:p>
          <w:p w14:paraId="2388D3D4" w14:textId="68CE407D" w:rsidR="00050DF8" w:rsidRDefault="002A0452" w:rsidP="00050DF8">
            <w:pPr>
              <w:rPr>
                <w:rFonts w:ascii="Arial" w:hAnsi="Arial" w:cs="Arial"/>
              </w:rPr>
            </w:pPr>
            <w:r>
              <w:rPr>
                <w:rFonts w:ascii="Arial" w:eastAsia="Arial" w:hAnsi="Arial" w:cs="Arial"/>
              </w:rPr>
              <w:t>As directed in Activity 7 above</w:t>
            </w:r>
            <w:r w:rsidR="00050DF8">
              <w:rPr>
                <w:rFonts w:ascii="Arial" w:hAnsi="Arial" w:cs="Arial"/>
              </w:rPr>
              <w:t>.</w:t>
            </w:r>
          </w:p>
          <w:p w14:paraId="63FC5EC5" w14:textId="12FED0F9" w:rsidR="00050DF8" w:rsidRPr="009F69C2" w:rsidRDefault="00050DF8" w:rsidP="00050DF8">
            <w:pPr>
              <w:rPr>
                <w:rFonts w:ascii="Arial" w:hAnsi="Arial" w:cs="Arial"/>
              </w:rPr>
            </w:pPr>
          </w:p>
        </w:tc>
      </w:tr>
      <w:tr w:rsidR="009F69C2" w14:paraId="43ABA478" w14:textId="77777777">
        <w:trPr>
          <w:trHeight w:val="1140"/>
        </w:trPr>
        <w:tc>
          <w:tcPr>
            <w:tcW w:w="3210" w:type="dxa"/>
            <w:shd w:val="clear" w:color="auto" w:fill="FCE5CD"/>
          </w:tcPr>
          <w:p w14:paraId="1E2F457F" w14:textId="0F7B2D8B" w:rsidR="009F69C2" w:rsidRDefault="009F69C2" w:rsidP="00151695">
            <w:pPr>
              <w:rPr>
                <w:rFonts w:ascii="Arial" w:eastAsia="Arial" w:hAnsi="Arial" w:cs="Arial"/>
              </w:rPr>
            </w:pPr>
            <w:r w:rsidRPr="001870C1">
              <w:rPr>
                <w:rFonts w:ascii="Arial" w:eastAsia="Arial" w:hAnsi="Arial" w:cs="Arial"/>
                <w:color w:val="FF0000"/>
              </w:rPr>
              <w:t>LEARNING OUTCOME 4</w:t>
            </w:r>
            <w:r>
              <w:rPr>
                <w:rFonts w:ascii="Arial" w:eastAsia="Arial" w:hAnsi="Arial" w:cs="Arial"/>
              </w:rPr>
              <w:t>: KEY/TRANSFERABLE SKILLS</w:t>
            </w:r>
          </w:p>
        </w:tc>
        <w:tc>
          <w:tcPr>
            <w:tcW w:w="6435" w:type="dxa"/>
          </w:tcPr>
          <w:p w14:paraId="7A474B95" w14:textId="4B491162" w:rsidR="002A0452" w:rsidRDefault="002A0452" w:rsidP="009F69C2">
            <w:pPr>
              <w:rPr>
                <w:rFonts w:ascii="Arial" w:eastAsia="Arial" w:hAnsi="Arial" w:cs="Arial"/>
              </w:rPr>
            </w:pPr>
            <w:r>
              <w:rPr>
                <w:rFonts w:ascii="Arial" w:eastAsia="Arial" w:hAnsi="Arial" w:cs="Arial"/>
              </w:rPr>
              <w:t>Comprehensive History of Philosophy in infographics</w:t>
            </w:r>
          </w:p>
          <w:p w14:paraId="4D2CC952" w14:textId="55521834" w:rsidR="002A0452" w:rsidRDefault="00000000" w:rsidP="009F69C2">
            <w:pPr>
              <w:rPr>
                <w:rFonts w:ascii="Arial" w:eastAsia="Arial" w:hAnsi="Arial" w:cs="Arial"/>
              </w:rPr>
            </w:pPr>
            <w:hyperlink r:id="rId18" w:history="1">
              <w:r w:rsidR="002A0452" w:rsidRPr="008A1779">
                <w:rPr>
                  <w:rStyle w:val="Hyperlink"/>
                  <w:rFonts w:ascii="Arial" w:eastAsia="Arial" w:hAnsi="Arial" w:cs="Arial"/>
                </w:rPr>
                <w:t>https://visual.ly/community/infographic/education/comprehensive-history-philosophy</w:t>
              </w:r>
            </w:hyperlink>
            <w:r w:rsidR="002A0452">
              <w:rPr>
                <w:rFonts w:ascii="Arial" w:eastAsia="Arial" w:hAnsi="Arial" w:cs="Arial"/>
              </w:rPr>
              <w:t xml:space="preserve"> </w:t>
            </w:r>
          </w:p>
          <w:p w14:paraId="1A040F68" w14:textId="0097A38C" w:rsidR="009F69C2" w:rsidRDefault="002A0452" w:rsidP="009F69C2">
            <w:pPr>
              <w:rPr>
                <w:rFonts w:ascii="Arial" w:eastAsia="Arial" w:hAnsi="Arial" w:cs="Arial"/>
              </w:rPr>
            </w:pPr>
            <w:r>
              <w:rPr>
                <w:rFonts w:ascii="Arial" w:eastAsia="Arial" w:hAnsi="Arial" w:cs="Arial"/>
              </w:rPr>
              <w:t>Look for and scan through the above infographic of the history of Philosophy. The material will help you visualize the relationship between ideas of different epochs and the personalities involved.</w:t>
            </w:r>
          </w:p>
          <w:p w14:paraId="1689E890" w14:textId="7A5EEF59" w:rsidR="009F69C2" w:rsidRDefault="009F69C2" w:rsidP="009F69C2">
            <w:pPr>
              <w:rPr>
                <w:rFonts w:ascii="Arial" w:hAnsi="Arial" w:cs="Arial"/>
              </w:rPr>
            </w:pPr>
          </w:p>
        </w:tc>
      </w:tr>
      <w:tr w:rsidR="00C34028" w14:paraId="75D887CC" w14:textId="77777777">
        <w:trPr>
          <w:trHeight w:val="1155"/>
        </w:trPr>
        <w:tc>
          <w:tcPr>
            <w:tcW w:w="3210" w:type="dxa"/>
            <w:shd w:val="clear" w:color="auto" w:fill="FCE5CD"/>
          </w:tcPr>
          <w:p w14:paraId="45B876B9" w14:textId="5F2D93F3" w:rsidR="00C34028" w:rsidRDefault="009F69C2" w:rsidP="00C34028">
            <w:pPr>
              <w:rPr>
                <w:rFonts w:ascii="Arial" w:eastAsia="Arial" w:hAnsi="Arial" w:cs="Arial"/>
              </w:rPr>
            </w:pPr>
            <w:r>
              <w:rPr>
                <w:rFonts w:ascii="Arial" w:eastAsia="Arial" w:hAnsi="Arial" w:cs="Arial"/>
              </w:rPr>
              <w:t>ACTIVITY 8</w:t>
            </w:r>
          </w:p>
        </w:tc>
        <w:tc>
          <w:tcPr>
            <w:tcW w:w="6435" w:type="dxa"/>
          </w:tcPr>
          <w:p w14:paraId="50AF72EB" w14:textId="7E5BF51E" w:rsidR="00C34028" w:rsidRDefault="002A0452" w:rsidP="002A0452">
            <w:r>
              <w:rPr>
                <w:rFonts w:ascii="Arial" w:hAnsi="Arial" w:cs="Arial"/>
              </w:rPr>
              <w:t>Choose one idea, say politics, and draw a concept map of how it developed from Ancient times to date. Post the same on the e-portfolio</w:t>
            </w:r>
          </w:p>
        </w:tc>
      </w:tr>
      <w:tr w:rsidR="00C34028" w14:paraId="6A406C2D" w14:textId="77777777">
        <w:tc>
          <w:tcPr>
            <w:tcW w:w="3210" w:type="dxa"/>
            <w:shd w:val="clear" w:color="auto" w:fill="FCE5CD"/>
          </w:tcPr>
          <w:p w14:paraId="0EDE8291" w14:textId="4B6E5FDF" w:rsidR="00050DF8" w:rsidRDefault="00C34028" w:rsidP="00050DF8">
            <w:pPr>
              <w:rPr>
                <w:rFonts w:ascii="Arial" w:eastAsia="Arial" w:hAnsi="Arial" w:cs="Arial"/>
              </w:rPr>
            </w:pPr>
            <w:r>
              <w:rPr>
                <w:rFonts w:ascii="Arial" w:eastAsia="Arial" w:hAnsi="Arial" w:cs="Arial"/>
              </w:rPr>
              <w:t xml:space="preserve">QUIZZ: </w:t>
            </w:r>
          </w:p>
          <w:p w14:paraId="03463577" w14:textId="18E452E7" w:rsidR="00C34028" w:rsidRDefault="00C34028" w:rsidP="00C34028">
            <w:pPr>
              <w:rPr>
                <w:rFonts w:ascii="Arial" w:eastAsia="Arial" w:hAnsi="Arial" w:cs="Arial"/>
              </w:rPr>
            </w:pPr>
          </w:p>
          <w:p w14:paraId="377DC98F" w14:textId="77777777" w:rsidR="00C34028" w:rsidRDefault="00C34028" w:rsidP="00C34028">
            <w:pPr>
              <w:rPr>
                <w:rFonts w:ascii="Arial" w:eastAsia="Arial" w:hAnsi="Arial" w:cs="Arial"/>
                <w:sz w:val="30"/>
                <w:szCs w:val="30"/>
              </w:rPr>
            </w:pPr>
            <w:r>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9"/>
                          <a:srcRect/>
                          <a:stretch>
                            <a:fillRect/>
                          </a:stretch>
                        </pic:blipFill>
                        <pic:spPr>
                          <a:xfrm>
                            <a:off x="0" y="0"/>
                            <a:ext cx="395288" cy="395288"/>
                          </a:xfrm>
                          <a:prstGeom prst="rect">
                            <a:avLst/>
                          </a:prstGeom>
                          <a:ln/>
                        </pic:spPr>
                      </pic:pic>
                    </a:graphicData>
                  </a:graphic>
                </wp:inline>
              </w:drawing>
            </w:r>
          </w:p>
          <w:p w14:paraId="6FAA36AF" w14:textId="77777777" w:rsidR="00C34028" w:rsidRDefault="00C34028" w:rsidP="00C34028">
            <w:pPr>
              <w:rPr>
                <w:rFonts w:ascii="Arial" w:eastAsia="Arial" w:hAnsi="Arial" w:cs="Arial"/>
                <w:sz w:val="30"/>
                <w:szCs w:val="30"/>
              </w:rPr>
            </w:pPr>
          </w:p>
        </w:tc>
        <w:tc>
          <w:tcPr>
            <w:tcW w:w="6435" w:type="dxa"/>
          </w:tcPr>
          <w:p w14:paraId="2A60A62B" w14:textId="77777777" w:rsidR="00C34028" w:rsidRDefault="009272DB" w:rsidP="00050DF8">
            <w:pPr>
              <w:rPr>
                <w:rFonts w:ascii="Arial" w:eastAsia="Arial" w:hAnsi="Arial" w:cs="Arial"/>
              </w:rPr>
            </w:pPr>
            <w:r>
              <w:rPr>
                <w:rFonts w:ascii="Arial" w:eastAsia="Arial" w:hAnsi="Arial" w:cs="Arial"/>
              </w:rPr>
              <w:t>Respond to the following short questions in wiki:</w:t>
            </w:r>
          </w:p>
          <w:p w14:paraId="3D26D848" w14:textId="77777777" w:rsidR="009272DB" w:rsidRDefault="009272DB" w:rsidP="009272DB">
            <w:pPr>
              <w:pStyle w:val="ListParagraph"/>
              <w:numPr>
                <w:ilvl w:val="0"/>
                <w:numId w:val="11"/>
              </w:numPr>
              <w:rPr>
                <w:rFonts w:ascii="Arial" w:hAnsi="Arial" w:cs="Arial"/>
              </w:rPr>
            </w:pPr>
            <w:r>
              <w:rPr>
                <w:rFonts w:ascii="Arial" w:hAnsi="Arial" w:cs="Arial"/>
              </w:rPr>
              <w:t>Name the philosophers of the Early Greek period and the years they lived</w:t>
            </w:r>
          </w:p>
          <w:p w14:paraId="2C177B03" w14:textId="77777777" w:rsidR="009272DB" w:rsidRDefault="00EE4D08" w:rsidP="009272DB">
            <w:pPr>
              <w:pStyle w:val="ListParagraph"/>
              <w:numPr>
                <w:ilvl w:val="0"/>
                <w:numId w:val="11"/>
              </w:numPr>
              <w:rPr>
                <w:rFonts w:ascii="Arial" w:hAnsi="Arial" w:cs="Arial"/>
              </w:rPr>
            </w:pPr>
            <w:r>
              <w:rPr>
                <w:rFonts w:ascii="Arial" w:hAnsi="Arial" w:cs="Arial"/>
              </w:rPr>
              <w:t>Mention the reason Modern philosophy became popular</w:t>
            </w:r>
          </w:p>
          <w:p w14:paraId="3BF67FFB" w14:textId="77777777" w:rsidR="00EE4D08" w:rsidRDefault="00EE4D08" w:rsidP="009272DB">
            <w:pPr>
              <w:pStyle w:val="ListParagraph"/>
              <w:numPr>
                <w:ilvl w:val="0"/>
                <w:numId w:val="11"/>
              </w:numPr>
              <w:rPr>
                <w:rFonts w:ascii="Arial" w:hAnsi="Arial" w:cs="Arial"/>
              </w:rPr>
            </w:pPr>
            <w:r>
              <w:rPr>
                <w:rFonts w:ascii="Arial" w:hAnsi="Arial" w:cs="Arial"/>
              </w:rPr>
              <w:t>What was the undoing of Medieval period?</w:t>
            </w:r>
          </w:p>
          <w:p w14:paraId="7000D035" w14:textId="2B672943" w:rsidR="00EE4D08" w:rsidRPr="00EE4D08" w:rsidRDefault="00EE4D08" w:rsidP="00EE4D08">
            <w:pPr>
              <w:pStyle w:val="ListParagraph"/>
              <w:numPr>
                <w:ilvl w:val="0"/>
                <w:numId w:val="11"/>
              </w:numPr>
              <w:rPr>
                <w:rFonts w:ascii="Arial" w:hAnsi="Arial" w:cs="Arial"/>
              </w:rPr>
            </w:pPr>
            <w:r>
              <w:rPr>
                <w:rFonts w:ascii="Arial" w:hAnsi="Arial" w:cs="Arial"/>
              </w:rPr>
              <w:lastRenderedPageBreak/>
              <w:t>Give names of five philosopher of the contemporary period.</w:t>
            </w:r>
          </w:p>
        </w:tc>
      </w:tr>
      <w:tr w:rsidR="00C34028" w14:paraId="439F9B31" w14:textId="77777777">
        <w:tc>
          <w:tcPr>
            <w:tcW w:w="3210" w:type="dxa"/>
            <w:shd w:val="clear" w:color="auto" w:fill="FCE5CD"/>
          </w:tcPr>
          <w:p w14:paraId="4482DBFB" w14:textId="77777777" w:rsidR="00C34028" w:rsidRDefault="00C34028" w:rsidP="00C34028">
            <w:pPr>
              <w:rPr>
                <w:rFonts w:ascii="Arial" w:eastAsia="Arial" w:hAnsi="Arial" w:cs="Arial"/>
              </w:rPr>
            </w:pPr>
            <w:r>
              <w:rPr>
                <w:rFonts w:ascii="Arial" w:eastAsia="Arial" w:hAnsi="Arial" w:cs="Arial"/>
              </w:rPr>
              <w:lastRenderedPageBreak/>
              <w:t>TAKE HOME MESSAGE</w:t>
            </w:r>
          </w:p>
        </w:tc>
        <w:tc>
          <w:tcPr>
            <w:tcW w:w="6435" w:type="dxa"/>
          </w:tcPr>
          <w:p w14:paraId="6B3DF9A8" w14:textId="4C700F18" w:rsidR="00C34028" w:rsidRPr="00050DF8" w:rsidRDefault="00327EEE" w:rsidP="00C34028">
            <w:pPr>
              <w:rPr>
                <w:rFonts w:ascii="Arial" w:hAnsi="Arial" w:cs="Arial"/>
              </w:rPr>
            </w:pPr>
            <w:r>
              <w:rPr>
                <w:rFonts w:ascii="Arial" w:hAnsi="Arial" w:cs="Arial"/>
              </w:rPr>
              <w:t>What’s the most interesting thing that this module has introduced you to. Post your response in the group chats.</w:t>
            </w:r>
            <w:r w:rsidR="00050DF8" w:rsidRPr="00050DF8">
              <w:rPr>
                <w:rFonts w:ascii="Arial" w:hAnsi="Arial" w:cs="Arial"/>
              </w:rPr>
              <w:t>.</w:t>
            </w:r>
          </w:p>
        </w:tc>
      </w:tr>
      <w:tr w:rsidR="00C34028" w14:paraId="1EBF3D9B" w14:textId="77777777">
        <w:tc>
          <w:tcPr>
            <w:tcW w:w="3210" w:type="dxa"/>
            <w:shd w:val="clear" w:color="auto" w:fill="FCE5CD"/>
          </w:tcPr>
          <w:p w14:paraId="5D1175B3" w14:textId="77777777" w:rsidR="00C34028" w:rsidRDefault="00C34028" w:rsidP="00C34028">
            <w:pPr>
              <w:rPr>
                <w:rFonts w:ascii="Arial" w:eastAsia="Arial" w:hAnsi="Arial" w:cs="Arial"/>
              </w:rPr>
            </w:pPr>
            <w:r>
              <w:rPr>
                <w:rFonts w:ascii="Arial" w:eastAsia="Arial" w:hAnsi="Arial" w:cs="Arial"/>
              </w:rPr>
              <w:t>Reference list</w:t>
            </w:r>
          </w:p>
        </w:tc>
        <w:tc>
          <w:tcPr>
            <w:tcW w:w="6435" w:type="dxa"/>
          </w:tcPr>
          <w:p w14:paraId="5C8344CC" w14:textId="77777777" w:rsidR="00C34028" w:rsidRDefault="001D6D77" w:rsidP="00C34028">
            <w:pPr>
              <w:rPr>
                <w:rFonts w:ascii="Arial" w:hAnsi="Arial" w:cs="Arial"/>
                <w:color w:val="222222"/>
                <w:sz w:val="20"/>
                <w:szCs w:val="20"/>
                <w:shd w:val="clear" w:color="auto" w:fill="FFFFFF"/>
              </w:rPr>
            </w:pPr>
            <w:r>
              <w:rPr>
                <w:rFonts w:ascii="Arial" w:hAnsi="Arial" w:cs="Arial"/>
                <w:color w:val="222222"/>
                <w:sz w:val="20"/>
                <w:szCs w:val="20"/>
                <w:shd w:val="clear" w:color="auto" w:fill="FFFFFF"/>
              </w:rPr>
              <w:t>Grayling, A. C. (2019). </w:t>
            </w:r>
            <w:r>
              <w:rPr>
                <w:rFonts w:ascii="Arial" w:hAnsi="Arial" w:cs="Arial"/>
                <w:i/>
                <w:iCs/>
                <w:color w:val="222222"/>
                <w:sz w:val="20"/>
                <w:szCs w:val="20"/>
                <w:shd w:val="clear" w:color="auto" w:fill="FFFFFF"/>
              </w:rPr>
              <w:t>The history of philosophy</w:t>
            </w:r>
            <w:r>
              <w:rPr>
                <w:rFonts w:ascii="Arial" w:hAnsi="Arial" w:cs="Arial"/>
                <w:color w:val="222222"/>
                <w:sz w:val="20"/>
                <w:szCs w:val="20"/>
                <w:shd w:val="clear" w:color="auto" w:fill="FFFFFF"/>
              </w:rPr>
              <w:t>. Penguin UK.</w:t>
            </w:r>
          </w:p>
          <w:p w14:paraId="20F97D75" w14:textId="77777777" w:rsidR="00FF7419" w:rsidRDefault="009E073D" w:rsidP="00C34028">
            <w:r w:rsidRPr="009E073D">
              <w:t>Kenny, A. (2018). An Illustrated Brief History of Western Philosophy, 20th Anniversary Edition. United Kingdom: Wiley.</w:t>
            </w:r>
          </w:p>
          <w:p w14:paraId="1E4EB3BE" w14:textId="77777777" w:rsidR="009272DB" w:rsidRDefault="009272DB" w:rsidP="009272DB">
            <w:pPr>
              <w:rPr>
                <w:rFonts w:ascii="Arial" w:eastAsia="Arial" w:hAnsi="Arial" w:cs="Arial"/>
              </w:rPr>
            </w:pPr>
            <w:r>
              <w:rPr>
                <w:rFonts w:ascii="Arial" w:eastAsia="Arial" w:hAnsi="Arial" w:cs="Arial"/>
              </w:rPr>
              <w:t>Comprehensive History of Philosophy in infographics</w:t>
            </w:r>
          </w:p>
          <w:p w14:paraId="4C524961" w14:textId="77777777" w:rsidR="009272DB" w:rsidRDefault="00000000" w:rsidP="009272DB">
            <w:pPr>
              <w:rPr>
                <w:rFonts w:ascii="Arial" w:eastAsia="Arial" w:hAnsi="Arial" w:cs="Arial"/>
              </w:rPr>
            </w:pPr>
            <w:hyperlink r:id="rId20" w:history="1">
              <w:r w:rsidR="009272DB" w:rsidRPr="008A1779">
                <w:rPr>
                  <w:rStyle w:val="Hyperlink"/>
                  <w:rFonts w:ascii="Arial" w:eastAsia="Arial" w:hAnsi="Arial" w:cs="Arial"/>
                </w:rPr>
                <w:t>https://visual.ly/community/infographic/education/comprehensive-history-philosophy</w:t>
              </w:r>
            </w:hyperlink>
            <w:r w:rsidR="009272DB">
              <w:rPr>
                <w:rFonts w:ascii="Arial" w:eastAsia="Arial" w:hAnsi="Arial" w:cs="Arial"/>
              </w:rPr>
              <w:t xml:space="preserve"> </w:t>
            </w:r>
          </w:p>
          <w:p w14:paraId="2E32450C" w14:textId="77777777" w:rsidR="009272DB" w:rsidRDefault="009272DB" w:rsidP="00C34028"/>
          <w:p w14:paraId="4C1578AB" w14:textId="77777777" w:rsidR="003F4A0B" w:rsidRDefault="003F4A0B" w:rsidP="00C34028">
            <w:r w:rsidRPr="003F4A0B">
              <w:t>Russell, B. (1967). A history of western philosophy. United Kingdom: Touchstone.</w:t>
            </w:r>
          </w:p>
          <w:p w14:paraId="01DD3823" w14:textId="2E7C3B46" w:rsidR="003F4A0B" w:rsidRDefault="00000000" w:rsidP="00C34028">
            <w:hyperlink r:id="rId21" w:history="1">
              <w:r w:rsidR="003F4A0B" w:rsidRPr="008A1779">
                <w:rPr>
                  <w:rStyle w:val="Hyperlink"/>
                </w:rPr>
                <w:t>https://www.google.com/books/edition/_/l_LK3VeG55oC?hl=en&amp;sa=X&amp;ved=2ahUKEwim2oeWp63-AhVEOHoKHaJQAZsQ8fIDegUIMRCqAQ</w:t>
              </w:r>
            </w:hyperlink>
            <w:r w:rsidR="003F4A0B">
              <w:t xml:space="preserve"> </w:t>
            </w:r>
          </w:p>
        </w:tc>
      </w:tr>
    </w:tbl>
    <w:p w14:paraId="29AB2134" w14:textId="77777777" w:rsidR="00685175" w:rsidRDefault="00AA4124">
      <w:pPr>
        <w:jc w:val="center"/>
      </w:pPr>
      <w:r>
        <w:t xml:space="preserve"> </w:t>
      </w:r>
    </w:p>
    <w:p w14:paraId="252593B8" w14:textId="77777777" w:rsidR="00685175" w:rsidRDefault="00685175">
      <w:pPr>
        <w:jc w:val="center"/>
      </w:pPr>
    </w:p>
    <w:p w14:paraId="2DA0CCCA" w14:textId="77777777" w:rsidR="00685175" w:rsidRDefault="00685175">
      <w:pPr>
        <w:jc w:val="center"/>
      </w:pPr>
    </w:p>
    <w:sectPr w:rsidR="00685175">
      <w:headerReference w:type="default" r:id="rId2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9B70CC" w14:textId="77777777" w:rsidR="0040219C" w:rsidRDefault="0040219C">
      <w:pPr>
        <w:spacing w:after="0" w:line="240" w:lineRule="auto"/>
      </w:pPr>
      <w:r>
        <w:separator/>
      </w:r>
    </w:p>
  </w:endnote>
  <w:endnote w:type="continuationSeparator" w:id="0">
    <w:p w14:paraId="6051EDEC" w14:textId="77777777" w:rsidR="0040219C" w:rsidRDefault="004021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B2CE21" w14:textId="77777777" w:rsidR="0040219C" w:rsidRDefault="0040219C">
      <w:pPr>
        <w:spacing w:after="0" w:line="240" w:lineRule="auto"/>
      </w:pPr>
      <w:r>
        <w:separator/>
      </w:r>
    </w:p>
  </w:footnote>
  <w:footnote w:type="continuationSeparator" w:id="0">
    <w:p w14:paraId="75424A93" w14:textId="77777777" w:rsidR="0040219C" w:rsidRDefault="0040219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4BBBED" w14:textId="77777777" w:rsidR="00685175" w:rsidRDefault="006851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5B501B"/>
    <w:multiLevelType w:val="hybridMultilevel"/>
    <w:tmpl w:val="D6981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5E396C"/>
    <w:multiLevelType w:val="hybridMultilevel"/>
    <w:tmpl w:val="28F24C98"/>
    <w:lvl w:ilvl="0" w:tplc="FA180734">
      <w:start w:val="1"/>
      <w:numFmt w:val="bullet"/>
      <w:lvlText w:val=""/>
      <w:lvlJc w:val="left"/>
      <w:pPr>
        <w:tabs>
          <w:tab w:val="num" w:pos="720"/>
        </w:tabs>
        <w:ind w:left="720" w:hanging="360"/>
      </w:pPr>
      <w:rPr>
        <w:rFonts w:ascii="Wingdings 3" w:hAnsi="Wingdings 3" w:hint="default"/>
      </w:rPr>
    </w:lvl>
    <w:lvl w:ilvl="1" w:tplc="A1861170" w:tentative="1">
      <w:start w:val="1"/>
      <w:numFmt w:val="bullet"/>
      <w:lvlText w:val=""/>
      <w:lvlJc w:val="left"/>
      <w:pPr>
        <w:tabs>
          <w:tab w:val="num" w:pos="1440"/>
        </w:tabs>
        <w:ind w:left="1440" w:hanging="360"/>
      </w:pPr>
      <w:rPr>
        <w:rFonts w:ascii="Wingdings 3" w:hAnsi="Wingdings 3" w:hint="default"/>
      </w:rPr>
    </w:lvl>
    <w:lvl w:ilvl="2" w:tplc="5ACCC6A8" w:tentative="1">
      <w:start w:val="1"/>
      <w:numFmt w:val="bullet"/>
      <w:lvlText w:val=""/>
      <w:lvlJc w:val="left"/>
      <w:pPr>
        <w:tabs>
          <w:tab w:val="num" w:pos="2160"/>
        </w:tabs>
        <w:ind w:left="2160" w:hanging="360"/>
      </w:pPr>
      <w:rPr>
        <w:rFonts w:ascii="Wingdings 3" w:hAnsi="Wingdings 3" w:hint="default"/>
      </w:rPr>
    </w:lvl>
    <w:lvl w:ilvl="3" w:tplc="90C0A756" w:tentative="1">
      <w:start w:val="1"/>
      <w:numFmt w:val="bullet"/>
      <w:lvlText w:val=""/>
      <w:lvlJc w:val="left"/>
      <w:pPr>
        <w:tabs>
          <w:tab w:val="num" w:pos="2880"/>
        </w:tabs>
        <w:ind w:left="2880" w:hanging="360"/>
      </w:pPr>
      <w:rPr>
        <w:rFonts w:ascii="Wingdings 3" w:hAnsi="Wingdings 3" w:hint="default"/>
      </w:rPr>
    </w:lvl>
    <w:lvl w:ilvl="4" w:tplc="FFCA9134" w:tentative="1">
      <w:start w:val="1"/>
      <w:numFmt w:val="bullet"/>
      <w:lvlText w:val=""/>
      <w:lvlJc w:val="left"/>
      <w:pPr>
        <w:tabs>
          <w:tab w:val="num" w:pos="3600"/>
        </w:tabs>
        <w:ind w:left="3600" w:hanging="360"/>
      </w:pPr>
      <w:rPr>
        <w:rFonts w:ascii="Wingdings 3" w:hAnsi="Wingdings 3" w:hint="default"/>
      </w:rPr>
    </w:lvl>
    <w:lvl w:ilvl="5" w:tplc="E272C8AC" w:tentative="1">
      <w:start w:val="1"/>
      <w:numFmt w:val="bullet"/>
      <w:lvlText w:val=""/>
      <w:lvlJc w:val="left"/>
      <w:pPr>
        <w:tabs>
          <w:tab w:val="num" w:pos="4320"/>
        </w:tabs>
        <w:ind w:left="4320" w:hanging="360"/>
      </w:pPr>
      <w:rPr>
        <w:rFonts w:ascii="Wingdings 3" w:hAnsi="Wingdings 3" w:hint="default"/>
      </w:rPr>
    </w:lvl>
    <w:lvl w:ilvl="6" w:tplc="1B7838D0" w:tentative="1">
      <w:start w:val="1"/>
      <w:numFmt w:val="bullet"/>
      <w:lvlText w:val=""/>
      <w:lvlJc w:val="left"/>
      <w:pPr>
        <w:tabs>
          <w:tab w:val="num" w:pos="5040"/>
        </w:tabs>
        <w:ind w:left="5040" w:hanging="360"/>
      </w:pPr>
      <w:rPr>
        <w:rFonts w:ascii="Wingdings 3" w:hAnsi="Wingdings 3" w:hint="default"/>
      </w:rPr>
    </w:lvl>
    <w:lvl w:ilvl="7" w:tplc="FD241598" w:tentative="1">
      <w:start w:val="1"/>
      <w:numFmt w:val="bullet"/>
      <w:lvlText w:val=""/>
      <w:lvlJc w:val="left"/>
      <w:pPr>
        <w:tabs>
          <w:tab w:val="num" w:pos="5760"/>
        </w:tabs>
        <w:ind w:left="5760" w:hanging="360"/>
      </w:pPr>
      <w:rPr>
        <w:rFonts w:ascii="Wingdings 3" w:hAnsi="Wingdings 3" w:hint="default"/>
      </w:rPr>
    </w:lvl>
    <w:lvl w:ilvl="8" w:tplc="D1BA463A" w:tentative="1">
      <w:start w:val="1"/>
      <w:numFmt w:val="bullet"/>
      <w:lvlText w:val=""/>
      <w:lvlJc w:val="left"/>
      <w:pPr>
        <w:tabs>
          <w:tab w:val="num" w:pos="6480"/>
        </w:tabs>
        <w:ind w:left="6480" w:hanging="360"/>
      </w:pPr>
      <w:rPr>
        <w:rFonts w:ascii="Wingdings 3" w:hAnsi="Wingdings 3" w:hint="default"/>
      </w:rPr>
    </w:lvl>
  </w:abstractNum>
  <w:abstractNum w:abstractNumId="2" w15:restartNumberingAfterBreak="0">
    <w:nsid w:val="32687DBC"/>
    <w:multiLevelType w:val="hybridMultilevel"/>
    <w:tmpl w:val="B1DCC92E"/>
    <w:lvl w:ilvl="0" w:tplc="04090019">
      <w:start w:val="1"/>
      <w:numFmt w:val="lowerLetter"/>
      <w:lvlText w:val="%1."/>
      <w:lvlJc w:val="left"/>
      <w:pPr>
        <w:tabs>
          <w:tab w:val="num" w:pos="720"/>
        </w:tabs>
        <w:ind w:left="720" w:hanging="360"/>
      </w:pPr>
      <w:rPr>
        <w:rFonts w:hint="default"/>
      </w:rPr>
    </w:lvl>
    <w:lvl w:ilvl="1" w:tplc="60AAB648" w:tentative="1">
      <w:start w:val="1"/>
      <w:numFmt w:val="bullet"/>
      <w:lvlText w:val="•"/>
      <w:lvlJc w:val="left"/>
      <w:pPr>
        <w:tabs>
          <w:tab w:val="num" w:pos="1440"/>
        </w:tabs>
        <w:ind w:left="1440" w:hanging="360"/>
      </w:pPr>
      <w:rPr>
        <w:rFonts w:ascii="Arial" w:hAnsi="Arial" w:hint="default"/>
      </w:rPr>
    </w:lvl>
    <w:lvl w:ilvl="2" w:tplc="6E68E776" w:tentative="1">
      <w:start w:val="1"/>
      <w:numFmt w:val="bullet"/>
      <w:lvlText w:val="•"/>
      <w:lvlJc w:val="left"/>
      <w:pPr>
        <w:tabs>
          <w:tab w:val="num" w:pos="2160"/>
        </w:tabs>
        <w:ind w:left="2160" w:hanging="360"/>
      </w:pPr>
      <w:rPr>
        <w:rFonts w:ascii="Arial" w:hAnsi="Arial" w:hint="default"/>
      </w:rPr>
    </w:lvl>
    <w:lvl w:ilvl="3" w:tplc="1F1A91F6" w:tentative="1">
      <w:start w:val="1"/>
      <w:numFmt w:val="bullet"/>
      <w:lvlText w:val="•"/>
      <w:lvlJc w:val="left"/>
      <w:pPr>
        <w:tabs>
          <w:tab w:val="num" w:pos="2880"/>
        </w:tabs>
        <w:ind w:left="2880" w:hanging="360"/>
      </w:pPr>
      <w:rPr>
        <w:rFonts w:ascii="Arial" w:hAnsi="Arial" w:hint="default"/>
      </w:rPr>
    </w:lvl>
    <w:lvl w:ilvl="4" w:tplc="01AC9C64" w:tentative="1">
      <w:start w:val="1"/>
      <w:numFmt w:val="bullet"/>
      <w:lvlText w:val="•"/>
      <w:lvlJc w:val="left"/>
      <w:pPr>
        <w:tabs>
          <w:tab w:val="num" w:pos="3600"/>
        </w:tabs>
        <w:ind w:left="3600" w:hanging="360"/>
      </w:pPr>
      <w:rPr>
        <w:rFonts w:ascii="Arial" w:hAnsi="Arial" w:hint="default"/>
      </w:rPr>
    </w:lvl>
    <w:lvl w:ilvl="5" w:tplc="3122696C" w:tentative="1">
      <w:start w:val="1"/>
      <w:numFmt w:val="bullet"/>
      <w:lvlText w:val="•"/>
      <w:lvlJc w:val="left"/>
      <w:pPr>
        <w:tabs>
          <w:tab w:val="num" w:pos="4320"/>
        </w:tabs>
        <w:ind w:left="4320" w:hanging="360"/>
      </w:pPr>
      <w:rPr>
        <w:rFonts w:ascii="Arial" w:hAnsi="Arial" w:hint="default"/>
      </w:rPr>
    </w:lvl>
    <w:lvl w:ilvl="6" w:tplc="F522CE30" w:tentative="1">
      <w:start w:val="1"/>
      <w:numFmt w:val="bullet"/>
      <w:lvlText w:val="•"/>
      <w:lvlJc w:val="left"/>
      <w:pPr>
        <w:tabs>
          <w:tab w:val="num" w:pos="5040"/>
        </w:tabs>
        <w:ind w:left="5040" w:hanging="360"/>
      </w:pPr>
      <w:rPr>
        <w:rFonts w:ascii="Arial" w:hAnsi="Arial" w:hint="default"/>
      </w:rPr>
    </w:lvl>
    <w:lvl w:ilvl="7" w:tplc="A964CE5E" w:tentative="1">
      <w:start w:val="1"/>
      <w:numFmt w:val="bullet"/>
      <w:lvlText w:val="•"/>
      <w:lvlJc w:val="left"/>
      <w:pPr>
        <w:tabs>
          <w:tab w:val="num" w:pos="5760"/>
        </w:tabs>
        <w:ind w:left="5760" w:hanging="360"/>
      </w:pPr>
      <w:rPr>
        <w:rFonts w:ascii="Arial" w:hAnsi="Arial" w:hint="default"/>
      </w:rPr>
    </w:lvl>
    <w:lvl w:ilvl="8" w:tplc="96361314"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55C38FB"/>
    <w:multiLevelType w:val="hybridMultilevel"/>
    <w:tmpl w:val="498CFE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DA157F"/>
    <w:multiLevelType w:val="hybridMultilevel"/>
    <w:tmpl w:val="3D6EED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0E36AD2"/>
    <w:multiLevelType w:val="hybridMultilevel"/>
    <w:tmpl w:val="6A3E50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B30DD6"/>
    <w:multiLevelType w:val="hybridMultilevel"/>
    <w:tmpl w:val="DA488B06"/>
    <w:lvl w:ilvl="0" w:tplc="33A800FA">
      <w:start w:val="1"/>
      <w:numFmt w:val="decimal"/>
      <w:lvlText w:val="%1."/>
      <w:lvlJc w:val="left"/>
      <w:pPr>
        <w:ind w:left="720" w:hanging="360"/>
      </w:pPr>
      <w:rPr>
        <w:rFonts w:eastAsia="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B813730"/>
    <w:multiLevelType w:val="hybridMultilevel"/>
    <w:tmpl w:val="E1FE5E0A"/>
    <w:lvl w:ilvl="0" w:tplc="FA30B65C">
      <w:start w:val="1"/>
      <w:numFmt w:val="bullet"/>
      <w:lvlText w:val="•"/>
      <w:lvlJc w:val="left"/>
      <w:pPr>
        <w:tabs>
          <w:tab w:val="num" w:pos="720"/>
        </w:tabs>
        <w:ind w:left="720" w:hanging="360"/>
      </w:pPr>
      <w:rPr>
        <w:rFonts w:ascii="Arial" w:hAnsi="Arial" w:hint="default"/>
      </w:rPr>
    </w:lvl>
    <w:lvl w:ilvl="1" w:tplc="60AAB648" w:tentative="1">
      <w:start w:val="1"/>
      <w:numFmt w:val="bullet"/>
      <w:lvlText w:val="•"/>
      <w:lvlJc w:val="left"/>
      <w:pPr>
        <w:tabs>
          <w:tab w:val="num" w:pos="1440"/>
        </w:tabs>
        <w:ind w:left="1440" w:hanging="360"/>
      </w:pPr>
      <w:rPr>
        <w:rFonts w:ascii="Arial" w:hAnsi="Arial" w:hint="default"/>
      </w:rPr>
    </w:lvl>
    <w:lvl w:ilvl="2" w:tplc="6E68E776" w:tentative="1">
      <w:start w:val="1"/>
      <w:numFmt w:val="bullet"/>
      <w:lvlText w:val="•"/>
      <w:lvlJc w:val="left"/>
      <w:pPr>
        <w:tabs>
          <w:tab w:val="num" w:pos="2160"/>
        </w:tabs>
        <w:ind w:left="2160" w:hanging="360"/>
      </w:pPr>
      <w:rPr>
        <w:rFonts w:ascii="Arial" w:hAnsi="Arial" w:hint="default"/>
      </w:rPr>
    </w:lvl>
    <w:lvl w:ilvl="3" w:tplc="1F1A91F6" w:tentative="1">
      <w:start w:val="1"/>
      <w:numFmt w:val="bullet"/>
      <w:lvlText w:val="•"/>
      <w:lvlJc w:val="left"/>
      <w:pPr>
        <w:tabs>
          <w:tab w:val="num" w:pos="2880"/>
        </w:tabs>
        <w:ind w:left="2880" w:hanging="360"/>
      </w:pPr>
      <w:rPr>
        <w:rFonts w:ascii="Arial" w:hAnsi="Arial" w:hint="default"/>
      </w:rPr>
    </w:lvl>
    <w:lvl w:ilvl="4" w:tplc="01AC9C64" w:tentative="1">
      <w:start w:val="1"/>
      <w:numFmt w:val="bullet"/>
      <w:lvlText w:val="•"/>
      <w:lvlJc w:val="left"/>
      <w:pPr>
        <w:tabs>
          <w:tab w:val="num" w:pos="3600"/>
        </w:tabs>
        <w:ind w:left="3600" w:hanging="360"/>
      </w:pPr>
      <w:rPr>
        <w:rFonts w:ascii="Arial" w:hAnsi="Arial" w:hint="default"/>
      </w:rPr>
    </w:lvl>
    <w:lvl w:ilvl="5" w:tplc="3122696C" w:tentative="1">
      <w:start w:val="1"/>
      <w:numFmt w:val="bullet"/>
      <w:lvlText w:val="•"/>
      <w:lvlJc w:val="left"/>
      <w:pPr>
        <w:tabs>
          <w:tab w:val="num" w:pos="4320"/>
        </w:tabs>
        <w:ind w:left="4320" w:hanging="360"/>
      </w:pPr>
      <w:rPr>
        <w:rFonts w:ascii="Arial" w:hAnsi="Arial" w:hint="default"/>
      </w:rPr>
    </w:lvl>
    <w:lvl w:ilvl="6" w:tplc="F522CE30" w:tentative="1">
      <w:start w:val="1"/>
      <w:numFmt w:val="bullet"/>
      <w:lvlText w:val="•"/>
      <w:lvlJc w:val="left"/>
      <w:pPr>
        <w:tabs>
          <w:tab w:val="num" w:pos="5040"/>
        </w:tabs>
        <w:ind w:left="5040" w:hanging="360"/>
      </w:pPr>
      <w:rPr>
        <w:rFonts w:ascii="Arial" w:hAnsi="Arial" w:hint="default"/>
      </w:rPr>
    </w:lvl>
    <w:lvl w:ilvl="7" w:tplc="A964CE5E" w:tentative="1">
      <w:start w:val="1"/>
      <w:numFmt w:val="bullet"/>
      <w:lvlText w:val="•"/>
      <w:lvlJc w:val="left"/>
      <w:pPr>
        <w:tabs>
          <w:tab w:val="num" w:pos="5760"/>
        </w:tabs>
        <w:ind w:left="5760" w:hanging="360"/>
      </w:pPr>
      <w:rPr>
        <w:rFonts w:ascii="Arial" w:hAnsi="Arial" w:hint="default"/>
      </w:rPr>
    </w:lvl>
    <w:lvl w:ilvl="8" w:tplc="96361314"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65E26565"/>
    <w:multiLevelType w:val="hybridMultilevel"/>
    <w:tmpl w:val="372AD4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81A4819"/>
    <w:multiLevelType w:val="hybridMultilevel"/>
    <w:tmpl w:val="74B25B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ADB6382"/>
    <w:multiLevelType w:val="hybridMultilevel"/>
    <w:tmpl w:val="60E0C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87975720">
    <w:abstractNumId w:val="3"/>
  </w:num>
  <w:num w:numId="2" w16cid:durableId="395124494">
    <w:abstractNumId w:val="8"/>
  </w:num>
  <w:num w:numId="3" w16cid:durableId="777486242">
    <w:abstractNumId w:val="1"/>
  </w:num>
  <w:num w:numId="4" w16cid:durableId="513106672">
    <w:abstractNumId w:val="9"/>
  </w:num>
  <w:num w:numId="5" w16cid:durableId="234315608">
    <w:abstractNumId w:val="0"/>
  </w:num>
  <w:num w:numId="6" w16cid:durableId="1457799331">
    <w:abstractNumId w:val="7"/>
  </w:num>
  <w:num w:numId="7" w16cid:durableId="532763684">
    <w:abstractNumId w:val="2"/>
  </w:num>
  <w:num w:numId="8" w16cid:durableId="2009550985">
    <w:abstractNumId w:val="4"/>
  </w:num>
  <w:num w:numId="9" w16cid:durableId="1077365128">
    <w:abstractNumId w:val="5"/>
  </w:num>
  <w:num w:numId="10" w16cid:durableId="2117947333">
    <w:abstractNumId w:val="10"/>
  </w:num>
  <w:num w:numId="11" w16cid:durableId="89793637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5175"/>
    <w:rsid w:val="000230AA"/>
    <w:rsid w:val="00030F33"/>
    <w:rsid w:val="00050DF8"/>
    <w:rsid w:val="00060BCA"/>
    <w:rsid w:val="00115711"/>
    <w:rsid w:val="00151695"/>
    <w:rsid w:val="001870C1"/>
    <w:rsid w:val="001B6086"/>
    <w:rsid w:val="001D6D77"/>
    <w:rsid w:val="00220691"/>
    <w:rsid w:val="002708C9"/>
    <w:rsid w:val="002A0452"/>
    <w:rsid w:val="00327EEE"/>
    <w:rsid w:val="0039792E"/>
    <w:rsid w:val="003F4A0B"/>
    <w:rsid w:val="0040219C"/>
    <w:rsid w:val="004455C2"/>
    <w:rsid w:val="00504E2D"/>
    <w:rsid w:val="005112A1"/>
    <w:rsid w:val="00542C7B"/>
    <w:rsid w:val="00575B0F"/>
    <w:rsid w:val="005F39C6"/>
    <w:rsid w:val="00685175"/>
    <w:rsid w:val="006C23D1"/>
    <w:rsid w:val="00706040"/>
    <w:rsid w:val="00782C07"/>
    <w:rsid w:val="007E4540"/>
    <w:rsid w:val="00826A84"/>
    <w:rsid w:val="008B71D6"/>
    <w:rsid w:val="009272DB"/>
    <w:rsid w:val="00970D1F"/>
    <w:rsid w:val="009E073D"/>
    <w:rsid w:val="009F69C2"/>
    <w:rsid w:val="00A321A4"/>
    <w:rsid w:val="00AA4124"/>
    <w:rsid w:val="00C34028"/>
    <w:rsid w:val="00C74200"/>
    <w:rsid w:val="00CC4721"/>
    <w:rsid w:val="00CF7950"/>
    <w:rsid w:val="00D001AF"/>
    <w:rsid w:val="00D30AB6"/>
    <w:rsid w:val="00EE4D08"/>
    <w:rsid w:val="00F91454"/>
    <w:rsid w:val="00FC533E"/>
    <w:rsid w:val="00FF741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15:docId w15:val="{7FE7632F-ABD4-4E6A-82D3-CF8E9645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NormalWeb">
    <w:name w:val="Normal (Web)"/>
    <w:basedOn w:val="Normal"/>
    <w:uiPriority w:val="99"/>
    <w:unhideWhenUsed/>
    <w:rsid w:val="00782C07"/>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782C07"/>
    <w:pPr>
      <w:ind w:left="720"/>
      <w:contextualSpacing/>
    </w:pPr>
  </w:style>
  <w:style w:type="character" w:styleId="Hyperlink">
    <w:name w:val="Hyperlink"/>
    <w:basedOn w:val="DefaultParagraphFont"/>
    <w:uiPriority w:val="99"/>
    <w:unhideWhenUsed/>
    <w:rsid w:val="009E073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visual.ly/community/infographic/education/comprehensive-history-philosophy" TargetMode="External"/><Relationship Id="rId3" Type="http://schemas.openxmlformats.org/officeDocument/2006/relationships/styles" Target="styles.xml"/><Relationship Id="rId21" Type="http://schemas.openxmlformats.org/officeDocument/2006/relationships/hyperlink" Target="https://www.google.com/books/edition/_/l_LK3VeG55oC?hl=en&amp;sa=X&amp;ved=2ahUKEwim2oeWp63-AhVEOHoKHaJQAZsQ8fIDegUIMRCqAQ"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youtube.com/watch?v=GMDvkuXsi4E"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visual.ly/community/infographic/education/comprehensive-history-philosoph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8</Pages>
  <Words>2123</Words>
  <Characters>12102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HomePC</cp:lastModifiedBy>
  <cp:revision>12</cp:revision>
  <dcterms:created xsi:type="dcterms:W3CDTF">2023-04-16T00:02:00Z</dcterms:created>
  <dcterms:modified xsi:type="dcterms:W3CDTF">2023-11-15T08:44:00Z</dcterms:modified>
</cp:coreProperties>
</file>