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5400675" cy="3821748"/>
            <wp:effectExtent b="0" l="0" r="0" t="0"/>
            <wp:docPr descr="C:\Users\SAM NJUKI KABANGU\Desktop\OUK DRAFTS\Masters in DSM.jpg" id="432" name="image15.jpg"/>
            <a:graphic>
              <a:graphicData uri="http://schemas.openxmlformats.org/drawingml/2006/picture">
                <pic:pic>
                  <pic:nvPicPr>
                    <pic:cNvPr descr="C:\Users\SAM NJUKI KABANGU\Desktop\OUK DRAFTS\Masters in DSM.jpg" id="0" name="image15.jpg"/>
                    <pic:cNvPicPr preferRelativeResize="0"/>
                  </pic:nvPicPr>
                  <pic:blipFill>
                    <a:blip r:embed="rId7"/>
                    <a:srcRect b="0" l="0" r="0" t="0"/>
                    <a:stretch>
                      <a:fillRect/>
                    </a:stretch>
                  </pic:blipFill>
                  <pic:spPr>
                    <a:xfrm>
                      <a:off x="0" y="0"/>
                      <a:ext cx="5400675" cy="3821748"/>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0" w:lineRule="auto"/>
        <w:rPr>
          <w:color w:val="037b90"/>
          <w:sz w:val="40"/>
          <w:szCs w:val="40"/>
        </w:rPr>
      </w:pPr>
      <w:r w:rsidDel="00000000" w:rsidR="00000000" w:rsidRPr="00000000">
        <w:rPr>
          <w:rtl w:val="0"/>
        </w:rPr>
      </w:r>
    </w:p>
    <w:p w:rsidR="00000000" w:rsidDel="00000000" w:rsidP="00000000" w:rsidRDefault="00000000" w:rsidRPr="00000000" w14:paraId="00000003">
      <w:pPr>
        <w:spacing w:after="0" w:lineRule="auto"/>
        <w:rPr>
          <w:rFonts w:ascii="Century Gothic" w:cs="Century Gothic" w:eastAsia="Century Gothic" w:hAnsi="Century Gothic"/>
          <w:sz w:val="44"/>
          <w:szCs w:val="44"/>
        </w:rPr>
      </w:pPr>
      <w:r w:rsidDel="00000000" w:rsidR="00000000" w:rsidRPr="00000000">
        <w:rPr>
          <w:color w:val="037b90"/>
          <w:sz w:val="44"/>
          <w:szCs w:val="44"/>
          <w:rtl w:val="0"/>
        </w:rPr>
        <w:t xml:space="preserve">CDS805: CLOUD COMPUTING AND INFORMATION SECURITY </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986790</wp:posOffset>
            </wp:positionH>
            <wp:positionV relativeFrom="paragraph">
              <wp:posOffset>-4968238</wp:posOffset>
            </wp:positionV>
            <wp:extent cx="3767364" cy="1815045"/>
            <wp:effectExtent b="0" l="0" r="0" t="0"/>
            <wp:wrapNone/>
            <wp:docPr id="427" name="image17.jpg"/>
            <a:graphic>
              <a:graphicData uri="http://schemas.openxmlformats.org/drawingml/2006/picture">
                <pic:pic>
                  <pic:nvPicPr>
                    <pic:cNvPr id="0" name="image17.jpg"/>
                    <pic:cNvPicPr preferRelativeResize="0"/>
                  </pic:nvPicPr>
                  <pic:blipFill>
                    <a:blip r:embed="rId8"/>
                    <a:srcRect b="0" l="0" r="0" t="0"/>
                    <a:stretch>
                      <a:fillRect/>
                    </a:stretch>
                  </pic:blipFill>
                  <pic:spPr>
                    <a:xfrm>
                      <a:off x="0" y="0"/>
                      <a:ext cx="3767364" cy="1815045"/>
                    </a:xfrm>
                    <a:prstGeom prst="rect"/>
                    <a:ln/>
                  </pic:spPr>
                </pic:pic>
              </a:graphicData>
            </a:graphic>
          </wp:anchor>
        </w:drawing>
      </w:r>
    </w:p>
    <w:p w:rsidR="00000000" w:rsidDel="00000000" w:rsidP="00000000" w:rsidRDefault="00000000" w:rsidRPr="00000000" w14:paraId="00000004">
      <w:pPr>
        <w:spacing w:before="0" w:lineRule="auto"/>
        <w:ind w:right="-1944"/>
        <w:rPr>
          <w:rFonts w:ascii="Century Gothic" w:cs="Century Gothic" w:eastAsia="Century Gothic" w:hAnsi="Century Gothic"/>
        </w:rPr>
      </w:pPr>
      <w:r w:rsidDel="00000000" w:rsidR="00000000" w:rsidRPr="00000000">
        <w:rPr>
          <w:rtl w:val="0"/>
        </w:rPr>
      </w:r>
    </w:p>
    <w:tbl>
      <w:tblPr>
        <w:tblStyle w:val="Table1"/>
        <w:tblpPr w:leftFromText="180" w:rightFromText="180" w:topFromText="180" w:bottomFromText="180" w:vertAnchor="text" w:horzAnchor="text" w:tblpX="5811" w:tblpY="252"/>
        <w:tblW w:w="5880.0" w:type="dxa"/>
        <w:jc w:val="left"/>
        <w:tblInd w:w="-100.0" w:type="dxa"/>
        <w:tblLayout w:type="fixed"/>
        <w:tblLook w:val="0600"/>
      </w:tblPr>
      <w:tblGrid>
        <w:gridCol w:w="1545"/>
        <w:gridCol w:w="4335"/>
        <w:tblGridChange w:id="0">
          <w:tblGrid>
            <w:gridCol w:w="1545"/>
            <w:gridCol w:w="4335"/>
          </w:tblGrid>
        </w:tblGridChange>
      </w:tblGrid>
      <w:tr>
        <w:trPr>
          <w:cantSplit w:val="0"/>
          <w:tblHeader w:val="0"/>
        </w:trPr>
        <w:tc>
          <w:tcPr/>
          <w:p w:rsidR="00000000" w:rsidDel="00000000" w:rsidP="00000000" w:rsidRDefault="00000000" w:rsidRPr="00000000" w14:paraId="00000005">
            <w:pPr>
              <w:spacing w:after="0" w:before="0" w:line="240" w:lineRule="auto"/>
              <w:rPr>
                <w:rFonts w:ascii="Century Gothic" w:cs="Century Gothic" w:eastAsia="Century Gothic" w:hAnsi="Century Gothic"/>
                <w:b w:val="1"/>
                <w:color w:val="ff7f50"/>
                <w:sz w:val="22"/>
                <w:szCs w:val="22"/>
              </w:rPr>
            </w:pPr>
            <w:r w:rsidDel="00000000" w:rsidR="00000000" w:rsidRPr="00000000">
              <w:rPr>
                <w:rFonts w:ascii="Century Gothic" w:cs="Century Gothic" w:eastAsia="Century Gothic" w:hAnsi="Century Gothic"/>
                <w:b w:val="1"/>
                <w:color w:val="ff7f50"/>
                <w:sz w:val="22"/>
                <w:szCs w:val="22"/>
                <w:rtl w:val="0"/>
              </w:rPr>
              <w:t xml:space="preserve">Developer:</w:t>
            </w:r>
          </w:p>
        </w:tc>
        <w:tc>
          <w:tcPr/>
          <w:p w:rsidR="00000000" w:rsidDel="00000000" w:rsidP="00000000" w:rsidRDefault="00000000" w:rsidRPr="00000000" w14:paraId="00000006">
            <w:pPr>
              <w:spacing w:after="0" w:before="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DR SAM NJUKI</w:t>
            </w:r>
          </w:p>
        </w:tc>
      </w:tr>
      <w:tr>
        <w:trPr>
          <w:cantSplit w:val="0"/>
          <w:tblHeader w:val="0"/>
        </w:trPr>
        <w:tc>
          <w:tcPr/>
          <w:p w:rsidR="00000000" w:rsidDel="00000000" w:rsidP="00000000" w:rsidRDefault="00000000" w:rsidRPr="00000000" w14:paraId="00000007">
            <w:pPr>
              <w:widowControl w:val="0"/>
              <w:spacing w:after="0" w:before="0" w:line="240" w:lineRule="auto"/>
              <w:rPr>
                <w:rFonts w:ascii="Century Gothic" w:cs="Century Gothic" w:eastAsia="Century Gothic" w:hAnsi="Century Gothic"/>
                <w:b w:val="1"/>
                <w:color w:val="ff7f50"/>
                <w:sz w:val="22"/>
                <w:szCs w:val="22"/>
              </w:rPr>
            </w:pPr>
            <w:r w:rsidDel="00000000" w:rsidR="00000000" w:rsidRPr="00000000">
              <w:rPr>
                <w:rFonts w:ascii="Century Gothic" w:cs="Century Gothic" w:eastAsia="Century Gothic" w:hAnsi="Century Gothic"/>
                <w:b w:val="1"/>
                <w:color w:val="ff7f50"/>
                <w:sz w:val="22"/>
                <w:szCs w:val="22"/>
                <w:rtl w:val="0"/>
              </w:rPr>
              <w:t xml:space="preserve">Programme:</w:t>
            </w:r>
          </w:p>
        </w:tc>
        <w:tc>
          <w:tcPr/>
          <w:p w:rsidR="00000000" w:rsidDel="00000000" w:rsidP="00000000" w:rsidRDefault="00000000" w:rsidRPr="00000000" w14:paraId="00000008">
            <w:pPr>
              <w:widowControl w:val="0"/>
              <w:spacing w:after="0" w:before="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Masters of Digital Services Management </w:t>
            </w:r>
          </w:p>
          <w:p w:rsidR="00000000" w:rsidDel="00000000" w:rsidP="00000000" w:rsidRDefault="00000000" w:rsidRPr="00000000" w14:paraId="00000009">
            <w:pPr>
              <w:widowControl w:val="0"/>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0A">
            <w:pPr>
              <w:widowControl w:val="0"/>
              <w:spacing w:after="0" w:before="0" w:line="240" w:lineRule="auto"/>
              <w:rPr>
                <w:rFonts w:ascii="Century Gothic" w:cs="Century Gothic" w:eastAsia="Century Gothic" w:hAnsi="Century Gothic"/>
                <w:sz w:val="22"/>
                <w:szCs w:val="22"/>
              </w:rPr>
            </w:pPr>
            <w:r w:rsidDel="00000000" w:rsidR="00000000" w:rsidRPr="00000000">
              <w:rPr>
                <w:rtl w:val="0"/>
              </w:rPr>
            </w:r>
          </w:p>
        </w:tc>
      </w:tr>
    </w:tbl>
    <w:p w:rsidR="00000000" w:rsidDel="00000000" w:rsidP="00000000" w:rsidRDefault="00000000" w:rsidRPr="00000000" w14:paraId="0000000B">
      <w:pPr>
        <w:spacing w:line="240" w:lineRule="auto"/>
        <w:ind w:right="-216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C">
      <w:pPr>
        <w:spacing w:line="240" w:lineRule="auto"/>
        <w:ind w:right="-216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D">
      <w:pPr>
        <w:spacing w:line="240" w:lineRule="auto"/>
        <w:ind w:right="-216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E">
      <w:pPr>
        <w:spacing w:line="240" w:lineRule="auto"/>
        <w:ind w:right="-216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F">
      <w:pPr>
        <w:spacing w:line="240" w:lineRule="auto"/>
        <w:ind w:right="-216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0">
      <w:pPr>
        <w:spacing w:line="240" w:lineRule="auto"/>
        <w:ind w:right="-216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1">
      <w:pPr>
        <w:spacing w:line="240" w:lineRule="auto"/>
        <w:ind w:right="-216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2">
      <w:pPr>
        <w:spacing w:line="240" w:lineRule="auto"/>
        <w:ind w:right="-216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3">
      <w:pPr>
        <w:spacing w:line="240" w:lineRule="auto"/>
        <w:ind w:right="-216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4">
      <w:pPr>
        <w:spacing w:line="240" w:lineRule="auto"/>
        <w:ind w:right="-216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5">
      <w:pPr>
        <w:spacing w:line="240" w:lineRule="auto"/>
        <w:ind w:right="-216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6">
      <w:pPr>
        <w:spacing w:line="240" w:lineRule="auto"/>
        <w:ind w:right="-216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7">
      <w:pPr>
        <w:spacing w:line="240" w:lineRule="auto"/>
        <w:ind w:right="-216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8">
      <w:pPr>
        <w:spacing w:line="240" w:lineRule="auto"/>
        <w:ind w:right="-216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9">
      <w:pPr>
        <w:spacing w:line="240" w:lineRule="auto"/>
        <w:ind w:right="-216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A">
      <w:pPr>
        <w:spacing w:line="240" w:lineRule="auto"/>
        <w:ind w:right="-216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B">
      <w:pPr>
        <w:spacing w:line="240" w:lineRule="auto"/>
        <w:ind w:right="-216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C">
      <w:pPr>
        <w:spacing w:line="240" w:lineRule="auto"/>
        <w:ind w:right="-216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D">
      <w:pPr>
        <w:spacing w:line="240" w:lineRule="auto"/>
        <w:ind w:right="-216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E">
      <w:pPr>
        <w:spacing w:line="240" w:lineRule="auto"/>
        <w:ind w:right="-216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F">
      <w:pPr>
        <w:spacing w:line="240" w:lineRule="auto"/>
        <w:ind w:right="-216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0">
      <w:pPr>
        <w:spacing w:line="240" w:lineRule="auto"/>
        <w:ind w:right="-216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1">
      <w:pPr>
        <w:spacing w:line="240" w:lineRule="auto"/>
        <w:ind w:right="-216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2">
      <w:pPr>
        <w:spacing w:line="240" w:lineRule="auto"/>
        <w:ind w:right="-216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3">
      <w:pPr>
        <w:spacing w:line="240" w:lineRule="auto"/>
        <w:ind w:right="-216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4">
      <w:pPr>
        <w:spacing w:line="240" w:lineRule="auto"/>
        <w:ind w:right="-2160"/>
        <w:rPr>
          <w:rFonts w:ascii="Century Gothic" w:cs="Century Gothic" w:eastAsia="Century Gothic" w:hAnsi="Century Gothic"/>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25">
          <w:pPr>
            <w:widowControl w:val="0"/>
            <w:tabs>
              <w:tab w:val="right" w:leader="none" w:pos="12000"/>
            </w:tabs>
            <w:spacing w:after="0" w:before="60" w:line="240" w:lineRule="auto"/>
            <w:rPr>
              <w:rFonts w:ascii="Arial" w:cs="Arial" w:eastAsia="Arial" w:hAnsi="Arial"/>
              <w:b w:val="1"/>
              <w:color w:val="000000"/>
              <w:sz w:val="22"/>
              <w:szCs w:val="22"/>
            </w:rPr>
          </w:pPr>
          <w:r w:rsidDel="00000000" w:rsidR="00000000" w:rsidRPr="00000000">
            <w:fldChar w:fldCharType="begin"/>
            <w:instrText xml:space="preserve"> TOC \h \u \z \t "Heading 1,1,Heading 2,2,Heading 3,3,Heading 4,4,Heading 5,5,Heading 6,6,"</w:instrText>
            <w:fldChar w:fldCharType="separate"/>
          </w:r>
          <w:hyperlink w:anchor="_heading=h.gjdgxs">
            <w:r w:rsidDel="00000000" w:rsidR="00000000" w:rsidRPr="00000000">
              <w:rPr>
                <w:rFonts w:ascii="Century Gothic" w:cs="Century Gothic" w:eastAsia="Century Gothic" w:hAnsi="Century Gothic"/>
                <w:b w:val="1"/>
                <w:color w:val="000000"/>
                <w:rtl w:val="0"/>
              </w:rPr>
              <w:t xml:space="preserve">MODULE 1:  </w:t>
            </w:r>
          </w:hyperlink>
          <w:hyperlink w:anchor="_heading=h.gjdgxs">
            <w:r w:rsidDel="00000000" w:rsidR="00000000" w:rsidRPr="00000000">
              <w:rPr>
                <w:rFonts w:ascii="Times New Roman" w:cs="Times New Roman" w:eastAsia="Times New Roman" w:hAnsi="Times New Roman"/>
                <w:b w:val="1"/>
                <w:sz w:val="27"/>
                <w:szCs w:val="27"/>
                <w:rtl w:val="0"/>
              </w:rPr>
              <w:t xml:space="preserve">Introduction to Cloud Computing</w:t>
            </w:r>
          </w:hyperlink>
          <w:hyperlink w:anchor="_heading=h.gjdgxs">
            <w:r w:rsidDel="00000000" w:rsidR="00000000" w:rsidRPr="00000000">
              <w:rPr>
                <w:rFonts w:ascii="Century Gothic" w:cs="Century Gothic" w:eastAsia="Century Gothic" w:hAnsi="Century Gothic"/>
                <w:b w:val="1"/>
                <w:color w:val="000000"/>
                <w:rtl w:val="0"/>
              </w:rPr>
              <w:tab/>
              <w:t xml:space="preserve">3</w:t>
            </w:r>
          </w:hyperlink>
          <w:r w:rsidDel="00000000" w:rsidR="00000000" w:rsidRPr="00000000">
            <w:rPr>
              <w:rtl w:val="0"/>
            </w:rPr>
          </w:r>
        </w:p>
        <w:p w:rsidR="00000000" w:rsidDel="00000000" w:rsidP="00000000" w:rsidRDefault="00000000" w:rsidRPr="00000000" w14:paraId="00000026">
          <w:pPr>
            <w:widowControl w:val="0"/>
            <w:tabs>
              <w:tab w:val="right" w:leader="none" w:pos="12000"/>
            </w:tabs>
            <w:spacing w:after="0" w:before="60" w:line="240" w:lineRule="auto"/>
            <w:ind w:left="720" w:firstLine="0"/>
            <w:rPr>
              <w:rFonts w:ascii="Arial" w:cs="Arial" w:eastAsia="Arial" w:hAnsi="Arial"/>
              <w:color w:val="000000"/>
              <w:sz w:val="22"/>
              <w:szCs w:val="22"/>
            </w:rPr>
          </w:pPr>
          <w:hyperlink w:anchor="_heading=h.30j0zll">
            <w:r w:rsidDel="00000000" w:rsidR="00000000" w:rsidRPr="00000000">
              <w:rPr>
                <w:rFonts w:ascii="Century Gothic" w:cs="Century Gothic" w:eastAsia="Century Gothic" w:hAnsi="Century Gothic"/>
                <w:color w:val="000000"/>
                <w:rtl w:val="0"/>
              </w:rPr>
              <w:t xml:space="preserve">Module Overview</w:t>
              <w:tab/>
              <w:t xml:space="preserve">3</w:t>
            </w:r>
          </w:hyperlink>
          <w:r w:rsidDel="00000000" w:rsidR="00000000" w:rsidRPr="00000000">
            <w:rPr>
              <w:rtl w:val="0"/>
            </w:rPr>
          </w:r>
        </w:p>
        <w:p w:rsidR="00000000" w:rsidDel="00000000" w:rsidP="00000000" w:rsidRDefault="00000000" w:rsidRPr="00000000" w14:paraId="00000027">
          <w:pPr>
            <w:widowControl w:val="0"/>
            <w:tabs>
              <w:tab w:val="right" w:leader="none" w:pos="12000"/>
            </w:tabs>
            <w:spacing w:after="0" w:before="60" w:line="240" w:lineRule="auto"/>
            <w:ind w:left="720" w:firstLine="0"/>
            <w:rPr>
              <w:rFonts w:ascii="Arial" w:cs="Arial" w:eastAsia="Arial" w:hAnsi="Arial"/>
              <w:color w:val="000000"/>
              <w:sz w:val="22"/>
              <w:szCs w:val="22"/>
            </w:rPr>
          </w:pPr>
          <w:hyperlink w:anchor="_heading=h.ir3enaestdxg">
            <w:r w:rsidDel="00000000" w:rsidR="00000000" w:rsidRPr="00000000">
              <w:rPr>
                <w:rFonts w:ascii="Century Gothic" w:cs="Century Gothic" w:eastAsia="Century Gothic" w:hAnsi="Century Gothic"/>
                <w:color w:val="000000"/>
                <w:rtl w:val="0"/>
              </w:rPr>
              <w:t xml:space="preserve">Learning Outcomes</w:t>
              <w:tab/>
              <w:t xml:space="preserve">3</w:t>
            </w:r>
          </w:hyperlink>
          <w:r w:rsidDel="00000000" w:rsidR="00000000" w:rsidRPr="00000000">
            <w:rPr>
              <w:rtl w:val="0"/>
            </w:rPr>
          </w:r>
        </w:p>
        <w:p w:rsidR="00000000" w:rsidDel="00000000" w:rsidP="00000000" w:rsidRDefault="00000000" w:rsidRPr="00000000" w14:paraId="00000028">
          <w:pPr>
            <w:widowControl w:val="0"/>
            <w:tabs>
              <w:tab w:val="right" w:leader="none" w:pos="12000"/>
            </w:tabs>
            <w:spacing w:after="0" w:before="60" w:line="240" w:lineRule="auto"/>
            <w:ind w:left="720" w:firstLine="0"/>
            <w:rPr>
              <w:rFonts w:ascii="Arial" w:cs="Arial" w:eastAsia="Arial" w:hAnsi="Arial"/>
              <w:color w:val="000000"/>
              <w:sz w:val="22"/>
              <w:szCs w:val="22"/>
            </w:rPr>
          </w:pPr>
          <w:hyperlink w:anchor="_heading=h.3znysh7">
            <w:r w:rsidDel="00000000" w:rsidR="00000000" w:rsidRPr="00000000">
              <w:rPr>
                <w:rFonts w:ascii="Century Gothic" w:cs="Century Gothic" w:eastAsia="Century Gothic" w:hAnsi="Century Gothic"/>
                <w:color w:val="000000"/>
                <w:rtl w:val="0"/>
              </w:rPr>
              <w:t xml:space="preserve">Learning Activities/Task List</w:t>
              <w:tab/>
              <w:t xml:space="preserve">3</w:t>
            </w:r>
          </w:hyperlink>
          <w:r w:rsidDel="00000000" w:rsidR="00000000" w:rsidRPr="00000000">
            <w:rPr>
              <w:rtl w:val="0"/>
            </w:rPr>
          </w:r>
        </w:p>
        <w:p w:rsidR="00000000" w:rsidDel="00000000" w:rsidP="00000000" w:rsidRDefault="00000000" w:rsidRPr="00000000" w14:paraId="00000029">
          <w:pPr>
            <w:widowControl w:val="0"/>
            <w:tabs>
              <w:tab w:val="right" w:leader="none" w:pos="12000"/>
            </w:tabs>
            <w:spacing w:after="0" w:before="60" w:line="240" w:lineRule="auto"/>
            <w:ind w:left="360" w:firstLine="0"/>
            <w:rPr>
              <w:rFonts w:ascii="Arial" w:cs="Arial" w:eastAsia="Arial" w:hAnsi="Arial"/>
              <w:color w:val="000000"/>
              <w:sz w:val="22"/>
              <w:szCs w:val="22"/>
            </w:rPr>
          </w:pPr>
          <w:hyperlink w:anchor="_heading=h.2et92p0">
            <w:r w:rsidDel="00000000" w:rsidR="00000000" w:rsidRPr="00000000">
              <w:rPr>
                <w:rFonts w:ascii="Century Gothic" w:cs="Century Gothic" w:eastAsia="Century Gothic" w:hAnsi="Century Gothic"/>
                <w:color w:val="000000"/>
                <w:rtl w:val="0"/>
              </w:rPr>
              <w:t xml:space="preserve">INSTRUCTIONAL MATERIALS &amp; LEARNING ACTIVITIES</w:t>
              <w:tab/>
              <w:t xml:space="preserve">4</w:t>
            </w:r>
          </w:hyperlink>
          <w:r w:rsidDel="00000000" w:rsidR="00000000" w:rsidRPr="00000000">
            <w:rPr>
              <w:rtl w:val="0"/>
            </w:rPr>
          </w:r>
        </w:p>
        <w:p w:rsidR="00000000" w:rsidDel="00000000" w:rsidP="00000000" w:rsidRDefault="00000000" w:rsidRPr="00000000" w14:paraId="0000002A">
          <w:pPr>
            <w:widowControl w:val="0"/>
            <w:tabs>
              <w:tab w:val="right" w:leader="none" w:pos="12000"/>
            </w:tabs>
            <w:spacing w:after="0" w:before="60" w:line="240" w:lineRule="auto"/>
            <w:ind w:left="1080" w:firstLine="0"/>
            <w:rPr>
              <w:rFonts w:ascii="Arial" w:cs="Arial" w:eastAsia="Arial" w:hAnsi="Arial"/>
              <w:color w:val="000000"/>
              <w:sz w:val="22"/>
              <w:szCs w:val="22"/>
            </w:rPr>
          </w:pPr>
          <w:hyperlink w:anchor="_heading=h.tyjcwt">
            <w:r w:rsidDel="00000000" w:rsidR="00000000" w:rsidRPr="00000000">
              <w:rPr>
                <w:rFonts w:ascii="Century Gothic" w:cs="Century Gothic" w:eastAsia="Century Gothic" w:hAnsi="Century Gothic"/>
                <w:color w:val="000000"/>
                <w:rtl w:val="0"/>
              </w:rPr>
              <w:t xml:space="preserve">MASTERY  EXERCISE 1.1</w:t>
              <w:tab/>
              <w:t xml:space="preserve">5</w:t>
            </w:r>
          </w:hyperlink>
          <w:r w:rsidDel="00000000" w:rsidR="00000000" w:rsidRPr="00000000">
            <w:rPr>
              <w:rtl w:val="0"/>
            </w:rPr>
          </w:r>
        </w:p>
        <w:p w:rsidR="00000000" w:rsidDel="00000000" w:rsidP="00000000" w:rsidRDefault="00000000" w:rsidRPr="00000000" w14:paraId="0000002B">
          <w:pPr>
            <w:widowControl w:val="0"/>
            <w:tabs>
              <w:tab w:val="right" w:leader="none" w:pos="12000"/>
            </w:tabs>
            <w:spacing w:after="0" w:before="60" w:line="240" w:lineRule="auto"/>
            <w:ind w:left="1080" w:firstLine="0"/>
            <w:rPr>
              <w:rFonts w:ascii="Arial" w:cs="Arial" w:eastAsia="Arial" w:hAnsi="Arial"/>
              <w:color w:val="000000"/>
              <w:sz w:val="22"/>
              <w:szCs w:val="22"/>
            </w:rPr>
          </w:pPr>
          <w:hyperlink w:anchor="_heading=h.3j2qqm3">
            <w:r w:rsidDel="00000000" w:rsidR="00000000" w:rsidRPr="00000000">
              <w:rPr>
                <w:rFonts w:ascii="Century Gothic" w:cs="Century Gothic" w:eastAsia="Century Gothic" w:hAnsi="Century Gothic"/>
                <w:color w:val="000000"/>
                <w:rtl w:val="0"/>
              </w:rPr>
              <w:t xml:space="preserve">PRE-RECORDED LECTURE ON TOPIC</w:t>
              <w:tab/>
              <w:t xml:space="preserve">5</w:t>
            </w:r>
          </w:hyperlink>
          <w:r w:rsidDel="00000000" w:rsidR="00000000" w:rsidRPr="00000000">
            <w:rPr>
              <w:rtl w:val="0"/>
            </w:rPr>
          </w:r>
        </w:p>
        <w:p w:rsidR="00000000" w:rsidDel="00000000" w:rsidP="00000000" w:rsidRDefault="00000000" w:rsidRPr="00000000" w14:paraId="0000002C">
          <w:pPr>
            <w:widowControl w:val="0"/>
            <w:tabs>
              <w:tab w:val="right" w:leader="none" w:pos="12000"/>
            </w:tabs>
            <w:spacing w:after="0" w:before="60" w:line="240" w:lineRule="auto"/>
            <w:ind w:left="1080" w:firstLine="0"/>
            <w:rPr>
              <w:rFonts w:ascii="Arial" w:cs="Arial" w:eastAsia="Arial" w:hAnsi="Arial"/>
              <w:color w:val="000000"/>
              <w:sz w:val="22"/>
              <w:szCs w:val="22"/>
            </w:rPr>
          </w:pPr>
          <w:hyperlink w:anchor="_heading=h.1y810tw">
            <w:r w:rsidDel="00000000" w:rsidR="00000000" w:rsidRPr="00000000">
              <w:rPr>
                <w:rFonts w:ascii="Century Gothic" w:cs="Century Gothic" w:eastAsia="Century Gothic" w:hAnsi="Century Gothic"/>
                <w:color w:val="000000"/>
                <w:rtl w:val="0"/>
              </w:rPr>
              <w:t xml:space="preserve">VIDEO 2: (to be developed)</w:t>
              <w:tab/>
              <w:t xml:space="preserve">5</w:t>
            </w:r>
          </w:hyperlink>
          <w:r w:rsidDel="00000000" w:rsidR="00000000" w:rsidRPr="00000000">
            <w:rPr>
              <w:rtl w:val="0"/>
            </w:rPr>
          </w:r>
        </w:p>
        <w:p w:rsidR="00000000" w:rsidDel="00000000" w:rsidP="00000000" w:rsidRDefault="00000000" w:rsidRPr="00000000" w14:paraId="0000002D">
          <w:pPr>
            <w:widowControl w:val="0"/>
            <w:tabs>
              <w:tab w:val="right" w:leader="none" w:pos="12000"/>
            </w:tabs>
            <w:spacing w:after="0" w:before="60" w:line="240" w:lineRule="auto"/>
            <w:ind w:left="1080" w:firstLine="0"/>
            <w:rPr>
              <w:rFonts w:ascii="Arial" w:cs="Arial" w:eastAsia="Arial" w:hAnsi="Arial"/>
              <w:color w:val="000000"/>
              <w:sz w:val="22"/>
              <w:szCs w:val="22"/>
            </w:rPr>
          </w:pPr>
          <w:hyperlink w:anchor="_heading=h.1t3h5sf">
            <w:r w:rsidDel="00000000" w:rsidR="00000000" w:rsidRPr="00000000">
              <w:rPr>
                <w:rFonts w:ascii="Century Gothic" w:cs="Century Gothic" w:eastAsia="Century Gothic" w:hAnsi="Century Gothic"/>
                <w:color w:val="000000"/>
                <w:rtl w:val="0"/>
              </w:rPr>
              <w:t xml:space="preserve">VIDEO 3 (Youtube, please include link)</w:t>
              <w:tab/>
              <w:t xml:space="preserve">5</w:t>
            </w:r>
          </w:hyperlink>
          <w:r w:rsidDel="00000000" w:rsidR="00000000" w:rsidRPr="00000000">
            <w:rPr>
              <w:rtl w:val="0"/>
            </w:rPr>
          </w:r>
        </w:p>
        <w:p w:rsidR="00000000" w:rsidDel="00000000" w:rsidP="00000000" w:rsidRDefault="00000000" w:rsidRPr="00000000" w14:paraId="0000002E">
          <w:pPr>
            <w:widowControl w:val="0"/>
            <w:tabs>
              <w:tab w:val="right" w:leader="none" w:pos="12000"/>
            </w:tabs>
            <w:spacing w:after="0" w:before="60" w:line="240" w:lineRule="auto"/>
            <w:ind w:left="1080" w:firstLine="0"/>
            <w:rPr>
              <w:rFonts w:ascii="Arial" w:cs="Arial" w:eastAsia="Arial" w:hAnsi="Arial"/>
              <w:color w:val="000000"/>
              <w:sz w:val="22"/>
              <w:szCs w:val="22"/>
            </w:rPr>
          </w:pPr>
          <w:hyperlink w:anchor="_heading=h.4d34og8">
            <w:r w:rsidDel="00000000" w:rsidR="00000000" w:rsidRPr="00000000">
              <w:rPr>
                <w:rFonts w:ascii="Century Gothic" w:cs="Century Gothic" w:eastAsia="Century Gothic" w:hAnsi="Century Gothic"/>
                <w:color w:val="000000"/>
                <w:rtl w:val="0"/>
              </w:rPr>
              <w:t xml:space="preserve">CASE STUDY</w:t>
              <w:tab/>
              <w:t xml:space="preserve">6</w:t>
            </w:r>
          </w:hyperlink>
          <w:r w:rsidDel="00000000" w:rsidR="00000000" w:rsidRPr="00000000">
            <w:rPr>
              <w:rtl w:val="0"/>
            </w:rPr>
          </w:r>
        </w:p>
        <w:p w:rsidR="00000000" w:rsidDel="00000000" w:rsidP="00000000" w:rsidRDefault="00000000" w:rsidRPr="00000000" w14:paraId="0000002F">
          <w:pPr>
            <w:widowControl w:val="0"/>
            <w:tabs>
              <w:tab w:val="right" w:leader="none" w:pos="12000"/>
            </w:tabs>
            <w:spacing w:after="0" w:before="60" w:line="240" w:lineRule="auto"/>
            <w:ind w:left="1080" w:firstLine="0"/>
            <w:rPr>
              <w:rFonts w:ascii="Arial" w:cs="Arial" w:eastAsia="Arial" w:hAnsi="Arial"/>
              <w:color w:val="000000"/>
              <w:sz w:val="22"/>
              <w:szCs w:val="22"/>
            </w:rPr>
          </w:pPr>
          <w:hyperlink w:anchor="_heading=h.2s8eyo1">
            <w:r w:rsidDel="00000000" w:rsidR="00000000" w:rsidRPr="00000000">
              <w:rPr>
                <w:rFonts w:ascii="Century Gothic" w:cs="Century Gothic" w:eastAsia="Century Gothic" w:hAnsi="Century Gothic"/>
                <w:color w:val="000000"/>
                <w:rtl w:val="0"/>
              </w:rPr>
              <w:t xml:space="preserve">QUIZ/ Questions</w:t>
              <w:tab/>
              <w:t xml:space="preserve">6</w:t>
            </w:r>
          </w:hyperlink>
          <w:r w:rsidDel="00000000" w:rsidR="00000000" w:rsidRPr="00000000">
            <w:rPr>
              <w:rtl w:val="0"/>
            </w:rPr>
          </w:r>
        </w:p>
        <w:p w:rsidR="00000000" w:rsidDel="00000000" w:rsidP="00000000" w:rsidRDefault="00000000" w:rsidRPr="00000000" w14:paraId="00000030">
          <w:pPr>
            <w:widowControl w:val="0"/>
            <w:tabs>
              <w:tab w:val="right" w:leader="none" w:pos="12000"/>
            </w:tabs>
            <w:spacing w:after="0" w:before="60" w:line="240" w:lineRule="auto"/>
            <w:ind w:left="1080" w:firstLine="0"/>
            <w:rPr>
              <w:rFonts w:ascii="Arial" w:cs="Arial" w:eastAsia="Arial" w:hAnsi="Arial"/>
              <w:color w:val="000000"/>
              <w:sz w:val="22"/>
              <w:szCs w:val="22"/>
            </w:rPr>
          </w:pPr>
          <w:hyperlink w:anchor="_heading=h.4i7ojhp">
            <w:r w:rsidDel="00000000" w:rsidR="00000000" w:rsidRPr="00000000">
              <w:rPr>
                <w:rFonts w:ascii="Century Gothic" w:cs="Century Gothic" w:eastAsia="Century Gothic" w:hAnsi="Century Gothic"/>
                <w:color w:val="000000"/>
                <w:rtl w:val="0"/>
              </w:rPr>
              <w:t xml:space="preserve">READING MATERIAL 1</w:t>
              <w:tab/>
              <w:t xml:space="preserve">6</w:t>
            </w:r>
          </w:hyperlink>
          <w:r w:rsidDel="00000000" w:rsidR="00000000" w:rsidRPr="00000000">
            <w:rPr>
              <w:rtl w:val="0"/>
            </w:rPr>
          </w:r>
        </w:p>
        <w:p w:rsidR="00000000" w:rsidDel="00000000" w:rsidP="00000000" w:rsidRDefault="00000000" w:rsidRPr="00000000" w14:paraId="00000031">
          <w:pPr>
            <w:widowControl w:val="0"/>
            <w:tabs>
              <w:tab w:val="right" w:leader="none" w:pos="12000"/>
            </w:tabs>
            <w:spacing w:after="0" w:before="60" w:line="240" w:lineRule="auto"/>
            <w:ind w:left="360" w:firstLine="0"/>
            <w:rPr>
              <w:rFonts w:ascii="Arial" w:cs="Arial" w:eastAsia="Arial" w:hAnsi="Arial"/>
              <w:color w:val="000000"/>
              <w:sz w:val="22"/>
              <w:szCs w:val="22"/>
            </w:rPr>
          </w:pPr>
          <w:hyperlink w:anchor="_heading=h.17dp8vu">
            <w:r w:rsidDel="00000000" w:rsidR="00000000" w:rsidRPr="00000000">
              <w:rPr>
                <w:rFonts w:ascii="Century Gothic" w:cs="Century Gothic" w:eastAsia="Century Gothic" w:hAnsi="Century Gothic"/>
                <w:color w:val="000000"/>
                <w:rtl w:val="0"/>
              </w:rPr>
              <w:t xml:space="preserve">ACTIVITY 3: PRACTICAL/MINI-PROJECT/WORKSHOP</w:t>
              <w:tab/>
              <w:t xml:space="preserve">7</w:t>
            </w:r>
          </w:hyperlink>
          <w:r w:rsidDel="00000000" w:rsidR="00000000" w:rsidRPr="00000000">
            <w:rPr>
              <w:rtl w:val="0"/>
            </w:rPr>
          </w:r>
        </w:p>
        <w:p w:rsidR="00000000" w:rsidDel="00000000" w:rsidP="00000000" w:rsidRDefault="00000000" w:rsidRPr="00000000" w14:paraId="00000032">
          <w:pPr>
            <w:widowControl w:val="0"/>
            <w:tabs>
              <w:tab w:val="right" w:leader="none" w:pos="12000"/>
            </w:tabs>
            <w:spacing w:after="0" w:before="60" w:line="240" w:lineRule="auto"/>
            <w:ind w:left="1080" w:firstLine="0"/>
            <w:rPr>
              <w:rFonts w:ascii="Arial" w:cs="Arial" w:eastAsia="Arial" w:hAnsi="Arial"/>
              <w:color w:val="000000"/>
              <w:sz w:val="22"/>
              <w:szCs w:val="22"/>
            </w:rPr>
          </w:pPr>
          <w:hyperlink w:anchor="_heading=h.2xcytpi">
            <w:r w:rsidDel="00000000" w:rsidR="00000000" w:rsidRPr="00000000">
              <w:rPr>
                <w:rFonts w:ascii="Century Gothic" w:cs="Century Gothic" w:eastAsia="Century Gothic" w:hAnsi="Century Gothic"/>
                <w:color w:val="000000"/>
                <w:rtl w:val="0"/>
              </w:rPr>
              <w:t xml:space="preserve">VIDEO 1: Demonstration of practical use of knowledge acquired</w:t>
              <w:tab/>
              <w:t xml:space="preserve">7</w:t>
            </w:r>
          </w:hyperlink>
          <w:r w:rsidDel="00000000" w:rsidR="00000000" w:rsidRPr="00000000">
            <w:rPr>
              <w:rtl w:val="0"/>
            </w:rPr>
          </w:r>
        </w:p>
        <w:p w:rsidR="00000000" w:rsidDel="00000000" w:rsidP="00000000" w:rsidRDefault="00000000" w:rsidRPr="00000000" w14:paraId="00000033">
          <w:pPr>
            <w:widowControl w:val="0"/>
            <w:tabs>
              <w:tab w:val="right" w:leader="none" w:pos="12000"/>
            </w:tabs>
            <w:spacing w:after="0" w:before="60" w:line="240" w:lineRule="auto"/>
            <w:ind w:left="360" w:firstLine="0"/>
            <w:rPr>
              <w:rFonts w:ascii="Arial" w:cs="Arial" w:eastAsia="Arial" w:hAnsi="Arial"/>
              <w:color w:val="000000"/>
              <w:sz w:val="22"/>
              <w:szCs w:val="22"/>
            </w:rPr>
          </w:pPr>
          <w:hyperlink w:anchor="_heading=h.3rdcrjn">
            <w:r w:rsidDel="00000000" w:rsidR="00000000" w:rsidRPr="00000000">
              <w:rPr>
                <w:rFonts w:ascii="Century Gothic" w:cs="Century Gothic" w:eastAsia="Century Gothic" w:hAnsi="Century Gothic"/>
                <w:color w:val="000000"/>
                <w:rtl w:val="0"/>
              </w:rPr>
              <w:t xml:space="preserve">REFERENCE LIST AND FURTHER READING</w:t>
              <w:tab/>
              <w:t xml:space="preserve">7</w:t>
            </w:r>
          </w:hyperlink>
          <w:r w:rsidDel="00000000" w:rsidR="00000000" w:rsidRPr="00000000">
            <w:rPr>
              <w:rtl w:val="0"/>
            </w:rPr>
          </w:r>
        </w:p>
        <w:p w:rsidR="00000000" w:rsidDel="00000000" w:rsidP="00000000" w:rsidRDefault="00000000" w:rsidRPr="00000000" w14:paraId="00000034">
          <w:pPr>
            <w:widowControl w:val="0"/>
            <w:tabs>
              <w:tab w:val="right" w:leader="none" w:pos="12000"/>
            </w:tabs>
            <w:spacing w:after="0" w:before="60" w:line="240" w:lineRule="auto"/>
            <w:ind w:left="720" w:firstLine="0"/>
            <w:rPr>
              <w:rFonts w:ascii="Arial" w:cs="Arial" w:eastAsia="Arial" w:hAnsi="Arial"/>
              <w:color w:val="000000"/>
              <w:sz w:val="22"/>
              <w:szCs w:val="22"/>
            </w:rPr>
          </w:pPr>
          <w:hyperlink w:anchor="_heading=h.26in1rg">
            <w:r w:rsidDel="00000000" w:rsidR="00000000" w:rsidRPr="00000000">
              <w:rPr>
                <w:rFonts w:ascii="Century Gothic" w:cs="Century Gothic" w:eastAsia="Century Gothic" w:hAnsi="Century Gothic"/>
                <w:color w:val="000000"/>
                <w:rtl w:val="0"/>
              </w:rPr>
              <w:t xml:space="preserve">END OF MODULE ASSESSMENT 1.2</w:t>
              <w:tab/>
              <w:t xml:space="preserve">8</w:t>
            </w:r>
          </w:hyperlink>
          <w:r w:rsidDel="00000000" w:rsidR="00000000" w:rsidRPr="00000000">
            <w:rPr>
              <w:rtl w:val="0"/>
            </w:rPr>
          </w:r>
        </w:p>
        <w:p w:rsidR="00000000" w:rsidDel="00000000" w:rsidP="00000000" w:rsidRDefault="00000000" w:rsidRPr="00000000" w14:paraId="00000035">
          <w:pPr>
            <w:widowControl w:val="0"/>
            <w:tabs>
              <w:tab w:val="right" w:leader="none" w:pos="12000"/>
            </w:tabs>
            <w:spacing w:after="0" w:before="60" w:line="240" w:lineRule="auto"/>
            <w:ind w:left="360" w:firstLine="0"/>
            <w:rPr>
              <w:rFonts w:ascii="Arial" w:cs="Arial" w:eastAsia="Arial" w:hAnsi="Arial"/>
              <w:color w:val="000000"/>
              <w:sz w:val="22"/>
              <w:szCs w:val="22"/>
            </w:rPr>
          </w:pPr>
          <w:hyperlink w:anchor="_heading=h.lnxbz9">
            <w:r w:rsidDel="00000000" w:rsidR="00000000" w:rsidRPr="00000000">
              <w:rPr>
                <w:rFonts w:ascii="Century Gothic" w:cs="Century Gothic" w:eastAsia="Century Gothic" w:hAnsi="Century Gothic"/>
                <w:color w:val="000000"/>
                <w:rtl w:val="0"/>
              </w:rPr>
              <w:t xml:space="preserve">ShapeDescription automatically generated with low confidence    TAKE HOME MESSAGE/SELF REFLECTION</w:t>
              <w:tab/>
              <w:t xml:space="preserve">8</w:t>
            </w:r>
          </w:hyperlink>
          <w:r w:rsidDel="00000000" w:rsidR="00000000" w:rsidRPr="00000000">
            <w:rPr>
              <w:rtl w:val="0"/>
            </w:rPr>
          </w:r>
        </w:p>
        <w:p w:rsidR="00000000" w:rsidDel="00000000" w:rsidP="00000000" w:rsidRDefault="00000000" w:rsidRPr="00000000" w14:paraId="00000036">
          <w:pPr>
            <w:widowControl w:val="0"/>
            <w:tabs>
              <w:tab w:val="right" w:leader="none" w:pos="12000"/>
            </w:tabs>
            <w:spacing w:after="0" w:before="60" w:line="240" w:lineRule="auto"/>
            <w:ind w:left="720" w:firstLine="0"/>
            <w:rPr>
              <w:rFonts w:ascii="Arial" w:cs="Arial" w:eastAsia="Arial" w:hAnsi="Arial"/>
              <w:color w:val="000000"/>
              <w:sz w:val="22"/>
              <w:szCs w:val="22"/>
            </w:rPr>
          </w:pPr>
          <w:hyperlink w:anchor="_heading=h.44sinio">
            <w:r w:rsidDel="00000000" w:rsidR="00000000" w:rsidRPr="00000000">
              <w:rPr>
                <w:rFonts w:ascii="Century Gothic" w:cs="Century Gothic" w:eastAsia="Century Gothic" w:hAnsi="Century Gothic"/>
                <w:color w:val="000000"/>
                <w:rtl w:val="0"/>
              </w:rPr>
              <w:t xml:space="preserve">WHAT’S NEXT?</w:t>
              <w:tab/>
              <w:t xml:space="preserve">8</w:t>
            </w:r>
          </w:hyperlink>
          <w:r w:rsidDel="00000000" w:rsidR="00000000" w:rsidRPr="00000000">
            <w:rPr>
              <w:rtl w:val="0"/>
            </w:rPr>
          </w:r>
        </w:p>
        <w:p w:rsidR="00000000" w:rsidDel="00000000" w:rsidP="00000000" w:rsidRDefault="00000000" w:rsidRPr="00000000" w14:paraId="00000037">
          <w:pPr>
            <w:widowControl w:val="0"/>
            <w:tabs>
              <w:tab w:val="right" w:leader="none" w:pos="12000"/>
            </w:tabs>
            <w:spacing w:after="0" w:before="60" w:line="240" w:lineRule="auto"/>
            <w:rPr>
              <w:rFonts w:ascii="Arial" w:cs="Arial" w:eastAsia="Arial" w:hAnsi="Arial"/>
              <w:b w:val="1"/>
              <w:color w:val="000000"/>
              <w:sz w:val="22"/>
              <w:szCs w:val="22"/>
            </w:rPr>
          </w:pPr>
          <w:hyperlink w:anchor="_heading=h.2jxsxqh">
            <w:r w:rsidDel="00000000" w:rsidR="00000000" w:rsidRPr="00000000">
              <w:rPr>
                <w:rFonts w:ascii="Century Gothic" w:cs="Century Gothic" w:eastAsia="Century Gothic" w:hAnsi="Century Gothic"/>
                <w:b w:val="1"/>
                <w:color w:val="000000"/>
                <w:rtl w:val="0"/>
              </w:rPr>
              <w:t xml:space="preserve">MODULE 2:  </w:t>
            </w:r>
          </w:hyperlink>
          <w:hyperlink w:anchor="_heading=h.2jxsxqh">
            <w:r w:rsidDel="00000000" w:rsidR="00000000" w:rsidRPr="00000000">
              <w:rPr>
                <w:rFonts w:ascii="Times New Roman" w:cs="Times New Roman" w:eastAsia="Times New Roman" w:hAnsi="Times New Roman"/>
                <w:b w:val="1"/>
                <w:sz w:val="27"/>
                <w:szCs w:val="27"/>
                <w:rtl w:val="0"/>
              </w:rPr>
              <w:t xml:space="preserve">Security Challenges in Cloud Computing</w:t>
            </w:r>
          </w:hyperlink>
          <w:hyperlink w:anchor="_heading=h.2jxsxqh">
            <w:r w:rsidDel="00000000" w:rsidR="00000000" w:rsidRPr="00000000">
              <w:rPr>
                <w:rFonts w:ascii="Century Gothic" w:cs="Century Gothic" w:eastAsia="Century Gothic" w:hAnsi="Century Gothic"/>
                <w:b w:val="1"/>
                <w:color w:val="000000"/>
                <w:rtl w:val="0"/>
              </w:rPr>
              <w:tab/>
              <w:t xml:space="preserve">9</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38">
      <w:pPr>
        <w:rPr>
          <w:rFonts w:ascii="Century Gothic" w:cs="Century Gothic" w:eastAsia="Century Gothic" w:hAnsi="Century Gothic"/>
        </w:rPr>
        <w:sectPr>
          <w:footerReference r:id="rId9" w:type="first"/>
          <w:pgSz w:h="15840" w:w="12240" w:orient="portrait"/>
          <w:pgMar w:bottom="900" w:top="954" w:left="1980" w:right="630" w:header="720" w:footer="720"/>
          <w:pgNumType w:start="1"/>
          <w:titlePg w:val="1"/>
        </w:sectPr>
      </w:pPr>
      <w:r w:rsidDel="00000000" w:rsidR="00000000" w:rsidRPr="00000000">
        <w:rPr>
          <w:rtl w:val="0"/>
        </w:rPr>
      </w:r>
    </w:p>
    <w:p w:rsidR="00000000" w:rsidDel="00000000" w:rsidP="00000000" w:rsidRDefault="00000000" w:rsidRPr="00000000" w14:paraId="00000039">
      <w:pPr>
        <w:keepNext w:val="1"/>
        <w:keepLines w:val="1"/>
        <w:pBdr>
          <w:top w:space="0" w:sz="0" w:val="nil"/>
          <w:left w:space="0" w:sz="0" w:val="nil"/>
          <w:bottom w:space="0" w:sz="0" w:val="nil"/>
          <w:right w:space="0" w:sz="0" w:val="nil"/>
          <w:between w:space="0" w:sz="0" w:val="nil"/>
        </w:pBdr>
        <w:spacing w:after="120" w:before="0" w:lineRule="auto"/>
        <w:ind w:right="-2160"/>
        <w:rPr>
          <w:rFonts w:ascii="Georgia" w:cs="Georgia" w:eastAsia="Georgia" w:hAnsi="Georgia"/>
          <w:smallCaps w:val="1"/>
          <w:color w:val="1f4e79"/>
        </w:rPr>
      </w:pPr>
      <w:r w:rsidDel="00000000" w:rsidR="00000000" w:rsidRPr="00000000">
        <w:rPr>
          <w:rFonts w:ascii="Georgia" w:cs="Georgia" w:eastAsia="Georgia" w:hAnsi="Georgia"/>
          <w:smallCaps w:val="1"/>
          <w:color w:val="1f4e79"/>
          <w:rtl w:val="0"/>
        </w:rPr>
        <w:t xml:space="preserve">PERSONAL INTRODUCTION TO STUDENTS</w:t>
      </w:r>
    </w:p>
    <w:p w:rsidR="00000000" w:rsidDel="00000000" w:rsidP="00000000" w:rsidRDefault="00000000" w:rsidRPr="00000000" w14:paraId="0000003A">
      <w:pPr>
        <w:spacing w:after="280" w:before="280" w:line="240" w:lineRule="auto"/>
        <w:rPr>
          <w:rFonts w:ascii="Times New Roman" w:cs="Times New Roman" w:eastAsia="Times New Roman" w:hAnsi="Times New Roman"/>
        </w:rPr>
      </w:pPr>
      <w:r w:rsidDel="00000000" w:rsidR="00000000" w:rsidRPr="00000000">
        <w:rPr/>
        <w:drawing>
          <wp:inline distB="0" distT="0" distL="0" distR="0">
            <wp:extent cx="886050" cy="1265785"/>
            <wp:effectExtent b="0" l="0" r="0" t="0"/>
            <wp:docPr descr="C:\Users\SAM NJUKI KABANGU\Desktop\Social Pix\me7.jpg" id="433" name="image16.jpg"/>
            <a:graphic>
              <a:graphicData uri="http://schemas.openxmlformats.org/drawingml/2006/picture">
                <pic:pic>
                  <pic:nvPicPr>
                    <pic:cNvPr descr="C:\Users\SAM NJUKI KABANGU\Desktop\Social Pix\me7.jpg" id="0" name="image16.jpg"/>
                    <pic:cNvPicPr preferRelativeResize="0"/>
                  </pic:nvPicPr>
                  <pic:blipFill>
                    <a:blip r:embed="rId10"/>
                    <a:srcRect b="0" l="0" r="0" t="0"/>
                    <a:stretch>
                      <a:fillRect/>
                    </a:stretch>
                  </pic:blipFill>
                  <pic:spPr>
                    <a:xfrm>
                      <a:off x="0" y="0"/>
                      <a:ext cx="886050" cy="1265785"/>
                    </a:xfrm>
                    <a:prstGeom prst="rect"/>
                    <a:ln/>
                  </pic:spPr>
                </pic:pic>
              </a:graphicData>
            </a:graphic>
          </wp:inline>
        </w:drawing>
      </w:r>
      <w:r w:rsidDel="00000000" w:rsidR="00000000" w:rsidRPr="00000000">
        <w:rPr>
          <w:rtl w:val="0"/>
        </w:rPr>
      </w:r>
    </w:p>
    <w:p w:rsidR="00000000" w:rsidDel="00000000" w:rsidP="00000000" w:rsidRDefault="00000000" w:rsidRPr="00000000" w14:paraId="0000003B">
      <w:pPr>
        <w:keepNext w:val="1"/>
        <w:keepLines w:val="1"/>
        <w:pBdr>
          <w:top w:space="0" w:sz="0" w:val="nil"/>
          <w:left w:space="0" w:sz="0" w:val="nil"/>
          <w:bottom w:space="0" w:sz="0" w:val="nil"/>
          <w:right w:space="0" w:sz="0" w:val="nil"/>
          <w:between w:space="0" w:sz="0" w:val="nil"/>
        </w:pBdr>
        <w:spacing w:after="120" w:before="0" w:lineRule="auto"/>
        <w:ind w:right="-2160"/>
        <w:rPr>
          <w:rFonts w:ascii="Century Gothic" w:cs="Century Gothic" w:eastAsia="Century Gothic" w:hAnsi="Century Gothic"/>
          <w:smallCaps w:val="1"/>
          <w:color w:val="5d7879"/>
          <w:sz w:val="40"/>
          <w:szCs w:val="40"/>
        </w:rPr>
      </w:pPr>
      <w:r w:rsidDel="00000000" w:rsidR="00000000" w:rsidRPr="00000000">
        <w:rPr>
          <w:rtl w:val="0"/>
        </w:rPr>
      </w:r>
    </w:p>
    <w:p w:rsidR="00000000" w:rsidDel="00000000" w:rsidP="00000000" w:rsidRDefault="00000000" w:rsidRPr="00000000" w14:paraId="0000003C">
      <w:pPr>
        <w:spacing w:after="0" w:before="0" w:line="240" w:lineRule="auto"/>
        <w:jc w:val="both"/>
        <w:rPr>
          <w:rFonts w:ascii="Times New Roman" w:cs="Times New Roman" w:eastAsia="Times New Roman" w:hAnsi="Times New Roman"/>
        </w:rPr>
      </w:pPr>
      <w:r w:rsidDel="00000000" w:rsidR="00000000" w:rsidRPr="00000000">
        <w:rPr>
          <w:rFonts w:ascii="Century Gothic" w:cs="Century Gothic" w:eastAsia="Century Gothic" w:hAnsi="Century Gothic"/>
          <w:b w:val="1"/>
          <w:color w:val="000000"/>
          <w:rtl w:val="0"/>
        </w:rPr>
        <w:t xml:space="preserve">Hello Students,</w:t>
      </w:r>
      <w:r w:rsidDel="00000000" w:rsidR="00000000" w:rsidRPr="00000000">
        <w:rPr>
          <w:rtl w:val="0"/>
        </w:rPr>
      </w:r>
    </w:p>
    <w:p w:rsidR="00000000" w:rsidDel="00000000" w:rsidP="00000000" w:rsidRDefault="00000000" w:rsidRPr="00000000" w14:paraId="0000003D">
      <w:pPr>
        <w:keepNext w:val="1"/>
        <w:keepLines w:val="1"/>
        <w:pBdr>
          <w:top w:space="0" w:sz="0" w:val="nil"/>
          <w:left w:space="0" w:sz="0" w:val="nil"/>
          <w:bottom w:space="0" w:sz="0" w:val="nil"/>
          <w:right w:space="0" w:sz="0" w:val="nil"/>
          <w:between w:space="0" w:sz="0" w:val="nil"/>
        </w:pBdr>
        <w:spacing w:after="120" w:before="0" w:lineRule="auto"/>
        <w:ind w:right="-2160"/>
        <w:rPr>
          <w:rFonts w:ascii="Century Gothic" w:cs="Century Gothic" w:eastAsia="Century Gothic" w:hAnsi="Century Gothic"/>
          <w:color w:val="000000"/>
        </w:rPr>
      </w:pPr>
      <w:r w:rsidDel="00000000" w:rsidR="00000000" w:rsidRPr="00000000">
        <w:rPr>
          <w:rFonts w:ascii="Century Gothic" w:cs="Century Gothic" w:eastAsia="Century Gothic" w:hAnsi="Century Gothic"/>
          <w:color w:val="000000"/>
          <w:rtl w:val="0"/>
        </w:rPr>
        <w:t xml:space="preserve">My name is </w:t>
      </w:r>
      <w:r w:rsidDel="00000000" w:rsidR="00000000" w:rsidRPr="00000000">
        <w:rPr>
          <w:rFonts w:ascii="Century Gothic" w:cs="Century Gothic" w:eastAsia="Century Gothic" w:hAnsi="Century Gothic"/>
          <w:color w:val="000000"/>
          <w:sz w:val="22"/>
          <w:szCs w:val="22"/>
          <w:rtl w:val="0"/>
        </w:rPr>
        <w:t xml:space="preserve">Dr. Samson NJUKI, </w:t>
      </w:r>
      <w:r w:rsidDel="00000000" w:rsidR="00000000" w:rsidRPr="00000000">
        <w:rPr>
          <w:rFonts w:ascii="Century Gothic" w:cs="Century Gothic" w:eastAsia="Century Gothic" w:hAnsi="Century Gothic"/>
          <w:color w:val="000000"/>
          <w:rtl w:val="0"/>
        </w:rPr>
        <w:t xml:space="preserve">and I’m excited to welcome you to this learning </w:t>
      </w:r>
    </w:p>
    <w:p w:rsidR="00000000" w:rsidDel="00000000" w:rsidP="00000000" w:rsidRDefault="00000000" w:rsidRPr="00000000" w14:paraId="0000003E">
      <w:pPr>
        <w:keepNext w:val="1"/>
        <w:keepLines w:val="1"/>
        <w:pBdr>
          <w:top w:space="0" w:sz="0" w:val="nil"/>
          <w:left w:space="0" w:sz="0" w:val="nil"/>
          <w:bottom w:space="0" w:sz="0" w:val="nil"/>
          <w:right w:space="0" w:sz="0" w:val="nil"/>
          <w:between w:space="0" w:sz="0" w:val="nil"/>
        </w:pBdr>
        <w:spacing w:after="120" w:before="0" w:lineRule="auto"/>
        <w:ind w:right="-2160"/>
        <w:rPr>
          <w:rFonts w:ascii="Century Gothic" w:cs="Century Gothic" w:eastAsia="Century Gothic" w:hAnsi="Century Gothic"/>
          <w:color w:val="000000"/>
        </w:rPr>
      </w:pPr>
      <w:r w:rsidDel="00000000" w:rsidR="00000000" w:rsidRPr="00000000">
        <w:rPr>
          <w:rFonts w:ascii="Century Gothic" w:cs="Century Gothic" w:eastAsia="Century Gothic" w:hAnsi="Century Gothic"/>
          <w:color w:val="000000"/>
          <w:rtl w:val="0"/>
        </w:rPr>
        <w:t xml:space="preserve">journey. I will be guiding you through CDS 805 (Cloud Computing and Information Security) </w:t>
      </w:r>
    </w:p>
    <w:p w:rsidR="00000000" w:rsidDel="00000000" w:rsidP="00000000" w:rsidRDefault="00000000" w:rsidRPr="00000000" w14:paraId="0000003F">
      <w:pPr>
        <w:keepNext w:val="1"/>
        <w:keepLines w:val="1"/>
        <w:pBdr>
          <w:top w:space="0" w:sz="0" w:val="nil"/>
          <w:left w:space="0" w:sz="0" w:val="nil"/>
          <w:bottom w:space="0" w:sz="0" w:val="nil"/>
          <w:right w:space="0" w:sz="0" w:val="nil"/>
          <w:between w:space="0" w:sz="0" w:val="nil"/>
        </w:pBdr>
        <w:spacing w:after="120" w:before="0" w:lineRule="auto"/>
        <w:ind w:right="-2160"/>
        <w:rPr>
          <w:rFonts w:ascii="Georgia" w:cs="Georgia" w:eastAsia="Georgia" w:hAnsi="Georgia"/>
          <w:smallCaps w:val="1"/>
          <w:color w:val="1f4e79"/>
        </w:rPr>
      </w:pPr>
      <w:r w:rsidDel="00000000" w:rsidR="00000000" w:rsidRPr="00000000">
        <w:rPr>
          <w:rFonts w:ascii="Century Gothic" w:cs="Century Gothic" w:eastAsia="Century Gothic" w:hAnsi="Century Gothic"/>
          <w:color w:val="000000"/>
          <w:rtl w:val="0"/>
        </w:rPr>
        <w:t xml:space="preserve">here at the Open University of Kenya (OUK).</w:t>
      </w:r>
      <w:r w:rsidDel="00000000" w:rsidR="00000000" w:rsidRPr="00000000">
        <w:rPr>
          <w:rtl w:val="0"/>
        </w:rPr>
      </w:r>
    </w:p>
    <w:p w:rsidR="00000000" w:rsidDel="00000000" w:rsidP="00000000" w:rsidRDefault="00000000" w:rsidRPr="00000000" w14:paraId="00000040">
      <w:pPr>
        <w:jc w:val="both"/>
        <w:rPr/>
      </w:pPr>
      <w:r w:rsidDel="00000000" w:rsidR="00000000" w:rsidRPr="00000000">
        <w:rPr>
          <w:rFonts w:ascii="Century Gothic" w:cs="Century Gothic" w:eastAsia="Century Gothic" w:hAnsi="Century Gothic"/>
          <w:color w:val="000000"/>
          <w:rtl w:val="0"/>
        </w:rPr>
        <w:t xml:space="preserve">A bit about myself: </w:t>
      </w:r>
      <w:r w:rsidDel="00000000" w:rsidR="00000000" w:rsidRPr="00000000">
        <w:rPr>
          <w:rtl w:val="0"/>
        </w:rPr>
        <w:t xml:space="preserve">I hold a Doctor of Engineering in Computer Science and Technology, a Masters of Science in Computer Science and Technology and Bachelors degree in Computer Science and Mathematics.</w:t>
      </w:r>
    </w:p>
    <w:p w:rsidR="00000000" w:rsidDel="00000000" w:rsidP="00000000" w:rsidRDefault="00000000" w:rsidRPr="00000000" w14:paraId="00000041">
      <w:pPr>
        <w:jc w:val="both"/>
        <w:rPr/>
      </w:pPr>
      <w:r w:rsidDel="00000000" w:rsidR="00000000" w:rsidRPr="00000000">
        <w:rPr>
          <w:rtl w:val="0"/>
        </w:rPr>
        <w:t xml:space="preserve">I am a researcher and a university ICT Lecturer for over 15 years now specializing in Cloud Computing, Information Security, Network Security, Programming, Mobile Computing, Deep Learning and Big Data and also an ICT Consultant specialized in System Analysis, Software Development, Curriculum Development and Information Systems Security.</w:t>
      </w:r>
    </w:p>
    <w:p w:rsidR="00000000" w:rsidDel="00000000" w:rsidP="00000000" w:rsidRDefault="00000000" w:rsidRPr="00000000" w14:paraId="00000042">
      <w:pPr>
        <w:jc w:val="both"/>
        <w:rPr/>
      </w:pPr>
      <w:r w:rsidDel="00000000" w:rsidR="00000000" w:rsidRPr="00000000">
        <w:rPr>
          <w:rtl w:val="0"/>
        </w:rPr>
        <w:t xml:space="preserve">He has 10 research publications in refereed journals and conferences and has won several grant awards and scholarships.</w:t>
      </w:r>
    </w:p>
    <w:p w:rsidR="00000000" w:rsidDel="00000000" w:rsidP="00000000" w:rsidRDefault="00000000" w:rsidRPr="00000000" w14:paraId="00000043">
      <w:pPr>
        <w:spacing w:after="0" w:before="0" w:line="240" w:lineRule="auto"/>
        <w:jc w:val="both"/>
        <w:rPr>
          <w:rFonts w:ascii="Times New Roman" w:cs="Times New Roman" w:eastAsia="Times New Roman" w:hAnsi="Times New Roman"/>
        </w:rPr>
      </w:pPr>
      <w:r w:rsidDel="00000000" w:rsidR="00000000" w:rsidRPr="00000000">
        <w:rPr>
          <w:rFonts w:ascii="Century Gothic" w:cs="Century Gothic" w:eastAsia="Century Gothic" w:hAnsi="Century Gothic"/>
          <w:color w:val="000000"/>
          <w:rtl w:val="0"/>
        </w:rPr>
        <w:t xml:space="preserve">This course is divided into ten modules as listed below. The goal of this course is to provide you with practical skills and insights into real-world applications of digital service models. I hope you find the content both enlightening and enjoyable.</w:t>
      </w:r>
      <w:r w:rsidDel="00000000" w:rsidR="00000000" w:rsidRPr="00000000">
        <w:rPr>
          <w:rtl w:val="0"/>
        </w:rPr>
      </w:r>
    </w:p>
    <w:p w:rsidR="00000000" w:rsidDel="00000000" w:rsidP="00000000" w:rsidRDefault="00000000" w:rsidRPr="00000000" w14:paraId="00000044">
      <w:pPr>
        <w:spacing w:after="0" w:before="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5">
      <w:pPr>
        <w:spacing w:after="0" w:before="0" w:line="240" w:lineRule="auto"/>
        <w:jc w:val="both"/>
        <w:rPr>
          <w:rFonts w:ascii="Times New Roman" w:cs="Times New Roman" w:eastAsia="Times New Roman" w:hAnsi="Times New Roman"/>
        </w:rPr>
      </w:pPr>
      <w:r w:rsidDel="00000000" w:rsidR="00000000" w:rsidRPr="00000000">
        <w:rPr>
          <w:rFonts w:ascii="Century Gothic" w:cs="Century Gothic" w:eastAsia="Century Gothic" w:hAnsi="Century Gothic"/>
          <w:color w:val="000000"/>
          <w:rtl w:val="0"/>
        </w:rPr>
        <w:t xml:space="preserve">Thank you for joining, and I wish you the best in your studies. I look forward to our time together.</w:t>
      </w:r>
      <w:r w:rsidDel="00000000" w:rsidR="00000000" w:rsidRPr="00000000">
        <w:rPr>
          <w:rtl w:val="0"/>
        </w:rPr>
      </w:r>
    </w:p>
    <w:p w:rsidR="00000000" w:rsidDel="00000000" w:rsidP="00000000" w:rsidRDefault="00000000" w:rsidRPr="00000000" w14:paraId="00000046">
      <w:pPr>
        <w:spacing w:after="0" w:before="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7">
      <w:pPr>
        <w:spacing w:after="0" w:before="0" w:line="240" w:lineRule="auto"/>
        <w:jc w:val="both"/>
        <w:rPr>
          <w:rFonts w:ascii="Times New Roman" w:cs="Times New Roman" w:eastAsia="Times New Roman" w:hAnsi="Times New Roman"/>
        </w:rPr>
      </w:pPr>
      <w:r w:rsidDel="00000000" w:rsidR="00000000" w:rsidRPr="00000000">
        <w:rPr>
          <w:rFonts w:ascii="Century Gothic" w:cs="Century Gothic" w:eastAsia="Century Gothic" w:hAnsi="Century Gothic"/>
          <w:color w:val="000000"/>
          <w:rtl w:val="0"/>
        </w:rPr>
        <w:t xml:space="preserve">Welcome and Warm regards.</w:t>
      </w:r>
      <w:r w:rsidDel="00000000" w:rsidR="00000000" w:rsidRPr="00000000">
        <w:rPr>
          <w:rtl w:val="0"/>
        </w:rPr>
      </w:r>
    </w:p>
    <w:p w:rsidR="00000000" w:rsidDel="00000000" w:rsidP="00000000" w:rsidRDefault="00000000" w:rsidRPr="00000000" w14:paraId="00000048">
      <w:pPr>
        <w:spacing w:after="0" w:before="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9">
      <w:pPr>
        <w:spacing w:after="0" w:before="0" w:line="240" w:lineRule="auto"/>
        <w:jc w:val="both"/>
        <w:rPr>
          <w:rFonts w:ascii="Times New Roman" w:cs="Times New Roman" w:eastAsia="Times New Roman" w:hAnsi="Times New Roman"/>
        </w:rPr>
      </w:pPr>
      <w:r w:rsidDel="00000000" w:rsidR="00000000" w:rsidRPr="00000000">
        <w:rPr>
          <w:rFonts w:ascii="Century Gothic" w:cs="Century Gothic" w:eastAsia="Century Gothic" w:hAnsi="Century Gothic"/>
          <w:color w:val="000000"/>
          <w:rtl w:val="0"/>
        </w:rPr>
        <w:t xml:space="preserve">[Introduction video link to be inserted after recording]</w:t>
      </w:r>
      <w:r w:rsidDel="00000000" w:rsidR="00000000" w:rsidRPr="00000000">
        <w:rPr>
          <w:rtl w:val="0"/>
        </w:rPr>
      </w:r>
    </w:p>
    <w:p w:rsidR="00000000" w:rsidDel="00000000" w:rsidP="00000000" w:rsidRDefault="00000000" w:rsidRPr="00000000" w14:paraId="0000004A">
      <w:pPr>
        <w:jc w:val="both"/>
        <w:rPr/>
      </w:pPr>
      <w:r w:rsidDel="00000000" w:rsidR="00000000" w:rsidRPr="00000000">
        <w:rPr>
          <w:rtl w:val="0"/>
        </w:rPr>
      </w:r>
    </w:p>
    <w:p w:rsidR="00000000" w:rsidDel="00000000" w:rsidP="00000000" w:rsidRDefault="00000000" w:rsidRPr="00000000" w14:paraId="0000004B">
      <w:pPr>
        <w:spacing w:after="0" w:before="0" w:line="240" w:lineRule="auto"/>
        <w:jc w:val="both"/>
        <w:rPr>
          <w:rFonts w:ascii="Century Gothic" w:cs="Century Gothic" w:eastAsia="Century Gothic" w:hAnsi="Century Gothic"/>
          <w:smallCaps w:val="1"/>
          <w:color w:val="5d7879"/>
          <w:sz w:val="40"/>
          <w:szCs w:val="40"/>
        </w:rPr>
      </w:pPr>
      <w:r w:rsidDel="00000000" w:rsidR="00000000" w:rsidRPr="00000000">
        <w:rPr>
          <w:rtl w:val="0"/>
        </w:rPr>
      </w:r>
    </w:p>
    <w:p w:rsidR="00000000" w:rsidDel="00000000" w:rsidP="00000000" w:rsidRDefault="00000000" w:rsidRPr="00000000" w14:paraId="0000004C">
      <w:pPr>
        <w:keepNext w:val="1"/>
        <w:keepLines w:val="1"/>
        <w:pBdr>
          <w:top w:space="0" w:sz="0" w:val="nil"/>
          <w:left w:space="0" w:sz="0" w:val="nil"/>
          <w:bottom w:space="0" w:sz="0" w:val="nil"/>
          <w:right w:space="0" w:sz="0" w:val="nil"/>
          <w:between w:space="0" w:sz="0" w:val="nil"/>
        </w:pBdr>
        <w:spacing w:after="120" w:before="0" w:lineRule="auto"/>
        <w:ind w:right="-2160"/>
        <w:rPr>
          <w:rFonts w:ascii="Century Gothic" w:cs="Century Gothic" w:eastAsia="Century Gothic" w:hAnsi="Century Gothic"/>
          <w:smallCaps w:val="1"/>
          <w:color w:val="5d7879"/>
          <w:sz w:val="40"/>
          <w:szCs w:val="40"/>
        </w:rPr>
      </w:pPr>
      <w:r w:rsidDel="00000000" w:rsidR="00000000" w:rsidRPr="00000000">
        <w:rPr>
          <w:rtl w:val="0"/>
        </w:rPr>
      </w:r>
    </w:p>
    <w:p w:rsidR="00000000" w:rsidDel="00000000" w:rsidP="00000000" w:rsidRDefault="00000000" w:rsidRPr="00000000" w14:paraId="0000004D">
      <w:pPr>
        <w:keepNext w:val="1"/>
        <w:keepLines w:val="1"/>
        <w:pBdr>
          <w:top w:space="0" w:sz="0" w:val="nil"/>
          <w:left w:space="0" w:sz="0" w:val="nil"/>
          <w:bottom w:space="0" w:sz="0" w:val="nil"/>
          <w:right w:space="0" w:sz="0" w:val="nil"/>
          <w:between w:space="0" w:sz="0" w:val="nil"/>
        </w:pBdr>
        <w:spacing w:after="120" w:before="0" w:lineRule="auto"/>
        <w:ind w:right="-2160"/>
        <w:rPr>
          <w:rFonts w:ascii="Century Gothic" w:cs="Century Gothic" w:eastAsia="Century Gothic" w:hAnsi="Century Gothic"/>
          <w:smallCaps w:val="1"/>
          <w:color w:val="5d7879"/>
          <w:sz w:val="40"/>
          <w:szCs w:val="40"/>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-660399</wp:posOffset>
                </wp:positionH>
                <wp:positionV relativeFrom="paragraph">
                  <wp:posOffset>0</wp:posOffset>
                </wp:positionV>
                <wp:extent cx="512064" cy="7260336"/>
                <wp:effectExtent b="0" l="0" r="0" t="0"/>
                <wp:wrapNone/>
                <wp:docPr id="317" name=""/>
                <a:graphic>
                  <a:graphicData uri="http://schemas.microsoft.com/office/word/2010/wordprocessingGroup">
                    <wpg:wgp>
                      <wpg:cNvGrpSpPr/>
                      <wpg:grpSpPr>
                        <a:xfrm>
                          <a:off x="5089950" y="149825"/>
                          <a:ext cx="512064" cy="7260336"/>
                          <a:chOff x="5089950" y="149825"/>
                          <a:chExt cx="512100" cy="7260350"/>
                        </a:xfrm>
                      </wpg:grpSpPr>
                      <wpg:grpSp>
                        <wpg:cNvGrpSpPr/>
                        <wpg:grpSpPr>
                          <a:xfrm>
                            <a:off x="5089968" y="149832"/>
                            <a:ext cx="512064" cy="7260336"/>
                            <a:chOff x="5089950" y="149825"/>
                            <a:chExt cx="512100" cy="7260350"/>
                          </a:xfrm>
                        </wpg:grpSpPr>
                        <wps:wsp>
                          <wps:cNvSpPr/>
                          <wps:cNvPr id="3" name="Shape 3"/>
                          <wps:spPr>
                            <a:xfrm>
                              <a:off x="5089950" y="149825"/>
                              <a:ext cx="512100" cy="7260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5089968" y="149832"/>
                              <a:ext cx="512064" cy="7260336"/>
                              <a:chOff x="5089950" y="149825"/>
                              <a:chExt cx="512100" cy="7260350"/>
                            </a:xfrm>
                          </wpg:grpSpPr>
                          <wps:wsp>
                            <wps:cNvSpPr/>
                            <wps:cNvPr id="5" name="Shape 5"/>
                            <wps:spPr>
                              <a:xfrm>
                                <a:off x="5089950" y="149825"/>
                                <a:ext cx="512100" cy="7260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5089968" y="149832"/>
                                <a:ext cx="512064" cy="7260336"/>
                                <a:chOff x="5089950" y="0"/>
                                <a:chExt cx="512075" cy="7560000"/>
                              </a:xfrm>
                            </wpg:grpSpPr>
                            <wps:wsp>
                              <wps:cNvSpPr/>
                              <wps:cNvPr id="7" name="Shape 7"/>
                              <wps:spPr>
                                <a:xfrm>
                                  <a:off x="5089950" y="0"/>
                                  <a:ext cx="512075" cy="756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5089968" y="0"/>
                                  <a:ext cx="512054" cy="7559993"/>
                                  <a:chOff x="0" y="0"/>
                                  <a:chExt cx="511800" cy="10303500"/>
                                </a:xfrm>
                              </wpg:grpSpPr>
                              <wps:wsp>
                                <wps:cNvSpPr/>
                                <wps:cNvPr id="9" name="Shape 9"/>
                                <wps:spPr>
                                  <a:xfrm>
                                    <a:off x="0" y="0"/>
                                    <a:ext cx="511800" cy="103035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251460" y="0"/>
                                    <a:ext cx="0" cy="4004945"/>
                                  </a:xfrm>
                                  <a:prstGeom prst="straightConnector1">
                                    <a:avLst/>
                                  </a:prstGeom>
                                  <a:noFill/>
                                  <a:ln cap="flat" cmpd="sng" w="76200">
                                    <a:solidFill>
                                      <a:srgbClr val="037B90"/>
                                    </a:solidFill>
                                    <a:prstDash val="solid"/>
                                    <a:miter lim="800000"/>
                                    <a:headEnd len="sm" w="sm" type="none"/>
                                    <a:tailEnd len="sm" w="sm" type="none"/>
                                  </a:ln>
                                </wps:spPr>
                                <wps:bodyPr anchorCtr="0" anchor="ctr" bIns="91425" lIns="91425" spcFirstLastPara="1" rIns="91425" wrap="square" tIns="91425">
                                  <a:noAutofit/>
                                </wps:bodyPr>
                              </wps:wsp>
                            </wpg:grpSp>
                          </wpg:grpSp>
                        </wpg:grpSp>
                      </wpg:grpSp>
                    </wpg:wgp>
                  </a:graphicData>
                </a:graphic>
              </wp:anchor>
            </w:drawing>
          </mc:Choice>
          <mc:Fallback>
            <w:drawing>
              <wp:anchor allowOverlap="1" behindDoc="1" distB="0" distT="0" distL="0" distR="0" hidden="0" layoutInCell="1" locked="0" relativeHeight="0" simplePos="0">
                <wp:simplePos x="0" y="0"/>
                <wp:positionH relativeFrom="column">
                  <wp:posOffset>-660399</wp:posOffset>
                </wp:positionH>
                <wp:positionV relativeFrom="paragraph">
                  <wp:posOffset>0</wp:posOffset>
                </wp:positionV>
                <wp:extent cx="512064" cy="7260336"/>
                <wp:effectExtent b="0" l="0" r="0" t="0"/>
                <wp:wrapNone/>
                <wp:docPr id="317" name="image18.png"/>
                <a:graphic>
                  <a:graphicData uri="http://schemas.openxmlformats.org/drawingml/2006/picture">
                    <pic:pic>
                      <pic:nvPicPr>
                        <pic:cNvPr id="0" name="image18.png"/>
                        <pic:cNvPicPr preferRelativeResize="0"/>
                      </pic:nvPicPr>
                      <pic:blipFill>
                        <a:blip r:embed="rId11"/>
                        <a:srcRect/>
                        <a:stretch>
                          <a:fillRect/>
                        </a:stretch>
                      </pic:blipFill>
                      <pic:spPr>
                        <a:xfrm>
                          <a:off x="0" y="0"/>
                          <a:ext cx="512064" cy="7260336"/>
                        </a:xfrm>
                        <a:prstGeom prst="rect"/>
                        <a:ln/>
                      </pic:spPr>
                    </pic:pic>
                  </a:graphicData>
                </a:graphic>
              </wp:anchor>
            </w:drawing>
          </mc:Fallback>
        </mc:AlternateContent>
      </w:r>
    </w:p>
    <w:tbl>
      <w:tblPr>
        <w:tblStyle w:val="Table2"/>
        <w:tblW w:w="9000.0" w:type="dxa"/>
        <w:jc w:val="left"/>
        <w:tblInd w:w="350.0" w:type="dxa"/>
        <w:tblBorders>
          <w:top w:color="666666" w:space="0" w:sz="4" w:val="single"/>
          <w:left w:color="666666" w:space="0" w:sz="4" w:val="single"/>
          <w:bottom w:color="5d7879" w:space="0" w:sz="4" w:val="single"/>
          <w:right w:color="666666" w:space="0" w:sz="4" w:val="single"/>
          <w:insideH w:color="666666" w:space="0" w:sz="4" w:val="single"/>
          <w:insideV w:color="666666" w:space="0" w:sz="4" w:val="single"/>
        </w:tblBorders>
        <w:tblLayout w:type="fixed"/>
        <w:tblLook w:val="0600"/>
      </w:tblPr>
      <w:tblGrid>
        <w:gridCol w:w="9000"/>
        <w:tblGridChange w:id="0">
          <w:tblGrid>
            <w:gridCol w:w="9000"/>
          </w:tblGrid>
        </w:tblGridChange>
      </w:tblGrid>
      <w:tr>
        <w:trPr>
          <w:cantSplit w:val="0"/>
          <w:tblHeader w:val="0"/>
        </w:trPr>
        <w:tc>
          <w:tcPr>
            <w:tcBorders>
              <w:top w:color="000000" w:space="0" w:sz="0" w:val="nil"/>
              <w:left w:color="000000" w:space="0" w:sz="0" w:val="nil"/>
              <w:bottom w:color="037b90" w:space="0" w:sz="4" w:val="single"/>
              <w:right w:color="000000" w:space="0" w:sz="0" w:val="nil"/>
            </w:tcBorders>
          </w:tcPr>
          <w:p w:rsidR="00000000" w:rsidDel="00000000" w:rsidP="00000000" w:rsidRDefault="00000000" w:rsidRPr="00000000" w14:paraId="0000004E">
            <w:pPr>
              <w:rPr>
                <w:rFonts w:ascii="Century Gothic" w:cs="Century Gothic" w:eastAsia="Century Gothic" w:hAnsi="Century Gothic"/>
                <w:color w:val="037b90"/>
                <w:sz w:val="40"/>
                <w:szCs w:val="40"/>
              </w:rPr>
            </w:pPr>
            <w:r w:rsidDel="00000000" w:rsidR="00000000" w:rsidRPr="00000000">
              <w:rPr>
                <w:rFonts w:ascii="Century Gothic" w:cs="Century Gothic" w:eastAsia="Century Gothic" w:hAnsi="Century Gothic"/>
                <w:color w:val="037b90"/>
                <w:sz w:val="40"/>
                <w:szCs w:val="40"/>
                <w:rtl w:val="0"/>
              </w:rPr>
              <w:t xml:space="preserve">COURSE CONTENT </w:t>
            </w:r>
          </w:p>
        </w:tc>
      </w:tr>
    </w:tbl>
    <w:p w:rsidR="00000000" w:rsidDel="00000000" w:rsidP="00000000" w:rsidRDefault="00000000" w:rsidRPr="00000000" w14:paraId="0000004F">
      <w:pPr>
        <w:jc w:val="both"/>
        <w:rPr/>
      </w:pPr>
      <w:r w:rsidDel="00000000" w:rsidR="00000000" w:rsidRPr="00000000">
        <w:rPr>
          <w:b w:val="1"/>
          <w:rtl w:val="0"/>
        </w:rPr>
        <w:t xml:space="preserve">Introduction to Cloud Computing</w:t>
      </w:r>
      <w:r w:rsidDel="00000000" w:rsidR="00000000" w:rsidRPr="00000000">
        <w:rPr>
          <w:rtl w:val="0"/>
        </w:rPr>
        <w:t xml:space="preserve">: Overview of cloud computing models, Cloud deployment models, Characteristics of cloud computing; </w:t>
      </w:r>
      <w:r w:rsidDel="00000000" w:rsidR="00000000" w:rsidRPr="00000000">
        <w:rPr>
          <w:b w:val="1"/>
          <w:rtl w:val="0"/>
        </w:rPr>
        <w:t xml:space="preserve">Security Challenges in Cloud Computing</w:t>
      </w:r>
      <w:r w:rsidDel="00000000" w:rsidR="00000000" w:rsidRPr="00000000">
        <w:rPr>
          <w:rtl w:val="0"/>
        </w:rPr>
        <w:t xml:space="preserve">: Shared responsibility model, Security risks and threats in cloud environments, vulnerabilities, Legal and compliance issues in the cloud; </w:t>
      </w:r>
      <w:r w:rsidDel="00000000" w:rsidR="00000000" w:rsidRPr="00000000">
        <w:rPr>
          <w:b w:val="1"/>
          <w:rtl w:val="0"/>
        </w:rPr>
        <w:t xml:space="preserve">Cloud Security Architecture and Design</w:t>
      </w:r>
      <w:r w:rsidDel="00000000" w:rsidR="00000000" w:rsidRPr="00000000">
        <w:rPr>
          <w:rtl w:val="0"/>
        </w:rPr>
        <w:t xml:space="preserve">: Principles of secure cloud architecture, Identity and access management (IAM) in the cloud, Network security in cloud environments, Data encryption and key management; </w:t>
      </w:r>
      <w:r w:rsidDel="00000000" w:rsidR="00000000" w:rsidRPr="00000000">
        <w:rPr>
          <w:b w:val="1"/>
          <w:rtl w:val="0"/>
        </w:rPr>
        <w:t xml:space="preserve">Securing Cloud Services and Applications</w:t>
      </w:r>
      <w:r w:rsidDel="00000000" w:rsidR="00000000" w:rsidRPr="00000000">
        <w:rPr>
          <w:rtl w:val="0"/>
        </w:rPr>
        <w:t xml:space="preserve">: Security considerations for cloud-based applications, Secure development practices for cloud-native applications, Container security, Serverless security; </w:t>
      </w:r>
      <w:r w:rsidDel="00000000" w:rsidR="00000000" w:rsidRPr="00000000">
        <w:rPr>
          <w:b w:val="1"/>
          <w:rtl w:val="0"/>
        </w:rPr>
        <w:t xml:space="preserve">Cloud Security Controls and Technologies</w:t>
      </w:r>
      <w:r w:rsidDel="00000000" w:rsidR="00000000" w:rsidRPr="00000000">
        <w:rPr>
          <w:rtl w:val="0"/>
        </w:rPr>
        <w:t xml:space="preserve">: Virtualization security, Security groups, firewalls, and access controls in the cloud, Intrusion detection and prevention systems (IDPS), Security information and event management (SIEM) in the cloud; </w:t>
      </w:r>
      <w:r w:rsidDel="00000000" w:rsidR="00000000" w:rsidRPr="00000000">
        <w:rPr>
          <w:b w:val="1"/>
          <w:rtl w:val="0"/>
        </w:rPr>
        <w:t xml:space="preserve">Security Monitoring and Incident Response in the Cloud</w:t>
      </w:r>
      <w:r w:rsidDel="00000000" w:rsidR="00000000" w:rsidRPr="00000000">
        <w:rPr>
          <w:rtl w:val="0"/>
        </w:rPr>
        <w:t xml:space="preserve">: Cloud security monitoring and auditing, Incident detection and response strategies, Forensic investigation in cloud environments, Cloud incident response planning and execution; </w:t>
      </w:r>
      <w:r w:rsidDel="00000000" w:rsidR="00000000" w:rsidRPr="00000000">
        <w:rPr>
          <w:b w:val="1"/>
          <w:rtl w:val="0"/>
        </w:rPr>
        <w:t xml:space="preserve">Compliance and Governance in the Cloud</w:t>
      </w:r>
      <w:r w:rsidDel="00000000" w:rsidR="00000000" w:rsidRPr="00000000">
        <w:rPr>
          <w:rtl w:val="0"/>
        </w:rPr>
        <w:t xml:space="preserve">: Regulatory compliance requirements (e.g., GDPR, HIPAA, PCI DSS) for cloud data, Cloud security standards and frameworks (e.g., ISO 27001, NIST CSF), Cloud Security Alliance (CSA) Cloud Controls Matrix (CCM), Governance, risk, and compliance (GRC) frameworks for cloud environments; </w:t>
      </w:r>
      <w:r w:rsidDel="00000000" w:rsidR="00000000" w:rsidRPr="00000000">
        <w:rPr>
          <w:b w:val="1"/>
          <w:rtl w:val="0"/>
        </w:rPr>
        <w:t xml:space="preserve">Emerging Trends and Future Directions in Cloud Security</w:t>
      </w:r>
      <w:r w:rsidDel="00000000" w:rsidR="00000000" w:rsidRPr="00000000">
        <w:rPr>
          <w:rtl w:val="0"/>
        </w:rPr>
        <w:t xml:space="preserve">: Evolving threats and challenges in cloud security, Emerging technologies and solutions for cloud security, Future trends in cloud computing and security.</w:t>
      </w:r>
    </w:p>
    <w:p w:rsidR="00000000" w:rsidDel="00000000" w:rsidP="00000000" w:rsidRDefault="00000000" w:rsidRPr="00000000" w14:paraId="00000050">
      <w:pPr>
        <w:rPr>
          <w:rFonts w:ascii="Century Gothic" w:cs="Century Gothic" w:eastAsia="Century Gothic" w:hAnsi="Century Gothic"/>
        </w:rPr>
      </w:pPr>
      <w:r w:rsidDel="00000000" w:rsidR="00000000" w:rsidRPr="00000000">
        <w:rPr>
          <w:rtl w:val="0"/>
        </w:rPr>
      </w:r>
    </w:p>
    <w:tbl>
      <w:tblPr>
        <w:tblStyle w:val="Table3"/>
        <w:tblW w:w="9000.0" w:type="dxa"/>
        <w:jc w:val="left"/>
        <w:tblInd w:w="350.0" w:type="dxa"/>
        <w:tblBorders>
          <w:top w:color="666666" w:space="0" w:sz="4" w:val="single"/>
          <w:left w:color="666666" w:space="0" w:sz="4" w:val="single"/>
          <w:bottom w:color="5d7879" w:space="0" w:sz="4" w:val="single"/>
          <w:right w:color="666666" w:space="0" w:sz="4" w:val="single"/>
          <w:insideH w:color="666666" w:space="0" w:sz="4" w:val="single"/>
          <w:insideV w:color="666666" w:space="0" w:sz="4" w:val="single"/>
        </w:tblBorders>
        <w:tblLayout w:type="fixed"/>
        <w:tblLook w:val="0600"/>
      </w:tblPr>
      <w:tblGrid>
        <w:gridCol w:w="9000"/>
        <w:tblGridChange w:id="0">
          <w:tblGrid>
            <w:gridCol w:w="9000"/>
          </w:tblGrid>
        </w:tblGridChange>
      </w:tblGrid>
      <w:tr>
        <w:trPr>
          <w:cantSplit w:val="0"/>
          <w:tblHeader w:val="0"/>
        </w:trPr>
        <w:tc>
          <w:tcPr>
            <w:tcBorders>
              <w:top w:color="000000" w:space="0" w:sz="0" w:val="nil"/>
              <w:left w:color="000000" w:space="0" w:sz="0" w:val="nil"/>
              <w:bottom w:color="037b90" w:space="0" w:sz="4" w:val="single"/>
              <w:right w:color="000000" w:space="0" w:sz="0" w:val="nil"/>
            </w:tcBorders>
          </w:tcPr>
          <w:p w:rsidR="00000000" w:rsidDel="00000000" w:rsidP="00000000" w:rsidRDefault="00000000" w:rsidRPr="00000000" w14:paraId="00000051">
            <w:pPr>
              <w:rPr>
                <w:rFonts w:ascii="Century Gothic" w:cs="Century Gothic" w:eastAsia="Century Gothic" w:hAnsi="Century Gothic"/>
                <w:color w:val="206843"/>
              </w:rPr>
            </w:pPr>
            <w:r w:rsidDel="00000000" w:rsidR="00000000" w:rsidRPr="00000000">
              <w:rPr>
                <w:rFonts w:ascii="Century Gothic" w:cs="Century Gothic" w:eastAsia="Century Gothic" w:hAnsi="Century Gothic"/>
                <w:color w:val="206843"/>
                <w:sz w:val="40"/>
                <w:szCs w:val="40"/>
                <w:rtl w:val="0"/>
              </w:rPr>
              <w:t xml:space="preserve">… LIST MODULES</w:t>
            </w:r>
            <w:r w:rsidDel="00000000" w:rsidR="00000000" w:rsidRPr="00000000">
              <w:rPr>
                <w:rFonts w:ascii="Century Gothic" w:cs="Century Gothic" w:eastAsia="Century Gothic" w:hAnsi="Century Gothic"/>
                <w:color w:val="206843"/>
                <w:rtl w:val="0"/>
              </w:rPr>
              <w:t xml:space="preserve"> </w:t>
            </w:r>
          </w:p>
          <w:p w:rsidR="00000000" w:rsidDel="00000000" w:rsidP="00000000" w:rsidRDefault="00000000" w:rsidRPr="00000000" w14:paraId="00000052">
            <w:pPr>
              <w:rPr>
                <w:sz w:val="28"/>
                <w:szCs w:val="28"/>
              </w:rPr>
            </w:pPr>
            <w:r w:rsidDel="00000000" w:rsidR="00000000" w:rsidRPr="00000000">
              <w:rPr>
                <w:sz w:val="28"/>
                <w:szCs w:val="28"/>
                <w:rtl w:val="0"/>
              </w:rPr>
              <w:t xml:space="preserve">MODULE 1:  </w:t>
            </w:r>
            <w:r w:rsidDel="00000000" w:rsidR="00000000" w:rsidRPr="00000000">
              <w:rPr>
                <w:rFonts w:ascii="Times New Roman" w:cs="Times New Roman" w:eastAsia="Times New Roman" w:hAnsi="Times New Roman"/>
                <w:b w:val="1"/>
                <w:sz w:val="27"/>
                <w:szCs w:val="27"/>
                <w:rtl w:val="0"/>
              </w:rPr>
              <w:t xml:space="preserve">Introduction to Cloud Computing</w:t>
            </w:r>
            <w:r w:rsidDel="00000000" w:rsidR="00000000" w:rsidRPr="00000000">
              <w:rPr>
                <w:rtl w:val="0"/>
              </w:rPr>
            </w:r>
          </w:p>
          <w:p w:rsidR="00000000" w:rsidDel="00000000" w:rsidP="00000000" w:rsidRDefault="00000000" w:rsidRPr="00000000" w14:paraId="00000053">
            <w:pPr>
              <w:spacing w:after="280" w:before="280" w:lineRule="auto"/>
              <w:rPr>
                <w:rFonts w:ascii="Times New Roman" w:cs="Times New Roman" w:eastAsia="Times New Roman" w:hAnsi="Times New Roman"/>
                <w:b w:val="1"/>
                <w:sz w:val="27"/>
                <w:szCs w:val="27"/>
              </w:rPr>
            </w:pPr>
            <w:r w:rsidDel="00000000" w:rsidR="00000000" w:rsidRPr="00000000">
              <w:rPr>
                <w:sz w:val="28"/>
                <w:szCs w:val="28"/>
                <w:rtl w:val="0"/>
              </w:rPr>
              <w:t xml:space="preserve">MODULE 2:  </w:t>
            </w:r>
            <w:r w:rsidDel="00000000" w:rsidR="00000000" w:rsidRPr="00000000">
              <w:rPr>
                <w:rFonts w:ascii="Times New Roman" w:cs="Times New Roman" w:eastAsia="Times New Roman" w:hAnsi="Times New Roman"/>
                <w:b w:val="1"/>
                <w:sz w:val="27"/>
                <w:szCs w:val="27"/>
                <w:rtl w:val="0"/>
              </w:rPr>
              <w:t xml:space="preserve">Security Challenges in Cloud Computing</w:t>
            </w:r>
          </w:p>
          <w:p w:rsidR="00000000" w:rsidDel="00000000" w:rsidP="00000000" w:rsidRDefault="00000000" w:rsidRPr="00000000" w14:paraId="00000054">
            <w:pPr>
              <w:rPr>
                <w:sz w:val="28"/>
                <w:szCs w:val="28"/>
              </w:rPr>
            </w:pPr>
            <w:r w:rsidDel="00000000" w:rsidR="00000000" w:rsidRPr="00000000">
              <w:rPr>
                <w:sz w:val="28"/>
                <w:szCs w:val="28"/>
                <w:rtl w:val="0"/>
              </w:rPr>
              <w:t xml:space="preserve">MODULE 3:  </w:t>
            </w:r>
            <w:r w:rsidDel="00000000" w:rsidR="00000000" w:rsidRPr="00000000">
              <w:rPr>
                <w:rFonts w:ascii="Times New Roman" w:cs="Times New Roman" w:eastAsia="Times New Roman" w:hAnsi="Times New Roman"/>
                <w:b w:val="1"/>
                <w:sz w:val="27"/>
                <w:szCs w:val="27"/>
                <w:rtl w:val="0"/>
              </w:rPr>
              <w:t xml:space="preserve">Cloud Security Architecture and Design</w:t>
            </w:r>
            <w:r w:rsidDel="00000000" w:rsidR="00000000" w:rsidRPr="00000000">
              <w:rPr>
                <w:rtl w:val="0"/>
              </w:rPr>
            </w:r>
          </w:p>
          <w:p w:rsidR="00000000" w:rsidDel="00000000" w:rsidP="00000000" w:rsidRDefault="00000000" w:rsidRPr="00000000" w14:paraId="00000055">
            <w:pPr>
              <w:rPr>
                <w:sz w:val="28"/>
                <w:szCs w:val="28"/>
              </w:rPr>
            </w:pPr>
            <w:r w:rsidDel="00000000" w:rsidR="00000000" w:rsidRPr="00000000">
              <w:rPr>
                <w:sz w:val="28"/>
                <w:szCs w:val="28"/>
                <w:rtl w:val="0"/>
              </w:rPr>
              <w:t xml:space="preserve">MODULE 4:  </w:t>
            </w:r>
            <w:r w:rsidDel="00000000" w:rsidR="00000000" w:rsidRPr="00000000">
              <w:rPr>
                <w:rFonts w:ascii="Times New Roman" w:cs="Times New Roman" w:eastAsia="Times New Roman" w:hAnsi="Times New Roman"/>
                <w:b w:val="1"/>
                <w:sz w:val="27"/>
                <w:szCs w:val="27"/>
                <w:rtl w:val="0"/>
              </w:rPr>
              <w:t xml:space="preserve">Securing Cloud Services and Applications</w:t>
            </w:r>
            <w:r w:rsidDel="00000000" w:rsidR="00000000" w:rsidRPr="00000000">
              <w:rPr>
                <w:rtl w:val="0"/>
              </w:rPr>
            </w:r>
          </w:p>
          <w:p w:rsidR="00000000" w:rsidDel="00000000" w:rsidP="00000000" w:rsidRDefault="00000000" w:rsidRPr="00000000" w14:paraId="00000056">
            <w:pPr>
              <w:rPr>
                <w:sz w:val="28"/>
                <w:szCs w:val="28"/>
              </w:rPr>
            </w:pPr>
            <w:r w:rsidDel="00000000" w:rsidR="00000000" w:rsidRPr="00000000">
              <w:rPr>
                <w:sz w:val="28"/>
                <w:szCs w:val="28"/>
                <w:rtl w:val="0"/>
              </w:rPr>
              <w:t xml:space="preserve">MODULE 5:  </w:t>
            </w:r>
            <w:r w:rsidDel="00000000" w:rsidR="00000000" w:rsidRPr="00000000">
              <w:rPr>
                <w:rFonts w:ascii="Times New Roman" w:cs="Times New Roman" w:eastAsia="Times New Roman" w:hAnsi="Times New Roman"/>
                <w:b w:val="1"/>
                <w:sz w:val="27"/>
                <w:szCs w:val="27"/>
                <w:rtl w:val="0"/>
              </w:rPr>
              <w:t xml:space="preserve">Cloud Security Controls and Technologies</w:t>
            </w:r>
            <w:r w:rsidDel="00000000" w:rsidR="00000000" w:rsidRPr="00000000">
              <w:rPr>
                <w:rtl w:val="0"/>
              </w:rPr>
            </w:r>
          </w:p>
          <w:p w:rsidR="00000000" w:rsidDel="00000000" w:rsidP="00000000" w:rsidRDefault="00000000" w:rsidRPr="00000000" w14:paraId="00000057">
            <w:pPr>
              <w:rPr>
                <w:sz w:val="28"/>
                <w:szCs w:val="28"/>
              </w:rPr>
            </w:pPr>
            <w:r w:rsidDel="00000000" w:rsidR="00000000" w:rsidRPr="00000000">
              <w:rPr>
                <w:sz w:val="28"/>
                <w:szCs w:val="28"/>
                <w:rtl w:val="0"/>
              </w:rPr>
              <w:t xml:space="preserve">MODULE 6:  </w:t>
            </w:r>
            <w:r w:rsidDel="00000000" w:rsidR="00000000" w:rsidRPr="00000000">
              <w:rPr>
                <w:rFonts w:ascii="Times New Roman" w:cs="Times New Roman" w:eastAsia="Times New Roman" w:hAnsi="Times New Roman"/>
                <w:b w:val="1"/>
                <w:sz w:val="27"/>
                <w:szCs w:val="27"/>
                <w:rtl w:val="0"/>
              </w:rPr>
              <w:t xml:space="preserve">Security Monitoring and Incident Response in the Cloud</w:t>
            </w:r>
            <w:r w:rsidDel="00000000" w:rsidR="00000000" w:rsidRPr="00000000">
              <w:rPr>
                <w:rtl w:val="0"/>
              </w:rPr>
            </w:r>
          </w:p>
          <w:p w:rsidR="00000000" w:rsidDel="00000000" w:rsidP="00000000" w:rsidRDefault="00000000" w:rsidRPr="00000000" w14:paraId="00000058">
            <w:pPr>
              <w:rPr>
                <w:sz w:val="28"/>
                <w:szCs w:val="28"/>
              </w:rPr>
            </w:pPr>
            <w:r w:rsidDel="00000000" w:rsidR="00000000" w:rsidRPr="00000000">
              <w:rPr>
                <w:sz w:val="28"/>
                <w:szCs w:val="28"/>
                <w:rtl w:val="0"/>
              </w:rPr>
              <w:t xml:space="preserve">MODULE 7:  </w:t>
            </w:r>
            <w:r w:rsidDel="00000000" w:rsidR="00000000" w:rsidRPr="00000000">
              <w:rPr>
                <w:rFonts w:ascii="Times New Roman" w:cs="Times New Roman" w:eastAsia="Times New Roman" w:hAnsi="Times New Roman"/>
                <w:b w:val="1"/>
                <w:sz w:val="27"/>
                <w:szCs w:val="27"/>
                <w:rtl w:val="0"/>
              </w:rPr>
              <w:t xml:space="preserve">Compliance and Governance in the Cloud</w:t>
            </w:r>
            <w:r w:rsidDel="00000000" w:rsidR="00000000" w:rsidRPr="00000000">
              <w:rPr>
                <w:rtl w:val="0"/>
              </w:rPr>
            </w:r>
          </w:p>
          <w:p w:rsidR="00000000" w:rsidDel="00000000" w:rsidP="00000000" w:rsidRDefault="00000000" w:rsidRPr="00000000" w14:paraId="00000059">
            <w:pPr>
              <w:spacing w:after="280" w:before="280" w:lineRule="auto"/>
              <w:rPr>
                <w:rFonts w:ascii="Times New Roman" w:cs="Times New Roman" w:eastAsia="Times New Roman" w:hAnsi="Times New Roman"/>
                <w:b w:val="1"/>
                <w:sz w:val="27"/>
                <w:szCs w:val="27"/>
              </w:rPr>
            </w:pPr>
            <w:r w:rsidDel="00000000" w:rsidR="00000000" w:rsidRPr="00000000">
              <w:rPr>
                <w:sz w:val="28"/>
                <w:szCs w:val="28"/>
                <w:rtl w:val="0"/>
              </w:rPr>
              <w:t xml:space="preserve">MODULE 8:  </w:t>
            </w:r>
            <w:r w:rsidDel="00000000" w:rsidR="00000000" w:rsidRPr="00000000">
              <w:rPr>
                <w:rFonts w:ascii="Times New Roman" w:cs="Times New Roman" w:eastAsia="Times New Roman" w:hAnsi="Times New Roman"/>
                <w:b w:val="1"/>
                <w:sz w:val="27"/>
                <w:szCs w:val="27"/>
                <w:rtl w:val="0"/>
              </w:rPr>
              <w:t xml:space="preserve">Case Studies in Cloud Security</w:t>
            </w:r>
          </w:p>
          <w:p w:rsidR="00000000" w:rsidDel="00000000" w:rsidP="00000000" w:rsidRDefault="00000000" w:rsidRPr="00000000" w14:paraId="0000005A">
            <w:pPr>
              <w:rPr>
                <w:sz w:val="28"/>
                <w:szCs w:val="28"/>
              </w:rPr>
            </w:pPr>
            <w:r w:rsidDel="00000000" w:rsidR="00000000" w:rsidRPr="00000000">
              <w:rPr>
                <w:sz w:val="28"/>
                <w:szCs w:val="28"/>
                <w:rtl w:val="0"/>
              </w:rPr>
              <w:t xml:space="preserve">MODULE 9:  </w:t>
            </w:r>
            <w:r w:rsidDel="00000000" w:rsidR="00000000" w:rsidRPr="00000000">
              <w:rPr>
                <w:rFonts w:ascii="Times New Roman" w:cs="Times New Roman" w:eastAsia="Times New Roman" w:hAnsi="Times New Roman"/>
                <w:b w:val="1"/>
                <w:sz w:val="27"/>
                <w:szCs w:val="27"/>
                <w:rtl w:val="0"/>
              </w:rPr>
              <w:t xml:space="preserve">Emerging Trends and Future Directions in Cloud Security</w:t>
            </w:r>
            <w:r w:rsidDel="00000000" w:rsidR="00000000" w:rsidRPr="00000000">
              <w:rPr>
                <w:rtl w:val="0"/>
              </w:rPr>
            </w:r>
          </w:p>
          <w:p w:rsidR="00000000" w:rsidDel="00000000" w:rsidP="00000000" w:rsidRDefault="00000000" w:rsidRPr="00000000" w14:paraId="0000005B">
            <w:pPr>
              <w:spacing w:after="280" w:before="280" w:lineRule="auto"/>
              <w:rPr>
                <w:rFonts w:ascii="Times New Roman" w:cs="Times New Roman" w:eastAsia="Times New Roman" w:hAnsi="Times New Roman"/>
                <w:b w:val="1"/>
                <w:sz w:val="27"/>
                <w:szCs w:val="27"/>
              </w:rPr>
            </w:pPr>
            <w:r w:rsidDel="00000000" w:rsidR="00000000" w:rsidRPr="00000000">
              <w:rPr>
                <w:sz w:val="28"/>
                <w:szCs w:val="28"/>
                <w:rtl w:val="0"/>
              </w:rPr>
              <w:t xml:space="preserve">MODULE 10:  </w:t>
            </w:r>
            <w:r w:rsidDel="00000000" w:rsidR="00000000" w:rsidRPr="00000000">
              <w:rPr>
                <w:rFonts w:ascii="Times New Roman" w:cs="Times New Roman" w:eastAsia="Times New Roman" w:hAnsi="Times New Roman"/>
                <w:b w:val="1"/>
                <w:sz w:val="27"/>
                <w:szCs w:val="27"/>
                <w:rtl w:val="0"/>
              </w:rPr>
              <w:t xml:space="preserve">Research Project: Cloud Security Implementation</w: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rFonts w:ascii="Calibri" w:cs="Calibri" w:eastAsia="Calibri" w:hAnsi="Calibri"/>
                <w:b w:val="1"/>
                <w:smallCaps w:val="1"/>
                <w:color w:val="ffc000"/>
              </w:rPr>
            </w:pPr>
            <w:r w:rsidDel="00000000" w:rsidR="00000000" w:rsidRPr="00000000">
              <w:rPr>
                <w:rFonts w:ascii="Calibri" w:cs="Calibri" w:eastAsia="Calibri" w:hAnsi="Calibri"/>
                <w:b w:val="1"/>
                <w:smallCaps w:val="1"/>
                <w:color w:val="ffc000"/>
                <w:rtl w:val="0"/>
              </w:rPr>
              <w:t xml:space="preserve">MODULE 0: COURSE DESCRIPTION</w:t>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rFonts w:ascii="Georgia" w:cs="Georgia" w:eastAsia="Georgia" w:hAnsi="Georgia"/>
                <w:smallCaps w:val="1"/>
                <w:color w:val="1f4e79"/>
              </w:rPr>
            </w:pPr>
            <w:r w:rsidDel="00000000" w:rsidR="00000000" w:rsidRPr="00000000">
              <w:rPr>
                <w:rFonts w:ascii="Georgia" w:cs="Georgia" w:eastAsia="Georgia" w:hAnsi="Georgia"/>
                <w:smallCaps w:val="1"/>
                <w:color w:val="1f4e79"/>
                <w:rtl w:val="0"/>
              </w:rPr>
              <w:t xml:space="preserve">COURSE CODE AND COURSE TITLE</w:t>
            </w:r>
          </w:p>
          <w:p w:rsidR="00000000" w:rsidDel="00000000" w:rsidP="00000000" w:rsidRDefault="00000000" w:rsidRPr="00000000" w14:paraId="0000006B">
            <w:pPr>
              <w:rPr>
                <w:rFonts w:ascii="Century Gothic" w:cs="Century Gothic" w:eastAsia="Century Gothic" w:hAnsi="Century Gothic"/>
                <w:color w:val="000000"/>
                <w:sz w:val="22"/>
                <w:szCs w:val="22"/>
              </w:rPr>
            </w:pPr>
            <w:r w:rsidDel="00000000" w:rsidR="00000000" w:rsidRPr="00000000">
              <w:rPr>
                <w:rFonts w:ascii="Century Gothic" w:cs="Century Gothic" w:eastAsia="Century Gothic" w:hAnsi="Century Gothic"/>
                <w:b w:val="1"/>
                <w:color w:val="000000"/>
                <w:sz w:val="22"/>
                <w:szCs w:val="22"/>
                <w:rtl w:val="0"/>
              </w:rPr>
              <w:t xml:space="preserve">CDS805:</w:t>
            </w:r>
            <w:r w:rsidDel="00000000" w:rsidR="00000000" w:rsidRPr="00000000">
              <w:rPr>
                <w:rFonts w:ascii="Century Gothic" w:cs="Century Gothic" w:eastAsia="Century Gothic" w:hAnsi="Century Gothic"/>
                <w:color w:val="000000"/>
                <w:sz w:val="22"/>
                <w:szCs w:val="22"/>
                <w:rtl w:val="0"/>
              </w:rPr>
              <w:t xml:space="preserve"> Cloud Computing and Information Security</w:t>
            </w:r>
          </w:p>
          <w:p w:rsidR="00000000" w:rsidDel="00000000" w:rsidP="00000000" w:rsidRDefault="00000000" w:rsidRPr="00000000" w14:paraId="0000006C">
            <w:pPr>
              <w:rPr>
                <w:rFonts w:ascii="Century Gothic" w:cs="Century Gothic" w:eastAsia="Century Gothic" w:hAnsi="Century Gothic"/>
                <w:color w:val="000000"/>
                <w:sz w:val="22"/>
                <w:szCs w:val="22"/>
              </w:rPr>
            </w:pPr>
            <w:r w:rsidDel="00000000" w:rsidR="00000000" w:rsidRPr="00000000">
              <w:rPr>
                <w:rtl w:val="0"/>
              </w:rPr>
            </w:r>
          </w:p>
          <w:p w:rsidR="00000000" w:rsidDel="00000000" w:rsidP="00000000" w:rsidRDefault="00000000" w:rsidRPr="00000000" w14:paraId="0000006D">
            <w:pPr>
              <w:rPr>
                <w:rFonts w:ascii="Century Gothic" w:cs="Century Gothic" w:eastAsia="Century Gothic" w:hAnsi="Century Gothic"/>
                <w:color w:val="000000"/>
                <w:sz w:val="22"/>
                <w:szCs w:val="22"/>
              </w:rPr>
            </w:pPr>
            <w:r w:rsidDel="00000000" w:rsidR="00000000" w:rsidRPr="00000000">
              <w:rPr>
                <w:rFonts w:ascii="Century Gothic" w:cs="Century Gothic" w:eastAsia="Century Gothic" w:hAnsi="Century Gothic"/>
                <w:color w:val="000000"/>
                <w:sz w:val="22"/>
                <w:szCs w:val="22"/>
                <w:rtl w:val="0"/>
              </w:rPr>
              <w:t xml:space="preserve">PREREQUISITE OF THE COURSE</w:t>
            </w:r>
          </w:p>
          <w:p w:rsidR="00000000" w:rsidDel="00000000" w:rsidP="00000000" w:rsidRDefault="00000000" w:rsidRPr="00000000" w14:paraId="0000006E">
            <w:pPr>
              <w:rPr>
                <w:rFonts w:ascii="Century Gothic" w:cs="Century Gothic" w:eastAsia="Century Gothic" w:hAnsi="Century Gothic"/>
                <w:color w:val="000000"/>
                <w:sz w:val="22"/>
                <w:szCs w:val="22"/>
              </w:rPr>
            </w:pPr>
            <w:r w:rsidDel="00000000" w:rsidR="00000000" w:rsidRPr="00000000">
              <w:rPr>
                <w:rFonts w:ascii="Century Gothic" w:cs="Century Gothic" w:eastAsia="Century Gothic" w:hAnsi="Century Gothic"/>
                <w:color w:val="000000"/>
                <w:sz w:val="22"/>
                <w:szCs w:val="22"/>
                <w:rtl w:val="0"/>
              </w:rPr>
              <w:t xml:space="preserve">NONE</w:t>
            </w:r>
          </w:p>
          <w:p w:rsidR="00000000" w:rsidDel="00000000" w:rsidP="00000000" w:rsidRDefault="00000000" w:rsidRPr="00000000" w14:paraId="0000006F">
            <w:pPr>
              <w:rPr>
                <w:rFonts w:ascii="Century Gothic" w:cs="Century Gothic" w:eastAsia="Century Gothic" w:hAnsi="Century Gothic"/>
                <w:color w:val="000000"/>
                <w:sz w:val="22"/>
                <w:szCs w:val="22"/>
              </w:rPr>
            </w:pPr>
            <w:r w:rsidDel="00000000" w:rsidR="00000000" w:rsidRPr="00000000">
              <w:rPr>
                <w:rtl w:val="0"/>
              </w:rPr>
            </w:r>
          </w:p>
          <w:p w:rsidR="00000000" w:rsidDel="00000000" w:rsidP="00000000" w:rsidRDefault="00000000" w:rsidRPr="00000000" w14:paraId="00000070">
            <w:pPr>
              <w:rPr>
                <w:rFonts w:ascii="Century Gothic" w:cs="Century Gothic" w:eastAsia="Century Gothic" w:hAnsi="Century Gothic"/>
                <w:color w:val="000000"/>
                <w:sz w:val="22"/>
                <w:szCs w:val="22"/>
              </w:rPr>
            </w:pPr>
            <w:r w:rsidDel="00000000" w:rsidR="00000000" w:rsidRPr="00000000">
              <w:rPr>
                <w:rFonts w:ascii="Century Gothic" w:cs="Century Gothic" w:eastAsia="Century Gothic" w:hAnsi="Century Gothic"/>
                <w:color w:val="000000"/>
                <w:sz w:val="22"/>
                <w:szCs w:val="22"/>
                <w:rtl w:val="0"/>
              </w:rPr>
              <w:t xml:space="preserve">PURPOSE OF THE COURSE</w:t>
            </w:r>
          </w:p>
          <w:p w:rsidR="00000000" w:rsidDel="00000000" w:rsidP="00000000" w:rsidRDefault="00000000" w:rsidRPr="00000000" w14:paraId="00000071">
            <w:pPr>
              <w:rPr>
                <w:rFonts w:ascii="Century Gothic" w:cs="Century Gothic" w:eastAsia="Century Gothic" w:hAnsi="Century Gothic"/>
                <w:color w:val="000000"/>
                <w:sz w:val="22"/>
                <w:szCs w:val="22"/>
              </w:rPr>
            </w:pPr>
            <w:r w:rsidDel="00000000" w:rsidR="00000000" w:rsidRPr="00000000">
              <w:rPr>
                <w:rFonts w:ascii="Century Gothic" w:cs="Century Gothic" w:eastAsia="Century Gothic" w:hAnsi="Century Gothic"/>
                <w:color w:val="000000"/>
                <w:sz w:val="22"/>
                <w:szCs w:val="22"/>
                <w:rtl w:val="0"/>
              </w:rPr>
              <w:t xml:space="preserve">The purpose of this course is to enable learners to understand digital service frameworks and operations, implement digital transformation strategies and manage digital services life cycle.</w:t>
            </w:r>
          </w:p>
          <w:p w:rsidR="00000000" w:rsidDel="00000000" w:rsidP="00000000" w:rsidRDefault="00000000" w:rsidRPr="00000000" w14:paraId="00000072">
            <w:pPr>
              <w:rPr>
                <w:rFonts w:ascii="Century Gothic" w:cs="Century Gothic" w:eastAsia="Century Gothic" w:hAnsi="Century Gothic"/>
                <w:color w:val="000000"/>
                <w:sz w:val="22"/>
                <w:szCs w:val="22"/>
              </w:rPr>
            </w:pPr>
            <w:r w:rsidDel="00000000" w:rsidR="00000000" w:rsidRPr="00000000">
              <w:rPr>
                <w:rtl w:val="0"/>
              </w:rPr>
            </w:r>
          </w:p>
          <w:p w:rsidR="00000000" w:rsidDel="00000000" w:rsidP="00000000" w:rsidRDefault="00000000" w:rsidRPr="00000000" w14:paraId="00000073">
            <w:pPr>
              <w:rPr>
                <w:rFonts w:ascii="Century Gothic" w:cs="Century Gothic" w:eastAsia="Century Gothic" w:hAnsi="Century Gothic"/>
                <w:color w:val="000000"/>
                <w:sz w:val="22"/>
                <w:szCs w:val="22"/>
              </w:rPr>
            </w:pPr>
            <w:r w:rsidDel="00000000" w:rsidR="00000000" w:rsidRPr="00000000">
              <w:rPr>
                <w:rFonts w:ascii="Century Gothic" w:cs="Century Gothic" w:eastAsia="Century Gothic" w:hAnsi="Century Gothic"/>
                <w:color w:val="000000"/>
                <w:sz w:val="22"/>
                <w:szCs w:val="22"/>
                <w:rtl w:val="0"/>
              </w:rPr>
              <w:t xml:space="preserve">COURSE OBJECTIVES</w:t>
            </w:r>
          </w:p>
          <w:p w:rsidR="00000000" w:rsidDel="00000000" w:rsidP="00000000" w:rsidRDefault="00000000" w:rsidRPr="00000000" w14:paraId="00000074">
            <w:pPr>
              <w:keepNext w:val="0"/>
              <w:keepLines w:val="0"/>
              <w:widowControl w:val="1"/>
              <w:numPr>
                <w:ilvl w:val="0"/>
                <w:numId w:val="4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4"/>
                <w:szCs w:val="24"/>
                <w:u w:val="none"/>
                <w:shd w:fill="auto" w:val="clear"/>
                <w:vertAlign w:val="baseline"/>
                <w:rtl w:val="0"/>
              </w:rPr>
              <w:t xml:space="preserve">To provide a comprehensive understanding of digital service models including Software as a Service (SaaS), Platform as a Service (PaaS), and Infrastructure as a Service (IaaS), along with their architectures and operational frameworks.</w:t>
            </w:r>
          </w:p>
          <w:p w:rsidR="00000000" w:rsidDel="00000000" w:rsidP="00000000" w:rsidRDefault="00000000" w:rsidRPr="00000000" w14:paraId="00000075">
            <w:pPr>
              <w:keepNext w:val="0"/>
              <w:keepLines w:val="0"/>
              <w:widowControl w:val="1"/>
              <w:numPr>
                <w:ilvl w:val="0"/>
                <w:numId w:val="4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4"/>
                <w:szCs w:val="24"/>
                <w:u w:val="none"/>
                <w:shd w:fill="auto" w:val="clear"/>
                <w:vertAlign w:val="baseline"/>
                <w:rtl w:val="0"/>
              </w:rPr>
              <w:t xml:space="preserve">To equip students with the ability to apply service design thinking principles to create user-centered digital service solutions, including service blueprinting and customer journey mapping techniques.</w:t>
            </w:r>
          </w:p>
          <w:p w:rsidR="00000000" w:rsidDel="00000000" w:rsidP="00000000" w:rsidRDefault="00000000" w:rsidRPr="00000000" w14:paraId="00000076">
            <w:pPr>
              <w:keepNext w:val="0"/>
              <w:keepLines w:val="0"/>
              <w:widowControl w:val="1"/>
              <w:numPr>
                <w:ilvl w:val="0"/>
                <w:numId w:val="4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4"/>
                <w:szCs w:val="24"/>
                <w:u w:val="none"/>
                <w:shd w:fill="auto" w:val="clear"/>
                <w:vertAlign w:val="baseline"/>
                <w:rtl w:val="0"/>
              </w:rPr>
              <w:t xml:space="preserve">To develop skills in optimizing digital service operations through the application of Lean and Agile methodologies, performance metrics, and automation tools for process improvement and operational efficiency.</w:t>
            </w:r>
          </w:p>
          <w:p w:rsidR="00000000" w:rsidDel="00000000" w:rsidP="00000000" w:rsidRDefault="00000000" w:rsidRPr="00000000" w14:paraId="00000077">
            <w:pPr>
              <w:keepNext w:val="0"/>
              <w:keepLines w:val="0"/>
              <w:widowControl w:val="1"/>
              <w:numPr>
                <w:ilvl w:val="0"/>
                <w:numId w:val="4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4"/>
                <w:szCs w:val="24"/>
                <w:u w:val="none"/>
                <w:shd w:fill="auto" w:val="clear"/>
                <w:vertAlign w:val="baseline"/>
                <w:rtl w:val="0"/>
              </w:rPr>
              <w:t xml:space="preserve">To foster the ability to lead and manage digital transformation initiatives, integrating emerging technologies like AI, IoT, and blockchain, while ensuring organizational alignment and promoting a culture of continuous innovation</w:t>
            </w:r>
          </w:p>
          <w:p w:rsidR="00000000" w:rsidDel="00000000" w:rsidP="00000000" w:rsidRDefault="00000000" w:rsidRPr="00000000" w14:paraId="00000078">
            <w:pPr>
              <w:rPr>
                <w:rFonts w:ascii="Century Gothic" w:cs="Century Gothic" w:eastAsia="Century Gothic" w:hAnsi="Century Gothic"/>
                <w:color w:val="000000"/>
                <w:sz w:val="22"/>
                <w:szCs w:val="22"/>
              </w:rPr>
            </w:pPr>
            <w:r w:rsidDel="00000000" w:rsidR="00000000" w:rsidRPr="00000000">
              <w:rPr>
                <w:rtl w:val="0"/>
              </w:rPr>
            </w:r>
          </w:p>
          <w:p w:rsidR="00000000" w:rsidDel="00000000" w:rsidP="00000000" w:rsidRDefault="00000000" w:rsidRPr="00000000" w14:paraId="00000079">
            <w:pPr>
              <w:rPr>
                <w:rFonts w:ascii="Century Gothic" w:cs="Century Gothic" w:eastAsia="Century Gothic" w:hAnsi="Century Gothic"/>
                <w:color w:val="000000"/>
                <w:sz w:val="22"/>
                <w:szCs w:val="22"/>
              </w:rPr>
            </w:pPr>
            <w:r w:rsidDel="00000000" w:rsidR="00000000" w:rsidRPr="00000000">
              <w:rPr>
                <w:rtl w:val="0"/>
              </w:rPr>
            </w:r>
          </w:p>
          <w:p w:rsidR="00000000" w:rsidDel="00000000" w:rsidP="00000000" w:rsidRDefault="00000000" w:rsidRPr="00000000" w14:paraId="0000007A">
            <w:pPr>
              <w:rPr>
                <w:rFonts w:ascii="Century Gothic" w:cs="Century Gothic" w:eastAsia="Century Gothic" w:hAnsi="Century Gothic"/>
                <w:color w:val="000000"/>
                <w:sz w:val="22"/>
                <w:szCs w:val="22"/>
              </w:rPr>
            </w:pPr>
            <w:r w:rsidDel="00000000" w:rsidR="00000000" w:rsidRPr="00000000">
              <w:rPr>
                <w:rFonts w:ascii="Century Gothic" w:cs="Century Gothic" w:eastAsia="Century Gothic" w:hAnsi="Century Gothic"/>
                <w:color w:val="000000"/>
                <w:sz w:val="22"/>
                <w:szCs w:val="22"/>
                <w:rtl w:val="0"/>
              </w:rPr>
              <w:t xml:space="preserve">EXPECTED LEARNING OUTCOME</w:t>
            </w:r>
          </w:p>
          <w:p w:rsidR="00000000" w:rsidDel="00000000" w:rsidP="00000000" w:rsidRDefault="00000000" w:rsidRPr="00000000" w14:paraId="0000007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By the end of the course, the learner should be able to:</w:t>
            </w:r>
            <w:r w:rsidDel="00000000" w:rsidR="00000000" w:rsidRPr="00000000">
              <w:rPr>
                <w:rtl w:val="0"/>
              </w:rPr>
            </w:r>
          </w:p>
          <w:p w:rsidR="00000000" w:rsidDel="00000000" w:rsidP="00000000" w:rsidRDefault="00000000" w:rsidRPr="00000000" w14:paraId="0000007C">
            <w:pPr>
              <w:keepNext w:val="0"/>
              <w:keepLines w:val="0"/>
              <w:widowControl w:val="1"/>
              <w:numPr>
                <w:ilvl w:val="0"/>
                <w:numId w:val="4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Develop a comprehensive understanding of various digital service frameworks and models </w:t>
            </w:r>
          </w:p>
          <w:p w:rsidR="00000000" w:rsidDel="00000000" w:rsidP="00000000" w:rsidRDefault="00000000" w:rsidRPr="00000000" w14:paraId="0000007D">
            <w:pPr>
              <w:keepNext w:val="0"/>
              <w:keepLines w:val="0"/>
              <w:widowControl w:val="1"/>
              <w:numPr>
                <w:ilvl w:val="0"/>
                <w:numId w:val="4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Analyze and evaluate the efficiency and effectiveness of digital service operations, identifying areas for improvement and optimization.</w:t>
            </w:r>
          </w:p>
          <w:p w:rsidR="00000000" w:rsidDel="00000000" w:rsidP="00000000" w:rsidRDefault="00000000" w:rsidRPr="00000000" w14:paraId="0000007E">
            <w:pPr>
              <w:keepNext w:val="0"/>
              <w:keepLines w:val="0"/>
              <w:widowControl w:val="1"/>
              <w:numPr>
                <w:ilvl w:val="0"/>
                <w:numId w:val="4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Design and implement strategic initiatives for digital transformation</w:t>
            </w:r>
          </w:p>
          <w:p w:rsidR="00000000" w:rsidDel="00000000" w:rsidP="00000000" w:rsidRDefault="00000000" w:rsidRPr="00000000" w14:paraId="0000007F">
            <w:pPr>
              <w:keepNext w:val="0"/>
              <w:keepLines w:val="0"/>
              <w:widowControl w:val="1"/>
              <w:numPr>
                <w:ilvl w:val="0"/>
                <w:numId w:val="4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Manage the entire lifecycle of digital services, from conception and design through to deployment, maintenance, and continuous improvement</w:t>
            </w:r>
          </w:p>
          <w:p w:rsidR="00000000" w:rsidDel="00000000" w:rsidP="00000000" w:rsidRDefault="00000000" w:rsidRPr="00000000" w14:paraId="00000080">
            <w:pPr>
              <w:rPr>
                <w:rFonts w:ascii="Century Gothic" w:cs="Century Gothic" w:eastAsia="Century Gothic" w:hAnsi="Century Gothic"/>
                <w:color w:val="000000"/>
                <w:sz w:val="22"/>
                <w:szCs w:val="22"/>
              </w:rPr>
            </w:pPr>
            <w:r w:rsidDel="00000000" w:rsidR="00000000" w:rsidRPr="00000000">
              <w:rPr>
                <w:rtl w:val="0"/>
              </w:rPr>
            </w:r>
          </w:p>
          <w:p w:rsidR="00000000" w:rsidDel="00000000" w:rsidP="00000000" w:rsidRDefault="00000000" w:rsidRPr="00000000" w14:paraId="00000081">
            <w:pPr>
              <w:rPr>
                <w:rFonts w:ascii="Century Gothic" w:cs="Century Gothic" w:eastAsia="Century Gothic" w:hAnsi="Century Gothic"/>
                <w:color w:val="000000"/>
                <w:sz w:val="22"/>
                <w:szCs w:val="22"/>
              </w:rPr>
            </w:pPr>
            <w:r w:rsidDel="00000000" w:rsidR="00000000" w:rsidRPr="00000000">
              <w:rPr>
                <w:rFonts w:ascii="Century Gothic" w:cs="Century Gothic" w:eastAsia="Century Gothic" w:hAnsi="Century Gothic"/>
                <w:color w:val="000000"/>
                <w:sz w:val="22"/>
                <w:szCs w:val="22"/>
                <w:rtl w:val="0"/>
              </w:rPr>
              <w:t xml:space="preserve">TARGET AUDIENCE </w:t>
            </w:r>
          </w:p>
          <w:p w:rsidR="00000000" w:rsidDel="00000000" w:rsidP="00000000" w:rsidRDefault="00000000" w:rsidRPr="00000000" w14:paraId="00000082">
            <w:pPr>
              <w:rPr>
                <w:rFonts w:ascii="Century Gothic" w:cs="Century Gothic" w:eastAsia="Century Gothic" w:hAnsi="Century Gothic"/>
                <w:color w:val="000000"/>
                <w:sz w:val="22"/>
                <w:szCs w:val="22"/>
              </w:rPr>
            </w:pPr>
            <w:r w:rsidDel="00000000" w:rsidR="00000000" w:rsidRPr="00000000">
              <w:rPr>
                <w:rFonts w:ascii="Century Gothic" w:cs="Century Gothic" w:eastAsia="Century Gothic" w:hAnsi="Century Gothic"/>
                <w:color w:val="000000"/>
                <w:sz w:val="22"/>
                <w:szCs w:val="22"/>
                <w:rtl w:val="0"/>
              </w:rPr>
              <w:t xml:space="preserve">This course is designed for a diverse group of students in their first year of master’s degree pursuing Digital service Management.</w:t>
            </w:r>
          </w:p>
          <w:p w:rsidR="00000000" w:rsidDel="00000000" w:rsidP="00000000" w:rsidRDefault="00000000" w:rsidRPr="00000000" w14:paraId="00000083">
            <w:pPr>
              <w:rPr>
                <w:rFonts w:ascii="Century Gothic" w:cs="Century Gothic" w:eastAsia="Century Gothic" w:hAnsi="Century Gothic"/>
                <w:color w:val="000000"/>
                <w:sz w:val="22"/>
                <w:szCs w:val="22"/>
              </w:rPr>
            </w:pPr>
            <w:r w:rsidDel="00000000" w:rsidR="00000000" w:rsidRPr="00000000">
              <w:rPr>
                <w:rtl w:val="0"/>
              </w:rPr>
            </w:r>
          </w:p>
          <w:p w:rsidR="00000000" w:rsidDel="00000000" w:rsidP="00000000" w:rsidRDefault="00000000" w:rsidRPr="00000000" w14:paraId="00000084">
            <w:pPr>
              <w:rPr>
                <w:rFonts w:ascii="Century Gothic" w:cs="Century Gothic" w:eastAsia="Century Gothic" w:hAnsi="Century Gothic"/>
                <w:color w:val="000000"/>
                <w:sz w:val="22"/>
                <w:szCs w:val="22"/>
              </w:rPr>
            </w:pPr>
            <w:r w:rsidDel="00000000" w:rsidR="00000000" w:rsidRPr="00000000">
              <w:rPr>
                <w:rtl w:val="0"/>
              </w:rPr>
            </w:r>
          </w:p>
          <w:p w:rsidR="00000000" w:rsidDel="00000000" w:rsidP="00000000" w:rsidRDefault="00000000" w:rsidRPr="00000000" w14:paraId="00000085">
            <w:pPr>
              <w:rPr>
                <w:rFonts w:ascii="Century Gothic" w:cs="Century Gothic" w:eastAsia="Century Gothic" w:hAnsi="Century Gothic"/>
                <w:color w:val="000000"/>
                <w:sz w:val="22"/>
                <w:szCs w:val="22"/>
              </w:rPr>
            </w:pPr>
            <w:r w:rsidDel="00000000" w:rsidR="00000000" w:rsidRPr="00000000">
              <w:rPr>
                <w:rFonts w:ascii="Century Gothic" w:cs="Century Gothic" w:eastAsia="Century Gothic" w:hAnsi="Century Gothic"/>
                <w:color w:val="000000"/>
                <w:sz w:val="22"/>
                <w:szCs w:val="22"/>
                <w:rtl w:val="0"/>
              </w:rPr>
              <w:t xml:space="preserve">INSTRUCTIONAL METHODOLOGY</w:t>
            </w:r>
          </w:p>
          <w:p w:rsidR="00000000" w:rsidDel="00000000" w:rsidP="00000000" w:rsidRDefault="00000000" w:rsidRPr="00000000" w14:paraId="0000008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You will be able to access the content of this course through a variety of engaging methods. Including: </w:t>
            </w:r>
            <w:r w:rsidDel="00000000" w:rsidR="00000000" w:rsidRPr="00000000">
              <w:rPr>
                <w:rtl w:val="0"/>
              </w:rPr>
            </w:r>
          </w:p>
          <w:p w:rsidR="00000000" w:rsidDel="00000000" w:rsidP="00000000" w:rsidRDefault="00000000" w:rsidRPr="00000000" w14:paraId="00000087">
            <w:pPr>
              <w:keepNext w:val="0"/>
              <w:keepLines w:val="0"/>
              <w:widowControl w:val="1"/>
              <w:numPr>
                <w:ilvl w:val="0"/>
                <w:numId w:val="4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Asynchronous independent eLearning via interactive and adaptive multimedia content.</w:t>
            </w:r>
          </w:p>
          <w:p w:rsidR="00000000" w:rsidDel="00000000" w:rsidP="00000000" w:rsidRDefault="00000000" w:rsidRPr="00000000" w14:paraId="00000088">
            <w:pPr>
              <w:keepNext w:val="0"/>
              <w:keepLines w:val="0"/>
              <w:widowControl w:val="1"/>
              <w:numPr>
                <w:ilvl w:val="0"/>
                <w:numId w:val="4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Weekly facilitated synchronous online problem-solving sessions.</w:t>
            </w:r>
          </w:p>
          <w:p w:rsidR="00000000" w:rsidDel="00000000" w:rsidP="00000000" w:rsidRDefault="00000000" w:rsidRPr="00000000" w14:paraId="00000089">
            <w:pPr>
              <w:keepNext w:val="0"/>
              <w:keepLines w:val="0"/>
              <w:widowControl w:val="1"/>
              <w:numPr>
                <w:ilvl w:val="0"/>
                <w:numId w:val="4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Online learning collaborations via moderated forums on VLE.</w:t>
            </w:r>
          </w:p>
          <w:p w:rsidR="00000000" w:rsidDel="00000000" w:rsidP="00000000" w:rsidRDefault="00000000" w:rsidRPr="00000000" w14:paraId="0000008A">
            <w:pPr>
              <w:keepNext w:val="0"/>
              <w:keepLines w:val="0"/>
              <w:widowControl w:val="1"/>
              <w:numPr>
                <w:ilvl w:val="0"/>
                <w:numId w:val="4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Group discussions, jigsaw collaborative information sharing, and group assignments.</w:t>
            </w:r>
          </w:p>
          <w:p w:rsidR="00000000" w:rsidDel="00000000" w:rsidP="00000000" w:rsidRDefault="00000000" w:rsidRPr="00000000" w14:paraId="0000008B">
            <w:pPr>
              <w:keepNext w:val="0"/>
              <w:keepLines w:val="0"/>
              <w:widowControl w:val="1"/>
              <w:numPr>
                <w:ilvl w:val="0"/>
                <w:numId w:val="4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Simulation and case studies for collaborations and independent eLearning.</w:t>
            </w:r>
          </w:p>
          <w:p w:rsidR="00000000" w:rsidDel="00000000" w:rsidP="00000000" w:rsidRDefault="00000000" w:rsidRPr="00000000" w14:paraId="0000008C">
            <w:pPr>
              <w:rPr>
                <w:rFonts w:ascii="Century Gothic" w:cs="Century Gothic" w:eastAsia="Century Gothic" w:hAnsi="Century Gothic"/>
                <w:color w:val="000000"/>
                <w:sz w:val="22"/>
                <w:szCs w:val="22"/>
              </w:rPr>
            </w:pPr>
            <w:r w:rsidDel="00000000" w:rsidR="00000000" w:rsidRPr="00000000">
              <w:rPr>
                <w:rtl w:val="0"/>
              </w:rPr>
            </w:r>
          </w:p>
          <w:p w:rsidR="00000000" w:rsidDel="00000000" w:rsidP="00000000" w:rsidRDefault="00000000" w:rsidRPr="00000000" w14:paraId="0000008D">
            <w:pPr>
              <w:rPr>
                <w:rFonts w:ascii="Century Gothic" w:cs="Century Gothic" w:eastAsia="Century Gothic" w:hAnsi="Century Gothic"/>
                <w:color w:val="000000"/>
                <w:sz w:val="22"/>
                <w:szCs w:val="22"/>
              </w:rPr>
            </w:pPr>
            <w:r w:rsidDel="00000000" w:rsidR="00000000" w:rsidRPr="00000000">
              <w:rPr>
                <w:rFonts w:ascii="Century Gothic" w:cs="Century Gothic" w:eastAsia="Century Gothic" w:hAnsi="Century Gothic"/>
                <w:color w:val="000000"/>
                <w:sz w:val="22"/>
                <w:szCs w:val="22"/>
                <w:rtl w:val="0"/>
              </w:rPr>
              <w:t xml:space="preserve">INSTRUCTIONAL MATERIALS AND/OR EQUIPMENT</w:t>
            </w:r>
          </w:p>
          <w:p w:rsidR="00000000" w:rsidDel="00000000" w:rsidP="00000000" w:rsidRDefault="00000000" w:rsidRPr="00000000" w14:paraId="0000008E">
            <w:pPr>
              <w:spacing w:after="0" w:lineRule="auto"/>
              <w:jc w:val="both"/>
              <w:rPr>
                <w:rFonts w:ascii="Century Gothic" w:cs="Century Gothic" w:eastAsia="Century Gothic" w:hAnsi="Century Gothic"/>
                <w:color w:val="000000"/>
                <w:sz w:val="22"/>
                <w:szCs w:val="22"/>
              </w:rPr>
            </w:pPr>
            <w:r w:rsidDel="00000000" w:rsidR="00000000" w:rsidRPr="00000000">
              <w:rPr>
                <w:rFonts w:ascii="Century Gothic" w:cs="Century Gothic" w:eastAsia="Century Gothic" w:hAnsi="Century Gothic"/>
                <w:color w:val="000000"/>
                <w:sz w:val="22"/>
                <w:szCs w:val="22"/>
                <w:rtl w:val="0"/>
              </w:rPr>
              <w:t xml:space="preserve">You will be using or require the following materials and equipment to support your learning in this course: PERSONAL computer equipped with necessary software and tools to enable you access digital media content on VLE, Open Educational Resources (OERs), Virtual Classes, Smart Laboratory, Relevant software and Textbooks</w:t>
            </w:r>
          </w:p>
          <w:p w:rsidR="00000000" w:rsidDel="00000000" w:rsidP="00000000" w:rsidRDefault="00000000" w:rsidRPr="00000000" w14:paraId="0000008F">
            <w:pPr>
              <w:spacing w:after="0" w:lineRule="auto"/>
              <w:jc w:val="both"/>
              <w:rPr>
                <w:rFonts w:ascii="Century Gothic" w:cs="Century Gothic" w:eastAsia="Century Gothic" w:hAnsi="Century Gothic"/>
                <w:color w:val="000000"/>
                <w:sz w:val="22"/>
                <w:szCs w:val="22"/>
              </w:rPr>
            </w:pPr>
            <w:r w:rsidDel="00000000" w:rsidR="00000000" w:rsidRPr="00000000">
              <w:rPr>
                <w:rtl w:val="0"/>
              </w:rPr>
            </w:r>
          </w:p>
          <w:p w:rsidR="00000000" w:rsidDel="00000000" w:rsidP="00000000" w:rsidRDefault="00000000" w:rsidRPr="00000000" w14:paraId="00000090">
            <w:pPr>
              <w:spacing w:after="0" w:lineRule="auto"/>
              <w:jc w:val="both"/>
              <w:rPr>
                <w:rFonts w:ascii="Century Gothic" w:cs="Century Gothic" w:eastAsia="Century Gothic" w:hAnsi="Century Gothic"/>
                <w:color w:val="000000"/>
                <w:sz w:val="22"/>
                <w:szCs w:val="22"/>
              </w:rPr>
            </w:pPr>
            <w:r w:rsidDel="00000000" w:rsidR="00000000" w:rsidRPr="00000000">
              <w:rPr>
                <w:rtl w:val="0"/>
              </w:rPr>
            </w:r>
          </w:p>
          <w:p w:rsidR="00000000" w:rsidDel="00000000" w:rsidP="00000000" w:rsidRDefault="00000000" w:rsidRPr="00000000" w14:paraId="00000091">
            <w:pPr>
              <w:spacing w:after="0" w:lineRule="auto"/>
              <w:jc w:val="both"/>
              <w:rPr>
                <w:rFonts w:ascii="Century Gothic" w:cs="Century Gothic" w:eastAsia="Century Gothic" w:hAnsi="Century Gothic"/>
                <w:color w:val="000000"/>
                <w:sz w:val="22"/>
                <w:szCs w:val="22"/>
              </w:rPr>
            </w:pPr>
            <w:r w:rsidDel="00000000" w:rsidR="00000000" w:rsidRPr="00000000">
              <w:rPr>
                <w:rFonts w:ascii="Century Gothic" w:cs="Century Gothic" w:eastAsia="Century Gothic" w:hAnsi="Century Gothic"/>
                <w:color w:val="000000"/>
                <w:sz w:val="22"/>
                <w:szCs w:val="22"/>
                <w:rtl w:val="0"/>
              </w:rPr>
              <w:t xml:space="preserve">COURSE ASSESSMENT</w:t>
            </w:r>
          </w:p>
          <w:p w:rsidR="00000000" w:rsidDel="00000000" w:rsidP="00000000" w:rsidRDefault="00000000" w:rsidRPr="00000000" w14:paraId="00000092">
            <w:pPr>
              <w:spacing w:after="0" w:lineRule="auto"/>
              <w:jc w:val="both"/>
              <w:rPr>
                <w:rFonts w:ascii="Century Gothic" w:cs="Century Gothic" w:eastAsia="Century Gothic" w:hAnsi="Century Gothic"/>
                <w:color w:val="000000"/>
                <w:sz w:val="22"/>
                <w:szCs w:val="22"/>
              </w:rPr>
            </w:pPr>
            <w:r w:rsidDel="00000000" w:rsidR="00000000" w:rsidRPr="00000000">
              <w:rPr>
                <w:rtl w:val="0"/>
              </w:rPr>
            </w:r>
          </w:p>
          <w:tbl>
            <w:tblPr>
              <w:tblStyle w:val="Table4"/>
              <w:tblW w:w="9590.0" w:type="dxa"/>
              <w:jc w:val="left"/>
              <w:tblLayout w:type="fixed"/>
              <w:tblLook w:val="0400"/>
            </w:tblPr>
            <w:tblGrid>
              <w:gridCol w:w="7555"/>
              <w:gridCol w:w="2035"/>
              <w:tblGridChange w:id="0">
                <w:tblGrid>
                  <w:gridCol w:w="7555"/>
                  <w:gridCol w:w="203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93">
                  <w:pPr>
                    <w:spacing w:before="0" w:lineRule="auto"/>
                    <w:jc w:val="both"/>
                    <w:rPr>
                      <w:rFonts w:ascii="Times New Roman" w:cs="Times New Roman" w:eastAsia="Times New Roman" w:hAnsi="Times New Roman"/>
                    </w:rPr>
                  </w:pPr>
                  <w:r w:rsidDel="00000000" w:rsidR="00000000" w:rsidRPr="00000000">
                    <w:rPr>
                      <w:rFonts w:ascii="Century Gothic" w:cs="Century Gothic" w:eastAsia="Century Gothic" w:hAnsi="Century Gothic"/>
                      <w:b w:val="1"/>
                      <w:color w:val="000000"/>
                      <w:sz w:val="22"/>
                      <w:szCs w:val="22"/>
                      <w:rtl w:val="0"/>
                    </w:rPr>
                    <w:t xml:space="preserve">ITEMS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94">
                  <w:pPr>
                    <w:spacing w:before="0" w:lineRule="auto"/>
                    <w:jc w:val="both"/>
                    <w:rPr>
                      <w:rFonts w:ascii="Times New Roman" w:cs="Times New Roman" w:eastAsia="Times New Roman" w:hAnsi="Times New Roman"/>
                    </w:rPr>
                  </w:pPr>
                  <w:r w:rsidDel="00000000" w:rsidR="00000000" w:rsidRPr="00000000">
                    <w:rPr>
                      <w:rFonts w:ascii="Century Gothic" w:cs="Century Gothic" w:eastAsia="Century Gothic" w:hAnsi="Century Gothic"/>
                      <w:b w:val="1"/>
                      <w:color w:val="000000"/>
                      <w:sz w:val="22"/>
                      <w:szCs w:val="22"/>
                      <w:rtl w:val="0"/>
                    </w:rPr>
                    <w:t xml:space="preserve">SCORES</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95">
                  <w:pPr>
                    <w:spacing w:after="0" w:before="0" w:lineRule="auto"/>
                    <w:jc w:val="both"/>
                    <w:rPr>
                      <w:rFonts w:ascii="Times New Roman" w:cs="Times New Roman" w:eastAsia="Times New Roman" w:hAnsi="Times New Roman"/>
                    </w:rPr>
                  </w:pPr>
                  <w:r w:rsidDel="00000000" w:rsidR="00000000" w:rsidRPr="00000000">
                    <w:rPr>
                      <w:rFonts w:ascii="Century Gothic" w:cs="Century Gothic" w:eastAsia="Century Gothic" w:hAnsi="Century Gothic"/>
                      <w:color w:val="000000"/>
                      <w:sz w:val="22"/>
                      <w:szCs w:val="22"/>
                      <w:rtl w:val="0"/>
                    </w:rPr>
                    <w:t xml:space="preserve">Test (CATs) [Online self-assessment -10%, Test (Online Open-Book Examination)- 20% and Project-Based Computer Programming Task -20%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96">
                  <w:pPr>
                    <w:spacing w:before="0" w:lineRule="auto"/>
                    <w:jc w:val="both"/>
                    <w:rPr>
                      <w:rFonts w:ascii="Times New Roman" w:cs="Times New Roman" w:eastAsia="Times New Roman" w:hAnsi="Times New Roman"/>
                    </w:rPr>
                  </w:pPr>
                  <w:r w:rsidDel="00000000" w:rsidR="00000000" w:rsidRPr="00000000">
                    <w:rPr>
                      <w:rFonts w:ascii="Century Gothic" w:cs="Century Gothic" w:eastAsia="Century Gothic" w:hAnsi="Century Gothic"/>
                      <w:color w:val="000000"/>
                      <w:sz w:val="22"/>
                      <w:szCs w:val="22"/>
                      <w:rtl w:val="0"/>
                    </w:rPr>
                    <w:t xml:space="preserve">50%</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97">
                  <w:pPr>
                    <w:spacing w:before="0" w:lineRule="auto"/>
                    <w:jc w:val="both"/>
                    <w:rPr>
                      <w:rFonts w:ascii="Times New Roman" w:cs="Times New Roman" w:eastAsia="Times New Roman" w:hAnsi="Times New Roman"/>
                    </w:rPr>
                  </w:pPr>
                  <w:r w:rsidDel="00000000" w:rsidR="00000000" w:rsidRPr="00000000">
                    <w:rPr>
                      <w:rFonts w:ascii="Century Gothic" w:cs="Century Gothic" w:eastAsia="Century Gothic" w:hAnsi="Century Gothic"/>
                      <w:color w:val="000000"/>
                      <w:sz w:val="22"/>
                      <w:szCs w:val="22"/>
                      <w:rtl w:val="0"/>
                    </w:rPr>
                    <w:t xml:space="preserve">Performance Assessment (End of semester Examination)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98">
                  <w:pPr>
                    <w:spacing w:before="0" w:lineRule="auto"/>
                    <w:jc w:val="both"/>
                    <w:rPr>
                      <w:rFonts w:ascii="Times New Roman" w:cs="Times New Roman" w:eastAsia="Times New Roman" w:hAnsi="Times New Roman"/>
                    </w:rPr>
                  </w:pPr>
                  <w:r w:rsidDel="00000000" w:rsidR="00000000" w:rsidRPr="00000000">
                    <w:rPr>
                      <w:rFonts w:ascii="Century Gothic" w:cs="Century Gothic" w:eastAsia="Century Gothic" w:hAnsi="Century Gothic"/>
                      <w:color w:val="000000"/>
                      <w:sz w:val="22"/>
                      <w:szCs w:val="22"/>
                      <w:rtl w:val="0"/>
                    </w:rPr>
                    <w:t xml:space="preserve">50%</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99">
                  <w:pPr>
                    <w:spacing w:before="0" w:lineRule="auto"/>
                    <w:jc w:val="both"/>
                    <w:rPr>
                      <w:rFonts w:ascii="Times New Roman" w:cs="Times New Roman" w:eastAsia="Times New Roman" w:hAnsi="Times New Roman"/>
                    </w:rPr>
                  </w:pPr>
                  <w:r w:rsidDel="00000000" w:rsidR="00000000" w:rsidRPr="00000000">
                    <w:rPr>
                      <w:rFonts w:ascii="Century Gothic" w:cs="Century Gothic" w:eastAsia="Century Gothic" w:hAnsi="Century Gothic"/>
                      <w:color w:val="000000"/>
                      <w:sz w:val="22"/>
                      <w:szCs w:val="22"/>
                      <w:rtl w:val="0"/>
                    </w:rPr>
                    <w:t xml:space="preserve">Total</w:t>
                    <w:tab/>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9A">
                  <w:pPr>
                    <w:spacing w:before="0" w:lineRule="auto"/>
                    <w:jc w:val="both"/>
                    <w:rPr>
                      <w:rFonts w:ascii="Times New Roman" w:cs="Times New Roman" w:eastAsia="Times New Roman" w:hAnsi="Times New Roman"/>
                    </w:rPr>
                  </w:pPr>
                  <w:r w:rsidDel="00000000" w:rsidR="00000000" w:rsidRPr="00000000">
                    <w:rPr>
                      <w:rFonts w:ascii="Century Gothic" w:cs="Century Gothic" w:eastAsia="Century Gothic" w:hAnsi="Century Gothic"/>
                      <w:color w:val="000000"/>
                      <w:sz w:val="22"/>
                      <w:szCs w:val="22"/>
                      <w:rtl w:val="0"/>
                    </w:rPr>
                    <w:t xml:space="preserve">100%</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9B">
                  <w:pPr>
                    <w:spacing w:before="0" w:lineRule="auto"/>
                    <w:jc w:val="both"/>
                    <w:rPr>
                      <w:rFonts w:ascii="Times New Roman" w:cs="Times New Roman" w:eastAsia="Times New Roman" w:hAnsi="Times New Roman"/>
                    </w:rPr>
                  </w:pPr>
                  <w:r w:rsidDel="00000000" w:rsidR="00000000" w:rsidRPr="00000000">
                    <w:rPr>
                      <w:rFonts w:ascii="Century Gothic" w:cs="Century Gothic" w:eastAsia="Century Gothic" w:hAnsi="Century Gothic"/>
                      <w:color w:val="000000"/>
                      <w:sz w:val="22"/>
                      <w:szCs w:val="22"/>
                      <w:rtl w:val="0"/>
                    </w:rPr>
                    <w:t xml:space="preserve">Pass mark</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9C">
                  <w:pPr>
                    <w:spacing w:before="0" w:lineRule="auto"/>
                    <w:jc w:val="both"/>
                    <w:rPr>
                      <w:rFonts w:ascii="Times New Roman" w:cs="Times New Roman" w:eastAsia="Times New Roman" w:hAnsi="Times New Roman"/>
                    </w:rPr>
                  </w:pPr>
                  <w:r w:rsidDel="00000000" w:rsidR="00000000" w:rsidRPr="00000000">
                    <w:rPr>
                      <w:rFonts w:ascii="Century Gothic" w:cs="Century Gothic" w:eastAsia="Century Gothic" w:hAnsi="Century Gothic"/>
                      <w:color w:val="000000"/>
                      <w:sz w:val="22"/>
                      <w:szCs w:val="22"/>
                      <w:rtl w:val="0"/>
                    </w:rPr>
                    <w:t xml:space="preserve">50%</w:t>
                  </w:r>
                  <w:r w:rsidDel="00000000" w:rsidR="00000000" w:rsidRPr="00000000">
                    <w:rPr>
                      <w:rtl w:val="0"/>
                    </w:rPr>
                  </w:r>
                </w:p>
              </w:tc>
            </w:tr>
          </w:tbl>
          <w:p w:rsidR="00000000" w:rsidDel="00000000" w:rsidP="00000000" w:rsidRDefault="00000000" w:rsidRPr="00000000" w14:paraId="0000009D">
            <w:pPr>
              <w:spacing w:after="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E">
            <w:pPr>
              <w:rPr>
                <w:rFonts w:ascii="Century Gothic" w:cs="Century Gothic" w:eastAsia="Century Gothic" w:hAnsi="Century Gothic"/>
                <w:color w:val="000000"/>
                <w:sz w:val="22"/>
                <w:szCs w:val="22"/>
              </w:rPr>
            </w:pPr>
            <w:r w:rsidDel="00000000" w:rsidR="00000000" w:rsidRPr="00000000">
              <w:rPr>
                <w:rtl w:val="0"/>
              </w:rPr>
            </w:r>
          </w:p>
          <w:p w:rsidR="00000000" w:rsidDel="00000000" w:rsidP="00000000" w:rsidRDefault="00000000" w:rsidRPr="00000000" w14:paraId="0000009F">
            <w:pPr>
              <w:rPr>
                <w:rFonts w:ascii="Century Gothic" w:cs="Century Gothic" w:eastAsia="Century Gothic" w:hAnsi="Century Gothic"/>
                <w:color w:val="000000"/>
                <w:sz w:val="22"/>
                <w:szCs w:val="22"/>
              </w:rPr>
            </w:pPr>
            <w:r w:rsidDel="00000000" w:rsidR="00000000" w:rsidRPr="00000000">
              <w:rPr>
                <w:rFonts w:ascii="Century Gothic" w:cs="Century Gothic" w:eastAsia="Century Gothic" w:hAnsi="Century Gothic"/>
                <w:color w:val="000000"/>
                <w:sz w:val="22"/>
                <w:szCs w:val="22"/>
                <w:rtl w:val="0"/>
              </w:rPr>
              <w:t xml:space="preserve">MANAGING YOUR STUDY</w:t>
            </w:r>
          </w:p>
          <w:p w:rsidR="00000000" w:rsidDel="00000000" w:rsidP="00000000" w:rsidRDefault="00000000" w:rsidRPr="00000000" w14:paraId="000000A0">
            <w:pPr>
              <w:rPr>
                <w:rFonts w:ascii="Century Gothic" w:cs="Century Gothic" w:eastAsia="Century Gothic" w:hAnsi="Century Gothic"/>
                <w:color w:val="000000"/>
                <w:sz w:val="22"/>
                <w:szCs w:val="22"/>
              </w:rPr>
            </w:pPr>
            <w:r w:rsidDel="00000000" w:rsidR="00000000" w:rsidRPr="00000000">
              <w:rPr>
                <w:rtl w:val="0"/>
              </w:rPr>
            </w:r>
          </w:p>
          <w:p w:rsidR="00000000" w:rsidDel="00000000" w:rsidP="00000000" w:rsidRDefault="00000000" w:rsidRPr="00000000" w14:paraId="000000A1">
            <w:pPr>
              <w:spacing w:after="240" w:before="240" w:lineRule="auto"/>
              <w:jc w:val="both"/>
              <w:rPr>
                <w:rFonts w:ascii="Times New Roman" w:cs="Times New Roman" w:eastAsia="Times New Roman" w:hAnsi="Times New Roman"/>
              </w:rPr>
            </w:pPr>
            <w:r w:rsidDel="00000000" w:rsidR="00000000" w:rsidRPr="00000000">
              <w:rPr>
                <w:rFonts w:ascii="Century Gothic" w:cs="Century Gothic" w:eastAsia="Century Gothic" w:hAnsi="Century Gothic"/>
                <w:color w:val="000000"/>
                <w:sz w:val="22"/>
                <w:szCs w:val="22"/>
                <w:rtl w:val="0"/>
              </w:rPr>
              <w:t xml:space="preserve">As an online learner, you have the flexibility to manage your own study time. This means you can fit your studies around other commitments like work and family. However, it also means you need to plan your time wisely. Deciding when and where to study will help you make the most of your learning. Being an independent learner means taking charge of your education. You need to manage your time well, balance different tasks, meet deadlines, work well with other students, and use your computer to support your learning.</w:t>
            </w:r>
            <w:r w:rsidDel="00000000" w:rsidR="00000000" w:rsidRPr="00000000">
              <w:rPr>
                <w:rtl w:val="0"/>
              </w:rPr>
            </w:r>
          </w:p>
          <w:p w:rsidR="00000000" w:rsidDel="00000000" w:rsidP="00000000" w:rsidRDefault="00000000" w:rsidRPr="00000000" w14:paraId="000000A2">
            <w:pPr>
              <w:rPr>
                <w:rFonts w:ascii="Century Gothic" w:cs="Century Gothic" w:eastAsia="Century Gothic" w:hAnsi="Century Gothic"/>
                <w:color w:val="000000"/>
                <w:sz w:val="22"/>
                <w:szCs w:val="22"/>
              </w:rPr>
            </w:pPr>
            <w:r w:rsidDel="00000000" w:rsidR="00000000" w:rsidRPr="00000000">
              <w:rPr>
                <w:rtl w:val="0"/>
              </w:rPr>
            </w:r>
          </w:p>
          <w:p w:rsidR="00000000" w:rsidDel="00000000" w:rsidP="00000000" w:rsidRDefault="00000000" w:rsidRPr="00000000" w14:paraId="000000A3">
            <w:pPr>
              <w:rPr>
                <w:rFonts w:ascii="Century Gothic" w:cs="Century Gothic" w:eastAsia="Century Gothic" w:hAnsi="Century Gothic"/>
                <w:color w:val="000000"/>
                <w:sz w:val="22"/>
                <w:szCs w:val="22"/>
              </w:rPr>
            </w:pPr>
            <w:r w:rsidDel="00000000" w:rsidR="00000000" w:rsidRPr="00000000">
              <w:rPr>
                <w:rtl w:val="0"/>
              </w:rPr>
            </w:r>
          </w:p>
          <w:p w:rsidR="00000000" w:rsidDel="00000000" w:rsidP="00000000" w:rsidRDefault="00000000" w:rsidRPr="00000000" w14:paraId="000000A4">
            <w:pPr>
              <w:rPr>
                <w:rFonts w:ascii="Century Gothic" w:cs="Century Gothic" w:eastAsia="Century Gothic" w:hAnsi="Century Gothic"/>
                <w:color w:val="000000"/>
                <w:sz w:val="22"/>
                <w:szCs w:val="22"/>
              </w:rPr>
            </w:pPr>
            <w:r w:rsidDel="00000000" w:rsidR="00000000" w:rsidRPr="00000000">
              <w:rPr>
                <w:rtl w:val="0"/>
              </w:rPr>
            </w:r>
          </w:p>
          <w:p w:rsidR="00000000" w:rsidDel="00000000" w:rsidP="00000000" w:rsidRDefault="00000000" w:rsidRPr="00000000" w14:paraId="000000A5">
            <w:pPr>
              <w:rPr>
                <w:rFonts w:ascii="Century Gothic" w:cs="Century Gothic" w:eastAsia="Century Gothic" w:hAnsi="Century Gothic"/>
                <w:color w:val="206843"/>
              </w:rPr>
            </w:pPr>
            <w:r w:rsidDel="00000000" w:rsidR="00000000" w:rsidRPr="00000000">
              <w:rPr>
                <w:rtl w:val="0"/>
              </w:rPr>
            </w:r>
          </w:p>
        </w:tc>
      </w:tr>
    </w:tbl>
    <w:p w:rsidR="00000000" w:rsidDel="00000000" w:rsidP="00000000" w:rsidRDefault="00000000" w:rsidRPr="00000000" w14:paraId="000000A6">
      <w:pPr>
        <w:rPr>
          <w:rFonts w:ascii="Century Gothic" w:cs="Century Gothic" w:eastAsia="Century Gothic" w:hAnsi="Century Gothic"/>
        </w:rPr>
      </w:pPr>
      <w:r w:rsidDel="00000000" w:rsidR="00000000" w:rsidRPr="00000000">
        <w:rPr>
          <w:rtl w:val="0"/>
        </w:rPr>
      </w:r>
    </w:p>
    <w:tbl>
      <w:tblPr>
        <w:tblStyle w:val="Table5"/>
        <w:tblW w:w="10215.0" w:type="dxa"/>
        <w:jc w:val="left"/>
        <w:tblInd w:w="-765.0" w:type="dxa"/>
        <w:tblBorders>
          <w:top w:color="666666" w:space="0" w:sz="4" w:val="single"/>
          <w:left w:color="666666" w:space="0" w:sz="4" w:val="single"/>
          <w:bottom w:color="d0b378" w:space="0" w:sz="4" w:val="single"/>
          <w:right w:color="666666" w:space="0" w:sz="4" w:val="single"/>
          <w:insideH w:color="666666" w:space="0" w:sz="4" w:val="single"/>
          <w:insideV w:color="666666" w:space="0" w:sz="4" w:val="single"/>
        </w:tblBorders>
        <w:tblLayout w:type="fixed"/>
        <w:tblLook w:val="0600"/>
      </w:tblPr>
      <w:tblGrid>
        <w:gridCol w:w="10215"/>
        <w:tblGridChange w:id="0">
          <w:tblGrid>
            <w:gridCol w:w="10215"/>
          </w:tblGrid>
        </w:tblGridChange>
      </w:tblGrid>
      <w:tr>
        <w:trPr>
          <w:cantSplit w:val="0"/>
          <w:tblHeader w:val="0"/>
        </w:trPr>
        <w:tc>
          <w:tcPr>
            <w:tcBorders>
              <w:top w:color="000000" w:space="0" w:sz="0" w:val="nil"/>
              <w:left w:color="000000" w:space="0" w:sz="0" w:val="nil"/>
              <w:bottom w:color="037b90" w:space="0" w:sz="4" w:val="single"/>
              <w:right w:color="000000" w:space="0" w:sz="0" w:val="nil"/>
            </w:tcBorders>
            <w:tcMar>
              <w:top w:w="0.0" w:type="dxa"/>
              <w:left w:w="0.0" w:type="dxa"/>
              <w:bottom w:w="0.0" w:type="dxa"/>
              <w:right w:w="0.0" w:type="dxa"/>
            </w:tcMar>
          </w:tcPr>
          <w:p w:rsidR="00000000" w:rsidDel="00000000" w:rsidP="00000000" w:rsidRDefault="00000000" w:rsidRPr="00000000" w14:paraId="000000A7">
            <w:pPr>
              <w:pStyle w:val="Heading1"/>
              <w:rPr/>
            </w:pPr>
            <w:bookmarkStart w:colFirst="0" w:colLast="0" w:name="_heading=h.gjdgxs" w:id="0"/>
            <w:bookmarkEnd w:id="0"/>
            <w:r w:rsidDel="00000000" w:rsidR="00000000" w:rsidRPr="00000000">
              <w:rPr>
                <w:rtl w:val="0"/>
              </w:rPr>
              <w:t xml:space="preserve">MODULE 1:  </w:t>
            </w:r>
            <w:r w:rsidDel="00000000" w:rsidR="00000000" w:rsidRPr="00000000">
              <w:rPr>
                <w:rFonts w:ascii="Times New Roman" w:cs="Times New Roman" w:eastAsia="Times New Roman" w:hAnsi="Times New Roman"/>
                <w:b w:val="1"/>
                <w:sz w:val="27"/>
                <w:szCs w:val="27"/>
                <w:rtl w:val="0"/>
              </w:rPr>
              <w:t xml:space="preserve">Introduction to Cloud Computing</w:t>
            </w:r>
            <w:r w:rsidDel="00000000" w:rsidR="00000000" w:rsidRPr="00000000">
              <w:rPr>
                <w:rtl w:val="0"/>
              </w:rPr>
            </w:r>
          </w:p>
        </w:tc>
      </w:tr>
    </w:tbl>
    <w:p w:rsidR="00000000" w:rsidDel="00000000" w:rsidP="00000000" w:rsidRDefault="00000000" w:rsidRPr="00000000" w14:paraId="000000A8">
      <w:pPr>
        <w:ind w:hanging="720"/>
        <w:rPr/>
      </w:pPr>
      <w:r w:rsidDel="00000000" w:rsidR="00000000" w:rsidRPr="00000000">
        <w:rPr>
          <w:rFonts w:ascii="Century Gothic" w:cs="Century Gothic" w:eastAsia="Century Gothic" w:hAnsi="Century Gothic"/>
          <w:color w:val="ff7f50"/>
          <w:rtl w:val="0"/>
        </w:rPr>
        <w:t xml:space="preserve"> INSTRUCTIONAL HOURS: 4</w:t>
      </w:r>
      <w:r w:rsidDel="00000000" w:rsidR="00000000" w:rsidRPr="00000000">
        <w:rPr>
          <w:rtl w:val="0"/>
        </w:rPr>
      </w:r>
    </w:p>
    <w:p w:rsidR="00000000" w:rsidDel="00000000" w:rsidP="00000000" w:rsidRDefault="00000000" w:rsidRPr="00000000" w14:paraId="000000A9">
      <w:pPr>
        <w:pStyle w:val="Heading2"/>
        <w:rPr>
          <w:color w:val="ff0000"/>
        </w:rPr>
      </w:pPr>
      <w:bookmarkStart w:colFirst="0" w:colLast="0" w:name="_heading=h.30j0zll" w:id="1"/>
      <w:bookmarkEnd w:id="1"/>
      <w:r w:rsidDel="00000000" w:rsidR="00000000" w:rsidRPr="00000000">
        <w:rPr>
          <w:color w:val="ff0000"/>
          <w:rtl w:val="0"/>
        </w:rPr>
        <w:t xml:space="preserve">MODULE1: INTRODUCTION TO CLOUD COMPUTING</w:t>
      </w:r>
    </w:p>
    <w:p w:rsidR="00000000" w:rsidDel="00000000" w:rsidP="00000000" w:rsidRDefault="00000000" w:rsidRPr="00000000" w14:paraId="000000AA">
      <w:pPr>
        <w:pStyle w:val="Heading2"/>
        <w:rPr>
          <w:color w:val="ff0000"/>
        </w:rPr>
      </w:pPr>
      <w:r w:rsidDel="00000000" w:rsidR="00000000" w:rsidRPr="00000000">
        <w:rPr>
          <w:color w:val="ff0000"/>
          <w:rtl w:val="0"/>
        </w:rPr>
        <w:t xml:space="preserve"> Module Overview</w:t>
      </w:r>
    </w:p>
    <w:p w:rsidR="00000000" w:rsidDel="00000000" w:rsidP="00000000" w:rsidRDefault="00000000" w:rsidRPr="00000000" w14:paraId="000000AB">
      <w:pPr>
        <w:spacing w:after="0" w:before="0" w:lineRule="auto"/>
        <w:rPr>
          <w:rFonts w:ascii="Century Gothic" w:cs="Century Gothic" w:eastAsia="Century Gothic" w:hAnsi="Century Gothic"/>
        </w:rPr>
      </w:pPr>
      <w:bookmarkStart w:colFirst="0" w:colLast="0" w:name="_heading=h.ir3enaestdxg" w:id="2"/>
      <w:bookmarkEnd w:id="2"/>
      <w:r w:rsidDel="00000000" w:rsidR="00000000" w:rsidRPr="00000000">
        <w:rPr>
          <w:rFonts w:ascii="Century Gothic" w:cs="Century Gothic" w:eastAsia="Century Gothic" w:hAnsi="Century Gothic"/>
          <w:rtl w:val="0"/>
        </w:rPr>
        <w:t xml:space="preserve">In this module, you will learn about </w:t>
      </w:r>
      <w:r w:rsidDel="00000000" w:rsidR="00000000" w:rsidRPr="00000000">
        <w:rPr>
          <w:rtl w:val="0"/>
        </w:rPr>
        <w:t xml:space="preserve">Cloud Computing Models, its characteristics, benefits and challenges as well as its applications in the real world</w:t>
      </w:r>
      <w:r w:rsidDel="00000000" w:rsidR="00000000" w:rsidRPr="00000000">
        <w:rPr>
          <w:rFonts w:ascii="Century Gothic" w:cs="Century Gothic" w:eastAsia="Century Gothic" w:hAnsi="Century Gothic"/>
          <w:rtl w:val="0"/>
        </w:rPr>
        <w:t xml:space="preserve">.</w:t>
      </w:r>
    </w:p>
    <w:p w:rsidR="00000000" w:rsidDel="00000000" w:rsidP="00000000" w:rsidRDefault="00000000" w:rsidRPr="00000000" w14:paraId="000000AC">
      <w:pPr>
        <w:spacing w:after="0" w:before="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AD">
      <w:pPr>
        <w:pStyle w:val="Heading2"/>
        <w:rPr>
          <w:color w:val="ff0000"/>
        </w:rPr>
      </w:pPr>
      <w:r w:rsidDel="00000000" w:rsidR="00000000" w:rsidRPr="00000000">
        <w:rPr>
          <w:color w:val="ff0000"/>
          <w:rtl w:val="0"/>
        </w:rPr>
        <w:t xml:space="preserve"> Learning Outcomes</w:t>
      </w:r>
    </w:p>
    <w:p w:rsidR="00000000" w:rsidDel="00000000" w:rsidP="00000000" w:rsidRDefault="00000000" w:rsidRPr="00000000" w14:paraId="000000AE">
      <w:pPr>
        <w:spacing w:after="0" w:before="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By the end of this module, you should be able to:</w:t>
      </w:r>
    </w:p>
    <w:p w:rsidR="00000000" w:rsidDel="00000000" w:rsidP="00000000" w:rsidRDefault="00000000" w:rsidRPr="00000000" w14:paraId="000000A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00" w:lineRule="auto"/>
        <w:ind w:left="2160" w:right="0" w:hanging="360"/>
        <w:jc w:val="left"/>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Fonts w:ascii="Geo" w:cs="Geo" w:eastAsia="Geo" w:hAnsi="Geo"/>
          <w:b w:val="0"/>
          <w:i w:val="0"/>
          <w:smallCaps w:val="0"/>
          <w:strike w:val="0"/>
          <w:color w:val="000000"/>
          <w:sz w:val="24"/>
          <w:szCs w:val="24"/>
          <w:u w:val="none"/>
          <w:shd w:fill="auto" w:val="clear"/>
          <w:vertAlign w:val="baseline"/>
          <w:rtl w:val="0"/>
        </w:rPr>
        <w:t xml:space="preserve">Identify Cloud Computing Models</w:t>
      </w:r>
      <w:r w:rsidDel="00000000" w:rsidR="00000000" w:rsidRPr="00000000">
        <w:rPr>
          <w:rtl w:val="0"/>
        </w:rPr>
      </w:r>
    </w:p>
    <w:p w:rsidR="00000000" w:rsidDel="00000000" w:rsidP="00000000" w:rsidRDefault="00000000" w:rsidRPr="00000000" w14:paraId="000000B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00" w:lineRule="auto"/>
        <w:ind w:left="2160" w:right="0" w:hanging="360"/>
        <w:jc w:val="left"/>
        <w:rPr>
          <w:rFonts w:ascii="Century Gothic" w:cs="Century Gothic" w:eastAsia="Century Gothic" w:hAnsi="Century Gothic"/>
          <w:b w:val="0"/>
          <w:i w:val="0"/>
          <w:smallCaps w:val="0"/>
          <w:strike w:val="0"/>
          <w:color w:val="000000"/>
          <w:sz w:val="24"/>
          <w:szCs w:val="24"/>
          <w:u w:val="none"/>
          <w:shd w:fill="auto" w:val="clear"/>
          <w:vertAlign w:val="baseline"/>
        </w:rPr>
      </w:pPr>
      <w:bookmarkStart w:colFirst="0" w:colLast="0" w:name="_heading=h.3znysh7" w:id="3"/>
      <w:bookmarkEnd w:id="3"/>
      <w:r w:rsidDel="00000000" w:rsidR="00000000" w:rsidRPr="00000000">
        <w:rPr>
          <w:rFonts w:ascii="Geo" w:cs="Geo" w:eastAsia="Geo" w:hAnsi="Geo"/>
          <w:b w:val="0"/>
          <w:i w:val="0"/>
          <w:smallCaps w:val="0"/>
          <w:strike w:val="0"/>
          <w:color w:val="000000"/>
          <w:sz w:val="24"/>
          <w:szCs w:val="24"/>
          <w:u w:val="none"/>
          <w:shd w:fill="auto" w:val="clear"/>
          <w:vertAlign w:val="baseline"/>
          <w:rtl w:val="0"/>
        </w:rPr>
        <w:t xml:space="preserve"> Analyze the Characteristics of Cloud Computing</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80012</wp:posOffset>
            </wp:positionH>
            <wp:positionV relativeFrom="paragraph">
              <wp:posOffset>11430</wp:posOffset>
            </wp:positionV>
            <wp:extent cx="575945" cy="591820"/>
            <wp:effectExtent b="0" l="0" r="0" t="0"/>
            <wp:wrapSquare wrapText="bothSides" distB="0" distT="0" distL="114300" distR="114300"/>
            <wp:docPr id="425" name="image7.png"/>
            <a:graphic>
              <a:graphicData uri="http://schemas.openxmlformats.org/drawingml/2006/picture">
                <pic:pic>
                  <pic:nvPicPr>
                    <pic:cNvPr id="0" name="image7.png"/>
                    <pic:cNvPicPr preferRelativeResize="0"/>
                  </pic:nvPicPr>
                  <pic:blipFill>
                    <a:blip r:embed="rId12"/>
                    <a:srcRect b="0" l="1332" r="1333" t="0"/>
                    <a:stretch>
                      <a:fillRect/>
                    </a:stretch>
                  </pic:blipFill>
                  <pic:spPr>
                    <a:xfrm>
                      <a:off x="0" y="0"/>
                      <a:ext cx="575945" cy="591820"/>
                    </a:xfrm>
                    <a:prstGeom prst="rect"/>
                    <a:ln/>
                  </pic:spPr>
                </pic:pic>
              </a:graphicData>
            </a:graphic>
          </wp:anchor>
        </w:drawing>
      </w:r>
    </w:p>
    <w:p w:rsidR="00000000" w:rsidDel="00000000" w:rsidP="00000000" w:rsidRDefault="00000000" w:rsidRPr="00000000" w14:paraId="000000B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00" w:lineRule="auto"/>
        <w:ind w:left="21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Geo" w:cs="Geo" w:eastAsia="Geo" w:hAnsi="Geo"/>
          <w:b w:val="0"/>
          <w:i w:val="0"/>
          <w:smallCaps w:val="0"/>
          <w:strike w:val="0"/>
          <w:color w:val="000000"/>
          <w:sz w:val="24"/>
          <w:szCs w:val="24"/>
          <w:u w:val="none"/>
          <w:shd w:fill="auto" w:val="clear"/>
          <w:vertAlign w:val="baseline"/>
          <w:rtl w:val="0"/>
        </w:rPr>
        <w:t xml:space="preserve">Evaluate the Benefits and Challenges of Cloud Adoption</w:t>
      </w:r>
      <w:r w:rsidDel="00000000" w:rsidR="00000000" w:rsidRPr="00000000">
        <w:rPr>
          <w:rtl w:val="0"/>
        </w:rPr>
      </w:r>
    </w:p>
    <w:p w:rsidR="00000000" w:rsidDel="00000000" w:rsidP="00000000" w:rsidRDefault="00000000" w:rsidRPr="00000000" w14:paraId="000000B2">
      <w:pPr>
        <w:numPr>
          <w:ilvl w:val="0"/>
          <w:numId w:val="9"/>
        </w:numPr>
        <w:spacing w:after="0" w:before="0" w:lineRule="auto"/>
        <w:ind w:left="2160" w:hanging="360"/>
        <w:rPr>
          <w:rFonts w:ascii="Century Gothic" w:cs="Century Gothic" w:eastAsia="Century Gothic" w:hAnsi="Century Gothic"/>
        </w:rPr>
      </w:pPr>
      <w:r w:rsidDel="00000000" w:rsidR="00000000" w:rsidRPr="00000000">
        <w:rPr>
          <w:b w:val="0"/>
          <w:rtl w:val="0"/>
        </w:rPr>
        <w:t xml:space="preserve">Apply Cloud Concepts to Real-world Scenarios</w:t>
      </w:r>
      <w:r w:rsidDel="00000000" w:rsidR="00000000" w:rsidRPr="00000000">
        <w:rPr>
          <w:rtl w:val="0"/>
        </w:rPr>
      </w:r>
    </w:p>
    <w:p w:rsidR="00000000" w:rsidDel="00000000" w:rsidP="00000000" w:rsidRDefault="00000000" w:rsidRPr="00000000" w14:paraId="000000B3">
      <w:pPr>
        <w:spacing w:after="0" w:before="0" w:lineRule="auto"/>
        <w:ind w:left="2160"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B4">
      <w:pPr>
        <w:spacing w:after="0" w:before="0" w:lineRule="auto"/>
        <w:ind w:left="2160"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B5">
      <w:pPr>
        <w:pStyle w:val="Heading2"/>
        <w:rPr>
          <w:color w:val="ff0000"/>
        </w:rPr>
      </w:pPr>
      <w:r w:rsidDel="00000000" w:rsidR="00000000" w:rsidRPr="00000000">
        <w:rPr>
          <w:color w:val="ff0000"/>
          <w:rtl w:val="0"/>
        </w:rPr>
        <w:t xml:space="preserve">    Learning Activities/Task List</w:t>
      </w:r>
    </w:p>
    <w:p w:rsidR="00000000" w:rsidDel="00000000" w:rsidP="00000000" w:rsidRDefault="00000000" w:rsidRPr="00000000" w14:paraId="000000B6">
      <w:pPr>
        <w:spacing w:after="0" w:before="0" w:lineRule="auto"/>
        <w:rPr>
          <w:rFonts w:ascii="Century Gothic" w:cs="Century Gothic" w:eastAsia="Century Gothic" w:hAnsi="Century Gothic"/>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B7">
      <w:pPr>
        <w:numPr>
          <w:ilvl w:val="0"/>
          <w:numId w:val="1"/>
        </w:numPr>
        <w:spacing w:after="0" w:before="0" w:lineRule="auto"/>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Module presentation</w:t>
      </w:r>
      <w:r w:rsidDel="00000000" w:rsidR="00000000" w:rsidRPr="00000000">
        <w:drawing>
          <wp:anchor allowOverlap="1" behindDoc="0" distB="0" distT="0" distL="0" distR="0" hidden="0" layoutInCell="1" locked="0" relativeHeight="0" simplePos="0">
            <wp:simplePos x="0" y="0"/>
            <wp:positionH relativeFrom="column">
              <wp:posOffset>148590</wp:posOffset>
            </wp:positionH>
            <wp:positionV relativeFrom="paragraph">
              <wp:posOffset>165735</wp:posOffset>
            </wp:positionV>
            <wp:extent cx="581025" cy="581025"/>
            <wp:effectExtent b="0" l="0" r="0" t="0"/>
            <wp:wrapSquare wrapText="bothSides" distB="0" distT="0" distL="0" distR="0"/>
            <wp:docPr descr="Shape&#10;&#10;Description automatically generated with low confidence" id="424" name="image11.png"/>
            <a:graphic>
              <a:graphicData uri="http://schemas.openxmlformats.org/drawingml/2006/picture">
                <pic:pic>
                  <pic:nvPicPr>
                    <pic:cNvPr descr="Shape&#10;&#10;Description automatically generated with low confidence" id="0" name="image11.png"/>
                    <pic:cNvPicPr preferRelativeResize="0"/>
                  </pic:nvPicPr>
                  <pic:blipFill>
                    <a:blip r:embed="rId13"/>
                    <a:srcRect b="0" l="0" r="0" t="0"/>
                    <a:stretch>
                      <a:fillRect/>
                    </a:stretch>
                  </pic:blipFill>
                  <pic:spPr>
                    <a:xfrm>
                      <a:off x="0" y="0"/>
                      <a:ext cx="581025" cy="581025"/>
                    </a:xfrm>
                    <a:prstGeom prst="rect"/>
                    <a:ln/>
                  </pic:spPr>
                </pic:pic>
              </a:graphicData>
            </a:graphic>
          </wp:anchor>
        </w:drawing>
      </w:r>
    </w:p>
    <w:p w:rsidR="00000000" w:rsidDel="00000000" w:rsidP="00000000" w:rsidRDefault="00000000" w:rsidRPr="00000000" w14:paraId="000000B8">
      <w:pPr>
        <w:numPr>
          <w:ilvl w:val="0"/>
          <w:numId w:val="1"/>
        </w:numPr>
        <w:spacing w:after="0" w:before="0" w:lineRule="auto"/>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Case Study/Project Based Assesment</w:t>
      </w:r>
    </w:p>
    <w:p w:rsidR="00000000" w:rsidDel="00000000" w:rsidP="00000000" w:rsidRDefault="00000000" w:rsidRPr="00000000" w14:paraId="000000B9">
      <w:pPr>
        <w:numPr>
          <w:ilvl w:val="0"/>
          <w:numId w:val="1"/>
        </w:numPr>
        <w:spacing w:after="0" w:before="0" w:lineRule="auto"/>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Module Quiz/Summarize or critic a paper</w:t>
      </w:r>
    </w:p>
    <w:p w:rsidR="00000000" w:rsidDel="00000000" w:rsidP="00000000" w:rsidRDefault="00000000" w:rsidRPr="00000000" w14:paraId="000000BA">
      <w:pPr>
        <w:numPr>
          <w:ilvl w:val="0"/>
          <w:numId w:val="1"/>
        </w:numPr>
        <w:spacing w:after="0" w:before="0" w:lineRule="auto"/>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End of Module Assessment/Discussion forum</w:t>
      </w:r>
    </w:p>
    <w:p w:rsidR="00000000" w:rsidDel="00000000" w:rsidP="00000000" w:rsidRDefault="00000000" w:rsidRPr="00000000" w14:paraId="000000BB">
      <w:pPr>
        <w:spacing w:after="0" w:before="0" w:lineRule="auto"/>
        <w:ind w:left="2160"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BC">
      <w:pPr>
        <w:pStyle w:val="Heading2"/>
        <w:rPr>
          <w:color w:val="ff0000"/>
        </w:rPr>
      </w:pPr>
      <w:bookmarkStart w:colFirst="0" w:colLast="0" w:name="_heading=h.2et92p0" w:id="4"/>
      <w:bookmarkEnd w:id="4"/>
      <w:r w:rsidDel="00000000" w:rsidR="00000000" w:rsidRPr="00000000">
        <w:rPr>
          <w:color w:val="ff0000"/>
          <w:rtl w:val="0"/>
        </w:rPr>
        <w:t xml:space="preserve">ACTIVITY 1: INSTRUCTIONAL MATERIALS (MODULE PRESEENTATION)</w:t>
      </w:r>
    </w:p>
    <w:p w:rsidR="00000000" w:rsidDel="00000000" w:rsidP="00000000" w:rsidRDefault="00000000" w:rsidRPr="00000000" w14:paraId="000000BD">
      <w:pPr>
        <w:spacing w:after="0" w:before="0" w:line="240" w:lineRule="auto"/>
        <w:rPr>
          <w:rFonts w:ascii="Century Gothic" w:cs="Century Gothic" w:eastAsia="Century Gothic" w:hAnsi="Century Gothic"/>
          <w:b w:val="1"/>
        </w:rPr>
      </w:pPr>
      <w:r w:rsidDel="00000000" w:rsidR="00000000" w:rsidRPr="00000000">
        <w:rPr>
          <w:rFonts w:ascii="Century Gothic" w:cs="Century Gothic" w:eastAsia="Century Gothic" w:hAnsi="Century Gothic"/>
          <w:rtl w:val="0"/>
        </w:rPr>
        <w:t xml:space="preserve">Go through this module presentation and answer the questions in the masterly exercise thereafter.</w:t>
      </w:r>
      <w:r w:rsidDel="00000000" w:rsidR="00000000" w:rsidRPr="00000000">
        <w:rPr>
          <w:rtl w:val="0"/>
        </w:rPr>
      </w:r>
    </w:p>
    <w:p w:rsidR="00000000" w:rsidDel="00000000" w:rsidP="00000000" w:rsidRDefault="00000000" w:rsidRPr="00000000" w14:paraId="000000BE">
      <w:pPr>
        <w:spacing w:after="0" w:before="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BF">
      <w:pPr>
        <w:pStyle w:val="Heading3"/>
        <w:rPr/>
      </w:pPr>
      <w:r w:rsidDel="00000000" w:rsidR="00000000" w:rsidRPr="00000000">
        <w:rPr>
          <w:b w:val="0"/>
          <w:rtl w:val="0"/>
        </w:rPr>
        <w:t xml:space="preserve">Introduction to Cloud Computing</w:t>
      </w:r>
      <w:r w:rsidDel="00000000" w:rsidR="00000000" w:rsidRPr="00000000">
        <w:rPr>
          <w:rtl w:val="0"/>
        </w:rPr>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Cloud computing allows users to access computing services (storage, processing power, and applications) over the internet, rather than relying on local hardware. It has transformed the way businesses manage their IT resources, providing cost efficiency, flexibility, and scalability.</w:t>
      </w:r>
    </w:p>
    <w:p w:rsidR="00000000" w:rsidDel="00000000" w:rsidP="00000000" w:rsidRDefault="00000000" w:rsidRPr="00000000" w14:paraId="000000C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160" w:line="240" w:lineRule="auto"/>
        <w:ind w:left="720" w:right="0" w:hanging="360"/>
        <w:jc w:val="left"/>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Cloud Computing Models:</w:t>
      </w:r>
      <w:r w:rsidDel="00000000" w:rsidR="00000000" w:rsidRPr="00000000">
        <w:rPr>
          <w:rtl w:val="0"/>
        </w:rPr>
      </w:r>
    </w:p>
    <w:p w:rsidR="00000000" w:rsidDel="00000000" w:rsidP="00000000" w:rsidRDefault="00000000" w:rsidRPr="00000000" w14:paraId="000000C2">
      <w:pPr>
        <w:numPr>
          <w:ilvl w:val="1"/>
          <w:numId w:val="2"/>
        </w:numPr>
        <w:spacing w:after="0" w:before="0" w:line="240" w:lineRule="auto"/>
        <w:ind w:left="1440" w:hanging="360"/>
        <w:rPr/>
      </w:pPr>
      <w:r w:rsidDel="00000000" w:rsidR="00000000" w:rsidRPr="00000000">
        <w:rPr>
          <w:b w:val="1"/>
          <w:rtl w:val="0"/>
        </w:rPr>
        <w:t xml:space="preserve">IaaS (Infrastructure as a Service):</w:t>
      </w:r>
      <w:r w:rsidDel="00000000" w:rsidR="00000000" w:rsidRPr="00000000">
        <w:rPr>
          <w:rtl w:val="0"/>
        </w:rPr>
        <w:t xml:space="preserve"> Offers virtualized computing resources over the internet.</w:t>
      </w:r>
    </w:p>
    <w:p w:rsidR="00000000" w:rsidDel="00000000" w:rsidP="00000000" w:rsidRDefault="00000000" w:rsidRPr="00000000" w14:paraId="000000C3">
      <w:pPr>
        <w:numPr>
          <w:ilvl w:val="1"/>
          <w:numId w:val="2"/>
        </w:numPr>
        <w:spacing w:after="0" w:before="0" w:line="240" w:lineRule="auto"/>
        <w:ind w:left="1440" w:hanging="360"/>
        <w:rPr/>
      </w:pPr>
      <w:r w:rsidDel="00000000" w:rsidR="00000000" w:rsidRPr="00000000">
        <w:rPr>
          <w:b w:val="1"/>
          <w:rtl w:val="0"/>
        </w:rPr>
        <w:t xml:space="preserve">PaaS (Platform as a Service):</w:t>
      </w:r>
      <w:r w:rsidDel="00000000" w:rsidR="00000000" w:rsidRPr="00000000">
        <w:rPr>
          <w:rtl w:val="0"/>
        </w:rPr>
        <w:t xml:space="preserve"> Provides platforms for application development without worrying about infrastructure management.</w:t>
      </w:r>
    </w:p>
    <w:p w:rsidR="00000000" w:rsidDel="00000000" w:rsidP="00000000" w:rsidRDefault="00000000" w:rsidRPr="00000000" w14:paraId="000000C4">
      <w:pPr>
        <w:numPr>
          <w:ilvl w:val="1"/>
          <w:numId w:val="2"/>
        </w:numPr>
        <w:spacing w:after="0" w:before="0" w:line="240" w:lineRule="auto"/>
        <w:ind w:left="1440" w:hanging="360"/>
        <w:rPr/>
      </w:pPr>
      <w:r w:rsidDel="00000000" w:rsidR="00000000" w:rsidRPr="00000000">
        <w:rPr>
          <w:b w:val="1"/>
          <w:rtl w:val="0"/>
        </w:rPr>
        <w:t xml:space="preserve">SaaS (Software as a Service):</w:t>
      </w:r>
      <w:r w:rsidDel="00000000" w:rsidR="00000000" w:rsidRPr="00000000">
        <w:rPr>
          <w:rtl w:val="0"/>
        </w:rPr>
        <w:t xml:space="preserve"> Delivers software applications over the internet, typically on a subscription basis.</w:t>
      </w:r>
    </w:p>
    <w:p w:rsidR="00000000" w:rsidDel="00000000" w:rsidP="00000000" w:rsidRDefault="00000000" w:rsidRPr="00000000" w14:paraId="000000C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160" w:line="240" w:lineRule="auto"/>
        <w:ind w:left="720" w:right="0" w:hanging="360"/>
        <w:jc w:val="left"/>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Cloud Deployment Models:</w:t>
      </w:r>
      <w:r w:rsidDel="00000000" w:rsidR="00000000" w:rsidRPr="00000000">
        <w:rPr>
          <w:rtl w:val="0"/>
        </w:rPr>
      </w:r>
    </w:p>
    <w:p w:rsidR="00000000" w:rsidDel="00000000" w:rsidP="00000000" w:rsidRDefault="00000000" w:rsidRPr="00000000" w14:paraId="000000C6">
      <w:pPr>
        <w:numPr>
          <w:ilvl w:val="1"/>
          <w:numId w:val="2"/>
        </w:numPr>
        <w:spacing w:after="0" w:before="0" w:line="240" w:lineRule="auto"/>
        <w:ind w:left="1440" w:hanging="360"/>
        <w:rPr/>
      </w:pPr>
      <w:r w:rsidDel="00000000" w:rsidR="00000000" w:rsidRPr="00000000">
        <w:rPr>
          <w:b w:val="1"/>
          <w:rtl w:val="0"/>
        </w:rPr>
        <w:t xml:space="preserve">Public Cloud:</w:t>
      </w:r>
      <w:r w:rsidDel="00000000" w:rsidR="00000000" w:rsidRPr="00000000">
        <w:rPr>
          <w:rtl w:val="0"/>
        </w:rPr>
        <w:t xml:space="preserve"> Services are delivered over the internet and shared by multiple users.</w:t>
      </w:r>
    </w:p>
    <w:p w:rsidR="00000000" w:rsidDel="00000000" w:rsidP="00000000" w:rsidRDefault="00000000" w:rsidRPr="00000000" w14:paraId="000000C7">
      <w:pPr>
        <w:numPr>
          <w:ilvl w:val="1"/>
          <w:numId w:val="2"/>
        </w:numPr>
        <w:spacing w:after="0" w:before="0" w:line="240" w:lineRule="auto"/>
        <w:ind w:left="1440" w:hanging="360"/>
        <w:rPr/>
      </w:pPr>
      <w:r w:rsidDel="00000000" w:rsidR="00000000" w:rsidRPr="00000000">
        <w:rPr>
          <w:b w:val="1"/>
          <w:rtl w:val="0"/>
        </w:rPr>
        <w:t xml:space="preserve">Private Cloud:</w:t>
      </w:r>
      <w:r w:rsidDel="00000000" w:rsidR="00000000" w:rsidRPr="00000000">
        <w:rPr>
          <w:rtl w:val="0"/>
        </w:rPr>
        <w:t xml:space="preserve"> Exclusive cloud environment for a single organization, offering greater control and privacy.</w:t>
      </w:r>
    </w:p>
    <w:p w:rsidR="00000000" w:rsidDel="00000000" w:rsidP="00000000" w:rsidRDefault="00000000" w:rsidRPr="00000000" w14:paraId="000000C8">
      <w:pPr>
        <w:numPr>
          <w:ilvl w:val="1"/>
          <w:numId w:val="2"/>
        </w:numPr>
        <w:spacing w:after="0" w:before="0" w:line="240" w:lineRule="auto"/>
        <w:ind w:left="1440" w:hanging="360"/>
        <w:rPr/>
      </w:pPr>
      <w:r w:rsidDel="00000000" w:rsidR="00000000" w:rsidRPr="00000000">
        <w:rPr>
          <w:b w:val="1"/>
          <w:rtl w:val="0"/>
        </w:rPr>
        <w:t xml:space="preserve">Hybrid Cloud:</w:t>
      </w:r>
      <w:r w:rsidDel="00000000" w:rsidR="00000000" w:rsidRPr="00000000">
        <w:rPr>
          <w:rtl w:val="0"/>
        </w:rPr>
        <w:t xml:space="preserve"> A combination of public and private cloud, offering flexibility by allowing data and applications to be shared between them.</w:t>
      </w:r>
    </w:p>
    <w:p w:rsidR="00000000" w:rsidDel="00000000" w:rsidP="00000000" w:rsidRDefault="00000000" w:rsidRPr="00000000" w14:paraId="000000C9">
      <w:pPr>
        <w:numPr>
          <w:ilvl w:val="1"/>
          <w:numId w:val="2"/>
        </w:numPr>
        <w:spacing w:after="0" w:before="0" w:line="240" w:lineRule="auto"/>
        <w:ind w:left="1440" w:hanging="360"/>
        <w:rPr/>
      </w:pPr>
      <w:r w:rsidDel="00000000" w:rsidR="00000000" w:rsidRPr="00000000">
        <w:rPr>
          <w:b w:val="1"/>
          <w:rtl w:val="0"/>
        </w:rPr>
        <w:t xml:space="preserve">Community Cloud:</w:t>
      </w:r>
      <w:r w:rsidDel="00000000" w:rsidR="00000000" w:rsidRPr="00000000">
        <w:rPr>
          <w:rtl w:val="0"/>
        </w:rPr>
        <w:t xml:space="preserve"> Shared infrastructure for a specific community with shared concerns (e.g., compliance, security).</w:t>
      </w:r>
    </w:p>
    <w:p w:rsidR="00000000" w:rsidDel="00000000" w:rsidP="00000000" w:rsidRDefault="00000000" w:rsidRPr="00000000" w14:paraId="000000C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160" w:line="240" w:lineRule="auto"/>
        <w:ind w:left="720" w:right="0" w:hanging="360"/>
        <w:jc w:val="left"/>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Key Characteristics of Cloud Computing:</w:t>
      </w:r>
      <w:r w:rsidDel="00000000" w:rsidR="00000000" w:rsidRPr="00000000">
        <w:rPr>
          <w:rtl w:val="0"/>
        </w:rPr>
      </w:r>
    </w:p>
    <w:p w:rsidR="00000000" w:rsidDel="00000000" w:rsidP="00000000" w:rsidRDefault="00000000" w:rsidRPr="00000000" w14:paraId="000000CB">
      <w:pPr>
        <w:numPr>
          <w:ilvl w:val="1"/>
          <w:numId w:val="2"/>
        </w:numPr>
        <w:spacing w:after="0" w:before="0" w:line="240" w:lineRule="auto"/>
        <w:ind w:left="1440" w:hanging="360"/>
        <w:rPr/>
      </w:pPr>
      <w:r w:rsidDel="00000000" w:rsidR="00000000" w:rsidRPr="00000000">
        <w:rPr>
          <w:b w:val="1"/>
          <w:rtl w:val="0"/>
        </w:rPr>
        <w:t xml:space="preserve">On-demand self-service:</w:t>
      </w:r>
      <w:r w:rsidDel="00000000" w:rsidR="00000000" w:rsidRPr="00000000">
        <w:rPr>
          <w:rtl w:val="0"/>
        </w:rPr>
        <w:t xml:space="preserve"> Users can provision computing resources without human interaction.</w:t>
      </w:r>
    </w:p>
    <w:p w:rsidR="00000000" w:rsidDel="00000000" w:rsidP="00000000" w:rsidRDefault="00000000" w:rsidRPr="00000000" w14:paraId="000000CC">
      <w:pPr>
        <w:numPr>
          <w:ilvl w:val="1"/>
          <w:numId w:val="2"/>
        </w:numPr>
        <w:spacing w:after="0" w:before="0" w:line="240" w:lineRule="auto"/>
        <w:ind w:left="1440" w:hanging="360"/>
        <w:rPr/>
      </w:pPr>
      <w:r w:rsidDel="00000000" w:rsidR="00000000" w:rsidRPr="00000000">
        <w:rPr>
          <w:b w:val="1"/>
          <w:rtl w:val="0"/>
        </w:rPr>
        <w:t xml:space="preserve">Broad network access:</w:t>
      </w:r>
      <w:r w:rsidDel="00000000" w:rsidR="00000000" w:rsidRPr="00000000">
        <w:rPr>
          <w:rtl w:val="0"/>
        </w:rPr>
        <w:t xml:space="preserve"> Resources are available over the network and can be accessed through various devices.</w:t>
      </w:r>
    </w:p>
    <w:p w:rsidR="00000000" w:rsidDel="00000000" w:rsidP="00000000" w:rsidRDefault="00000000" w:rsidRPr="00000000" w14:paraId="000000CD">
      <w:pPr>
        <w:numPr>
          <w:ilvl w:val="1"/>
          <w:numId w:val="2"/>
        </w:numPr>
        <w:spacing w:after="0" w:before="0" w:line="240" w:lineRule="auto"/>
        <w:ind w:left="1440" w:hanging="360"/>
        <w:rPr/>
      </w:pPr>
      <w:r w:rsidDel="00000000" w:rsidR="00000000" w:rsidRPr="00000000">
        <w:rPr>
          <w:b w:val="1"/>
          <w:rtl w:val="0"/>
        </w:rPr>
        <w:t xml:space="preserve">Resource pooling:</w:t>
      </w:r>
      <w:r w:rsidDel="00000000" w:rsidR="00000000" w:rsidRPr="00000000">
        <w:rPr>
          <w:rtl w:val="0"/>
        </w:rPr>
        <w:t xml:space="preserve"> Multiple customers share pooled resources, dynamically allocated based on demand.</w:t>
      </w:r>
    </w:p>
    <w:p w:rsidR="00000000" w:rsidDel="00000000" w:rsidP="00000000" w:rsidRDefault="00000000" w:rsidRPr="00000000" w14:paraId="000000CE">
      <w:pPr>
        <w:numPr>
          <w:ilvl w:val="1"/>
          <w:numId w:val="2"/>
        </w:numPr>
        <w:spacing w:after="0" w:before="0" w:line="240" w:lineRule="auto"/>
        <w:ind w:left="1440" w:hanging="360"/>
        <w:rPr/>
      </w:pPr>
      <w:r w:rsidDel="00000000" w:rsidR="00000000" w:rsidRPr="00000000">
        <w:rPr>
          <w:b w:val="1"/>
          <w:rtl w:val="0"/>
        </w:rPr>
        <w:t xml:space="preserve">Scalability:</w:t>
      </w:r>
      <w:r w:rsidDel="00000000" w:rsidR="00000000" w:rsidRPr="00000000">
        <w:rPr>
          <w:rtl w:val="0"/>
        </w:rPr>
        <w:t xml:space="preserve"> Rapidly scale resources up or down based on need.</w:t>
      </w:r>
    </w:p>
    <w:p w:rsidR="00000000" w:rsidDel="00000000" w:rsidP="00000000" w:rsidRDefault="00000000" w:rsidRPr="00000000" w14:paraId="000000CF">
      <w:pPr>
        <w:numPr>
          <w:ilvl w:val="1"/>
          <w:numId w:val="2"/>
        </w:numPr>
        <w:spacing w:after="280" w:before="0" w:line="240" w:lineRule="auto"/>
        <w:ind w:left="1440" w:hanging="360"/>
        <w:rPr/>
      </w:pPr>
      <w:r w:rsidDel="00000000" w:rsidR="00000000" w:rsidRPr="00000000">
        <w:rPr>
          <w:b w:val="1"/>
          <w:rtl w:val="0"/>
        </w:rPr>
        <w:t xml:space="preserve">Measured service:</w:t>
      </w:r>
      <w:r w:rsidDel="00000000" w:rsidR="00000000" w:rsidRPr="00000000">
        <w:rPr>
          <w:rtl w:val="0"/>
        </w:rPr>
        <w:t xml:space="preserve"> Pay-per-use or subscription models based on actual consumption.</w:t>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Benefits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Cloud computing is known for its cost-efficiency, as it eliminates the need for large upfront investments in IT infrastructure. It also provides flexibility by allowing users to scale services up or down as needed, and it is widely used due to its high reliability and security.</w:t>
      </w:r>
    </w:p>
    <w:p w:rsidR="00000000" w:rsidDel="00000000" w:rsidP="00000000" w:rsidRDefault="00000000" w:rsidRPr="00000000" w14:paraId="000000D1">
      <w:pPr>
        <w:spacing w:after="0" w:before="0" w:line="240" w:lineRule="auto"/>
        <w:rPr>
          <w:rFonts w:ascii="Century Gothic" w:cs="Century Gothic" w:eastAsia="Century Gothic" w:hAnsi="Century Gothic"/>
        </w:rPr>
      </w:pPr>
      <w:r w:rsidDel="00000000" w:rsidR="00000000" w:rsidRPr="00000000">
        <w:rPr>
          <w:rtl w:val="0"/>
        </w:rPr>
        <w:t xml:space="preserve"> </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85728</wp:posOffset>
            </wp:positionH>
            <wp:positionV relativeFrom="paragraph">
              <wp:posOffset>180975</wp:posOffset>
            </wp:positionV>
            <wp:extent cx="633413" cy="672035"/>
            <wp:effectExtent b="0" l="0" r="0" t="0"/>
            <wp:wrapSquare wrapText="bothSides" distB="0" distT="0" distL="114300" distR="114300"/>
            <wp:docPr id="426" name="image14.jpg"/>
            <a:graphic>
              <a:graphicData uri="http://schemas.openxmlformats.org/drawingml/2006/picture">
                <pic:pic>
                  <pic:nvPicPr>
                    <pic:cNvPr id="0" name="image14.jpg"/>
                    <pic:cNvPicPr preferRelativeResize="0"/>
                  </pic:nvPicPr>
                  <pic:blipFill>
                    <a:blip r:embed="rId14"/>
                    <a:srcRect b="0" l="0" r="0" t="0"/>
                    <a:stretch>
                      <a:fillRect/>
                    </a:stretch>
                  </pic:blipFill>
                  <pic:spPr>
                    <a:xfrm>
                      <a:off x="0" y="0"/>
                      <a:ext cx="633413" cy="672035"/>
                    </a:xfrm>
                    <a:prstGeom prst="rect"/>
                    <a:ln/>
                  </pic:spPr>
                </pic:pic>
              </a:graphicData>
            </a:graphic>
          </wp:anchor>
        </w:drawing>
      </w:r>
    </w:p>
    <w:p w:rsidR="00000000" w:rsidDel="00000000" w:rsidP="00000000" w:rsidRDefault="00000000" w:rsidRPr="00000000" w14:paraId="000000D2">
      <w:pPr>
        <w:spacing w:after="0" w:before="0" w:line="24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D3">
      <w:pPr>
        <w:pStyle w:val="Heading4"/>
        <w:keepLines w:val="0"/>
        <w:rPr>
          <w:b w:val="1"/>
        </w:rPr>
      </w:pPr>
      <w:bookmarkStart w:colFirst="0" w:colLast="0" w:name="_heading=h.tyjcwt" w:id="5"/>
      <w:bookmarkEnd w:id="5"/>
      <w:r w:rsidDel="00000000" w:rsidR="00000000" w:rsidRPr="00000000">
        <w:rPr>
          <w:b w:val="1"/>
          <w:rtl w:val="0"/>
        </w:rPr>
        <w:t xml:space="preserve">MASTERY  EXERCISE </w:t>
      </w:r>
    </w:p>
    <w:p w:rsidR="00000000" w:rsidDel="00000000" w:rsidP="00000000" w:rsidRDefault="00000000" w:rsidRPr="00000000" w14:paraId="000000D4">
      <w:pPr>
        <w:rPr/>
      </w:pPr>
      <w:r w:rsidDel="00000000" w:rsidR="00000000" w:rsidRPr="00000000">
        <w:rPr>
          <w:rtl w:val="0"/>
        </w:rPr>
        <w:t xml:space="preserve">After going through the module presentation above, attempt the following essay exercise:</w:t>
      </w:r>
    </w:p>
    <w:p w:rsidR="00000000" w:rsidDel="00000000" w:rsidP="00000000" w:rsidRDefault="00000000" w:rsidRPr="00000000" w14:paraId="000000D5">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i w:val="1"/>
          <w:rtl w:val="0"/>
        </w:rPr>
        <w:t xml:space="preserve">Discuss the evolution of cloud computing and its significance in modern digital services management. Evaluate the different cloud computing models, their key characteristics, and how they address the needs of businesses in the digital economy.</w:t>
      </w:r>
      <w:r w:rsidDel="00000000" w:rsidR="00000000" w:rsidRPr="00000000">
        <w:rPr>
          <w:rtl w:val="0"/>
        </w:rPr>
      </w:r>
    </w:p>
    <w:p w:rsidR="00000000" w:rsidDel="00000000" w:rsidP="00000000" w:rsidRDefault="00000000" w:rsidRPr="00000000" w14:paraId="000000D6">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Instructions</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D7">
      <w:pPr>
        <w:numPr>
          <w:ilvl w:val="0"/>
          <w:numId w:val="29"/>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Length</w:t>
      </w:r>
      <w:r w:rsidDel="00000000" w:rsidR="00000000" w:rsidRPr="00000000">
        <w:rPr>
          <w:rFonts w:ascii="Times New Roman" w:cs="Times New Roman" w:eastAsia="Times New Roman" w:hAnsi="Times New Roman"/>
          <w:rtl w:val="0"/>
        </w:rPr>
        <w:t xml:space="preserve">: 2000-2500 words</w:t>
      </w:r>
    </w:p>
    <w:p w:rsidR="00000000" w:rsidDel="00000000" w:rsidP="00000000" w:rsidRDefault="00000000" w:rsidRPr="00000000" w14:paraId="000000D8">
      <w:pPr>
        <w:numPr>
          <w:ilvl w:val="0"/>
          <w:numId w:val="29"/>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Deadline</w:t>
      </w:r>
      <w:r w:rsidDel="00000000" w:rsidR="00000000" w:rsidRPr="00000000">
        <w:rPr>
          <w:rFonts w:ascii="Times New Roman" w:cs="Times New Roman" w:eastAsia="Times New Roman" w:hAnsi="Times New Roman"/>
          <w:rtl w:val="0"/>
        </w:rPr>
        <w:t xml:space="preserve">: [Insert Date]</w:t>
      </w:r>
    </w:p>
    <w:p w:rsidR="00000000" w:rsidDel="00000000" w:rsidP="00000000" w:rsidRDefault="00000000" w:rsidRPr="00000000" w14:paraId="000000D9">
      <w:pPr>
        <w:numPr>
          <w:ilvl w:val="0"/>
          <w:numId w:val="29"/>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Format</w:t>
      </w:r>
      <w:r w:rsidDel="00000000" w:rsidR="00000000" w:rsidRPr="00000000">
        <w:rPr>
          <w:rFonts w:ascii="Times New Roman" w:cs="Times New Roman" w:eastAsia="Times New Roman" w:hAnsi="Times New Roman"/>
          <w:rtl w:val="0"/>
        </w:rPr>
        <w:t xml:space="preserve">: Use appropriate academic formatting (APA referencing).</w:t>
      </w:r>
    </w:p>
    <w:p w:rsidR="00000000" w:rsidDel="00000000" w:rsidP="00000000" w:rsidRDefault="00000000" w:rsidRPr="00000000" w14:paraId="000000DA">
      <w:pPr>
        <w:spacing w:after="0" w:before="0" w:line="240" w:lineRule="auto"/>
        <w:rPr>
          <w:rFonts w:ascii="Century Gothic" w:cs="Century Gothic" w:eastAsia="Century Gothic" w:hAnsi="Century Gothic"/>
          <w:b w:val="1"/>
          <w:color w:val="037b90"/>
          <w:sz w:val="22"/>
          <w:szCs w:val="22"/>
        </w:rPr>
      </w:pPr>
      <w:r w:rsidDel="00000000" w:rsidR="00000000" w:rsidRPr="00000000">
        <w:rPr>
          <w:rtl w:val="0"/>
        </w:rPr>
      </w:r>
    </w:p>
    <w:p w:rsidR="00000000" w:rsidDel="00000000" w:rsidP="00000000" w:rsidRDefault="00000000" w:rsidRPr="00000000" w14:paraId="000000DB">
      <w:pPr>
        <w:spacing w:after="0" w:before="0" w:line="240" w:lineRule="auto"/>
        <w:rPr>
          <w:rFonts w:ascii="Century Gothic" w:cs="Century Gothic" w:eastAsia="Century Gothic" w:hAnsi="Century Gothic"/>
          <w:sz w:val="22"/>
          <w:szCs w:val="22"/>
        </w:rPr>
      </w:pPr>
      <w:bookmarkStart w:colFirst="0" w:colLast="0" w:name="_heading=h.3dy6vkm" w:id="6"/>
      <w:bookmarkEnd w:id="6"/>
      <w:r w:rsidDel="00000000" w:rsidR="00000000" w:rsidRPr="00000000">
        <w:rPr>
          <w:rtl w:val="0"/>
        </w:rPr>
      </w:r>
    </w:p>
    <w:tbl>
      <w:tblPr>
        <w:tblStyle w:val="Table6"/>
        <w:tblW w:w="9600.0" w:type="dxa"/>
        <w:jc w:val="left"/>
        <w:tblLayout w:type="fixed"/>
        <w:tblLook w:val="0600"/>
      </w:tblPr>
      <w:tblGrid>
        <w:gridCol w:w="1125"/>
        <w:gridCol w:w="8475"/>
        <w:tblGridChange w:id="0">
          <w:tblGrid>
            <w:gridCol w:w="1125"/>
            <w:gridCol w:w="8475"/>
          </w:tblGrid>
        </w:tblGridChange>
      </w:tblGrid>
      <w:tr>
        <w:trPr>
          <w:cantSplit w:val="0"/>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0DC">
            <w:pPr>
              <w:widowControl w:val="0"/>
              <w:spacing w:after="0" w:lineRule="auto"/>
              <w:rPr>
                <w:rFonts w:ascii="Century Gothic" w:cs="Century Gothic" w:eastAsia="Century Gothic" w:hAnsi="Century Gothic"/>
                <w:b w:val="1"/>
                <w:color w:val="037b90"/>
                <w:sz w:val="28"/>
                <w:szCs w:val="28"/>
              </w:rPr>
            </w:pPr>
            <w:r w:rsidDel="00000000" w:rsidR="00000000" w:rsidRPr="00000000">
              <w:rPr>
                <w:rFonts w:ascii="Century Gothic" w:cs="Century Gothic" w:eastAsia="Century Gothic" w:hAnsi="Century Gothic"/>
                <w:b w:val="1"/>
                <w:color w:val="037b90"/>
                <w:sz w:val="28"/>
                <w:szCs w:val="28"/>
              </w:rPr>
              <w:drawing>
                <wp:inline distB="114300" distT="114300" distL="114300" distR="114300">
                  <wp:extent cx="509588" cy="515250"/>
                  <wp:effectExtent b="0" l="0" r="0" t="0"/>
                  <wp:docPr id="434" name="image9.png"/>
                  <a:graphic>
                    <a:graphicData uri="http://schemas.openxmlformats.org/drawingml/2006/picture">
                      <pic:pic>
                        <pic:nvPicPr>
                          <pic:cNvPr id="0" name="image9.png"/>
                          <pic:cNvPicPr preferRelativeResize="0"/>
                        </pic:nvPicPr>
                        <pic:blipFill>
                          <a:blip r:embed="rId15"/>
                          <a:srcRect b="0" l="0" r="0" t="0"/>
                          <a:stretch>
                            <a:fillRect/>
                          </a:stretch>
                        </pic:blipFill>
                        <pic:spPr>
                          <a:xfrm>
                            <a:off x="0" y="0"/>
                            <a:ext cx="509588" cy="515250"/>
                          </a:xfrm>
                          <a:prstGeom prst="rect"/>
                          <a:ln/>
                        </pic:spPr>
                      </pic:pic>
                    </a:graphicData>
                  </a:graphic>
                </wp:inline>
              </w:drawing>
            </w:r>
            <w:r w:rsidDel="00000000" w:rsidR="00000000" w:rsidRPr="00000000">
              <w:rPr>
                <w:rtl w:val="0"/>
              </w:rPr>
            </w:r>
          </w:p>
        </w:tc>
        <w:tc>
          <w:tcPr>
            <w:shd w:fill="auto" w:val="clear"/>
            <w:tcMar>
              <w:top w:w="0.0" w:type="dxa"/>
              <w:left w:w="0.0" w:type="dxa"/>
              <w:bottom w:w="0.0" w:type="dxa"/>
              <w:right w:w="0.0" w:type="dxa"/>
            </w:tcMar>
            <w:vAlign w:val="center"/>
          </w:tcPr>
          <w:p w:rsidR="00000000" w:rsidDel="00000000" w:rsidP="00000000" w:rsidRDefault="00000000" w:rsidRPr="00000000" w14:paraId="000000DD">
            <w:pPr>
              <w:pStyle w:val="Heading4"/>
              <w:rPr/>
            </w:pPr>
            <w:bookmarkStart w:colFirst="0" w:colLast="0" w:name="_heading=h.1t3h5sf" w:id="7"/>
            <w:bookmarkEnd w:id="7"/>
            <w:r w:rsidDel="00000000" w:rsidR="00000000" w:rsidRPr="00000000">
              <w:rPr>
                <w:b w:val="1"/>
                <w:smallCaps w:val="1"/>
                <w:sz w:val="32"/>
                <w:szCs w:val="32"/>
                <w:rtl w:val="0"/>
              </w:rPr>
              <w:t xml:space="preserve">VIDEO </w:t>
            </w:r>
            <w:r w:rsidDel="00000000" w:rsidR="00000000" w:rsidRPr="00000000">
              <w:rPr>
                <w:rtl w:val="0"/>
              </w:rPr>
            </w:r>
          </w:p>
        </w:tc>
      </w:tr>
    </w:tbl>
    <w:p w:rsidR="00000000" w:rsidDel="00000000" w:rsidP="00000000" w:rsidRDefault="00000000" w:rsidRPr="00000000" w14:paraId="000000DE">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DF">
      <w:pPr>
        <w:spacing w:after="0" w:before="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Below is a video link to explain the </w:t>
      </w:r>
      <w:r w:rsidDel="00000000" w:rsidR="00000000" w:rsidRPr="00000000">
        <w:rPr>
          <w:rtl w:val="0"/>
        </w:rPr>
        <w:t xml:space="preserve">Benefits and Challenges of Cloud Adoption</w:t>
      </w:r>
      <w:r w:rsidDel="00000000" w:rsidR="00000000" w:rsidRPr="00000000">
        <w:rPr>
          <w:rFonts w:ascii="Century Gothic" w:cs="Century Gothic" w:eastAsia="Century Gothic" w:hAnsi="Century Gothic"/>
          <w:sz w:val="22"/>
          <w:szCs w:val="22"/>
          <w:rtl w:val="0"/>
        </w:rPr>
        <w:t xml:space="preserve">. Listen and write a one page report as a summary and critic of the same.</w:t>
      </w:r>
    </w:p>
    <w:p w:rsidR="00000000" w:rsidDel="00000000" w:rsidP="00000000" w:rsidRDefault="00000000" w:rsidRPr="00000000" w14:paraId="000000E0">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E1">
      <w:pPr>
        <w:spacing w:after="240" w:before="0" w:line="240" w:lineRule="auto"/>
        <w:rPr/>
      </w:pPr>
      <w:r w:rsidDel="00000000" w:rsidR="00000000" w:rsidRPr="00000000">
        <w:rPr>
          <w:rtl w:val="0"/>
        </w:rPr>
        <w:t xml:space="preserve">Introduction to Cloud Computing by Simplilearn: </w:t>
      </w:r>
      <w:hyperlink r:id="rId16">
        <w:r w:rsidDel="00000000" w:rsidR="00000000" w:rsidRPr="00000000">
          <w:rPr>
            <w:color w:val="1155cc"/>
            <w:u w:val="single"/>
            <w:rtl w:val="0"/>
          </w:rPr>
          <w:t xml:space="preserve">https://www.youtube.com/watch?v=QlOBwxSvC2k</w:t>
        </w:r>
      </w:hyperlink>
      <w:r w:rsidDel="00000000" w:rsidR="00000000" w:rsidRPr="00000000">
        <w:rPr>
          <w:rtl w:val="0"/>
        </w:rPr>
        <w:t xml:space="preserve"> </w:t>
      </w:r>
    </w:p>
    <w:p w:rsidR="00000000" w:rsidDel="00000000" w:rsidP="00000000" w:rsidRDefault="00000000" w:rsidRPr="00000000" w14:paraId="000000E2">
      <w:pPr>
        <w:spacing w:after="240" w:before="240" w:line="240" w:lineRule="auto"/>
        <w:rPr/>
      </w:pPr>
      <w:r w:rsidDel="00000000" w:rsidR="00000000" w:rsidRPr="00000000">
        <w:rPr>
          <w:rtl w:val="0"/>
        </w:rPr>
        <w:t xml:space="preserve">Cloud Deployment Models by Cloud Academy: </w:t>
      </w:r>
      <w:hyperlink r:id="rId17">
        <w:r w:rsidDel="00000000" w:rsidR="00000000" w:rsidRPr="00000000">
          <w:rPr>
            <w:color w:val="1155cc"/>
            <w:u w:val="single"/>
            <w:rtl w:val="0"/>
          </w:rPr>
          <w:t xml:space="preserve">https://www.youtube.com/watch?v=y_dGOwr0MBc</w:t>
        </w:r>
      </w:hyperlink>
      <w:r w:rsidDel="00000000" w:rsidR="00000000" w:rsidRPr="00000000">
        <w:rPr>
          <w:rtl w:val="0"/>
        </w:rPr>
        <w:t xml:space="preserve"> </w:t>
      </w:r>
    </w:p>
    <w:p w:rsidR="00000000" w:rsidDel="00000000" w:rsidP="00000000" w:rsidRDefault="00000000" w:rsidRPr="00000000" w14:paraId="000000E3">
      <w:pPr>
        <w:spacing w:after="0" w:before="0" w:line="240" w:lineRule="auto"/>
        <w:rPr/>
      </w:pPr>
      <w:r w:rsidDel="00000000" w:rsidR="00000000" w:rsidRPr="00000000">
        <w:rPr>
          <w:rtl w:val="0"/>
        </w:rPr>
      </w:r>
    </w:p>
    <w:p w:rsidR="00000000" w:rsidDel="00000000" w:rsidP="00000000" w:rsidRDefault="00000000" w:rsidRPr="00000000" w14:paraId="000000E4">
      <w:pPr>
        <w:spacing w:after="0" w:before="0" w:line="240" w:lineRule="auto"/>
        <w:rPr>
          <w:rFonts w:ascii="Century Gothic" w:cs="Century Gothic" w:eastAsia="Century Gothic" w:hAnsi="Century Gothic"/>
          <w:sz w:val="22"/>
          <w:szCs w:val="22"/>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E5">
      <w:pPr>
        <w:pStyle w:val="Heading2"/>
        <w:rPr/>
      </w:pPr>
      <w:r w:rsidDel="00000000" w:rsidR="00000000" w:rsidRPr="00000000">
        <w:rPr>
          <w:rtl w:val="0"/>
        </w:rPr>
        <w:t xml:space="preserve">ACTIVITY 2: CASE STUDY &amp; QUIZ</w:t>
      </w:r>
    </w:p>
    <w:p w:rsidR="00000000" w:rsidDel="00000000" w:rsidP="00000000" w:rsidRDefault="00000000" w:rsidRPr="00000000" w14:paraId="000000E6">
      <w:pPr>
        <w:spacing w:after="0" w:before="0" w:line="240" w:lineRule="auto"/>
        <w:rPr>
          <w:rFonts w:ascii="Century Gothic" w:cs="Century Gothic" w:eastAsia="Century Gothic" w:hAnsi="Century Gothic"/>
          <w:b w:val="1"/>
          <w:color w:val="037b90"/>
          <w:sz w:val="28"/>
          <w:szCs w:val="28"/>
        </w:rPr>
      </w:pPr>
      <w:r w:rsidDel="00000000" w:rsidR="00000000" w:rsidRPr="00000000">
        <w:rPr>
          <w:rtl w:val="0"/>
        </w:rPr>
      </w:r>
    </w:p>
    <w:tbl>
      <w:tblPr>
        <w:tblStyle w:val="Table7"/>
        <w:tblW w:w="9600.0" w:type="dxa"/>
        <w:jc w:val="left"/>
        <w:tblLayout w:type="fixed"/>
        <w:tblLook w:val="0600"/>
      </w:tblPr>
      <w:tblGrid>
        <w:gridCol w:w="1095"/>
        <w:gridCol w:w="8505"/>
        <w:tblGridChange w:id="0">
          <w:tblGrid>
            <w:gridCol w:w="1095"/>
            <w:gridCol w:w="8505"/>
          </w:tblGrid>
        </w:tblGridChange>
      </w:tblGrid>
      <w:tr>
        <w:trPr>
          <w:cantSplit w:val="0"/>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0E7">
            <w:pPr>
              <w:widowControl w:val="0"/>
              <w:spacing w:after="0" w:lineRule="auto"/>
              <w:rPr>
                <w:rFonts w:ascii="Century Gothic" w:cs="Century Gothic" w:eastAsia="Century Gothic" w:hAnsi="Century Gothic"/>
                <w:color w:val="ff7f50"/>
                <w:sz w:val="28"/>
                <w:szCs w:val="28"/>
              </w:rPr>
            </w:pPr>
            <w:r w:rsidDel="00000000" w:rsidR="00000000" w:rsidRPr="00000000">
              <w:rPr>
                <w:rFonts w:ascii="Century Gothic" w:cs="Century Gothic" w:eastAsia="Century Gothic" w:hAnsi="Century Gothic"/>
                <w:color w:val="ff7f50"/>
                <w:sz w:val="28"/>
                <w:szCs w:val="28"/>
              </w:rPr>
              <w:drawing>
                <wp:inline distB="114300" distT="114300" distL="114300" distR="114300">
                  <wp:extent cx="503872" cy="503872"/>
                  <wp:effectExtent b="0" l="0" r="0" t="0"/>
                  <wp:docPr id="436" name="image4.png"/>
                  <a:graphic>
                    <a:graphicData uri="http://schemas.openxmlformats.org/drawingml/2006/picture">
                      <pic:pic>
                        <pic:nvPicPr>
                          <pic:cNvPr id="0" name="image4.png"/>
                          <pic:cNvPicPr preferRelativeResize="0"/>
                        </pic:nvPicPr>
                        <pic:blipFill>
                          <a:blip r:embed="rId18"/>
                          <a:srcRect b="0" l="0" r="0" t="0"/>
                          <a:stretch>
                            <a:fillRect/>
                          </a:stretch>
                        </pic:blipFill>
                        <pic:spPr>
                          <a:xfrm>
                            <a:off x="0" y="0"/>
                            <a:ext cx="503872" cy="503872"/>
                          </a:xfrm>
                          <a:prstGeom prst="rect"/>
                          <a:ln/>
                        </pic:spPr>
                      </pic:pic>
                    </a:graphicData>
                  </a:graphic>
                </wp:inline>
              </w:drawing>
            </w:r>
            <w:r w:rsidDel="00000000" w:rsidR="00000000" w:rsidRPr="00000000">
              <w:rPr>
                <w:rtl w:val="0"/>
              </w:rPr>
            </w:r>
          </w:p>
        </w:tc>
        <w:tc>
          <w:tcPr>
            <w:shd w:fill="auto" w:val="clear"/>
            <w:tcMar>
              <w:top w:w="0.0" w:type="dxa"/>
              <w:left w:w="0.0" w:type="dxa"/>
              <w:bottom w:w="0.0" w:type="dxa"/>
              <w:right w:w="0.0" w:type="dxa"/>
            </w:tcMar>
            <w:vAlign w:val="center"/>
          </w:tcPr>
          <w:p w:rsidR="00000000" w:rsidDel="00000000" w:rsidP="00000000" w:rsidRDefault="00000000" w:rsidRPr="00000000" w14:paraId="000000E8">
            <w:pPr>
              <w:pStyle w:val="Heading4"/>
              <w:rPr/>
            </w:pPr>
            <w:bookmarkStart w:colFirst="0" w:colLast="0" w:name="_heading=h.4d34og8" w:id="8"/>
            <w:bookmarkEnd w:id="8"/>
            <w:r w:rsidDel="00000000" w:rsidR="00000000" w:rsidRPr="00000000">
              <w:rPr>
                <w:b w:val="1"/>
                <w:smallCaps w:val="1"/>
                <w:sz w:val="32"/>
                <w:szCs w:val="32"/>
                <w:rtl w:val="0"/>
              </w:rPr>
              <w:t xml:space="preserve">CASE STUDY</w:t>
            </w:r>
            <w:r w:rsidDel="00000000" w:rsidR="00000000" w:rsidRPr="00000000">
              <w:rPr>
                <w:rtl w:val="0"/>
              </w:rPr>
            </w:r>
          </w:p>
        </w:tc>
      </w:tr>
    </w:tbl>
    <w:p w:rsidR="00000000" w:rsidDel="00000000" w:rsidP="00000000" w:rsidRDefault="00000000" w:rsidRPr="00000000" w14:paraId="000000E9">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EA">
      <w:pPr>
        <w:spacing w:after="0" w:before="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Use a case study on cloud computing for:</w:t>
      </w:r>
    </w:p>
    <w:p w:rsidR="00000000" w:rsidDel="00000000" w:rsidP="00000000" w:rsidRDefault="00000000" w:rsidRPr="00000000" w14:paraId="000000EB">
      <w:pPr>
        <w:spacing w:after="0" w:before="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Critical analysis</w:t>
      </w:r>
      <w:r w:rsidDel="00000000" w:rsidR="00000000" w:rsidRPr="00000000">
        <w:rPr>
          <w:rFonts w:ascii="Times New Roman" w:cs="Times New Roman" w:eastAsia="Times New Roman" w:hAnsi="Times New Roman"/>
          <w:rtl w:val="0"/>
        </w:rPr>
        <w:t xml:space="preserve">: Evaluate the strengths and limitations of cloud computing for business use, providing insights into how cloud computing addresses specific needs in digital services management.</w:t>
      </w:r>
    </w:p>
    <w:p w:rsidR="00000000" w:rsidDel="00000000" w:rsidP="00000000" w:rsidRDefault="00000000" w:rsidRPr="00000000" w14:paraId="000000EC">
      <w:pPr>
        <w:spacing w:after="0" w:before="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Relevance of examples</w:t>
      </w:r>
      <w:r w:rsidDel="00000000" w:rsidR="00000000" w:rsidRPr="00000000">
        <w:rPr>
          <w:rFonts w:ascii="Times New Roman" w:cs="Times New Roman" w:eastAsia="Times New Roman" w:hAnsi="Times New Roman"/>
          <w:rtl w:val="0"/>
        </w:rPr>
        <w:t xml:space="preserve">: Use real-world case studies or business examples to support arguments.</w:t>
      </w:r>
    </w:p>
    <w:p w:rsidR="00000000" w:rsidDel="00000000" w:rsidP="00000000" w:rsidRDefault="00000000" w:rsidRPr="00000000" w14:paraId="000000ED">
      <w:pPr>
        <w:spacing w:after="0" w:before="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Clarity and organization</w:t>
      </w:r>
      <w:r w:rsidDel="00000000" w:rsidR="00000000" w:rsidRPr="00000000">
        <w:rPr>
          <w:rFonts w:ascii="Times New Roman" w:cs="Times New Roman" w:eastAsia="Times New Roman" w:hAnsi="Times New Roman"/>
          <w:rtl w:val="0"/>
        </w:rPr>
        <w:t xml:space="preserve">: Ensure that the essay is well-structured, with a clear introduction, coherent sections, and a concise conclusion.</w:t>
      </w:r>
    </w:p>
    <w:p w:rsidR="00000000" w:rsidDel="00000000" w:rsidP="00000000" w:rsidRDefault="00000000" w:rsidRPr="00000000" w14:paraId="000000EE">
      <w:pPr>
        <w:spacing w:after="0" w:before="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Referencing</w:t>
      </w:r>
      <w:r w:rsidDel="00000000" w:rsidR="00000000" w:rsidRPr="00000000">
        <w:rPr>
          <w:rFonts w:ascii="Times New Roman" w:cs="Times New Roman" w:eastAsia="Times New Roman" w:hAnsi="Times New Roman"/>
          <w:rtl w:val="0"/>
        </w:rPr>
        <w:t xml:space="preserve">: Proper citation of sources using APA</w:t>
      </w:r>
    </w:p>
    <w:p w:rsidR="00000000" w:rsidDel="00000000" w:rsidP="00000000" w:rsidRDefault="00000000" w:rsidRPr="00000000" w14:paraId="000000EF">
      <w:pPr>
        <w:spacing w:after="0" w:before="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0">
      <w:pPr>
        <w:spacing w:after="0" w:before="0" w:line="240" w:lineRule="auto"/>
        <w:rPr>
          <w:rFonts w:ascii="Century Gothic" w:cs="Century Gothic" w:eastAsia="Century Gothic" w:hAnsi="Century Gothic"/>
          <w:sz w:val="22"/>
          <w:szCs w:val="22"/>
        </w:rPr>
      </w:pPr>
      <w:r w:rsidDel="00000000" w:rsidR="00000000" w:rsidRPr="00000000">
        <w:rPr>
          <w:rtl w:val="0"/>
        </w:rPr>
      </w:r>
    </w:p>
    <w:tbl>
      <w:tblPr>
        <w:tblStyle w:val="Table8"/>
        <w:tblW w:w="9600.0" w:type="dxa"/>
        <w:jc w:val="left"/>
        <w:tblLayout w:type="fixed"/>
        <w:tblLook w:val="0600"/>
      </w:tblPr>
      <w:tblGrid>
        <w:gridCol w:w="1125"/>
        <w:gridCol w:w="8475"/>
        <w:tblGridChange w:id="0">
          <w:tblGrid>
            <w:gridCol w:w="1125"/>
            <w:gridCol w:w="8475"/>
          </w:tblGrid>
        </w:tblGridChange>
      </w:tblGrid>
      <w:tr>
        <w:trPr>
          <w:cantSplit w:val="0"/>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0F1">
            <w:pPr>
              <w:spacing w:after="0" w:lineRule="auto"/>
              <w:rPr>
                <w:color w:val="ff7f50"/>
              </w:rPr>
            </w:pPr>
            <w:r w:rsidDel="00000000" w:rsidR="00000000" w:rsidRPr="00000000">
              <w:rPr>
                <w:color w:val="ff7f50"/>
              </w:rPr>
              <w:drawing>
                <wp:inline distB="114300" distT="114300" distL="114300" distR="114300">
                  <wp:extent cx="442913" cy="442913"/>
                  <wp:effectExtent b="0" l="0" r="0" t="0"/>
                  <wp:docPr id="435" name="image3.png"/>
                  <a:graphic>
                    <a:graphicData uri="http://schemas.openxmlformats.org/drawingml/2006/picture">
                      <pic:pic>
                        <pic:nvPicPr>
                          <pic:cNvPr id="0" name="image3.png"/>
                          <pic:cNvPicPr preferRelativeResize="0"/>
                        </pic:nvPicPr>
                        <pic:blipFill>
                          <a:blip r:embed="rId19"/>
                          <a:srcRect b="0" l="0" r="0" t="0"/>
                          <a:stretch>
                            <a:fillRect/>
                          </a:stretch>
                        </pic:blipFill>
                        <pic:spPr>
                          <a:xfrm>
                            <a:off x="0" y="0"/>
                            <a:ext cx="442913" cy="442913"/>
                          </a:xfrm>
                          <a:prstGeom prst="rect"/>
                          <a:ln/>
                        </pic:spPr>
                      </pic:pic>
                    </a:graphicData>
                  </a:graphic>
                </wp:inline>
              </w:drawing>
            </w:r>
            <w:r w:rsidDel="00000000" w:rsidR="00000000" w:rsidRPr="00000000">
              <w:rPr>
                <w:rtl w:val="0"/>
              </w:rPr>
            </w:r>
          </w:p>
        </w:tc>
        <w:tc>
          <w:tcPr>
            <w:shd w:fill="auto" w:val="clear"/>
            <w:tcMar>
              <w:top w:w="0.0" w:type="dxa"/>
              <w:left w:w="0.0" w:type="dxa"/>
              <w:bottom w:w="0.0" w:type="dxa"/>
              <w:right w:w="0.0" w:type="dxa"/>
            </w:tcMar>
            <w:vAlign w:val="center"/>
          </w:tcPr>
          <w:p w:rsidR="00000000" w:rsidDel="00000000" w:rsidP="00000000" w:rsidRDefault="00000000" w:rsidRPr="00000000" w14:paraId="000000F2">
            <w:pPr>
              <w:pStyle w:val="Heading4"/>
              <w:rPr/>
            </w:pPr>
            <w:bookmarkStart w:colFirst="0" w:colLast="0" w:name="_heading=h.2s8eyo1" w:id="9"/>
            <w:bookmarkEnd w:id="9"/>
            <w:r w:rsidDel="00000000" w:rsidR="00000000" w:rsidRPr="00000000">
              <w:rPr>
                <w:b w:val="1"/>
                <w:smallCaps w:val="1"/>
                <w:sz w:val="32"/>
                <w:szCs w:val="32"/>
                <w:rtl w:val="0"/>
              </w:rPr>
              <w:t xml:space="preserve">QUIZ/ Questions</w:t>
            </w:r>
            <w:r w:rsidDel="00000000" w:rsidR="00000000" w:rsidRPr="00000000">
              <w:rPr>
                <w:rtl w:val="0"/>
              </w:rPr>
            </w:r>
          </w:p>
        </w:tc>
      </w:tr>
    </w:tbl>
    <w:p w:rsidR="00000000" w:rsidDel="00000000" w:rsidP="00000000" w:rsidRDefault="00000000" w:rsidRPr="00000000" w14:paraId="000000F3">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240" w:lineRule="auto"/>
        <w:ind w:left="0" w:right="0" w:firstLine="0"/>
        <w:jc w:val="left"/>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These quizzes will reinforce your understanding of the key concepts of Cloud Computing.</w:t>
      </w:r>
    </w:p>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Introduction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F6">
      <w:pPr>
        <w:numPr>
          <w:ilvl w:val="0"/>
          <w:numId w:val="30"/>
        </w:numPr>
        <w:spacing w:after="0" w:before="280" w:line="240" w:lineRule="auto"/>
        <w:ind w:left="720" w:hanging="360"/>
        <w:rPr/>
      </w:pPr>
      <w:r w:rsidDel="00000000" w:rsidR="00000000" w:rsidRPr="00000000">
        <w:rPr>
          <w:rtl w:val="0"/>
        </w:rPr>
        <w:t xml:space="preserve">Define </w:t>
      </w:r>
      <w:r w:rsidDel="00000000" w:rsidR="00000000" w:rsidRPr="00000000">
        <w:rPr>
          <w:b w:val="1"/>
          <w:rtl w:val="0"/>
        </w:rPr>
        <w:t xml:space="preserve">cloud computing</w:t>
      </w:r>
      <w:r w:rsidDel="00000000" w:rsidR="00000000" w:rsidRPr="00000000">
        <w:rPr>
          <w:rtl w:val="0"/>
        </w:rPr>
        <w:t xml:space="preserve"> and its relevance in today's </w:t>
      </w:r>
      <w:r w:rsidDel="00000000" w:rsidR="00000000" w:rsidRPr="00000000">
        <w:rPr>
          <w:b w:val="1"/>
          <w:rtl w:val="0"/>
        </w:rPr>
        <w:t xml:space="preserve">digital economy</w:t>
      </w:r>
      <w:r w:rsidDel="00000000" w:rsidR="00000000" w:rsidRPr="00000000">
        <w:rPr>
          <w:rtl w:val="0"/>
        </w:rPr>
        <w:t xml:space="preserve">.</w:t>
      </w:r>
    </w:p>
    <w:p w:rsidR="00000000" w:rsidDel="00000000" w:rsidP="00000000" w:rsidRDefault="00000000" w:rsidRPr="00000000" w14:paraId="000000F7">
      <w:pPr>
        <w:numPr>
          <w:ilvl w:val="0"/>
          <w:numId w:val="30"/>
        </w:numPr>
        <w:spacing w:after="280" w:before="0" w:line="240" w:lineRule="auto"/>
        <w:ind w:left="720" w:hanging="360"/>
        <w:rPr/>
      </w:pPr>
      <w:r w:rsidDel="00000000" w:rsidR="00000000" w:rsidRPr="00000000">
        <w:rPr>
          <w:rtl w:val="0"/>
        </w:rPr>
        <w:t xml:space="preserve">Provide a brief history of cloud computing, touching on its </w:t>
      </w:r>
      <w:r w:rsidDel="00000000" w:rsidR="00000000" w:rsidRPr="00000000">
        <w:rPr>
          <w:b w:val="1"/>
          <w:rtl w:val="0"/>
        </w:rPr>
        <w:t xml:space="preserve">evolution</w:t>
      </w:r>
      <w:r w:rsidDel="00000000" w:rsidR="00000000" w:rsidRPr="00000000">
        <w:rPr>
          <w:rtl w:val="0"/>
        </w:rPr>
        <w:t xml:space="preserve"> from traditional computing systems to the modern </w:t>
      </w:r>
      <w:r w:rsidDel="00000000" w:rsidR="00000000" w:rsidRPr="00000000">
        <w:rPr>
          <w:b w:val="1"/>
          <w:rtl w:val="0"/>
        </w:rPr>
        <w:t xml:space="preserve">cloud-based infrastructure</w:t>
      </w:r>
      <w:r w:rsidDel="00000000" w:rsidR="00000000" w:rsidRPr="00000000">
        <w:rPr>
          <w:rtl w:val="0"/>
        </w:rPr>
        <w:t xml:space="preserve">.</w:t>
      </w:r>
    </w:p>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Overview of Cloud Computing Models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F9">
      <w:pPr>
        <w:numPr>
          <w:ilvl w:val="0"/>
          <w:numId w:val="57"/>
        </w:numPr>
        <w:spacing w:after="0" w:before="280" w:line="240" w:lineRule="auto"/>
        <w:ind w:left="720" w:hanging="360"/>
        <w:rPr/>
      </w:pPr>
      <w:r w:rsidDel="00000000" w:rsidR="00000000" w:rsidRPr="00000000">
        <w:rPr>
          <w:rtl w:val="0"/>
        </w:rPr>
        <w:t xml:space="preserve">Discuss the </w:t>
      </w:r>
      <w:r w:rsidDel="00000000" w:rsidR="00000000" w:rsidRPr="00000000">
        <w:rPr>
          <w:b w:val="1"/>
          <w:rtl w:val="0"/>
        </w:rPr>
        <w:t xml:space="preserve">three primary cloud service models</w:t>
      </w:r>
      <w:r w:rsidDel="00000000" w:rsidR="00000000" w:rsidRPr="00000000">
        <w:rPr>
          <w:rtl w:val="0"/>
        </w:rPr>
        <w:t xml:space="preserve">:</w:t>
      </w:r>
    </w:p>
    <w:p w:rsidR="00000000" w:rsidDel="00000000" w:rsidP="00000000" w:rsidRDefault="00000000" w:rsidRPr="00000000" w14:paraId="000000FA">
      <w:pPr>
        <w:numPr>
          <w:ilvl w:val="1"/>
          <w:numId w:val="57"/>
        </w:numPr>
        <w:spacing w:after="0" w:before="0" w:line="240" w:lineRule="auto"/>
        <w:ind w:left="1440" w:hanging="360"/>
        <w:rPr/>
      </w:pPr>
      <w:r w:rsidDel="00000000" w:rsidR="00000000" w:rsidRPr="00000000">
        <w:rPr>
          <w:b w:val="1"/>
          <w:rtl w:val="0"/>
        </w:rPr>
        <w:t xml:space="preserve">Infrastructure as a Service (IaaS)</w:t>
      </w:r>
      <w:r w:rsidDel="00000000" w:rsidR="00000000" w:rsidRPr="00000000">
        <w:rPr>
          <w:rtl w:val="0"/>
        </w:rPr>
      </w:r>
    </w:p>
    <w:p w:rsidR="00000000" w:rsidDel="00000000" w:rsidP="00000000" w:rsidRDefault="00000000" w:rsidRPr="00000000" w14:paraId="000000FB">
      <w:pPr>
        <w:numPr>
          <w:ilvl w:val="1"/>
          <w:numId w:val="57"/>
        </w:numPr>
        <w:spacing w:after="0" w:before="0" w:line="240" w:lineRule="auto"/>
        <w:ind w:left="1440" w:hanging="360"/>
        <w:rPr/>
      </w:pPr>
      <w:r w:rsidDel="00000000" w:rsidR="00000000" w:rsidRPr="00000000">
        <w:rPr>
          <w:b w:val="1"/>
          <w:rtl w:val="0"/>
        </w:rPr>
        <w:t xml:space="preserve">Platform as a Service (PaaS)</w:t>
      </w:r>
      <w:r w:rsidDel="00000000" w:rsidR="00000000" w:rsidRPr="00000000">
        <w:rPr>
          <w:rtl w:val="0"/>
        </w:rPr>
      </w:r>
    </w:p>
    <w:p w:rsidR="00000000" w:rsidDel="00000000" w:rsidP="00000000" w:rsidRDefault="00000000" w:rsidRPr="00000000" w14:paraId="000000FC">
      <w:pPr>
        <w:numPr>
          <w:ilvl w:val="1"/>
          <w:numId w:val="57"/>
        </w:numPr>
        <w:spacing w:after="0" w:before="0" w:line="240" w:lineRule="auto"/>
        <w:ind w:left="1440" w:hanging="360"/>
        <w:rPr/>
      </w:pPr>
      <w:r w:rsidDel="00000000" w:rsidR="00000000" w:rsidRPr="00000000">
        <w:rPr>
          <w:b w:val="1"/>
          <w:rtl w:val="0"/>
        </w:rPr>
        <w:t xml:space="preserve">Software as a Service (SaaS)</w:t>
      </w:r>
      <w:r w:rsidDel="00000000" w:rsidR="00000000" w:rsidRPr="00000000">
        <w:rPr>
          <w:rtl w:val="0"/>
        </w:rPr>
      </w:r>
    </w:p>
    <w:p w:rsidR="00000000" w:rsidDel="00000000" w:rsidP="00000000" w:rsidRDefault="00000000" w:rsidRPr="00000000" w14:paraId="000000FD">
      <w:pPr>
        <w:numPr>
          <w:ilvl w:val="0"/>
          <w:numId w:val="57"/>
        </w:numPr>
        <w:spacing w:after="280" w:before="0" w:line="240" w:lineRule="auto"/>
        <w:ind w:left="720" w:hanging="360"/>
        <w:rPr/>
      </w:pPr>
      <w:r w:rsidDel="00000000" w:rsidR="00000000" w:rsidRPr="00000000">
        <w:rPr>
          <w:rtl w:val="0"/>
        </w:rPr>
        <w:t xml:space="preserve">Compare and contrast these models in terms of </w:t>
      </w:r>
      <w:r w:rsidDel="00000000" w:rsidR="00000000" w:rsidRPr="00000000">
        <w:rPr>
          <w:b w:val="1"/>
          <w:rtl w:val="0"/>
        </w:rPr>
        <w:t xml:space="preserve">business needs, scalability, cost-effectiveness</w:t>
      </w:r>
      <w:r w:rsidDel="00000000" w:rsidR="00000000" w:rsidRPr="00000000">
        <w:rPr>
          <w:rtl w:val="0"/>
        </w:rPr>
        <w:t xml:space="preserve">, and </w:t>
      </w:r>
      <w:r w:rsidDel="00000000" w:rsidR="00000000" w:rsidRPr="00000000">
        <w:rPr>
          <w:b w:val="1"/>
          <w:rtl w:val="0"/>
        </w:rPr>
        <w:t xml:space="preserve">use cases</w:t>
      </w:r>
      <w:r w:rsidDel="00000000" w:rsidR="00000000" w:rsidRPr="00000000">
        <w:rPr>
          <w:rtl w:val="0"/>
        </w:rPr>
        <w:t xml:space="preserve">.</w:t>
      </w:r>
    </w:p>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Cloud Deployment Models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FF">
      <w:pPr>
        <w:numPr>
          <w:ilvl w:val="0"/>
          <w:numId w:val="58"/>
        </w:numPr>
        <w:spacing w:after="0" w:before="280" w:line="240" w:lineRule="auto"/>
        <w:ind w:left="720" w:hanging="360"/>
        <w:rPr/>
      </w:pPr>
      <w:r w:rsidDel="00000000" w:rsidR="00000000" w:rsidRPr="00000000">
        <w:rPr>
          <w:rtl w:val="0"/>
        </w:rPr>
        <w:t xml:space="preserve">Describe the </w:t>
      </w:r>
      <w:r w:rsidDel="00000000" w:rsidR="00000000" w:rsidRPr="00000000">
        <w:rPr>
          <w:b w:val="1"/>
          <w:rtl w:val="0"/>
        </w:rPr>
        <w:t xml:space="preserve">cloud deployment models</w:t>
      </w:r>
      <w:r w:rsidDel="00000000" w:rsidR="00000000" w:rsidRPr="00000000">
        <w:rPr>
          <w:rtl w:val="0"/>
        </w:rPr>
        <w:t xml:space="preserve">:</w:t>
      </w:r>
    </w:p>
    <w:p w:rsidR="00000000" w:rsidDel="00000000" w:rsidP="00000000" w:rsidRDefault="00000000" w:rsidRPr="00000000" w14:paraId="00000100">
      <w:pPr>
        <w:numPr>
          <w:ilvl w:val="1"/>
          <w:numId w:val="58"/>
        </w:numPr>
        <w:spacing w:after="0" w:before="0" w:line="240" w:lineRule="auto"/>
        <w:ind w:left="1440" w:hanging="360"/>
        <w:rPr/>
      </w:pPr>
      <w:r w:rsidDel="00000000" w:rsidR="00000000" w:rsidRPr="00000000">
        <w:rPr>
          <w:b w:val="1"/>
          <w:rtl w:val="0"/>
        </w:rPr>
        <w:t xml:space="preserve">Public Cloud</w:t>
      </w:r>
      <w:r w:rsidDel="00000000" w:rsidR="00000000" w:rsidRPr="00000000">
        <w:rPr>
          <w:rtl w:val="0"/>
        </w:rPr>
      </w:r>
    </w:p>
    <w:p w:rsidR="00000000" w:rsidDel="00000000" w:rsidP="00000000" w:rsidRDefault="00000000" w:rsidRPr="00000000" w14:paraId="00000101">
      <w:pPr>
        <w:numPr>
          <w:ilvl w:val="1"/>
          <w:numId w:val="58"/>
        </w:numPr>
        <w:spacing w:after="0" w:before="0" w:line="240" w:lineRule="auto"/>
        <w:ind w:left="1440" w:hanging="360"/>
        <w:rPr/>
      </w:pPr>
      <w:r w:rsidDel="00000000" w:rsidR="00000000" w:rsidRPr="00000000">
        <w:rPr>
          <w:b w:val="1"/>
          <w:rtl w:val="0"/>
        </w:rPr>
        <w:t xml:space="preserve">Private Cloud</w:t>
      </w:r>
      <w:r w:rsidDel="00000000" w:rsidR="00000000" w:rsidRPr="00000000">
        <w:rPr>
          <w:rtl w:val="0"/>
        </w:rPr>
      </w:r>
    </w:p>
    <w:p w:rsidR="00000000" w:rsidDel="00000000" w:rsidP="00000000" w:rsidRDefault="00000000" w:rsidRPr="00000000" w14:paraId="00000102">
      <w:pPr>
        <w:numPr>
          <w:ilvl w:val="1"/>
          <w:numId w:val="58"/>
        </w:numPr>
        <w:spacing w:after="0" w:before="0" w:line="240" w:lineRule="auto"/>
        <w:ind w:left="1440" w:hanging="360"/>
        <w:rPr/>
      </w:pPr>
      <w:r w:rsidDel="00000000" w:rsidR="00000000" w:rsidRPr="00000000">
        <w:rPr>
          <w:b w:val="1"/>
          <w:rtl w:val="0"/>
        </w:rPr>
        <w:t xml:space="preserve">Hybrid Cloud</w:t>
      </w:r>
      <w:r w:rsidDel="00000000" w:rsidR="00000000" w:rsidRPr="00000000">
        <w:rPr>
          <w:rtl w:val="0"/>
        </w:rPr>
      </w:r>
    </w:p>
    <w:p w:rsidR="00000000" w:rsidDel="00000000" w:rsidP="00000000" w:rsidRDefault="00000000" w:rsidRPr="00000000" w14:paraId="00000103">
      <w:pPr>
        <w:numPr>
          <w:ilvl w:val="1"/>
          <w:numId w:val="58"/>
        </w:numPr>
        <w:spacing w:after="0" w:before="0" w:line="240" w:lineRule="auto"/>
        <w:ind w:left="1440" w:hanging="360"/>
        <w:rPr/>
      </w:pPr>
      <w:r w:rsidDel="00000000" w:rsidR="00000000" w:rsidRPr="00000000">
        <w:rPr>
          <w:b w:val="1"/>
          <w:rtl w:val="0"/>
        </w:rPr>
        <w:t xml:space="preserve">Community Cloud</w:t>
      </w:r>
      <w:r w:rsidDel="00000000" w:rsidR="00000000" w:rsidRPr="00000000">
        <w:rPr>
          <w:rtl w:val="0"/>
        </w:rPr>
      </w:r>
    </w:p>
    <w:p w:rsidR="00000000" w:rsidDel="00000000" w:rsidP="00000000" w:rsidRDefault="00000000" w:rsidRPr="00000000" w14:paraId="00000104">
      <w:pPr>
        <w:numPr>
          <w:ilvl w:val="0"/>
          <w:numId w:val="58"/>
        </w:numPr>
        <w:spacing w:after="280" w:before="0" w:line="240" w:lineRule="auto"/>
        <w:ind w:left="720" w:hanging="360"/>
        <w:rPr/>
      </w:pPr>
      <w:r w:rsidDel="00000000" w:rsidR="00000000" w:rsidRPr="00000000">
        <w:rPr>
          <w:rtl w:val="0"/>
        </w:rPr>
        <w:t xml:space="preserve">Evaluate the </w:t>
      </w:r>
      <w:r w:rsidDel="00000000" w:rsidR="00000000" w:rsidRPr="00000000">
        <w:rPr>
          <w:b w:val="1"/>
          <w:rtl w:val="0"/>
        </w:rPr>
        <w:t xml:space="preserve">pros and cons</w:t>
      </w:r>
      <w:r w:rsidDel="00000000" w:rsidR="00000000" w:rsidRPr="00000000">
        <w:rPr>
          <w:rtl w:val="0"/>
        </w:rPr>
        <w:t xml:space="preserve"> of each deployment model and their </w:t>
      </w:r>
      <w:r w:rsidDel="00000000" w:rsidR="00000000" w:rsidRPr="00000000">
        <w:rPr>
          <w:b w:val="1"/>
          <w:rtl w:val="0"/>
        </w:rPr>
        <w:t xml:space="preserve">suitability</w:t>
      </w:r>
      <w:r w:rsidDel="00000000" w:rsidR="00000000" w:rsidRPr="00000000">
        <w:rPr>
          <w:rtl w:val="0"/>
        </w:rPr>
        <w:t xml:space="preserve"> for different business types (start-ups, SMEs, large enterprises).</w:t>
      </w:r>
    </w:p>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Characteristics of Cloud Computing</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06">
      <w:pPr>
        <w:numPr>
          <w:ilvl w:val="0"/>
          <w:numId w:val="56"/>
        </w:numPr>
        <w:spacing w:after="0" w:before="280" w:line="240" w:lineRule="auto"/>
        <w:ind w:left="720" w:hanging="360"/>
        <w:rPr/>
      </w:pPr>
      <w:r w:rsidDel="00000000" w:rsidR="00000000" w:rsidRPr="00000000">
        <w:rPr>
          <w:rtl w:val="0"/>
        </w:rPr>
        <w:t xml:space="preserve">Explain the key characteristics of cloud computing, such as:</w:t>
      </w:r>
    </w:p>
    <w:p w:rsidR="00000000" w:rsidDel="00000000" w:rsidP="00000000" w:rsidRDefault="00000000" w:rsidRPr="00000000" w14:paraId="00000107">
      <w:pPr>
        <w:numPr>
          <w:ilvl w:val="1"/>
          <w:numId w:val="56"/>
        </w:numPr>
        <w:spacing w:after="0" w:before="0" w:line="240" w:lineRule="auto"/>
        <w:ind w:left="1440" w:hanging="360"/>
        <w:rPr/>
      </w:pPr>
      <w:r w:rsidDel="00000000" w:rsidR="00000000" w:rsidRPr="00000000">
        <w:rPr>
          <w:b w:val="1"/>
          <w:rtl w:val="0"/>
        </w:rPr>
        <w:t xml:space="preserve">On-demand self-service</w:t>
      </w:r>
      <w:r w:rsidDel="00000000" w:rsidR="00000000" w:rsidRPr="00000000">
        <w:rPr>
          <w:rtl w:val="0"/>
        </w:rPr>
      </w:r>
    </w:p>
    <w:p w:rsidR="00000000" w:rsidDel="00000000" w:rsidP="00000000" w:rsidRDefault="00000000" w:rsidRPr="00000000" w14:paraId="00000108">
      <w:pPr>
        <w:numPr>
          <w:ilvl w:val="1"/>
          <w:numId w:val="56"/>
        </w:numPr>
        <w:spacing w:after="0" w:before="0" w:line="240" w:lineRule="auto"/>
        <w:ind w:left="1440" w:hanging="360"/>
        <w:rPr/>
      </w:pPr>
      <w:r w:rsidDel="00000000" w:rsidR="00000000" w:rsidRPr="00000000">
        <w:rPr>
          <w:b w:val="1"/>
          <w:rtl w:val="0"/>
        </w:rPr>
        <w:t xml:space="preserve">Broad network access</w:t>
      </w:r>
      <w:r w:rsidDel="00000000" w:rsidR="00000000" w:rsidRPr="00000000">
        <w:rPr>
          <w:rtl w:val="0"/>
        </w:rPr>
      </w:r>
    </w:p>
    <w:p w:rsidR="00000000" w:rsidDel="00000000" w:rsidP="00000000" w:rsidRDefault="00000000" w:rsidRPr="00000000" w14:paraId="00000109">
      <w:pPr>
        <w:numPr>
          <w:ilvl w:val="1"/>
          <w:numId w:val="56"/>
        </w:numPr>
        <w:spacing w:after="0" w:before="0" w:line="240" w:lineRule="auto"/>
        <w:ind w:left="1440" w:hanging="360"/>
        <w:rPr/>
      </w:pPr>
      <w:r w:rsidDel="00000000" w:rsidR="00000000" w:rsidRPr="00000000">
        <w:rPr>
          <w:b w:val="1"/>
          <w:rtl w:val="0"/>
        </w:rPr>
        <w:t xml:space="preserve">Resource pooling</w:t>
      </w:r>
      <w:r w:rsidDel="00000000" w:rsidR="00000000" w:rsidRPr="00000000">
        <w:rPr>
          <w:rtl w:val="0"/>
        </w:rPr>
      </w:r>
    </w:p>
    <w:p w:rsidR="00000000" w:rsidDel="00000000" w:rsidP="00000000" w:rsidRDefault="00000000" w:rsidRPr="00000000" w14:paraId="0000010A">
      <w:pPr>
        <w:numPr>
          <w:ilvl w:val="1"/>
          <w:numId w:val="56"/>
        </w:numPr>
        <w:spacing w:after="0" w:before="0" w:line="240" w:lineRule="auto"/>
        <w:ind w:left="1440" w:hanging="360"/>
        <w:rPr/>
      </w:pPr>
      <w:r w:rsidDel="00000000" w:rsidR="00000000" w:rsidRPr="00000000">
        <w:rPr>
          <w:b w:val="1"/>
          <w:rtl w:val="0"/>
        </w:rPr>
        <w:t xml:space="preserve">Rapid elasticity</w:t>
      </w:r>
      <w:r w:rsidDel="00000000" w:rsidR="00000000" w:rsidRPr="00000000">
        <w:rPr>
          <w:rtl w:val="0"/>
        </w:rPr>
      </w:r>
    </w:p>
    <w:p w:rsidR="00000000" w:rsidDel="00000000" w:rsidP="00000000" w:rsidRDefault="00000000" w:rsidRPr="00000000" w14:paraId="0000010B">
      <w:pPr>
        <w:numPr>
          <w:ilvl w:val="1"/>
          <w:numId w:val="56"/>
        </w:numPr>
        <w:spacing w:after="0" w:before="0" w:line="240" w:lineRule="auto"/>
        <w:ind w:left="1440" w:hanging="360"/>
        <w:rPr/>
      </w:pPr>
      <w:r w:rsidDel="00000000" w:rsidR="00000000" w:rsidRPr="00000000">
        <w:rPr>
          <w:b w:val="1"/>
          <w:rtl w:val="0"/>
        </w:rPr>
        <w:t xml:space="preserve">Measured service</w:t>
      </w:r>
      <w:r w:rsidDel="00000000" w:rsidR="00000000" w:rsidRPr="00000000">
        <w:rPr>
          <w:rtl w:val="0"/>
        </w:rPr>
      </w:r>
    </w:p>
    <w:p w:rsidR="00000000" w:rsidDel="00000000" w:rsidP="00000000" w:rsidRDefault="00000000" w:rsidRPr="00000000" w14:paraId="0000010C">
      <w:pPr>
        <w:numPr>
          <w:ilvl w:val="0"/>
          <w:numId w:val="56"/>
        </w:numPr>
        <w:spacing w:after="280" w:before="0" w:line="240" w:lineRule="auto"/>
        <w:ind w:left="720" w:hanging="360"/>
        <w:rPr/>
      </w:pPr>
      <w:r w:rsidDel="00000000" w:rsidR="00000000" w:rsidRPr="00000000">
        <w:rPr>
          <w:rtl w:val="0"/>
        </w:rPr>
        <w:t xml:space="preserve">Discuss how these characteristics benefit businesses, particularly in areas such as </w:t>
      </w:r>
      <w:r w:rsidDel="00000000" w:rsidR="00000000" w:rsidRPr="00000000">
        <w:rPr>
          <w:b w:val="1"/>
          <w:rtl w:val="0"/>
        </w:rPr>
        <w:t xml:space="preserve">cost efficiency</w:t>
      </w:r>
      <w:r w:rsidDel="00000000" w:rsidR="00000000" w:rsidRPr="00000000">
        <w:rPr>
          <w:rtl w:val="0"/>
        </w:rPr>
        <w:t xml:space="preserve">, </w:t>
      </w:r>
      <w:r w:rsidDel="00000000" w:rsidR="00000000" w:rsidRPr="00000000">
        <w:rPr>
          <w:b w:val="1"/>
          <w:rtl w:val="0"/>
        </w:rPr>
        <w:t xml:space="preserve">scalability</w:t>
      </w:r>
      <w:r w:rsidDel="00000000" w:rsidR="00000000" w:rsidRPr="00000000">
        <w:rPr>
          <w:rtl w:val="0"/>
        </w:rPr>
        <w:t xml:space="preserve">, and </w:t>
      </w:r>
      <w:r w:rsidDel="00000000" w:rsidR="00000000" w:rsidRPr="00000000">
        <w:rPr>
          <w:b w:val="1"/>
          <w:rtl w:val="0"/>
        </w:rPr>
        <w:t xml:space="preserve">accessibility</w:t>
      </w:r>
      <w:r w:rsidDel="00000000" w:rsidR="00000000" w:rsidRPr="00000000">
        <w:rPr>
          <w:rtl w:val="0"/>
        </w:rPr>
        <w:t xml:space="preserve">.</w:t>
      </w:r>
    </w:p>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The Role of Cloud Computing in Digital Services Management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0E">
      <w:pPr>
        <w:numPr>
          <w:ilvl w:val="0"/>
          <w:numId w:val="39"/>
        </w:numPr>
        <w:spacing w:after="0" w:before="280" w:line="240" w:lineRule="auto"/>
        <w:ind w:left="720" w:hanging="360"/>
        <w:rPr/>
      </w:pPr>
      <w:r w:rsidDel="00000000" w:rsidR="00000000" w:rsidRPr="00000000">
        <w:rPr>
          <w:rtl w:val="0"/>
        </w:rPr>
        <w:t xml:space="preserve">Examine the role cloud computing plays in </w:t>
      </w:r>
      <w:r w:rsidDel="00000000" w:rsidR="00000000" w:rsidRPr="00000000">
        <w:rPr>
          <w:b w:val="1"/>
          <w:rtl w:val="0"/>
        </w:rPr>
        <w:t xml:space="preserve">transforming digital services</w:t>
      </w:r>
      <w:r w:rsidDel="00000000" w:rsidR="00000000" w:rsidRPr="00000000">
        <w:rPr>
          <w:rtl w:val="0"/>
        </w:rPr>
        <w:t xml:space="preserve">, particularly in:</w:t>
      </w:r>
    </w:p>
    <w:p w:rsidR="00000000" w:rsidDel="00000000" w:rsidP="00000000" w:rsidRDefault="00000000" w:rsidRPr="00000000" w14:paraId="0000010F">
      <w:pPr>
        <w:numPr>
          <w:ilvl w:val="1"/>
          <w:numId w:val="39"/>
        </w:numPr>
        <w:spacing w:after="0" w:before="0" w:line="240" w:lineRule="auto"/>
        <w:ind w:left="1440" w:hanging="360"/>
        <w:rPr/>
      </w:pPr>
      <w:r w:rsidDel="00000000" w:rsidR="00000000" w:rsidRPr="00000000">
        <w:rPr>
          <w:b w:val="1"/>
          <w:rtl w:val="0"/>
        </w:rPr>
        <w:t xml:space="preserve">Data storage and management</w:t>
      </w:r>
      <w:r w:rsidDel="00000000" w:rsidR="00000000" w:rsidRPr="00000000">
        <w:rPr>
          <w:rtl w:val="0"/>
        </w:rPr>
      </w:r>
    </w:p>
    <w:p w:rsidR="00000000" w:rsidDel="00000000" w:rsidP="00000000" w:rsidRDefault="00000000" w:rsidRPr="00000000" w14:paraId="00000110">
      <w:pPr>
        <w:numPr>
          <w:ilvl w:val="1"/>
          <w:numId w:val="39"/>
        </w:numPr>
        <w:spacing w:after="0" w:before="0" w:line="240" w:lineRule="auto"/>
        <w:ind w:left="1440" w:hanging="360"/>
        <w:rPr/>
      </w:pPr>
      <w:r w:rsidDel="00000000" w:rsidR="00000000" w:rsidRPr="00000000">
        <w:rPr>
          <w:b w:val="1"/>
          <w:rtl w:val="0"/>
        </w:rPr>
        <w:t xml:space="preserve">Business agility and innovation</w:t>
      </w:r>
      <w:r w:rsidDel="00000000" w:rsidR="00000000" w:rsidRPr="00000000">
        <w:rPr>
          <w:rtl w:val="0"/>
        </w:rPr>
      </w:r>
    </w:p>
    <w:p w:rsidR="00000000" w:rsidDel="00000000" w:rsidP="00000000" w:rsidRDefault="00000000" w:rsidRPr="00000000" w14:paraId="00000111">
      <w:pPr>
        <w:numPr>
          <w:ilvl w:val="1"/>
          <w:numId w:val="39"/>
        </w:numPr>
        <w:spacing w:after="0" w:before="0" w:line="240" w:lineRule="auto"/>
        <w:ind w:left="1440" w:hanging="360"/>
        <w:rPr/>
      </w:pPr>
      <w:r w:rsidDel="00000000" w:rsidR="00000000" w:rsidRPr="00000000">
        <w:rPr>
          <w:b w:val="1"/>
          <w:rtl w:val="0"/>
        </w:rPr>
        <w:t xml:space="preserve">Cost optimization</w:t>
      </w:r>
      <w:r w:rsidDel="00000000" w:rsidR="00000000" w:rsidRPr="00000000">
        <w:rPr>
          <w:rtl w:val="0"/>
        </w:rPr>
        <w:t xml:space="preserve"> in IT infrastructure</w:t>
      </w:r>
    </w:p>
    <w:p w:rsidR="00000000" w:rsidDel="00000000" w:rsidP="00000000" w:rsidRDefault="00000000" w:rsidRPr="00000000" w14:paraId="00000112">
      <w:pPr>
        <w:numPr>
          <w:ilvl w:val="0"/>
          <w:numId w:val="39"/>
        </w:numPr>
        <w:spacing w:after="280" w:before="0" w:line="240" w:lineRule="auto"/>
        <w:ind w:left="720" w:hanging="360"/>
        <w:rPr/>
      </w:pPr>
      <w:r w:rsidDel="00000000" w:rsidR="00000000" w:rsidRPr="00000000">
        <w:rPr>
          <w:rtl w:val="0"/>
        </w:rPr>
        <w:t xml:space="preserve">Use </w:t>
      </w:r>
      <w:r w:rsidDel="00000000" w:rsidR="00000000" w:rsidRPr="00000000">
        <w:rPr>
          <w:b w:val="1"/>
          <w:rtl w:val="0"/>
        </w:rPr>
        <w:t xml:space="preserve">examples</w:t>
      </w:r>
      <w:r w:rsidDel="00000000" w:rsidR="00000000" w:rsidRPr="00000000">
        <w:rPr>
          <w:rtl w:val="0"/>
        </w:rPr>
        <w:t xml:space="preserve"> of companies or industries that have successfully implemented cloud computing solutions to improve their </w:t>
      </w:r>
      <w:r w:rsidDel="00000000" w:rsidR="00000000" w:rsidRPr="00000000">
        <w:rPr>
          <w:b w:val="1"/>
          <w:rtl w:val="0"/>
        </w:rPr>
        <w:t xml:space="preserve">digital services</w:t>
      </w:r>
      <w:r w:rsidDel="00000000" w:rsidR="00000000" w:rsidRPr="00000000">
        <w:rPr>
          <w:rtl w:val="0"/>
        </w:rPr>
        <w:t xml:space="preserve">.</w:t>
      </w:r>
    </w:p>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Security, Compliance, and Governance in Cloud Computing</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14">
      <w:pPr>
        <w:numPr>
          <w:ilvl w:val="0"/>
          <w:numId w:val="40"/>
        </w:numPr>
        <w:spacing w:after="0" w:before="280" w:line="240" w:lineRule="auto"/>
        <w:ind w:left="720" w:hanging="360"/>
        <w:rPr/>
      </w:pPr>
      <w:r w:rsidDel="00000000" w:rsidR="00000000" w:rsidRPr="00000000">
        <w:rPr>
          <w:rtl w:val="0"/>
        </w:rPr>
        <w:t xml:space="preserve">Introduce the </w:t>
      </w:r>
      <w:r w:rsidDel="00000000" w:rsidR="00000000" w:rsidRPr="00000000">
        <w:rPr>
          <w:b w:val="1"/>
          <w:rtl w:val="0"/>
        </w:rPr>
        <w:t xml:space="preserve">security</w:t>
      </w:r>
      <w:r w:rsidDel="00000000" w:rsidR="00000000" w:rsidRPr="00000000">
        <w:rPr>
          <w:rtl w:val="0"/>
        </w:rPr>
        <w:t xml:space="preserve"> and </w:t>
      </w:r>
      <w:r w:rsidDel="00000000" w:rsidR="00000000" w:rsidRPr="00000000">
        <w:rPr>
          <w:b w:val="1"/>
          <w:rtl w:val="0"/>
        </w:rPr>
        <w:t xml:space="preserve">compliance challenges</w:t>
      </w:r>
      <w:r w:rsidDel="00000000" w:rsidR="00000000" w:rsidRPr="00000000">
        <w:rPr>
          <w:rtl w:val="0"/>
        </w:rPr>
        <w:t xml:space="preserve"> related to cloud computing.</w:t>
      </w:r>
    </w:p>
    <w:p w:rsidR="00000000" w:rsidDel="00000000" w:rsidP="00000000" w:rsidRDefault="00000000" w:rsidRPr="00000000" w14:paraId="00000115">
      <w:pPr>
        <w:numPr>
          <w:ilvl w:val="0"/>
          <w:numId w:val="40"/>
        </w:numPr>
        <w:spacing w:after="0" w:before="0" w:line="240" w:lineRule="auto"/>
        <w:ind w:left="720" w:hanging="360"/>
        <w:rPr/>
      </w:pPr>
      <w:r w:rsidDel="00000000" w:rsidR="00000000" w:rsidRPr="00000000">
        <w:rPr>
          <w:rtl w:val="0"/>
        </w:rPr>
        <w:t xml:space="preserve">Discuss how cloud computing addresses or exacerbates concerns around </w:t>
      </w:r>
      <w:r w:rsidDel="00000000" w:rsidR="00000000" w:rsidRPr="00000000">
        <w:rPr>
          <w:b w:val="1"/>
          <w:rtl w:val="0"/>
        </w:rPr>
        <w:t xml:space="preserve">data privacy</w:t>
      </w:r>
      <w:r w:rsidDel="00000000" w:rsidR="00000000" w:rsidRPr="00000000">
        <w:rPr>
          <w:rtl w:val="0"/>
        </w:rPr>
        <w:t xml:space="preserve">, </w:t>
      </w:r>
      <w:r w:rsidDel="00000000" w:rsidR="00000000" w:rsidRPr="00000000">
        <w:rPr>
          <w:b w:val="1"/>
          <w:rtl w:val="0"/>
        </w:rPr>
        <w:t xml:space="preserve">legal compliance</w:t>
      </w:r>
      <w:r w:rsidDel="00000000" w:rsidR="00000000" w:rsidRPr="00000000">
        <w:rPr>
          <w:rtl w:val="0"/>
        </w:rPr>
        <w:t xml:space="preserve">, and </w:t>
      </w:r>
      <w:r w:rsidDel="00000000" w:rsidR="00000000" w:rsidRPr="00000000">
        <w:rPr>
          <w:b w:val="1"/>
          <w:rtl w:val="0"/>
        </w:rPr>
        <w:t xml:space="preserve">cybersecurity</w:t>
      </w:r>
      <w:r w:rsidDel="00000000" w:rsidR="00000000" w:rsidRPr="00000000">
        <w:rPr>
          <w:rtl w:val="0"/>
        </w:rPr>
        <w:t xml:space="preserve">.</w:t>
      </w:r>
    </w:p>
    <w:p w:rsidR="00000000" w:rsidDel="00000000" w:rsidP="00000000" w:rsidRDefault="00000000" w:rsidRPr="00000000" w14:paraId="00000116">
      <w:pPr>
        <w:numPr>
          <w:ilvl w:val="0"/>
          <w:numId w:val="40"/>
        </w:numPr>
        <w:spacing w:after="280" w:before="0" w:line="240" w:lineRule="auto"/>
        <w:ind w:left="720" w:hanging="360"/>
        <w:rPr/>
      </w:pPr>
      <w:r w:rsidDel="00000000" w:rsidR="00000000" w:rsidRPr="00000000">
        <w:rPr>
          <w:rtl w:val="0"/>
        </w:rPr>
        <w:t xml:space="preserve">Briefly mention </w:t>
      </w:r>
      <w:r w:rsidDel="00000000" w:rsidR="00000000" w:rsidRPr="00000000">
        <w:rPr>
          <w:b w:val="1"/>
          <w:rtl w:val="0"/>
        </w:rPr>
        <w:t xml:space="preserve">shared responsibility models</w:t>
      </w:r>
      <w:r w:rsidDel="00000000" w:rsidR="00000000" w:rsidRPr="00000000">
        <w:rPr>
          <w:rtl w:val="0"/>
        </w:rPr>
        <w:t xml:space="preserve"> in cloud security.</w:t>
      </w:r>
    </w:p>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Conclusion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18">
      <w:pPr>
        <w:numPr>
          <w:ilvl w:val="0"/>
          <w:numId w:val="41"/>
        </w:numPr>
        <w:spacing w:after="0" w:before="280" w:line="240" w:lineRule="auto"/>
        <w:ind w:left="720" w:hanging="360"/>
        <w:rPr/>
      </w:pPr>
      <w:r w:rsidDel="00000000" w:rsidR="00000000" w:rsidRPr="00000000">
        <w:rPr>
          <w:rtl w:val="0"/>
        </w:rPr>
        <w:t xml:space="preserve">Summarize the importance of cloud computing in </w:t>
      </w:r>
      <w:r w:rsidDel="00000000" w:rsidR="00000000" w:rsidRPr="00000000">
        <w:rPr>
          <w:b w:val="1"/>
          <w:rtl w:val="0"/>
        </w:rPr>
        <w:t xml:space="preserve">modern digital services management</w:t>
      </w:r>
      <w:r w:rsidDel="00000000" w:rsidR="00000000" w:rsidRPr="00000000">
        <w:rPr>
          <w:rtl w:val="0"/>
        </w:rPr>
        <w:t xml:space="preserve">.</w:t>
      </w:r>
    </w:p>
    <w:p w:rsidR="00000000" w:rsidDel="00000000" w:rsidP="00000000" w:rsidRDefault="00000000" w:rsidRPr="00000000" w14:paraId="00000119">
      <w:pPr>
        <w:numPr>
          <w:ilvl w:val="0"/>
          <w:numId w:val="41"/>
        </w:numPr>
        <w:spacing w:after="280" w:before="0" w:line="240" w:lineRule="auto"/>
        <w:ind w:left="720" w:hanging="360"/>
        <w:rPr/>
      </w:pPr>
      <w:r w:rsidDel="00000000" w:rsidR="00000000" w:rsidRPr="00000000">
        <w:rPr>
          <w:rtl w:val="0"/>
        </w:rPr>
        <w:t xml:space="preserve">Reflect on its future potential and the challenges businesses may face as they continue to adopt and integrate cloud-based technologies.</w:t>
      </w:r>
    </w:p>
    <w:p w:rsidR="00000000" w:rsidDel="00000000" w:rsidP="00000000" w:rsidRDefault="00000000" w:rsidRPr="00000000" w14:paraId="0000011A">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center"/>
        <w:rPr>
          <w:rFonts w:ascii="Geo" w:cs="Geo" w:eastAsia="Geo" w:hAnsi="Geo"/>
          <w:b w:val="0"/>
          <w:i w:val="0"/>
          <w:smallCaps w:val="0"/>
          <w:strike w:val="0"/>
          <w:color w:val="000000"/>
          <w:sz w:val="24"/>
          <w:szCs w:val="24"/>
          <w:u w:val="none"/>
          <w:shd w:fill="auto" w:val="clear"/>
          <w:vertAlign w:val="baseline"/>
        </w:rPr>
      </w:pPr>
      <w:r w:rsidDel="00000000" w:rsidR="00000000" w:rsidRPr="00000000">
        <w:rPr>
          <w:rFonts w:ascii="Geo" w:cs="Geo" w:eastAsia="Geo" w:hAnsi="Geo"/>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1B">
      <w:pPr>
        <w:keepNext w:val="0"/>
        <w:keepLines w:val="0"/>
        <w:pageBreakBefore w:val="0"/>
        <w:widowControl w:val="1"/>
        <w:pBdr>
          <w:top w:color="000000" w:space="1" w:sz="6" w:val="single"/>
          <w:left w:space="0" w:sz="0" w:val="nil"/>
          <w:bottom w:space="0" w:sz="0" w:val="nil"/>
          <w:right w:space="0" w:sz="0" w:val="nil"/>
          <w:between w:space="0" w:sz="0" w:val="nil"/>
        </w:pBdr>
        <w:shd w:fill="auto" w:val="clear"/>
        <w:spacing w:after="0" w:before="0" w:line="240" w:lineRule="auto"/>
        <w:ind w:left="0" w:right="0" w:firstLine="0"/>
        <w:jc w:val="center"/>
        <w:rPr>
          <w:rFonts w:ascii="Geo" w:cs="Geo" w:eastAsia="Geo" w:hAnsi="Geo"/>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C">
      <w:pPr>
        <w:spacing w:after="0" w:before="0" w:line="240" w:lineRule="auto"/>
        <w:rPr>
          <w:rFonts w:ascii="Century Gothic" w:cs="Century Gothic" w:eastAsia="Century Gothic" w:hAnsi="Century Gothic"/>
          <w:color w:val="ff7f50"/>
          <w:sz w:val="28"/>
          <w:szCs w:val="28"/>
        </w:rPr>
      </w:pPr>
      <w:r w:rsidDel="00000000" w:rsidR="00000000" w:rsidRPr="00000000">
        <w:rPr>
          <w:rFonts w:ascii="Century Gothic" w:cs="Century Gothic" w:eastAsia="Century Gothic" w:hAnsi="Century Gothic"/>
          <w:rtl w:val="0"/>
        </w:rPr>
        <w:t xml:space="preserve">                  </w:t>
      </w:r>
      <w:r w:rsidDel="00000000" w:rsidR="00000000" w:rsidRPr="00000000">
        <w:rPr>
          <w:rtl w:val="0"/>
        </w:rPr>
      </w:r>
    </w:p>
    <w:p w:rsidR="00000000" w:rsidDel="00000000" w:rsidP="00000000" w:rsidRDefault="00000000" w:rsidRPr="00000000" w14:paraId="0000011D">
      <w:pPr>
        <w:pStyle w:val="Heading2"/>
        <w:rPr/>
      </w:pPr>
      <w:bookmarkStart w:colFirst="0" w:colLast="0" w:name="_heading=h.17dp8vu" w:id="10"/>
      <w:bookmarkEnd w:id="10"/>
      <w:r w:rsidDel="00000000" w:rsidR="00000000" w:rsidRPr="00000000">
        <w:rPr>
          <w:rtl w:val="0"/>
        </w:rPr>
        <w:t xml:space="preserve">       ACTIVITY 3: PRACTICALS</w:t>
      </w:r>
    </w:p>
    <w:tbl>
      <w:tblPr>
        <w:tblStyle w:val="Table9"/>
        <w:tblW w:w="9600.0" w:type="dxa"/>
        <w:jc w:val="left"/>
        <w:tblLayout w:type="fixed"/>
        <w:tblLook w:val="0600"/>
      </w:tblPr>
      <w:tblGrid>
        <w:gridCol w:w="1185"/>
        <w:gridCol w:w="8415"/>
        <w:tblGridChange w:id="0">
          <w:tblGrid>
            <w:gridCol w:w="1185"/>
            <w:gridCol w:w="8415"/>
          </w:tblGrid>
        </w:tblGridChange>
      </w:tblGrid>
      <w:tr>
        <w:trPr>
          <w:cantSplit w:val="0"/>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11E">
            <w:pPr>
              <w:widowControl w:val="0"/>
              <w:spacing w:after="0" w:lineRule="auto"/>
              <w:rPr>
                <w:rFonts w:ascii="Century Gothic" w:cs="Century Gothic" w:eastAsia="Century Gothic" w:hAnsi="Century Gothic"/>
                <w:sz w:val="22"/>
                <w:szCs w:val="2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547688" cy="547688"/>
                  <wp:effectExtent b="0" l="0" r="0" t="0"/>
                  <wp:wrapSquare wrapText="bothSides" distB="114300" distT="114300" distL="114300" distR="114300"/>
                  <wp:docPr id="400" name="image10.png"/>
                  <a:graphic>
                    <a:graphicData uri="http://schemas.openxmlformats.org/drawingml/2006/picture">
                      <pic:pic>
                        <pic:nvPicPr>
                          <pic:cNvPr id="0" name="image10.png"/>
                          <pic:cNvPicPr preferRelativeResize="0"/>
                        </pic:nvPicPr>
                        <pic:blipFill>
                          <a:blip r:embed="rId20"/>
                          <a:srcRect b="0" l="0" r="0" t="0"/>
                          <a:stretch>
                            <a:fillRect/>
                          </a:stretch>
                        </pic:blipFill>
                        <pic:spPr>
                          <a:xfrm>
                            <a:off x="0" y="0"/>
                            <a:ext cx="547688" cy="547688"/>
                          </a:xfrm>
                          <a:prstGeom prst="rect"/>
                          <a:ln/>
                        </pic:spPr>
                      </pic:pic>
                    </a:graphicData>
                  </a:graphic>
                </wp:anchor>
              </w:drawing>
            </w:r>
          </w:p>
        </w:tc>
        <w:tc>
          <w:tcPr>
            <w:shd w:fill="auto" w:val="clear"/>
            <w:tcMar>
              <w:top w:w="0.0" w:type="dxa"/>
              <w:left w:w="0.0" w:type="dxa"/>
              <w:bottom w:w="0.0" w:type="dxa"/>
              <w:right w:w="0.0" w:type="dxa"/>
            </w:tcMar>
            <w:vAlign w:val="center"/>
          </w:tcPr>
          <w:p w:rsidR="00000000" w:rsidDel="00000000" w:rsidP="00000000" w:rsidRDefault="00000000" w:rsidRPr="00000000" w14:paraId="0000011F">
            <w:pPr>
              <w:rPr>
                <w:color w:val="ff7f50"/>
              </w:rPr>
            </w:pPr>
            <w:r w:rsidDel="00000000" w:rsidR="00000000" w:rsidRPr="00000000">
              <w:rPr>
                <w:rFonts w:ascii="Century Gothic" w:cs="Century Gothic" w:eastAsia="Century Gothic" w:hAnsi="Century Gothic"/>
                <w:smallCaps w:val="1"/>
                <w:color w:val="037b90"/>
                <w:sz w:val="40"/>
                <w:szCs w:val="40"/>
                <w:rtl w:val="0"/>
              </w:rPr>
              <w:t xml:space="preserve">ONLINE</w:t>
            </w:r>
            <w:r w:rsidDel="00000000" w:rsidR="00000000" w:rsidRPr="00000000">
              <w:rPr>
                <w:rFonts w:ascii="Century Gothic" w:cs="Century Gothic" w:eastAsia="Century Gothic" w:hAnsi="Century Gothic"/>
                <w:b w:val="1"/>
                <w:smallCaps w:val="1"/>
                <w:color w:val="206843"/>
                <w:sz w:val="32"/>
                <w:szCs w:val="32"/>
                <w:rtl w:val="0"/>
              </w:rPr>
              <w:t xml:space="preserve"> </w:t>
            </w:r>
            <w:r w:rsidDel="00000000" w:rsidR="00000000" w:rsidRPr="00000000">
              <w:rPr>
                <w:rFonts w:ascii="Century Gothic" w:cs="Century Gothic" w:eastAsia="Century Gothic" w:hAnsi="Century Gothic"/>
                <w:smallCaps w:val="1"/>
                <w:color w:val="037b90"/>
                <w:sz w:val="40"/>
                <w:szCs w:val="40"/>
                <w:rtl w:val="0"/>
              </w:rPr>
              <w:t xml:space="preserve">DISCUSSION</w:t>
            </w:r>
            <w:r w:rsidDel="00000000" w:rsidR="00000000" w:rsidRPr="00000000">
              <w:rPr>
                <w:color w:val="206843"/>
                <w:rtl w:val="0"/>
              </w:rPr>
              <w:br w:type="textWrapping"/>
            </w:r>
            <w:r w:rsidDel="00000000" w:rsidR="00000000" w:rsidRPr="00000000">
              <w:rPr>
                <w:rtl w:val="0"/>
              </w:rPr>
            </w:r>
          </w:p>
        </w:tc>
      </w:tr>
    </w:tbl>
    <w:p w:rsidR="00000000" w:rsidDel="00000000" w:rsidP="00000000" w:rsidRDefault="00000000" w:rsidRPr="00000000" w14:paraId="00000120">
      <w:pPr>
        <w:spacing w:after="0" w:before="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Form a chat forum and/or journals and discuss </w:t>
      </w:r>
    </w:p>
    <w:p w:rsidR="00000000" w:rsidDel="00000000" w:rsidP="00000000" w:rsidRDefault="00000000" w:rsidRPr="00000000" w14:paraId="00000121">
      <w:pPr>
        <w:spacing w:after="0" w:before="0" w:line="240" w:lineRule="auto"/>
        <w:rPr>
          <w:i w:val="1"/>
        </w:rPr>
      </w:pPr>
      <w:r w:rsidDel="00000000" w:rsidR="00000000" w:rsidRPr="00000000">
        <w:rPr>
          <w:b w:val="1"/>
          <w:rtl w:val="0"/>
        </w:rPr>
        <w:t xml:space="preserve">Topic</w:t>
      </w:r>
      <w:r w:rsidDel="00000000" w:rsidR="00000000" w:rsidRPr="00000000">
        <w:rPr>
          <w:rtl w:val="0"/>
        </w:rPr>
        <w:t xml:space="preserve">: </w:t>
      </w:r>
      <w:r w:rsidDel="00000000" w:rsidR="00000000" w:rsidRPr="00000000">
        <w:rPr>
          <w:i w:val="1"/>
          <w:rtl w:val="0"/>
        </w:rPr>
        <w:t xml:space="preserve">Adoption of Cloud Computing for Small to Medium Enterprises (SMEs) in the Digital Economy</w:t>
      </w:r>
    </w:p>
    <w:p w:rsidR="00000000" w:rsidDel="00000000" w:rsidP="00000000" w:rsidRDefault="00000000" w:rsidRPr="00000000" w14:paraId="00000122">
      <w:pPr>
        <w:spacing w:after="0" w:before="0" w:line="240" w:lineRule="auto"/>
        <w:rPr>
          <w:i w:val="1"/>
        </w:rPr>
      </w:pPr>
      <w:r w:rsidDel="00000000" w:rsidR="00000000" w:rsidRPr="00000000">
        <w:rPr>
          <w:rtl w:val="0"/>
        </w:rPr>
      </w:r>
    </w:p>
    <w:p w:rsidR="00000000" w:rsidDel="00000000" w:rsidP="00000000" w:rsidRDefault="00000000" w:rsidRPr="00000000" w14:paraId="00000123">
      <w:pPr>
        <w:spacing w:after="0" w:before="0" w:line="240" w:lineRule="auto"/>
        <w:rPr>
          <w:i w:val="1"/>
        </w:rPr>
      </w:pPr>
      <w:r w:rsidDel="00000000" w:rsidR="00000000" w:rsidRPr="00000000">
        <w:rPr>
          <w:rtl w:val="0"/>
        </w:rPr>
      </w:r>
    </w:p>
    <w:p w:rsidR="00000000" w:rsidDel="00000000" w:rsidP="00000000" w:rsidRDefault="00000000" w:rsidRPr="00000000" w14:paraId="00000124">
      <w:pPr>
        <w:spacing w:after="240" w:before="0" w:line="240" w:lineRule="auto"/>
        <w:rPr>
          <w:i w:val="1"/>
        </w:rPr>
      </w:pPr>
      <w:r w:rsidDel="00000000" w:rsidR="00000000" w:rsidRPr="00000000">
        <w:rPr>
          <w:i w:val="1"/>
          <w:rtl w:val="0"/>
        </w:rPr>
        <w:t xml:space="preserve">Reading Activity:</w:t>
      </w:r>
    </w:p>
    <w:p w:rsidR="00000000" w:rsidDel="00000000" w:rsidP="00000000" w:rsidRDefault="00000000" w:rsidRPr="00000000" w14:paraId="00000125">
      <w:pPr>
        <w:spacing w:after="240" w:before="240" w:line="240" w:lineRule="auto"/>
        <w:rPr>
          <w:i w:val="1"/>
        </w:rPr>
      </w:pPr>
      <w:r w:rsidDel="00000000" w:rsidR="00000000" w:rsidRPr="00000000">
        <w:rPr>
          <w:i w:val="1"/>
          <w:rtl w:val="0"/>
        </w:rPr>
        <w:t xml:space="preserve">Read: Cloud Computing: Concepts, Technology &amp; Architecture by Thomas Erl. Available here: </w:t>
      </w:r>
      <w:hyperlink r:id="rId21">
        <w:r w:rsidDel="00000000" w:rsidR="00000000" w:rsidRPr="00000000">
          <w:rPr>
            <w:i w:val="1"/>
            <w:color w:val="1155cc"/>
            <w:u w:val="single"/>
            <w:rtl w:val="0"/>
          </w:rPr>
          <w:t xml:space="preserve">https://www.pearson.com/en-us/subject-catalog/p/cloud-computing-concepts-technology-architecture/P200000002968/9780133387520</w:t>
        </w:r>
      </w:hyperlink>
      <w:r w:rsidDel="00000000" w:rsidR="00000000" w:rsidRPr="00000000">
        <w:rPr>
          <w:i w:val="1"/>
          <w:rtl w:val="0"/>
        </w:rPr>
        <w:t xml:space="preserve"> </w:t>
      </w:r>
    </w:p>
    <w:p w:rsidR="00000000" w:rsidDel="00000000" w:rsidP="00000000" w:rsidRDefault="00000000" w:rsidRPr="00000000" w14:paraId="00000126">
      <w:pPr>
        <w:spacing w:after="0" w:before="0" w:line="240" w:lineRule="auto"/>
        <w:rPr>
          <w:i w:val="1"/>
        </w:rPr>
      </w:pPr>
      <w:r w:rsidDel="00000000" w:rsidR="00000000" w:rsidRPr="00000000">
        <w:rPr>
          <w:rtl w:val="0"/>
        </w:rPr>
      </w:r>
    </w:p>
    <w:p w:rsidR="00000000" w:rsidDel="00000000" w:rsidP="00000000" w:rsidRDefault="00000000" w:rsidRPr="00000000" w14:paraId="00000127">
      <w:pPr>
        <w:spacing w:after="0" w:before="0" w:line="240" w:lineRule="auto"/>
        <w:rPr>
          <w:rFonts w:ascii="Century Gothic" w:cs="Century Gothic" w:eastAsia="Century Gothic" w:hAnsi="Century Gothic"/>
          <w:sz w:val="22"/>
          <w:szCs w:val="22"/>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171450</wp:posOffset>
            </wp:positionH>
            <wp:positionV relativeFrom="paragraph">
              <wp:posOffset>85725</wp:posOffset>
            </wp:positionV>
            <wp:extent cx="527772" cy="527772"/>
            <wp:effectExtent b="0" l="0" r="0" t="0"/>
            <wp:wrapSquare wrapText="bothSides" distB="0" distT="0" distL="0" distR="0"/>
            <wp:docPr descr="Shape&#10;&#10;Description automatically generated with low confidence" id="419" name="image2.png"/>
            <a:graphic>
              <a:graphicData uri="http://schemas.openxmlformats.org/drawingml/2006/picture">
                <pic:pic>
                  <pic:nvPicPr>
                    <pic:cNvPr descr="Shape&#10;&#10;Description automatically generated with low confidence" id="0" name="image2.png"/>
                    <pic:cNvPicPr preferRelativeResize="0"/>
                  </pic:nvPicPr>
                  <pic:blipFill>
                    <a:blip r:embed="rId22"/>
                    <a:srcRect b="0" l="0" r="0" t="0"/>
                    <a:stretch>
                      <a:fillRect/>
                    </a:stretch>
                  </pic:blipFill>
                  <pic:spPr>
                    <a:xfrm>
                      <a:off x="0" y="0"/>
                      <a:ext cx="527772" cy="527772"/>
                    </a:xfrm>
                    <a:prstGeom prst="rect"/>
                    <a:ln/>
                  </pic:spPr>
                </pic:pic>
              </a:graphicData>
            </a:graphic>
          </wp:anchor>
        </w:drawing>
      </w:r>
    </w:p>
    <w:p w:rsidR="00000000" w:rsidDel="00000000" w:rsidP="00000000" w:rsidRDefault="00000000" w:rsidRPr="00000000" w14:paraId="00000128">
      <w:pPr>
        <w:pStyle w:val="Heading2"/>
        <w:spacing w:after="0" w:lineRule="auto"/>
        <w:rPr>
          <w:sz w:val="22"/>
          <w:szCs w:val="22"/>
        </w:rPr>
      </w:pPr>
      <w:bookmarkStart w:colFirst="0" w:colLast="0" w:name="_heading=h.3rdcrjn" w:id="11"/>
      <w:bookmarkEnd w:id="11"/>
      <w:r w:rsidDel="00000000" w:rsidR="00000000" w:rsidRPr="00000000">
        <w:rPr>
          <w:b w:val="1"/>
          <w:rtl w:val="0"/>
        </w:rPr>
        <w:t xml:space="preserve">       </w:t>
      </w:r>
      <w:r w:rsidDel="00000000" w:rsidR="00000000" w:rsidRPr="00000000">
        <w:rPr>
          <w:rFonts w:ascii="Arial" w:cs="Arial" w:eastAsia="Arial" w:hAnsi="Arial"/>
          <w:smallCaps w:val="0"/>
          <w:color w:val="000000"/>
          <w:sz w:val="22"/>
          <w:szCs w:val="22"/>
          <w:rtl w:val="0"/>
        </w:rPr>
        <w:t xml:space="preserve">       </w:t>
      </w:r>
      <w:r w:rsidDel="00000000" w:rsidR="00000000" w:rsidRPr="00000000">
        <w:rPr>
          <w:rtl w:val="0"/>
        </w:rPr>
        <w:t xml:space="preserve">REFERENCE LIST AND FURTHER READING</w:t>
      </w:r>
      <w:r w:rsidDel="00000000" w:rsidR="00000000" w:rsidRPr="00000000">
        <w:rPr>
          <w:rtl w:val="0"/>
        </w:rPr>
      </w:r>
    </w:p>
    <w:p w:rsidR="00000000" w:rsidDel="00000000" w:rsidP="00000000" w:rsidRDefault="00000000" w:rsidRPr="00000000" w14:paraId="00000129">
      <w:pPr>
        <w:pStyle w:val="Heading2"/>
        <w:rPr>
          <w:sz w:val="22"/>
          <w:szCs w:val="22"/>
        </w:rPr>
      </w:pPr>
      <w:r w:rsidDel="00000000" w:rsidR="00000000" w:rsidRPr="00000000">
        <w:rPr>
          <w:rtl w:val="0"/>
        </w:rPr>
      </w:r>
    </w:p>
    <w:p w:rsidR="00000000" w:rsidDel="00000000" w:rsidP="00000000" w:rsidRDefault="00000000" w:rsidRPr="00000000" w14:paraId="0000012A">
      <w:pPr>
        <w:spacing w:after="0" w:before="0" w:line="240" w:lineRule="auto"/>
        <w:ind w:left="540" w:firstLine="0"/>
        <w:jc w:val="both"/>
        <w:rPr/>
      </w:pPr>
      <w:r w:rsidDel="00000000" w:rsidR="00000000" w:rsidRPr="00000000">
        <w:rPr>
          <w:rtl w:val="0"/>
        </w:rPr>
      </w:r>
    </w:p>
    <w:p w:rsidR="00000000" w:rsidDel="00000000" w:rsidP="00000000" w:rsidRDefault="00000000" w:rsidRPr="00000000" w14:paraId="0000012B">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160" w:line="300" w:lineRule="auto"/>
        <w:ind w:left="720" w:right="0" w:hanging="360"/>
        <w:jc w:val="left"/>
        <w:rPr>
          <w:rFonts w:ascii="Book Antiqua" w:cs="Book Antiqua" w:eastAsia="Book Antiqua" w:hAnsi="Book Antiqua"/>
          <w:b w:val="0"/>
          <w:i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4"/>
          <w:szCs w:val="24"/>
          <w:u w:val="none"/>
          <w:shd w:fill="auto" w:val="clear"/>
          <w:vertAlign w:val="baseline"/>
          <w:rtl w:val="0"/>
        </w:rPr>
        <w:t xml:space="preserve">Stoneburner, G., Goguen, A., &amp; Feringa, A. (2014). Risk Management Guide for Information Technology Systems. National Institute of Standards and Technology (NIST).</w:t>
      </w:r>
    </w:p>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720" w:right="0" w:firstLine="0"/>
        <w:jc w:val="left"/>
        <w:rPr>
          <w:rFonts w:ascii="Book Antiqua" w:cs="Book Antiqua" w:eastAsia="Book Antiqua" w:hAnsi="Book Antiqu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D">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00" w:lineRule="auto"/>
        <w:ind w:left="720" w:right="0" w:hanging="360"/>
        <w:jc w:val="left"/>
        <w:rPr>
          <w:rFonts w:ascii="Book Antiqua" w:cs="Book Antiqua" w:eastAsia="Book Antiqua" w:hAnsi="Book Antiqua"/>
          <w:b w:val="0"/>
          <w:i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4"/>
          <w:szCs w:val="24"/>
          <w:u w:val="none"/>
          <w:shd w:fill="auto" w:val="clear"/>
          <w:vertAlign w:val="baseline"/>
          <w:rtl w:val="0"/>
        </w:rPr>
        <w:t xml:space="preserve">Dhillon, G., &amp; Backhouse, J. (2019). Information Systems Security and Privacy: Ethics, Governance and Risk Management. Springer.</w:t>
      </w:r>
    </w:p>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720" w:right="0" w:firstLine="0"/>
        <w:jc w:val="left"/>
        <w:rPr>
          <w:rFonts w:ascii="Book Antiqua" w:cs="Book Antiqua" w:eastAsia="Book Antiqua" w:hAnsi="Book Antiqu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F">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00" w:lineRule="auto"/>
        <w:ind w:left="720" w:right="0" w:hanging="360"/>
        <w:jc w:val="left"/>
        <w:rPr>
          <w:rFonts w:ascii="Book Antiqua" w:cs="Book Antiqua" w:eastAsia="Book Antiqua" w:hAnsi="Book Antiqua"/>
          <w:b w:val="0"/>
          <w:i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4"/>
          <w:szCs w:val="24"/>
          <w:u w:val="none"/>
          <w:shd w:fill="auto" w:val="clear"/>
          <w:vertAlign w:val="baseline"/>
          <w:rtl w:val="0"/>
        </w:rPr>
        <w:t xml:space="preserve">Peltier, T. R. (Ed.). (2016). Information Security Policies, Procedures, and Standards: Guidelines for Effective Information Security Management. Auerbach Publications.</w:t>
      </w:r>
    </w:p>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720" w:right="0" w:firstLine="0"/>
        <w:jc w:val="left"/>
        <w:rPr>
          <w:rFonts w:ascii="Book Antiqua" w:cs="Book Antiqua" w:eastAsia="Book Antiqua" w:hAnsi="Book Antiqu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1">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00" w:lineRule="auto"/>
        <w:ind w:left="720" w:right="0" w:hanging="360"/>
        <w:jc w:val="left"/>
        <w:rPr>
          <w:rFonts w:ascii="Book Antiqua" w:cs="Book Antiqua" w:eastAsia="Book Antiqua" w:hAnsi="Book Antiqua"/>
          <w:b w:val="0"/>
          <w:i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4"/>
          <w:szCs w:val="24"/>
          <w:u w:val="none"/>
          <w:shd w:fill="auto" w:val="clear"/>
          <w:vertAlign w:val="baseline"/>
          <w:rtl w:val="0"/>
        </w:rPr>
        <w:t xml:space="preserve">Whitman, M., &amp; Mattord, H. (2020). Principles of Information Security. Cengage Learning.</w:t>
      </w:r>
    </w:p>
    <w:p w:rsidR="00000000" w:rsidDel="00000000" w:rsidP="00000000" w:rsidRDefault="00000000" w:rsidRPr="00000000" w14:paraId="00000132">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60" w:before="0" w:line="300" w:lineRule="auto"/>
        <w:ind w:left="720" w:right="0" w:hanging="360"/>
        <w:jc w:val="left"/>
        <w:rPr>
          <w:rFonts w:ascii="Book Antiqua" w:cs="Book Antiqua" w:eastAsia="Book Antiqua" w:hAnsi="Book Antiqua"/>
          <w:b w:val="0"/>
          <w:i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4"/>
          <w:szCs w:val="24"/>
          <w:u w:val="none"/>
          <w:shd w:fill="auto" w:val="clear"/>
          <w:vertAlign w:val="baseline"/>
          <w:rtl w:val="0"/>
        </w:rPr>
        <w:t xml:space="preserve">Vacca, J. R. (Ed.). (2020). Computer and Information Security Handbook. Morgan Kaufmann.</w:t>
      </w:r>
    </w:p>
    <w:p w:rsidR="00000000" w:rsidDel="00000000" w:rsidP="00000000" w:rsidRDefault="00000000" w:rsidRPr="00000000" w14:paraId="00000133">
      <w:pPr>
        <w:spacing w:after="0" w:before="0" w:line="240" w:lineRule="auto"/>
        <w:ind w:left="540" w:firstLine="0"/>
        <w:jc w:val="both"/>
        <w:rPr>
          <w:rFonts w:ascii="Century Gothic" w:cs="Century Gothic" w:eastAsia="Century Gothic" w:hAnsi="Century Gothic"/>
          <w:sz w:val="22"/>
          <w:szCs w:val="22"/>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134">
      <w:pPr>
        <w:spacing w:after="0" w:before="0" w:line="240" w:lineRule="auto"/>
        <w:ind w:left="540" w:firstLine="0"/>
        <w:jc w:val="both"/>
        <w:rPr>
          <w:rFonts w:ascii="Century Gothic" w:cs="Century Gothic" w:eastAsia="Century Gothic" w:hAnsi="Century Gothic"/>
          <w:sz w:val="22"/>
          <w:szCs w:val="2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171450</wp:posOffset>
            </wp:positionH>
            <wp:positionV relativeFrom="paragraph">
              <wp:posOffset>133350</wp:posOffset>
            </wp:positionV>
            <wp:extent cx="546421" cy="554828"/>
            <wp:effectExtent b="0" l="0" r="0" t="0"/>
            <wp:wrapSquare wrapText="bothSides" distB="0" distT="0" distL="114300" distR="114300"/>
            <wp:docPr id="418" name="image1.png"/>
            <a:graphic>
              <a:graphicData uri="http://schemas.openxmlformats.org/drawingml/2006/picture">
                <pic:pic>
                  <pic:nvPicPr>
                    <pic:cNvPr id="0" name="image1.png"/>
                    <pic:cNvPicPr preferRelativeResize="0"/>
                  </pic:nvPicPr>
                  <pic:blipFill>
                    <a:blip r:embed="rId23"/>
                    <a:srcRect b="0" l="1875" r="1875" t="0"/>
                    <a:stretch>
                      <a:fillRect/>
                    </a:stretch>
                  </pic:blipFill>
                  <pic:spPr>
                    <a:xfrm>
                      <a:off x="0" y="0"/>
                      <a:ext cx="546421" cy="554828"/>
                    </a:xfrm>
                    <a:prstGeom prst="rect"/>
                    <a:ln/>
                  </pic:spPr>
                </pic:pic>
              </a:graphicData>
            </a:graphic>
          </wp:anchor>
        </w:drawing>
      </w:r>
    </w:p>
    <w:p w:rsidR="00000000" w:rsidDel="00000000" w:rsidP="00000000" w:rsidRDefault="00000000" w:rsidRPr="00000000" w14:paraId="00000135">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136">
      <w:pPr>
        <w:pStyle w:val="Heading3"/>
        <w:keepLines w:val="0"/>
        <w:spacing w:after="0" w:lineRule="auto"/>
        <w:ind w:left="720" w:hanging="720"/>
        <w:rPr>
          <w:sz w:val="32"/>
          <w:szCs w:val="32"/>
        </w:rPr>
      </w:pPr>
      <w:bookmarkStart w:colFirst="0" w:colLast="0" w:name="_heading=h.26in1rg" w:id="12"/>
      <w:bookmarkEnd w:id="12"/>
      <w:r w:rsidDel="00000000" w:rsidR="00000000" w:rsidRPr="00000000">
        <w:rPr>
          <w:sz w:val="32"/>
          <w:szCs w:val="32"/>
          <w:rtl w:val="0"/>
        </w:rPr>
        <w:t xml:space="preserve">ACT4: END OF MODULE ASSESSMENT</w:t>
      </w:r>
    </w:p>
    <w:p w:rsidR="00000000" w:rsidDel="00000000" w:rsidP="00000000" w:rsidRDefault="00000000" w:rsidRPr="00000000" w14:paraId="00000137">
      <w:pPr>
        <w:rPr/>
      </w:pPr>
      <w:r w:rsidDel="00000000" w:rsidR="00000000" w:rsidRPr="00000000">
        <w:rPr>
          <w:rtl w:val="0"/>
        </w:rPr>
      </w:r>
    </w:p>
    <w:p w:rsidR="00000000" w:rsidDel="00000000" w:rsidP="00000000" w:rsidRDefault="00000000" w:rsidRPr="00000000" w14:paraId="00000138">
      <w:pPr>
        <w:spacing w:after="0" w:before="0" w:line="240" w:lineRule="auto"/>
        <w:ind w:left="360" w:firstLine="0"/>
        <w:rPr/>
      </w:pPr>
      <w:r w:rsidDel="00000000" w:rsidR="00000000" w:rsidRPr="00000000">
        <w:rPr>
          <w:rtl w:val="0"/>
        </w:rPr>
        <w:t xml:space="preserve">This research scenario encourages students to apply their knowledge of cloud computing to a real-world business context, bridging the gap between theory and practice.</w:t>
      </w:r>
    </w:p>
    <w:p w:rsidR="00000000" w:rsidDel="00000000" w:rsidP="00000000" w:rsidRDefault="00000000" w:rsidRPr="00000000" w14:paraId="00000139">
      <w:pPr>
        <w:spacing w:after="0" w:before="0" w:line="240" w:lineRule="auto"/>
        <w:ind w:left="360" w:firstLine="0"/>
        <w:rPr/>
      </w:pPr>
      <w:r w:rsidDel="00000000" w:rsidR="00000000" w:rsidRPr="00000000">
        <w:rPr>
          <w:rtl w:val="0"/>
        </w:rPr>
      </w:r>
    </w:p>
    <w:p w:rsidR="00000000" w:rsidDel="00000000" w:rsidP="00000000" w:rsidRDefault="00000000" w:rsidRPr="00000000" w14:paraId="0000013A">
      <w:pPr>
        <w:spacing w:after="0" w:before="0" w:line="240" w:lineRule="auto"/>
        <w:ind w:left="360" w:firstLine="0"/>
        <w:rPr/>
      </w:pPr>
      <w:r w:rsidDel="00000000" w:rsidR="00000000" w:rsidRPr="00000000">
        <w:rPr>
          <w:rtl w:val="0"/>
        </w:rPr>
        <w:t xml:space="preserve">Imagine that you are a digital services consultant tasked with advising an SME on adopting cloud computing solutions to enhance their business operations. The SME is a growing e-commerce company that has been relying on traditional IT infrastructure but is facing challenges with scalability, operational costs, and data management.</w:t>
      </w:r>
    </w:p>
    <w:p w:rsidR="00000000" w:rsidDel="00000000" w:rsidP="00000000" w:rsidRDefault="00000000" w:rsidRPr="00000000" w14:paraId="0000013B">
      <w:pPr>
        <w:spacing w:after="0" w:before="0" w:line="240" w:lineRule="auto"/>
        <w:ind w:left="360" w:firstLine="0"/>
        <w:rPr/>
      </w:pPr>
      <w:r w:rsidDel="00000000" w:rsidR="00000000" w:rsidRPr="00000000">
        <w:rPr>
          <w:rtl w:val="0"/>
        </w:rPr>
      </w:r>
    </w:p>
    <w:p w:rsidR="00000000" w:rsidDel="00000000" w:rsidP="00000000" w:rsidRDefault="00000000" w:rsidRPr="00000000" w14:paraId="0000013C">
      <w:pPr>
        <w:spacing w:after="0" w:before="0" w:line="240" w:lineRule="auto"/>
        <w:ind w:left="360" w:firstLine="0"/>
        <w:rPr>
          <w:rFonts w:ascii="Century Gothic" w:cs="Century Gothic" w:eastAsia="Century Gothic" w:hAnsi="Century Gothic"/>
        </w:rPr>
      </w:pPr>
      <w:r w:rsidDel="00000000" w:rsidR="00000000" w:rsidRPr="00000000">
        <w:rPr>
          <w:b w:val="1"/>
          <w:rtl w:val="0"/>
        </w:rPr>
        <w:t xml:space="preserve">Identify the most suitable cloud computing model (IaaS, PaaS, SaaS)</w:t>
      </w:r>
      <w:r w:rsidDel="00000000" w:rsidR="00000000" w:rsidRPr="00000000">
        <w:rPr>
          <w:rtl w:val="0"/>
        </w:rPr>
        <w:t xml:space="preserve"> for the SME, providing clear reasons for your choice based on the company’s operational needs, such as handling online transactions, managing customer data, and scaling infrastructure.</w:t>
      </w:r>
      <w:r w:rsidDel="00000000" w:rsidR="00000000" w:rsidRPr="00000000">
        <w:rPr>
          <w:rtl w:val="0"/>
        </w:rPr>
      </w:r>
    </w:p>
    <w:p w:rsidR="00000000" w:rsidDel="00000000" w:rsidP="00000000" w:rsidRDefault="00000000" w:rsidRPr="00000000" w14:paraId="0000013D">
      <w:pPr>
        <w:pStyle w:val="Heading2"/>
        <w:spacing w:after="0" w:lineRule="auto"/>
        <w:ind w:firstLine="0"/>
        <w:rPr/>
      </w:pPr>
      <w:bookmarkStart w:colFirst="0" w:colLast="0" w:name="_heading=h.lnxbz9" w:id="13"/>
      <w:bookmarkEnd w:id="13"/>
      <w:r w:rsidDel="00000000" w:rsidR="00000000" w:rsidRPr="00000000">
        <w:rPr>
          <w:rtl w:val="0"/>
        </w:rPr>
      </w:r>
    </w:p>
    <w:tbl>
      <w:tblPr>
        <w:tblStyle w:val="Table10"/>
        <w:tblW w:w="10170.0" w:type="dxa"/>
        <w:jc w:val="left"/>
        <w:tblLayout w:type="fixed"/>
        <w:tblLook w:val="0600"/>
      </w:tblPr>
      <w:tblGrid>
        <w:gridCol w:w="1215"/>
        <w:gridCol w:w="8955"/>
        <w:tblGridChange w:id="0">
          <w:tblGrid>
            <w:gridCol w:w="1215"/>
            <w:gridCol w:w="8955"/>
          </w:tblGrid>
        </w:tblGridChange>
      </w:tblGrid>
      <w:tr>
        <w:trPr>
          <w:cantSplit w:val="0"/>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13E">
            <w:pPr>
              <w:pStyle w:val="Heading2"/>
              <w:spacing w:after="0" w:lineRule="auto"/>
              <w:ind w:firstLine="0"/>
              <w:rPr/>
            </w:pPr>
            <w:bookmarkStart w:colFirst="0" w:colLast="0" w:name="_heading=h.35nkun2" w:id="14"/>
            <w:bookmarkEnd w:id="14"/>
            <w:r w:rsidDel="00000000" w:rsidR="00000000" w:rsidRPr="00000000">
              <w:rPr/>
              <w:drawing>
                <wp:inline distB="114300" distT="114300" distL="114300" distR="114300">
                  <wp:extent cx="423863" cy="423863"/>
                  <wp:effectExtent b="0" l="0" r="0" t="0"/>
                  <wp:docPr id="437" name="image12.png"/>
                  <a:graphic>
                    <a:graphicData uri="http://schemas.openxmlformats.org/drawingml/2006/picture">
                      <pic:pic>
                        <pic:nvPicPr>
                          <pic:cNvPr id="0" name="image12.png"/>
                          <pic:cNvPicPr preferRelativeResize="0"/>
                        </pic:nvPicPr>
                        <pic:blipFill>
                          <a:blip r:embed="rId24"/>
                          <a:srcRect b="0" l="0" r="0" t="0"/>
                          <a:stretch>
                            <a:fillRect/>
                          </a:stretch>
                        </pic:blipFill>
                        <pic:spPr>
                          <a:xfrm>
                            <a:off x="0" y="0"/>
                            <a:ext cx="423863" cy="423863"/>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3F">
            <w:pPr>
              <w:pStyle w:val="Heading2"/>
              <w:spacing w:after="0" w:lineRule="auto"/>
              <w:ind w:firstLine="0"/>
              <w:rPr/>
            </w:pPr>
            <w:bookmarkStart w:colFirst="0" w:colLast="0" w:name="_heading=h.1ksv4uv" w:id="15"/>
            <w:bookmarkEnd w:id="15"/>
            <w:r w:rsidDel="00000000" w:rsidR="00000000" w:rsidRPr="00000000">
              <w:rPr>
                <w:rtl w:val="0"/>
              </w:rPr>
              <w:t xml:space="preserve">TAKE HOME MESSAGE/SELF REFLECTION</w:t>
            </w:r>
          </w:p>
        </w:tc>
      </w:tr>
    </w:tbl>
    <w:p w:rsidR="00000000" w:rsidDel="00000000" w:rsidP="00000000" w:rsidRDefault="00000000" w:rsidRPr="00000000" w14:paraId="00000140">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1500-2000 word paper that presents your findings and recommendations. Your report should include:</w:t>
      </w:r>
    </w:p>
    <w:p w:rsidR="00000000" w:rsidDel="00000000" w:rsidP="00000000" w:rsidRDefault="00000000" w:rsidRPr="00000000" w14:paraId="00000141">
      <w:pPr>
        <w:numPr>
          <w:ilvl w:val="0"/>
          <w:numId w:val="48"/>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brief overview of cloud computing and its relevance to SMEs.</w:t>
      </w:r>
    </w:p>
    <w:p w:rsidR="00000000" w:rsidDel="00000000" w:rsidP="00000000" w:rsidRDefault="00000000" w:rsidRPr="00000000" w14:paraId="00000142">
      <w:pPr>
        <w:numPr>
          <w:ilvl w:val="0"/>
          <w:numId w:val="48"/>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evaluation of cloud models and deployment strategies.</w:t>
      </w:r>
    </w:p>
    <w:p w:rsidR="00000000" w:rsidDel="00000000" w:rsidP="00000000" w:rsidRDefault="00000000" w:rsidRPr="00000000" w14:paraId="00000143">
      <w:pPr>
        <w:numPr>
          <w:ilvl w:val="0"/>
          <w:numId w:val="48"/>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 analysis of the benefits and risks associated with the adoption of cloud solutions.</w:t>
      </w:r>
    </w:p>
    <w:p w:rsidR="00000000" w:rsidDel="00000000" w:rsidP="00000000" w:rsidRDefault="00000000" w:rsidRPr="00000000" w14:paraId="00000144">
      <w:pPr>
        <w:numPr>
          <w:ilvl w:val="0"/>
          <w:numId w:val="48"/>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Practical steps and strategies for the SME to implement cloud computing effectively.</w:t>
      </w:r>
    </w:p>
    <w:p w:rsidR="00000000" w:rsidDel="00000000" w:rsidP="00000000" w:rsidRDefault="00000000" w:rsidRPr="00000000" w14:paraId="00000145">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146">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147">
      <w:pPr>
        <w:pStyle w:val="Heading3"/>
        <w:spacing w:after="0" w:lineRule="auto"/>
        <w:rPr>
          <w:sz w:val="32"/>
          <w:szCs w:val="32"/>
        </w:rPr>
      </w:pPr>
      <w:bookmarkStart w:colFirst="0" w:colLast="0" w:name="_heading=h.44sinio" w:id="16"/>
      <w:bookmarkEnd w:id="16"/>
      <w:r w:rsidDel="00000000" w:rsidR="00000000" w:rsidRPr="00000000">
        <w:rPr>
          <w:rtl w:val="0"/>
        </w:rPr>
        <w:t xml:space="preserve">          </w:t>
      </w:r>
      <w:r w:rsidDel="00000000" w:rsidR="00000000" w:rsidRPr="00000000">
        <w:rPr>
          <w:sz w:val="32"/>
          <w:szCs w:val="32"/>
          <w:rtl w:val="0"/>
        </w:rPr>
        <w:t xml:space="preserve">   WHAT’S NEXT?</w:t>
      </w:r>
    </w:p>
    <w:p w:rsidR="00000000" w:rsidDel="00000000" w:rsidP="00000000" w:rsidRDefault="00000000" w:rsidRPr="00000000" w14:paraId="00000148">
      <w:pPr>
        <w:rPr/>
      </w:pPr>
      <w:r w:rsidDel="00000000" w:rsidR="00000000" w:rsidRPr="00000000">
        <w:rPr>
          <w:rtl w:val="0"/>
        </w:rPr>
      </w:r>
    </w:p>
    <w:p w:rsidR="00000000" w:rsidDel="00000000" w:rsidP="00000000" w:rsidRDefault="00000000" w:rsidRPr="00000000" w14:paraId="00000149">
      <w:pPr>
        <w:spacing w:after="0" w:before="0" w:line="240" w:lineRule="auto"/>
        <w:rPr>
          <w:rFonts w:ascii="Century Gothic" w:cs="Century Gothic" w:eastAsia="Century Gothic" w:hAnsi="Century Gothic"/>
          <w:sz w:val="22"/>
          <w:szCs w:val="22"/>
        </w:rPr>
        <w:sectPr>
          <w:type w:val="nextPage"/>
          <w:pgSz w:h="15840" w:w="12240" w:orient="portrait"/>
          <w:pgMar w:bottom="900" w:top="954" w:left="1440" w:right="630" w:header="720" w:footer="720"/>
        </w:sectPr>
      </w:pPr>
      <w:r w:rsidDel="00000000" w:rsidR="00000000" w:rsidRPr="00000000">
        <w:rPr>
          <w:rFonts w:ascii="Century Gothic" w:cs="Century Gothic" w:eastAsia="Century Gothic" w:hAnsi="Century Gothic"/>
          <w:sz w:val="22"/>
          <w:szCs w:val="22"/>
          <w:rtl w:val="0"/>
        </w:rPr>
        <w:t xml:space="preserve">Congratulations for successfully finishing module 1. In Module 2 we will learn about Security Challenges in Cloud Computing</w:t>
      </w:r>
    </w:p>
    <w:p w:rsidR="00000000" w:rsidDel="00000000" w:rsidP="00000000" w:rsidRDefault="00000000" w:rsidRPr="00000000" w14:paraId="0000014A">
      <w:pPr>
        <w:rPr>
          <w:rFonts w:ascii="Century Gothic" w:cs="Century Gothic" w:eastAsia="Century Gothic" w:hAnsi="Century Gothic"/>
        </w:rPr>
      </w:pPr>
      <w:r w:rsidDel="00000000" w:rsidR="00000000" w:rsidRPr="00000000">
        <w:rPr>
          <w:rtl w:val="0"/>
        </w:rPr>
      </w:r>
    </w:p>
    <w:tbl>
      <w:tblPr>
        <w:tblStyle w:val="Table11"/>
        <w:tblW w:w="10215.0" w:type="dxa"/>
        <w:jc w:val="left"/>
        <w:tblInd w:w="-765.0" w:type="dxa"/>
        <w:tblBorders>
          <w:top w:color="666666" w:space="0" w:sz="4" w:val="single"/>
          <w:left w:color="666666" w:space="0" w:sz="4" w:val="single"/>
          <w:bottom w:color="d0b378" w:space="0" w:sz="4" w:val="single"/>
          <w:right w:color="666666" w:space="0" w:sz="4" w:val="single"/>
          <w:insideH w:color="666666" w:space="0" w:sz="4" w:val="single"/>
          <w:insideV w:color="666666" w:space="0" w:sz="4" w:val="single"/>
        </w:tblBorders>
        <w:tblLayout w:type="fixed"/>
        <w:tblLook w:val="0600"/>
      </w:tblPr>
      <w:tblGrid>
        <w:gridCol w:w="10215"/>
        <w:tblGridChange w:id="0">
          <w:tblGrid>
            <w:gridCol w:w="10215"/>
          </w:tblGrid>
        </w:tblGridChange>
      </w:tblGrid>
      <w:tr>
        <w:trPr>
          <w:cantSplit w:val="0"/>
          <w:tblHeader w:val="0"/>
        </w:trPr>
        <w:tc>
          <w:tcPr>
            <w:tcBorders>
              <w:top w:color="000000" w:space="0" w:sz="0" w:val="nil"/>
              <w:left w:color="000000" w:space="0" w:sz="0" w:val="nil"/>
              <w:bottom w:color="037b90" w:space="0" w:sz="4" w:val="single"/>
              <w:right w:color="000000" w:space="0" w:sz="0" w:val="nil"/>
            </w:tcBorders>
            <w:tcMar>
              <w:top w:w="0.0" w:type="dxa"/>
              <w:left w:w="0.0" w:type="dxa"/>
              <w:bottom w:w="0.0" w:type="dxa"/>
              <w:right w:w="0.0" w:type="dxa"/>
            </w:tcMar>
          </w:tcPr>
          <w:p w:rsidR="00000000" w:rsidDel="00000000" w:rsidP="00000000" w:rsidRDefault="00000000" w:rsidRPr="00000000" w14:paraId="0000014B">
            <w:pPr>
              <w:pStyle w:val="Heading1"/>
              <w:rPr/>
            </w:pPr>
            <w:bookmarkStart w:colFirst="0" w:colLast="0" w:name="_heading=h.2jxsxqh" w:id="17"/>
            <w:bookmarkEnd w:id="17"/>
            <w:r w:rsidDel="00000000" w:rsidR="00000000" w:rsidRPr="00000000">
              <w:rPr>
                <w:rtl w:val="0"/>
              </w:rPr>
              <w:t xml:space="preserve">MODULE 2:  </w:t>
            </w:r>
            <w:r w:rsidDel="00000000" w:rsidR="00000000" w:rsidRPr="00000000">
              <w:rPr>
                <w:rFonts w:ascii="Times New Roman" w:cs="Times New Roman" w:eastAsia="Times New Roman" w:hAnsi="Times New Roman"/>
                <w:b w:val="1"/>
                <w:sz w:val="27"/>
                <w:szCs w:val="27"/>
                <w:rtl w:val="0"/>
              </w:rPr>
              <w:t xml:space="preserve">Security Challenges in Cloud Computing</w:t>
            </w:r>
            <w:r w:rsidDel="00000000" w:rsidR="00000000" w:rsidRPr="00000000">
              <w:rPr>
                <w:rtl w:val="0"/>
              </w:rPr>
            </w:r>
          </w:p>
        </w:tc>
      </w:tr>
    </w:tbl>
    <w:p w:rsidR="00000000" w:rsidDel="00000000" w:rsidP="00000000" w:rsidRDefault="00000000" w:rsidRPr="00000000" w14:paraId="0000014C">
      <w:pPr>
        <w:ind w:hanging="720"/>
        <w:rPr/>
      </w:pPr>
      <w:r w:rsidDel="00000000" w:rsidR="00000000" w:rsidRPr="00000000">
        <w:rPr>
          <w:rFonts w:ascii="Century Gothic" w:cs="Century Gothic" w:eastAsia="Century Gothic" w:hAnsi="Century Gothic"/>
          <w:color w:val="ff7f50"/>
          <w:rtl w:val="0"/>
        </w:rPr>
        <w:t xml:space="preserve"> INSTRUCTIONAL HOURS: 4</w:t>
      </w:r>
      <w:r w:rsidDel="00000000" w:rsidR="00000000" w:rsidRPr="00000000">
        <w:rPr>
          <w:rtl w:val="0"/>
        </w:rPr>
      </w:r>
    </w:p>
    <w:p w:rsidR="00000000" w:rsidDel="00000000" w:rsidP="00000000" w:rsidRDefault="00000000" w:rsidRPr="00000000" w14:paraId="0000014D">
      <w:pPr>
        <w:pStyle w:val="Heading3"/>
        <w:rPr/>
      </w:pPr>
      <w:r w:rsidDel="00000000" w:rsidR="00000000" w:rsidRPr="00000000">
        <w:rPr>
          <w:rtl w:val="0"/>
        </w:rPr>
        <w:t xml:space="preserve">MODULE2: SECURITY CHALLENGES IN CLOUD COMPUTING</w:t>
      </w:r>
    </w:p>
    <w:p w:rsidR="00000000" w:rsidDel="00000000" w:rsidP="00000000" w:rsidRDefault="00000000" w:rsidRPr="00000000" w14:paraId="0000014E">
      <w:pPr>
        <w:pStyle w:val="Heading3"/>
        <w:rPr>
          <w:b w:val="1"/>
          <w:color w:val="037b90"/>
          <w:sz w:val="32"/>
          <w:szCs w:val="32"/>
        </w:rPr>
      </w:pPr>
      <w:r w:rsidDel="00000000" w:rsidR="00000000" w:rsidRPr="00000000">
        <w:rPr>
          <w:rtl w:val="0"/>
        </w:rPr>
        <w:t xml:space="preserve"> </w:t>
      </w:r>
      <w:r w:rsidDel="00000000" w:rsidR="00000000" w:rsidRPr="00000000">
        <w:rPr>
          <w:b w:val="1"/>
          <w:color w:val="037b90"/>
          <w:sz w:val="32"/>
          <w:szCs w:val="32"/>
          <w:rtl w:val="0"/>
        </w:rPr>
        <w:t xml:space="preserve">Module Overview</w:t>
      </w:r>
    </w:p>
    <w:p w:rsidR="00000000" w:rsidDel="00000000" w:rsidP="00000000" w:rsidRDefault="00000000" w:rsidRPr="00000000" w14:paraId="0000014F">
      <w:pPr>
        <w:spacing w:after="0" w:before="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In this module, you will learn about the </w:t>
      </w:r>
      <w:r w:rsidDel="00000000" w:rsidR="00000000" w:rsidRPr="00000000">
        <w:rPr>
          <w:b w:val="0"/>
          <w:rtl w:val="0"/>
        </w:rPr>
        <w:t xml:space="preserve">Shared Responsibility Model,</w:t>
      </w:r>
      <w:r w:rsidDel="00000000" w:rsidR="00000000" w:rsidRPr="00000000">
        <w:rPr>
          <w:rtl w:val="0"/>
        </w:rPr>
        <w:t xml:space="preserve"> Security Risks and Threats, Vulnerabilities in Cloud Infrastructure and Legal and Compliance Issues in the Cloud</w:t>
      </w:r>
      <w:r w:rsidDel="00000000" w:rsidR="00000000" w:rsidRPr="00000000">
        <w:rPr>
          <w:rFonts w:ascii="Century Gothic" w:cs="Century Gothic" w:eastAsia="Century Gothic" w:hAnsi="Century Gothic"/>
          <w:sz w:val="22"/>
          <w:szCs w:val="22"/>
          <w:rtl w:val="0"/>
        </w:rPr>
        <w:t xml:space="preserve">.</w:t>
      </w:r>
    </w:p>
    <w:p w:rsidR="00000000" w:rsidDel="00000000" w:rsidP="00000000" w:rsidRDefault="00000000" w:rsidRPr="00000000" w14:paraId="00000150">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151">
      <w:pPr>
        <w:pStyle w:val="Heading3"/>
        <w:rPr>
          <w:sz w:val="28"/>
          <w:szCs w:val="28"/>
        </w:rPr>
      </w:pPr>
      <w:r w:rsidDel="00000000" w:rsidR="00000000" w:rsidRPr="00000000">
        <w:rPr>
          <w:b w:val="1"/>
          <w:sz w:val="32"/>
          <w:szCs w:val="32"/>
          <w:rtl w:val="0"/>
        </w:rPr>
        <w:t xml:space="preserve"> Learning Outcomes</w:t>
      </w:r>
      <w:r w:rsidDel="00000000" w:rsidR="00000000" w:rsidRPr="00000000">
        <w:rPr>
          <w:rtl w:val="0"/>
        </w:rPr>
      </w:r>
    </w:p>
    <w:p w:rsidR="00000000" w:rsidDel="00000000" w:rsidP="00000000" w:rsidRDefault="00000000" w:rsidRPr="00000000" w14:paraId="00000152">
      <w:pPr>
        <w:spacing w:after="0" w:before="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By the end of this module, you should be able to:</w:t>
      </w:r>
    </w:p>
    <w:p w:rsidR="00000000" w:rsidDel="00000000" w:rsidP="00000000" w:rsidRDefault="00000000" w:rsidRPr="00000000" w14:paraId="00000153">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300" w:lineRule="auto"/>
        <w:ind w:left="2160" w:right="0" w:hanging="360"/>
        <w:jc w:val="left"/>
        <w:rPr>
          <w:rFonts w:ascii="Century Gothic" w:cs="Century Gothic" w:eastAsia="Century Gothic" w:hAnsi="Century Gothic"/>
          <w:b w:val="1"/>
          <w:i w:val="0"/>
          <w:smallCaps w:val="0"/>
          <w:strike w:val="0"/>
          <w:color w:val="000000"/>
          <w:sz w:val="24"/>
          <w:szCs w:val="24"/>
          <w:u w:val="none"/>
          <w:shd w:fill="auto" w:val="clear"/>
          <w:vertAlign w:val="baseline"/>
        </w:rPr>
      </w:pPr>
      <w:r w:rsidDel="00000000" w:rsidR="00000000" w:rsidRPr="00000000">
        <w:rPr>
          <w:rFonts w:ascii="Geo" w:cs="Geo" w:eastAsia="Geo" w:hAnsi="Geo"/>
          <w:b w:val="0"/>
          <w:i w:val="0"/>
          <w:smallCaps w:val="0"/>
          <w:strike w:val="0"/>
          <w:color w:val="000000"/>
          <w:sz w:val="24"/>
          <w:szCs w:val="24"/>
          <w:u w:val="none"/>
          <w:shd w:fill="auto" w:val="clear"/>
          <w:vertAlign w:val="baseline"/>
          <w:rtl w:val="0"/>
        </w:rPr>
        <w:t xml:space="preserve">Explain the Shared Responsibility Model</w:t>
      </w:r>
      <w:r w:rsidDel="00000000" w:rsidR="00000000" w:rsidRPr="00000000">
        <w:rPr>
          <w:rtl w:val="0"/>
        </w:rPr>
      </w:r>
    </w:p>
    <w:p w:rsidR="00000000" w:rsidDel="00000000" w:rsidP="00000000" w:rsidRDefault="00000000" w:rsidRPr="00000000" w14:paraId="00000154">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300" w:lineRule="auto"/>
        <w:ind w:left="2160" w:right="0" w:hanging="360"/>
        <w:jc w:val="left"/>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Fonts w:ascii="Geo" w:cs="Geo" w:eastAsia="Geo" w:hAnsi="Geo"/>
          <w:b w:val="0"/>
          <w:i w:val="0"/>
          <w:smallCaps w:val="0"/>
          <w:strike w:val="0"/>
          <w:color w:val="000000"/>
          <w:sz w:val="24"/>
          <w:szCs w:val="24"/>
          <w:u w:val="none"/>
          <w:shd w:fill="auto" w:val="clear"/>
          <w:vertAlign w:val="baseline"/>
          <w:rtl w:val="0"/>
        </w:rPr>
        <w:t xml:space="preserve">Analyze Security Risks and Threats</w:t>
      </w:r>
      <w:r w:rsidDel="00000000" w:rsidR="00000000" w:rsidRPr="00000000">
        <w:rPr>
          <w:rtl w:val="0"/>
        </w:rPr>
      </w:r>
    </w:p>
    <w:p w:rsidR="00000000" w:rsidDel="00000000" w:rsidP="00000000" w:rsidRDefault="00000000" w:rsidRPr="00000000" w14:paraId="00000155">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300" w:lineRule="auto"/>
        <w:ind w:left="2160" w:right="0" w:hanging="360"/>
        <w:jc w:val="left"/>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Fonts w:ascii="Geo" w:cs="Geo" w:eastAsia="Geo" w:hAnsi="Geo"/>
          <w:b w:val="0"/>
          <w:i w:val="0"/>
          <w:smallCaps w:val="0"/>
          <w:strike w:val="0"/>
          <w:color w:val="000000"/>
          <w:sz w:val="24"/>
          <w:szCs w:val="24"/>
          <w:u w:val="none"/>
          <w:shd w:fill="auto" w:val="clear"/>
          <w:vertAlign w:val="baseline"/>
          <w:rtl w:val="0"/>
        </w:rPr>
        <w:t xml:space="preserve"> Identify Vulnerabilities in Cloud Infrastructure</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34292</wp:posOffset>
            </wp:positionH>
            <wp:positionV relativeFrom="paragraph">
              <wp:posOffset>17145</wp:posOffset>
            </wp:positionV>
            <wp:extent cx="575945" cy="591820"/>
            <wp:effectExtent b="0" l="0" r="0" t="0"/>
            <wp:wrapSquare wrapText="bothSides" distB="0" distT="0" distL="114300" distR="114300"/>
            <wp:docPr id="423" name="image7.png"/>
            <a:graphic>
              <a:graphicData uri="http://schemas.openxmlformats.org/drawingml/2006/picture">
                <pic:pic>
                  <pic:nvPicPr>
                    <pic:cNvPr id="0" name="image7.png"/>
                    <pic:cNvPicPr preferRelativeResize="0"/>
                  </pic:nvPicPr>
                  <pic:blipFill>
                    <a:blip r:embed="rId12"/>
                    <a:srcRect b="0" l="1332" r="1333" t="0"/>
                    <a:stretch>
                      <a:fillRect/>
                    </a:stretch>
                  </pic:blipFill>
                  <pic:spPr>
                    <a:xfrm>
                      <a:off x="0" y="0"/>
                      <a:ext cx="575945" cy="591820"/>
                    </a:xfrm>
                    <a:prstGeom prst="rect"/>
                    <a:ln/>
                  </pic:spPr>
                </pic:pic>
              </a:graphicData>
            </a:graphic>
          </wp:anchor>
        </w:drawing>
      </w:r>
    </w:p>
    <w:p w:rsidR="00000000" w:rsidDel="00000000" w:rsidP="00000000" w:rsidRDefault="00000000" w:rsidRPr="00000000" w14:paraId="00000156">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300" w:lineRule="auto"/>
        <w:ind w:left="2160" w:right="0" w:hanging="360"/>
        <w:jc w:val="left"/>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Fonts w:ascii="Geo" w:cs="Geo" w:eastAsia="Geo" w:hAnsi="Geo"/>
          <w:b w:val="0"/>
          <w:i w:val="0"/>
          <w:smallCaps w:val="0"/>
          <w:strike w:val="0"/>
          <w:color w:val="000000"/>
          <w:sz w:val="24"/>
          <w:szCs w:val="24"/>
          <w:u w:val="none"/>
          <w:shd w:fill="auto" w:val="clear"/>
          <w:vertAlign w:val="baseline"/>
          <w:rtl w:val="0"/>
        </w:rPr>
        <w:t xml:space="preserve">Evaluate Legal and Compliance Issues in the Cloud</w:t>
      </w:r>
      <w:r w:rsidDel="00000000" w:rsidR="00000000" w:rsidRPr="00000000">
        <w:rPr>
          <w:rtl w:val="0"/>
        </w:rPr>
      </w:r>
    </w:p>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21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8">
      <w:pPr>
        <w:spacing w:after="0" w:before="0" w:lineRule="auto"/>
        <w:ind w:left="0"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59">
      <w:pPr>
        <w:pStyle w:val="Heading3"/>
        <w:ind w:left="-270" w:hanging="720"/>
        <w:rPr>
          <w:b w:val="1"/>
        </w:rPr>
      </w:pPr>
      <w:r w:rsidDel="00000000" w:rsidR="00000000" w:rsidRPr="00000000">
        <w:rPr>
          <w:sz w:val="32"/>
          <w:szCs w:val="32"/>
          <w:rtl w:val="0"/>
        </w:rPr>
        <w:t xml:space="preserve">    </w:t>
      </w:r>
      <w:r w:rsidDel="00000000" w:rsidR="00000000" w:rsidRPr="00000000">
        <w:rPr>
          <w:b w:val="1"/>
          <w:sz w:val="32"/>
          <w:szCs w:val="32"/>
          <w:rtl w:val="0"/>
        </w:rPr>
        <w:t xml:space="preserve">Learning Activities/Task List</w:t>
      </w:r>
      <w:r w:rsidDel="00000000" w:rsidR="00000000" w:rsidRPr="00000000">
        <w:rPr>
          <w:rtl w:val="0"/>
        </w:rPr>
      </w:r>
    </w:p>
    <w:p w:rsidR="00000000" w:rsidDel="00000000" w:rsidP="00000000" w:rsidRDefault="00000000" w:rsidRPr="00000000" w14:paraId="0000015A">
      <w:pPr>
        <w:numPr>
          <w:ilvl w:val="0"/>
          <w:numId w:val="36"/>
        </w:numPr>
        <w:spacing w:after="0" w:before="0" w:lineRule="auto"/>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Module presentation</w:t>
      </w:r>
      <w:r w:rsidDel="00000000" w:rsidR="00000000" w:rsidRPr="00000000">
        <w:drawing>
          <wp:anchor allowOverlap="1" behindDoc="0" distB="0" distT="0" distL="0" distR="0" hidden="0" layoutInCell="1" locked="0" relativeHeight="0" simplePos="0">
            <wp:simplePos x="0" y="0"/>
            <wp:positionH relativeFrom="column">
              <wp:posOffset>156210</wp:posOffset>
            </wp:positionH>
            <wp:positionV relativeFrom="paragraph">
              <wp:posOffset>165735</wp:posOffset>
            </wp:positionV>
            <wp:extent cx="581025" cy="581025"/>
            <wp:effectExtent b="0" l="0" r="0" t="0"/>
            <wp:wrapSquare wrapText="bothSides" distB="0" distT="0" distL="0" distR="0"/>
            <wp:docPr descr="Shape&#10;&#10;Description automatically generated with low confidence" id="422" name="image11.png"/>
            <a:graphic>
              <a:graphicData uri="http://schemas.openxmlformats.org/drawingml/2006/picture">
                <pic:pic>
                  <pic:nvPicPr>
                    <pic:cNvPr descr="Shape&#10;&#10;Description automatically generated with low confidence" id="0" name="image11.png"/>
                    <pic:cNvPicPr preferRelativeResize="0"/>
                  </pic:nvPicPr>
                  <pic:blipFill>
                    <a:blip r:embed="rId13"/>
                    <a:srcRect b="0" l="0" r="0" t="0"/>
                    <a:stretch>
                      <a:fillRect/>
                    </a:stretch>
                  </pic:blipFill>
                  <pic:spPr>
                    <a:xfrm>
                      <a:off x="0" y="0"/>
                      <a:ext cx="581025" cy="581025"/>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148590</wp:posOffset>
            </wp:positionH>
            <wp:positionV relativeFrom="paragraph">
              <wp:posOffset>165735</wp:posOffset>
            </wp:positionV>
            <wp:extent cx="581025" cy="581025"/>
            <wp:effectExtent b="0" l="0" r="0" t="0"/>
            <wp:wrapSquare wrapText="bothSides" distB="0" distT="0" distL="0" distR="0"/>
            <wp:docPr descr="Shape&#10;&#10;Description automatically generated with low confidence" id="421" name="image11.png"/>
            <a:graphic>
              <a:graphicData uri="http://schemas.openxmlformats.org/drawingml/2006/picture">
                <pic:pic>
                  <pic:nvPicPr>
                    <pic:cNvPr descr="Shape&#10;&#10;Description automatically generated with low confidence" id="0" name="image11.png"/>
                    <pic:cNvPicPr preferRelativeResize="0"/>
                  </pic:nvPicPr>
                  <pic:blipFill>
                    <a:blip r:embed="rId13"/>
                    <a:srcRect b="0" l="0" r="0" t="0"/>
                    <a:stretch>
                      <a:fillRect/>
                    </a:stretch>
                  </pic:blipFill>
                  <pic:spPr>
                    <a:xfrm>
                      <a:off x="0" y="0"/>
                      <a:ext cx="581025" cy="581025"/>
                    </a:xfrm>
                    <a:prstGeom prst="rect"/>
                    <a:ln/>
                  </pic:spPr>
                </pic:pic>
              </a:graphicData>
            </a:graphic>
          </wp:anchor>
        </w:drawing>
      </w:r>
    </w:p>
    <w:p w:rsidR="00000000" w:rsidDel="00000000" w:rsidP="00000000" w:rsidRDefault="00000000" w:rsidRPr="00000000" w14:paraId="0000015B">
      <w:pPr>
        <w:numPr>
          <w:ilvl w:val="0"/>
          <w:numId w:val="36"/>
        </w:numPr>
        <w:spacing w:after="0" w:before="0" w:lineRule="auto"/>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Case Study/Project Based Assesment</w:t>
      </w:r>
    </w:p>
    <w:p w:rsidR="00000000" w:rsidDel="00000000" w:rsidP="00000000" w:rsidRDefault="00000000" w:rsidRPr="00000000" w14:paraId="0000015C">
      <w:pPr>
        <w:numPr>
          <w:ilvl w:val="0"/>
          <w:numId w:val="36"/>
        </w:numPr>
        <w:spacing w:after="0" w:before="0" w:lineRule="auto"/>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Module Quiz/Summarize or critic a paper</w:t>
      </w:r>
    </w:p>
    <w:p w:rsidR="00000000" w:rsidDel="00000000" w:rsidP="00000000" w:rsidRDefault="00000000" w:rsidRPr="00000000" w14:paraId="0000015D">
      <w:pPr>
        <w:numPr>
          <w:ilvl w:val="0"/>
          <w:numId w:val="36"/>
        </w:numPr>
        <w:spacing w:after="0" w:before="0" w:lineRule="auto"/>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End of Module Assessment/Discussion forum</w:t>
      </w:r>
    </w:p>
    <w:p w:rsidR="00000000" w:rsidDel="00000000" w:rsidP="00000000" w:rsidRDefault="00000000" w:rsidRPr="00000000" w14:paraId="0000015E">
      <w:pPr>
        <w:spacing w:after="0" w:before="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5F">
      <w:pPr>
        <w:spacing w:after="0" w:before="0" w:lineRule="auto"/>
        <w:rPr/>
      </w:pPr>
      <w:r w:rsidDel="00000000" w:rsidR="00000000" w:rsidRPr="00000000">
        <w:rPr>
          <w:rtl w:val="0"/>
        </w:rPr>
      </w:r>
    </w:p>
    <w:p w:rsidR="00000000" w:rsidDel="00000000" w:rsidP="00000000" w:rsidRDefault="00000000" w:rsidRPr="00000000" w14:paraId="00000160">
      <w:pPr>
        <w:pStyle w:val="Heading2"/>
        <w:rPr/>
      </w:pPr>
      <w:r w:rsidDel="00000000" w:rsidR="00000000" w:rsidRPr="00000000">
        <w:rPr>
          <w:rtl w:val="0"/>
        </w:rPr>
        <w:t xml:space="preserve">ACTIVITY 1: INSTRUCTIONAL MATERIALS (MODULE PRESENTATION) </w:t>
      </w:r>
    </w:p>
    <w:p w:rsidR="00000000" w:rsidDel="00000000" w:rsidP="00000000" w:rsidRDefault="00000000" w:rsidRPr="00000000" w14:paraId="00000161">
      <w:pPr>
        <w:spacing w:after="0" w:before="0" w:line="240" w:lineRule="auto"/>
        <w:rPr>
          <w:rFonts w:ascii="Century Gothic" w:cs="Century Gothic" w:eastAsia="Century Gothic" w:hAnsi="Century Gothic"/>
          <w:b w:val="1"/>
        </w:rPr>
      </w:pPr>
      <w:r w:rsidDel="00000000" w:rsidR="00000000" w:rsidRPr="00000000">
        <w:rPr>
          <w:rFonts w:ascii="Century Gothic" w:cs="Century Gothic" w:eastAsia="Century Gothic" w:hAnsi="Century Gothic"/>
          <w:rtl w:val="0"/>
        </w:rPr>
        <w:t xml:space="preserve">Go through this module presentation and answer the questions in the masterly exercise thereafter.</w:t>
      </w:r>
      <w:r w:rsidDel="00000000" w:rsidR="00000000" w:rsidRPr="00000000">
        <w:rPr>
          <w:rtl w:val="0"/>
        </w:rPr>
      </w:r>
    </w:p>
    <w:p w:rsidR="00000000" w:rsidDel="00000000" w:rsidP="00000000" w:rsidRDefault="00000000" w:rsidRPr="00000000" w14:paraId="00000162">
      <w:pPr>
        <w:spacing w:after="0" w:before="0" w:lineRule="auto"/>
        <w:rPr>
          <w:rFonts w:ascii="Century Gothic" w:cs="Century Gothic" w:eastAsia="Century Gothic" w:hAnsi="Century Gothic"/>
          <w:b w:val="1"/>
        </w:rPr>
      </w:pPr>
      <w:r w:rsidDel="00000000" w:rsidR="00000000" w:rsidRPr="00000000">
        <w:rPr>
          <w:rtl w:val="0"/>
        </w:rPr>
      </w:r>
    </w:p>
    <w:p w:rsidR="00000000" w:rsidDel="00000000" w:rsidP="00000000" w:rsidRDefault="00000000" w:rsidRPr="00000000" w14:paraId="00000163">
      <w:pPr>
        <w:pStyle w:val="Heading3"/>
        <w:rPr/>
      </w:pPr>
      <w:r w:rsidDel="00000000" w:rsidR="00000000" w:rsidRPr="00000000">
        <w:rPr>
          <w:b w:val="0"/>
          <w:rtl w:val="0"/>
        </w:rPr>
        <w:t xml:space="preserve">Security Challenges in Cloud Computing</w:t>
      </w:r>
      <w:r w:rsidDel="00000000" w:rsidR="00000000" w:rsidRPr="00000000">
        <w:rPr>
          <w:rtl w:val="0"/>
        </w:rPr>
      </w:r>
    </w:p>
    <w:p w:rsidR="00000000" w:rsidDel="00000000" w:rsidP="00000000" w:rsidRDefault="00000000" w:rsidRPr="00000000" w14:paraId="0000016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concise summary introduces the key security concerns in cloud environments, emphasizing the importance of understanding shared responsibilities, risks, and compliance.</w:t>
      </w:r>
      <w:r w:rsidDel="00000000" w:rsidR="00000000" w:rsidRPr="00000000">
        <w:rPr>
          <w:rtl w:val="0"/>
        </w:rPr>
      </w:r>
    </w:p>
    <w:p w:rsidR="00000000" w:rsidDel="00000000" w:rsidP="00000000" w:rsidRDefault="00000000" w:rsidRPr="00000000" w14:paraId="0000016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Content Overview:</w:t>
      </w:r>
      <w:r w:rsidDel="00000000" w:rsidR="00000000" w:rsidRPr="00000000">
        <w:rPr>
          <w:rtl w:val="0"/>
        </w:rPr>
      </w:r>
    </w:p>
    <w:p w:rsidR="00000000" w:rsidDel="00000000" w:rsidP="00000000" w:rsidRDefault="00000000" w:rsidRPr="00000000" w14:paraId="0000016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160" w:line="240" w:lineRule="auto"/>
        <w:ind w:left="720" w:right="0" w:hanging="360"/>
        <w:jc w:val="left"/>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Shared Responsibility Model in Cloud Computing:</w:t>
      </w:r>
      <w:r w:rsidDel="00000000" w:rsidR="00000000" w:rsidRPr="00000000">
        <w:rPr>
          <w:rtl w:val="0"/>
        </w:rPr>
      </w:r>
    </w:p>
    <w:p w:rsidR="00000000" w:rsidDel="00000000" w:rsidP="00000000" w:rsidRDefault="00000000" w:rsidRPr="00000000" w14:paraId="00000167">
      <w:pPr>
        <w:numPr>
          <w:ilvl w:val="1"/>
          <w:numId w:val="5"/>
        </w:numPr>
        <w:spacing w:after="0" w:before="0" w:line="240" w:lineRule="auto"/>
        <w:ind w:left="1440" w:hanging="360"/>
        <w:rPr/>
      </w:pPr>
      <w:r w:rsidDel="00000000" w:rsidR="00000000" w:rsidRPr="00000000">
        <w:rPr>
          <w:rtl w:val="0"/>
        </w:rPr>
        <w:t xml:space="preserve">Defines the division of security responsibilities between the cloud provider and the customer.</w:t>
      </w:r>
    </w:p>
    <w:p w:rsidR="00000000" w:rsidDel="00000000" w:rsidP="00000000" w:rsidRDefault="00000000" w:rsidRPr="00000000" w14:paraId="00000168">
      <w:pPr>
        <w:numPr>
          <w:ilvl w:val="1"/>
          <w:numId w:val="5"/>
        </w:numPr>
        <w:spacing w:after="0" w:before="0" w:line="240" w:lineRule="auto"/>
        <w:ind w:left="1440" w:hanging="360"/>
        <w:rPr/>
      </w:pPr>
      <w:r w:rsidDel="00000000" w:rsidR="00000000" w:rsidRPr="00000000">
        <w:rPr>
          <w:rtl w:val="0"/>
        </w:rPr>
        <w:t xml:space="preserve">The provider secures the infrastructure, while customers are responsible for managing and securing their data, applications, and user access.</w:t>
      </w:r>
    </w:p>
    <w:p w:rsidR="00000000" w:rsidDel="00000000" w:rsidP="00000000" w:rsidRDefault="00000000" w:rsidRPr="00000000" w14:paraId="0000016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160" w:line="240" w:lineRule="auto"/>
        <w:ind w:left="720" w:right="0" w:hanging="360"/>
        <w:jc w:val="left"/>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Security Risks and Threats in Cloud Environments:</w:t>
      </w:r>
      <w:r w:rsidDel="00000000" w:rsidR="00000000" w:rsidRPr="00000000">
        <w:rPr>
          <w:rtl w:val="0"/>
        </w:rPr>
      </w:r>
    </w:p>
    <w:p w:rsidR="00000000" w:rsidDel="00000000" w:rsidP="00000000" w:rsidRDefault="00000000" w:rsidRPr="00000000" w14:paraId="0000016A">
      <w:pPr>
        <w:numPr>
          <w:ilvl w:val="1"/>
          <w:numId w:val="5"/>
        </w:numPr>
        <w:spacing w:after="0" w:before="0" w:line="240" w:lineRule="auto"/>
        <w:ind w:left="1440" w:hanging="360"/>
        <w:rPr/>
      </w:pPr>
      <w:r w:rsidDel="00000000" w:rsidR="00000000" w:rsidRPr="00000000">
        <w:rPr>
          <w:rtl w:val="0"/>
        </w:rPr>
        <w:t xml:space="preserve">Common threats include data breaches, insecure interfaces, account hijacking, insider threats, and DDoS attacks.</w:t>
      </w:r>
    </w:p>
    <w:p w:rsidR="00000000" w:rsidDel="00000000" w:rsidP="00000000" w:rsidRDefault="00000000" w:rsidRPr="00000000" w14:paraId="0000016B">
      <w:pPr>
        <w:numPr>
          <w:ilvl w:val="1"/>
          <w:numId w:val="5"/>
        </w:numPr>
        <w:spacing w:after="0" w:before="0" w:line="240" w:lineRule="auto"/>
        <w:ind w:left="1440" w:hanging="360"/>
        <w:rPr/>
      </w:pPr>
      <w:r w:rsidDel="00000000" w:rsidR="00000000" w:rsidRPr="00000000">
        <w:rPr>
          <w:rtl w:val="0"/>
        </w:rPr>
        <w:t xml:space="preserve">Risks increase due to multi-tenancy and the vast amount of data stored in the cloud.</w:t>
      </w:r>
    </w:p>
    <w:p w:rsidR="00000000" w:rsidDel="00000000" w:rsidP="00000000" w:rsidRDefault="00000000" w:rsidRPr="00000000" w14:paraId="0000016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160" w:line="240" w:lineRule="auto"/>
        <w:ind w:left="720" w:right="0" w:hanging="360"/>
        <w:jc w:val="left"/>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Vulnerabilities in Cloud Computing:</w:t>
      </w:r>
      <w:r w:rsidDel="00000000" w:rsidR="00000000" w:rsidRPr="00000000">
        <w:rPr>
          <w:rtl w:val="0"/>
        </w:rPr>
      </w:r>
    </w:p>
    <w:p w:rsidR="00000000" w:rsidDel="00000000" w:rsidP="00000000" w:rsidRDefault="00000000" w:rsidRPr="00000000" w14:paraId="0000016D">
      <w:pPr>
        <w:numPr>
          <w:ilvl w:val="1"/>
          <w:numId w:val="5"/>
        </w:numPr>
        <w:spacing w:after="0" w:before="0" w:line="240" w:lineRule="auto"/>
        <w:ind w:left="1440" w:hanging="360"/>
        <w:rPr/>
      </w:pPr>
      <w:r w:rsidDel="00000000" w:rsidR="00000000" w:rsidRPr="00000000">
        <w:rPr>
          <w:rtl w:val="0"/>
        </w:rPr>
        <w:t xml:space="preserve">Misconfigurations in cloud settings, weak access controls, and insecure APIs can create vulnerabilities.</w:t>
      </w:r>
    </w:p>
    <w:p w:rsidR="00000000" w:rsidDel="00000000" w:rsidP="00000000" w:rsidRDefault="00000000" w:rsidRPr="00000000" w14:paraId="0000016E">
      <w:pPr>
        <w:numPr>
          <w:ilvl w:val="1"/>
          <w:numId w:val="5"/>
        </w:numPr>
        <w:spacing w:after="0" w:before="0" w:line="240" w:lineRule="auto"/>
        <w:ind w:left="1440" w:hanging="360"/>
        <w:rPr/>
      </w:pPr>
      <w:r w:rsidDel="00000000" w:rsidR="00000000" w:rsidRPr="00000000">
        <w:rPr>
          <w:rtl w:val="0"/>
        </w:rPr>
        <w:t xml:space="preserve">Shared infrastructure increases potential attack vectors.</w:t>
      </w:r>
    </w:p>
    <w:p w:rsidR="00000000" w:rsidDel="00000000" w:rsidP="00000000" w:rsidRDefault="00000000" w:rsidRPr="00000000" w14:paraId="0000016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160" w:line="240" w:lineRule="auto"/>
        <w:ind w:left="720" w:right="0" w:hanging="360"/>
        <w:jc w:val="left"/>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Legal and Compliance Issues in the Cloud:</w:t>
      </w:r>
      <w:r w:rsidDel="00000000" w:rsidR="00000000" w:rsidRPr="00000000">
        <w:rPr>
          <w:rtl w:val="0"/>
        </w:rPr>
      </w:r>
    </w:p>
    <w:p w:rsidR="00000000" w:rsidDel="00000000" w:rsidP="00000000" w:rsidRDefault="00000000" w:rsidRPr="00000000" w14:paraId="00000170">
      <w:pPr>
        <w:numPr>
          <w:ilvl w:val="1"/>
          <w:numId w:val="5"/>
        </w:numPr>
        <w:spacing w:after="0" w:before="0" w:line="240" w:lineRule="auto"/>
        <w:ind w:left="1440" w:hanging="360"/>
        <w:rPr/>
      </w:pPr>
      <w:r w:rsidDel="00000000" w:rsidR="00000000" w:rsidRPr="00000000">
        <w:rPr>
          <w:rtl w:val="0"/>
        </w:rPr>
        <w:t xml:space="preserve">Cloud users must ensure compliance with regulations (e.g., GDPR, HIPAA, PCI DSS) that govern data privacy and security.</w:t>
      </w:r>
    </w:p>
    <w:p w:rsidR="00000000" w:rsidDel="00000000" w:rsidP="00000000" w:rsidRDefault="00000000" w:rsidRPr="00000000" w14:paraId="00000171">
      <w:pPr>
        <w:numPr>
          <w:ilvl w:val="1"/>
          <w:numId w:val="5"/>
        </w:numPr>
        <w:spacing w:after="280" w:before="0" w:line="240" w:lineRule="auto"/>
        <w:ind w:left="1440" w:hanging="360"/>
        <w:rPr/>
      </w:pPr>
      <w:r w:rsidDel="00000000" w:rsidR="00000000" w:rsidRPr="00000000">
        <w:rPr>
          <w:rtl w:val="0"/>
        </w:rPr>
        <w:t xml:space="preserve">Data residency and sovereignty issues arise as cloud providers may store data across various geographical locations.</w:t>
      </w:r>
    </w:p>
    <w:p w:rsidR="00000000" w:rsidDel="00000000" w:rsidP="00000000" w:rsidRDefault="00000000" w:rsidRPr="00000000" w14:paraId="00000172">
      <w:pPr>
        <w:spacing w:after="0" w:before="0" w:line="240" w:lineRule="auto"/>
        <w:rPr>
          <w:rFonts w:ascii="Century Gothic" w:cs="Century Gothic" w:eastAsia="Century Gothic" w:hAnsi="Century Gothic"/>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85728</wp:posOffset>
            </wp:positionH>
            <wp:positionV relativeFrom="paragraph">
              <wp:posOffset>180975</wp:posOffset>
            </wp:positionV>
            <wp:extent cx="633413" cy="672035"/>
            <wp:effectExtent b="0" l="0" r="0" t="0"/>
            <wp:wrapSquare wrapText="bothSides" distB="0" distT="0" distL="114300" distR="114300"/>
            <wp:docPr id="420" name="image14.jpg"/>
            <a:graphic>
              <a:graphicData uri="http://schemas.openxmlformats.org/drawingml/2006/picture">
                <pic:pic>
                  <pic:nvPicPr>
                    <pic:cNvPr id="0" name="image14.jpg"/>
                    <pic:cNvPicPr preferRelativeResize="0"/>
                  </pic:nvPicPr>
                  <pic:blipFill>
                    <a:blip r:embed="rId14"/>
                    <a:srcRect b="0" l="0" r="0" t="0"/>
                    <a:stretch>
                      <a:fillRect/>
                    </a:stretch>
                  </pic:blipFill>
                  <pic:spPr>
                    <a:xfrm>
                      <a:off x="0" y="0"/>
                      <a:ext cx="633413" cy="672035"/>
                    </a:xfrm>
                    <a:prstGeom prst="rect"/>
                    <a:ln/>
                  </pic:spPr>
                </pic:pic>
              </a:graphicData>
            </a:graphic>
          </wp:anchor>
        </w:drawing>
      </w:r>
    </w:p>
    <w:p w:rsidR="00000000" w:rsidDel="00000000" w:rsidP="00000000" w:rsidRDefault="00000000" w:rsidRPr="00000000" w14:paraId="00000173">
      <w:pPr>
        <w:spacing w:after="0" w:before="0" w:line="24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74">
      <w:pPr>
        <w:pStyle w:val="Heading4"/>
        <w:keepLines w:val="0"/>
        <w:rPr>
          <w:b w:val="1"/>
        </w:rPr>
      </w:pPr>
      <w:r w:rsidDel="00000000" w:rsidR="00000000" w:rsidRPr="00000000">
        <w:rPr>
          <w:b w:val="1"/>
          <w:rtl w:val="0"/>
        </w:rPr>
        <w:t xml:space="preserve">MASTERY  EXERCISE  </w:t>
      </w:r>
    </w:p>
    <w:p w:rsidR="00000000" w:rsidDel="00000000" w:rsidP="00000000" w:rsidRDefault="00000000" w:rsidRPr="00000000" w14:paraId="00000175">
      <w:pPr>
        <w:spacing w:after="240" w:before="0" w:line="240" w:lineRule="auto"/>
        <w:rPr/>
      </w:pPr>
      <w:r w:rsidDel="00000000" w:rsidR="00000000" w:rsidRPr="00000000">
        <w:rPr>
          <w:rtl w:val="0"/>
        </w:rPr>
        <w:t xml:space="preserve">Assessment Task 1: Identify and Mitigate Cloud Security Threats</w:t>
      </w:r>
    </w:p>
    <w:p w:rsidR="00000000" w:rsidDel="00000000" w:rsidP="00000000" w:rsidRDefault="00000000" w:rsidRPr="00000000" w14:paraId="00000176">
      <w:pPr>
        <w:spacing w:after="240" w:before="240" w:line="240" w:lineRule="auto"/>
        <w:rPr/>
      </w:pPr>
      <w:r w:rsidDel="00000000" w:rsidR="00000000" w:rsidRPr="00000000">
        <w:rPr>
          <w:rtl w:val="0"/>
        </w:rPr>
        <w:t xml:space="preserve">1. Write a report (700 words) analyzing common security threats in a public cloud environment.</w:t>
      </w:r>
    </w:p>
    <w:p w:rsidR="00000000" w:rsidDel="00000000" w:rsidP="00000000" w:rsidRDefault="00000000" w:rsidRPr="00000000" w14:paraId="00000177">
      <w:pPr>
        <w:spacing w:after="240" w:before="240" w:line="240" w:lineRule="auto"/>
        <w:rPr/>
      </w:pPr>
      <w:r w:rsidDel="00000000" w:rsidR="00000000" w:rsidRPr="00000000">
        <w:rPr>
          <w:rtl w:val="0"/>
        </w:rPr>
        <w:t xml:space="preserve">2. Identify and explain at least three security measures that can mitigate these threats using Google Cloud.</w:t>
      </w:r>
    </w:p>
    <w:p w:rsidR="00000000" w:rsidDel="00000000" w:rsidP="00000000" w:rsidRDefault="00000000" w:rsidRPr="00000000" w14:paraId="00000178">
      <w:pPr>
        <w:spacing w:after="240" w:before="240" w:line="240" w:lineRule="auto"/>
        <w:rPr/>
      </w:pPr>
      <w:r w:rsidDel="00000000" w:rsidR="00000000" w:rsidRPr="00000000">
        <w:rPr>
          <w:rtl w:val="0"/>
        </w:rPr>
        <w:t xml:space="preserve">Assessment Task 2: Case Study on Security Breach</w:t>
      </w:r>
    </w:p>
    <w:p w:rsidR="00000000" w:rsidDel="00000000" w:rsidP="00000000" w:rsidRDefault="00000000" w:rsidRPr="00000000" w14:paraId="00000179">
      <w:pPr>
        <w:spacing w:after="240" w:before="240" w:line="240" w:lineRule="auto"/>
        <w:rPr/>
      </w:pPr>
      <w:r w:rsidDel="00000000" w:rsidR="00000000" w:rsidRPr="00000000">
        <w:rPr>
          <w:rtl w:val="0"/>
        </w:rPr>
        <w:t xml:space="preserve">1. Analyze a recent cloud security breach (e.g., Capital One).</w:t>
      </w:r>
    </w:p>
    <w:p w:rsidR="00000000" w:rsidDel="00000000" w:rsidP="00000000" w:rsidRDefault="00000000" w:rsidRPr="00000000" w14:paraId="0000017A">
      <w:pPr>
        <w:spacing w:after="240" w:before="240" w:line="240" w:lineRule="auto"/>
        <w:rPr/>
      </w:pPr>
      <w:r w:rsidDel="00000000" w:rsidR="00000000" w:rsidRPr="00000000">
        <w:rPr>
          <w:rtl w:val="0"/>
        </w:rPr>
        <w:t xml:space="preserve">2. In a report (500 words), describe the breach, the vulnerabilities that were exploited, and suggest preventive security measures that could have been implemented.</w:t>
      </w:r>
    </w:p>
    <w:p w:rsidR="00000000" w:rsidDel="00000000" w:rsidP="00000000" w:rsidRDefault="00000000" w:rsidRPr="00000000" w14:paraId="0000017B">
      <w:pPr>
        <w:spacing w:after="0" w:before="0" w:line="240" w:lineRule="auto"/>
        <w:rPr/>
      </w:pPr>
      <w:r w:rsidDel="00000000" w:rsidR="00000000" w:rsidRPr="00000000">
        <w:rPr>
          <w:rtl w:val="0"/>
        </w:rPr>
      </w:r>
    </w:p>
    <w:p w:rsidR="00000000" w:rsidDel="00000000" w:rsidP="00000000" w:rsidRDefault="00000000" w:rsidRPr="00000000" w14:paraId="0000017C">
      <w:pPr>
        <w:spacing w:after="0" w:before="0" w:line="240" w:lineRule="auto"/>
        <w:rPr>
          <w:rFonts w:ascii="Century Gothic" w:cs="Century Gothic" w:eastAsia="Century Gothic" w:hAnsi="Century Gothic"/>
          <w:b w:val="1"/>
          <w:color w:val="037b90"/>
          <w:sz w:val="22"/>
          <w:szCs w:val="22"/>
        </w:rPr>
      </w:pPr>
      <w:r w:rsidDel="00000000" w:rsidR="00000000" w:rsidRPr="00000000">
        <w:rPr>
          <w:rtl w:val="0"/>
        </w:rPr>
      </w:r>
    </w:p>
    <w:tbl>
      <w:tblPr>
        <w:tblStyle w:val="Table12"/>
        <w:tblW w:w="9600.0" w:type="dxa"/>
        <w:jc w:val="left"/>
        <w:tblLayout w:type="fixed"/>
        <w:tblLook w:val="0600"/>
      </w:tblPr>
      <w:tblGrid>
        <w:gridCol w:w="1170"/>
        <w:gridCol w:w="8430"/>
        <w:tblGridChange w:id="0">
          <w:tblGrid>
            <w:gridCol w:w="1170"/>
            <w:gridCol w:w="8430"/>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17D">
            <w:pPr>
              <w:pStyle w:val="Heading4"/>
              <w:widowControl w:val="0"/>
              <w:rPr/>
            </w:pPr>
            <w:r w:rsidDel="00000000" w:rsidR="00000000" w:rsidRPr="00000000">
              <w:rPr/>
              <w:drawing>
                <wp:inline distB="114300" distT="114300" distL="114300" distR="114300">
                  <wp:extent cx="519113" cy="519113"/>
                  <wp:effectExtent b="0" l="0" r="0" t="0"/>
                  <wp:docPr id="438" name="image8.png"/>
                  <a:graphic>
                    <a:graphicData uri="http://schemas.openxmlformats.org/drawingml/2006/picture">
                      <pic:pic>
                        <pic:nvPicPr>
                          <pic:cNvPr id="0" name="image8.png"/>
                          <pic:cNvPicPr preferRelativeResize="0"/>
                        </pic:nvPicPr>
                        <pic:blipFill>
                          <a:blip r:embed="rId25"/>
                          <a:srcRect b="0" l="0" r="0" t="0"/>
                          <a:stretch>
                            <a:fillRect/>
                          </a:stretch>
                        </pic:blipFill>
                        <pic:spPr>
                          <a:xfrm>
                            <a:off x="0" y="0"/>
                            <a:ext cx="519113" cy="519113"/>
                          </a:xfrm>
                          <a:prstGeom prst="rect"/>
                          <a:ln/>
                        </pic:spPr>
                      </pic:pic>
                    </a:graphicData>
                  </a:graphic>
                </wp:inline>
              </w:drawing>
            </w:r>
            <w:r w:rsidDel="00000000" w:rsidR="00000000" w:rsidRPr="00000000">
              <w:rPr>
                <w:rtl w:val="0"/>
              </w:rPr>
            </w:r>
          </w:p>
        </w:tc>
        <w:tc>
          <w:tcPr>
            <w:shd w:fill="auto" w:val="clear"/>
            <w:tcMar>
              <w:top w:w="0.0" w:type="dxa"/>
              <w:left w:w="0.0" w:type="dxa"/>
              <w:bottom w:w="0.0" w:type="dxa"/>
              <w:right w:w="0.0" w:type="dxa"/>
            </w:tcMar>
            <w:vAlign w:val="center"/>
          </w:tcPr>
          <w:p w:rsidR="00000000" w:rsidDel="00000000" w:rsidP="00000000" w:rsidRDefault="00000000" w:rsidRPr="00000000" w14:paraId="0000017E">
            <w:pPr>
              <w:pStyle w:val="Heading4"/>
              <w:rPr/>
            </w:pPr>
            <w:r w:rsidDel="00000000" w:rsidR="00000000" w:rsidRPr="00000000">
              <w:rPr>
                <w:b w:val="1"/>
                <w:smallCaps w:val="1"/>
                <w:sz w:val="32"/>
                <w:szCs w:val="32"/>
                <w:rtl w:val="0"/>
              </w:rPr>
              <w:t xml:space="preserve">PRE-RECORDED LECTURE ON TOPIC</w:t>
            </w:r>
            <w:r w:rsidDel="00000000" w:rsidR="00000000" w:rsidRPr="00000000">
              <w:rPr>
                <w:rtl w:val="0"/>
              </w:rPr>
            </w:r>
          </w:p>
        </w:tc>
      </w:tr>
    </w:tbl>
    <w:p w:rsidR="00000000" w:rsidDel="00000000" w:rsidP="00000000" w:rsidRDefault="00000000" w:rsidRPr="00000000" w14:paraId="0000017F">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180">
      <w:pPr>
        <w:spacing w:after="0" w:before="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Watch the video below and use it to come up with a summary of security challenges in the cloud.</w:t>
      </w:r>
    </w:p>
    <w:p w:rsidR="00000000" w:rsidDel="00000000" w:rsidP="00000000" w:rsidRDefault="00000000" w:rsidRPr="00000000" w14:paraId="00000181">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182">
      <w:pPr>
        <w:spacing w:after="240" w:before="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Top 5 Cloud Security Challenges by The Cybersecurity Channel: </w:t>
      </w:r>
      <w:hyperlink r:id="rId26">
        <w:r w:rsidDel="00000000" w:rsidR="00000000" w:rsidRPr="00000000">
          <w:rPr>
            <w:rFonts w:ascii="Century Gothic" w:cs="Century Gothic" w:eastAsia="Century Gothic" w:hAnsi="Century Gothic"/>
            <w:color w:val="1155cc"/>
            <w:sz w:val="22"/>
            <w:szCs w:val="22"/>
            <w:u w:val="single"/>
            <w:rtl w:val="0"/>
          </w:rPr>
          <w:t xml:space="preserve">https://www.youtube.com/watch?v=tzXfA9C1UzM</w:t>
        </w:r>
      </w:hyperlink>
      <w:r w:rsidDel="00000000" w:rsidR="00000000" w:rsidRPr="00000000">
        <w:rPr>
          <w:rFonts w:ascii="Century Gothic" w:cs="Century Gothic" w:eastAsia="Century Gothic" w:hAnsi="Century Gothic"/>
          <w:sz w:val="22"/>
          <w:szCs w:val="22"/>
          <w:rtl w:val="0"/>
        </w:rPr>
        <w:t xml:space="preserve"> </w:t>
      </w:r>
    </w:p>
    <w:p w:rsidR="00000000" w:rsidDel="00000000" w:rsidP="00000000" w:rsidRDefault="00000000" w:rsidRPr="00000000" w14:paraId="00000183">
      <w:pPr>
        <w:spacing w:after="0" w:before="0" w:line="240" w:lineRule="auto"/>
        <w:rPr>
          <w:rFonts w:ascii="Century Gothic" w:cs="Century Gothic" w:eastAsia="Century Gothic" w:hAnsi="Century Gothic"/>
          <w:color w:val="037b90"/>
          <w:sz w:val="22"/>
          <w:szCs w:val="22"/>
        </w:rPr>
      </w:pPr>
      <w:r w:rsidDel="00000000" w:rsidR="00000000" w:rsidRPr="00000000">
        <w:rPr>
          <w:rtl w:val="0"/>
        </w:rPr>
      </w:r>
    </w:p>
    <w:tbl>
      <w:tblPr>
        <w:tblStyle w:val="Table13"/>
        <w:tblW w:w="9600.0" w:type="dxa"/>
        <w:jc w:val="left"/>
        <w:tblLayout w:type="fixed"/>
        <w:tblLook w:val="0600"/>
      </w:tblPr>
      <w:tblGrid>
        <w:gridCol w:w="1125"/>
        <w:gridCol w:w="8475"/>
        <w:tblGridChange w:id="0">
          <w:tblGrid>
            <w:gridCol w:w="1125"/>
            <w:gridCol w:w="8475"/>
          </w:tblGrid>
        </w:tblGridChange>
      </w:tblGrid>
      <w:tr>
        <w:trPr>
          <w:cantSplit w:val="0"/>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184">
            <w:pPr>
              <w:widowControl w:val="0"/>
              <w:spacing w:after="0" w:lineRule="auto"/>
              <w:rPr>
                <w:rFonts w:ascii="Century Gothic" w:cs="Century Gothic" w:eastAsia="Century Gothic" w:hAnsi="Century Gothic"/>
                <w:b w:val="1"/>
                <w:color w:val="037b90"/>
                <w:sz w:val="28"/>
                <w:szCs w:val="28"/>
              </w:rPr>
            </w:pPr>
            <w:r w:rsidDel="00000000" w:rsidR="00000000" w:rsidRPr="00000000">
              <w:rPr>
                <w:rFonts w:ascii="Century Gothic" w:cs="Century Gothic" w:eastAsia="Century Gothic" w:hAnsi="Century Gothic"/>
                <w:b w:val="1"/>
                <w:color w:val="037b90"/>
                <w:sz w:val="28"/>
                <w:szCs w:val="28"/>
              </w:rPr>
              <w:drawing>
                <wp:inline distB="114300" distT="114300" distL="114300" distR="114300">
                  <wp:extent cx="509588" cy="515250"/>
                  <wp:effectExtent b="0" l="0" r="0" t="0"/>
                  <wp:docPr id="439" name="image9.png"/>
                  <a:graphic>
                    <a:graphicData uri="http://schemas.openxmlformats.org/drawingml/2006/picture">
                      <pic:pic>
                        <pic:nvPicPr>
                          <pic:cNvPr id="0" name="image9.png"/>
                          <pic:cNvPicPr preferRelativeResize="0"/>
                        </pic:nvPicPr>
                        <pic:blipFill>
                          <a:blip r:embed="rId15"/>
                          <a:srcRect b="0" l="0" r="0" t="0"/>
                          <a:stretch>
                            <a:fillRect/>
                          </a:stretch>
                        </pic:blipFill>
                        <pic:spPr>
                          <a:xfrm>
                            <a:off x="0" y="0"/>
                            <a:ext cx="509588" cy="515250"/>
                          </a:xfrm>
                          <a:prstGeom prst="rect"/>
                          <a:ln/>
                        </pic:spPr>
                      </pic:pic>
                    </a:graphicData>
                  </a:graphic>
                </wp:inline>
              </w:drawing>
            </w:r>
            <w:r w:rsidDel="00000000" w:rsidR="00000000" w:rsidRPr="00000000">
              <w:rPr>
                <w:rtl w:val="0"/>
              </w:rPr>
            </w:r>
          </w:p>
        </w:tc>
        <w:tc>
          <w:tcPr>
            <w:shd w:fill="auto" w:val="clear"/>
            <w:tcMar>
              <w:top w:w="0.0" w:type="dxa"/>
              <w:left w:w="0.0" w:type="dxa"/>
              <w:bottom w:w="0.0" w:type="dxa"/>
              <w:right w:w="0.0" w:type="dxa"/>
            </w:tcMar>
            <w:vAlign w:val="center"/>
          </w:tcPr>
          <w:p w:rsidR="00000000" w:rsidDel="00000000" w:rsidP="00000000" w:rsidRDefault="00000000" w:rsidRPr="00000000" w14:paraId="00000185">
            <w:pPr>
              <w:pStyle w:val="Heading4"/>
              <w:rPr/>
            </w:pPr>
            <w:r w:rsidDel="00000000" w:rsidR="00000000" w:rsidRPr="00000000">
              <w:rPr>
                <w:b w:val="1"/>
                <w:smallCaps w:val="1"/>
                <w:sz w:val="32"/>
                <w:szCs w:val="32"/>
                <w:rtl w:val="0"/>
              </w:rPr>
              <w:t xml:space="preserve">VIDEO 3</w:t>
            </w:r>
            <w:r w:rsidDel="00000000" w:rsidR="00000000" w:rsidRPr="00000000">
              <w:rPr>
                <w:rtl w:val="0"/>
              </w:rPr>
            </w:r>
          </w:p>
        </w:tc>
      </w:tr>
    </w:tbl>
    <w:p w:rsidR="00000000" w:rsidDel="00000000" w:rsidP="00000000" w:rsidRDefault="00000000" w:rsidRPr="00000000" w14:paraId="00000186">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187">
      <w:pPr>
        <w:spacing w:after="0" w:before="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Below is a video link, watch it and submit a write up on the alternative way the presenter can bring out the solutions to the challenges of cloud computing.</w:t>
      </w:r>
    </w:p>
    <w:p w:rsidR="00000000" w:rsidDel="00000000" w:rsidP="00000000" w:rsidRDefault="00000000" w:rsidRPr="00000000" w14:paraId="00000188">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189">
      <w:pPr>
        <w:spacing w:after="240" w:before="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Shared Responsibility Model in Cloud Security by AWS Security: </w:t>
      </w:r>
      <w:hyperlink r:id="rId27">
        <w:r w:rsidDel="00000000" w:rsidR="00000000" w:rsidRPr="00000000">
          <w:rPr>
            <w:rFonts w:ascii="Century Gothic" w:cs="Century Gothic" w:eastAsia="Century Gothic" w:hAnsi="Century Gothic"/>
            <w:color w:val="1155cc"/>
            <w:sz w:val="22"/>
            <w:szCs w:val="22"/>
            <w:u w:val="single"/>
            <w:rtl w:val="0"/>
          </w:rPr>
          <w:t xml:space="preserve">https://www.youtube.com/watch?v=sDNjkiZ2YJk</w:t>
        </w:r>
      </w:hyperlink>
      <w:r w:rsidDel="00000000" w:rsidR="00000000" w:rsidRPr="00000000">
        <w:rPr>
          <w:rFonts w:ascii="Century Gothic" w:cs="Century Gothic" w:eastAsia="Century Gothic" w:hAnsi="Century Gothic"/>
          <w:sz w:val="22"/>
          <w:szCs w:val="22"/>
          <w:rtl w:val="0"/>
        </w:rPr>
        <w:t xml:space="preserve"> </w:t>
      </w:r>
    </w:p>
    <w:p w:rsidR="00000000" w:rsidDel="00000000" w:rsidP="00000000" w:rsidRDefault="00000000" w:rsidRPr="00000000" w14:paraId="0000018A">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18B">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18C">
      <w:pPr>
        <w:pStyle w:val="Heading2"/>
        <w:rPr/>
      </w:pPr>
      <w:r w:rsidDel="00000000" w:rsidR="00000000" w:rsidRPr="00000000">
        <w:rPr>
          <w:rtl w:val="0"/>
        </w:rPr>
        <w:t xml:space="preserve">ACTIVITY2: CASE STUDY AND QUIZ</w:t>
      </w:r>
    </w:p>
    <w:tbl>
      <w:tblPr>
        <w:tblStyle w:val="Table14"/>
        <w:tblW w:w="9600.0" w:type="dxa"/>
        <w:jc w:val="left"/>
        <w:tblLayout w:type="fixed"/>
        <w:tblLook w:val="0600"/>
      </w:tblPr>
      <w:tblGrid>
        <w:gridCol w:w="1095"/>
        <w:gridCol w:w="8505"/>
        <w:tblGridChange w:id="0">
          <w:tblGrid>
            <w:gridCol w:w="1095"/>
            <w:gridCol w:w="8505"/>
          </w:tblGrid>
        </w:tblGridChange>
      </w:tblGrid>
      <w:tr>
        <w:trPr>
          <w:cantSplit w:val="0"/>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18D">
            <w:pPr>
              <w:widowControl w:val="0"/>
              <w:spacing w:after="0" w:lineRule="auto"/>
              <w:rPr>
                <w:rFonts w:ascii="Century Gothic" w:cs="Century Gothic" w:eastAsia="Century Gothic" w:hAnsi="Century Gothic"/>
                <w:color w:val="ff7f50"/>
                <w:sz w:val="28"/>
                <w:szCs w:val="28"/>
              </w:rPr>
            </w:pPr>
            <w:r w:rsidDel="00000000" w:rsidR="00000000" w:rsidRPr="00000000">
              <w:rPr>
                <w:rFonts w:ascii="Century Gothic" w:cs="Century Gothic" w:eastAsia="Century Gothic" w:hAnsi="Century Gothic"/>
                <w:color w:val="ff7f50"/>
                <w:sz w:val="28"/>
                <w:szCs w:val="28"/>
              </w:rPr>
              <w:drawing>
                <wp:inline distB="114300" distT="114300" distL="114300" distR="114300">
                  <wp:extent cx="503872" cy="503872"/>
                  <wp:effectExtent b="0" l="0" r="0" t="0"/>
                  <wp:docPr id="440" name="image4.png"/>
                  <a:graphic>
                    <a:graphicData uri="http://schemas.openxmlformats.org/drawingml/2006/picture">
                      <pic:pic>
                        <pic:nvPicPr>
                          <pic:cNvPr id="0" name="image4.png"/>
                          <pic:cNvPicPr preferRelativeResize="0"/>
                        </pic:nvPicPr>
                        <pic:blipFill>
                          <a:blip r:embed="rId18"/>
                          <a:srcRect b="0" l="0" r="0" t="0"/>
                          <a:stretch>
                            <a:fillRect/>
                          </a:stretch>
                        </pic:blipFill>
                        <pic:spPr>
                          <a:xfrm>
                            <a:off x="0" y="0"/>
                            <a:ext cx="503872" cy="503872"/>
                          </a:xfrm>
                          <a:prstGeom prst="rect"/>
                          <a:ln/>
                        </pic:spPr>
                      </pic:pic>
                    </a:graphicData>
                  </a:graphic>
                </wp:inline>
              </w:drawing>
            </w:r>
            <w:r w:rsidDel="00000000" w:rsidR="00000000" w:rsidRPr="00000000">
              <w:rPr>
                <w:rtl w:val="0"/>
              </w:rPr>
            </w:r>
          </w:p>
        </w:tc>
        <w:tc>
          <w:tcPr>
            <w:shd w:fill="auto" w:val="clear"/>
            <w:tcMar>
              <w:top w:w="0.0" w:type="dxa"/>
              <w:left w:w="0.0" w:type="dxa"/>
              <w:bottom w:w="0.0" w:type="dxa"/>
              <w:right w:w="0.0" w:type="dxa"/>
            </w:tcMar>
            <w:vAlign w:val="center"/>
          </w:tcPr>
          <w:p w:rsidR="00000000" w:rsidDel="00000000" w:rsidP="00000000" w:rsidRDefault="00000000" w:rsidRPr="00000000" w14:paraId="0000018E">
            <w:pPr>
              <w:pStyle w:val="Heading4"/>
              <w:rPr/>
            </w:pPr>
            <w:r w:rsidDel="00000000" w:rsidR="00000000" w:rsidRPr="00000000">
              <w:rPr>
                <w:b w:val="1"/>
                <w:smallCaps w:val="1"/>
                <w:sz w:val="32"/>
                <w:szCs w:val="32"/>
                <w:rtl w:val="0"/>
              </w:rPr>
              <w:t xml:space="preserve">CASE STUDY</w:t>
            </w:r>
            <w:r w:rsidDel="00000000" w:rsidR="00000000" w:rsidRPr="00000000">
              <w:rPr>
                <w:rtl w:val="0"/>
              </w:rPr>
            </w:r>
          </w:p>
        </w:tc>
      </w:tr>
    </w:tbl>
    <w:p w:rsidR="00000000" w:rsidDel="00000000" w:rsidP="00000000" w:rsidRDefault="00000000" w:rsidRPr="00000000" w14:paraId="0000018F">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190">
      <w:pPr>
        <w:spacing w:after="0" w:before="0" w:line="240" w:lineRule="auto"/>
        <w:rPr>
          <w:rFonts w:ascii="Century Gothic" w:cs="Century Gothic" w:eastAsia="Century Gothic" w:hAnsi="Century Gothic"/>
          <w:sz w:val="22"/>
          <w:szCs w:val="22"/>
        </w:rPr>
      </w:pPr>
      <w:r w:rsidDel="00000000" w:rsidR="00000000" w:rsidRPr="00000000">
        <w:rPr>
          <w:rtl w:val="0"/>
        </w:rPr>
        <w:t xml:space="preserve">A growing financial institution is planning to migrate its critical operations to the cloud to take advantage of cost savings, scalability, and agility. However, being in the finance industry, the institution faces stringent regulatory and compliance requirements. Additionally, the cloud environment introduces various security challenges such as data breaches, access control vulnerabilities, and compliance risks.</w:t>
      </w:r>
      <w:r w:rsidDel="00000000" w:rsidR="00000000" w:rsidRPr="00000000">
        <w:rPr>
          <w:rtl w:val="0"/>
        </w:rPr>
      </w:r>
    </w:p>
    <w:tbl>
      <w:tblPr>
        <w:tblStyle w:val="Table15"/>
        <w:tblW w:w="9600.0" w:type="dxa"/>
        <w:jc w:val="left"/>
        <w:tblLayout w:type="fixed"/>
        <w:tblLook w:val="0600"/>
      </w:tblPr>
      <w:tblGrid>
        <w:gridCol w:w="1125"/>
        <w:gridCol w:w="8475"/>
        <w:tblGridChange w:id="0">
          <w:tblGrid>
            <w:gridCol w:w="1125"/>
            <w:gridCol w:w="8475"/>
          </w:tblGrid>
        </w:tblGridChange>
      </w:tblGrid>
      <w:tr>
        <w:trPr>
          <w:cantSplit w:val="0"/>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191">
            <w:pPr>
              <w:spacing w:after="0" w:lineRule="auto"/>
              <w:rPr>
                <w:color w:val="ff7f50"/>
              </w:rPr>
            </w:pPr>
            <w:r w:rsidDel="00000000" w:rsidR="00000000" w:rsidRPr="00000000">
              <w:rPr>
                <w:rtl w:val="0"/>
              </w:rPr>
            </w:r>
          </w:p>
          <w:p w:rsidR="00000000" w:rsidDel="00000000" w:rsidP="00000000" w:rsidRDefault="00000000" w:rsidRPr="00000000" w14:paraId="00000192">
            <w:pPr>
              <w:spacing w:after="0" w:lineRule="auto"/>
              <w:rPr>
                <w:color w:val="ff7f50"/>
              </w:rPr>
            </w:pPr>
            <w:r w:rsidDel="00000000" w:rsidR="00000000" w:rsidRPr="00000000">
              <w:rPr>
                <w:color w:val="ff7f50"/>
              </w:rPr>
              <w:drawing>
                <wp:inline distB="114300" distT="114300" distL="114300" distR="114300">
                  <wp:extent cx="442913" cy="442913"/>
                  <wp:effectExtent b="0" l="0" r="0" t="0"/>
                  <wp:docPr id="428" name="image3.png"/>
                  <a:graphic>
                    <a:graphicData uri="http://schemas.openxmlformats.org/drawingml/2006/picture">
                      <pic:pic>
                        <pic:nvPicPr>
                          <pic:cNvPr id="0" name="image3.png"/>
                          <pic:cNvPicPr preferRelativeResize="0"/>
                        </pic:nvPicPr>
                        <pic:blipFill>
                          <a:blip r:embed="rId19"/>
                          <a:srcRect b="0" l="0" r="0" t="0"/>
                          <a:stretch>
                            <a:fillRect/>
                          </a:stretch>
                        </pic:blipFill>
                        <pic:spPr>
                          <a:xfrm>
                            <a:off x="0" y="0"/>
                            <a:ext cx="442913" cy="442913"/>
                          </a:xfrm>
                          <a:prstGeom prst="rect"/>
                          <a:ln/>
                        </pic:spPr>
                      </pic:pic>
                    </a:graphicData>
                  </a:graphic>
                </wp:inline>
              </w:drawing>
            </w:r>
            <w:r w:rsidDel="00000000" w:rsidR="00000000" w:rsidRPr="00000000">
              <w:rPr>
                <w:rtl w:val="0"/>
              </w:rPr>
            </w:r>
          </w:p>
        </w:tc>
        <w:tc>
          <w:tcPr>
            <w:shd w:fill="auto" w:val="clear"/>
            <w:tcMar>
              <w:top w:w="0.0" w:type="dxa"/>
              <w:left w:w="0.0" w:type="dxa"/>
              <w:bottom w:w="0.0" w:type="dxa"/>
              <w:right w:w="0.0" w:type="dxa"/>
            </w:tcMar>
            <w:vAlign w:val="center"/>
          </w:tcPr>
          <w:p w:rsidR="00000000" w:rsidDel="00000000" w:rsidP="00000000" w:rsidRDefault="00000000" w:rsidRPr="00000000" w14:paraId="00000193">
            <w:pPr>
              <w:pStyle w:val="Heading4"/>
              <w:rPr/>
            </w:pPr>
            <w:r w:rsidDel="00000000" w:rsidR="00000000" w:rsidRPr="00000000">
              <w:rPr>
                <w:b w:val="1"/>
                <w:smallCaps w:val="1"/>
                <w:sz w:val="32"/>
                <w:szCs w:val="32"/>
                <w:rtl w:val="0"/>
              </w:rPr>
              <w:t xml:space="preserve">QUIZ/ Questions</w:t>
            </w:r>
            <w:r w:rsidDel="00000000" w:rsidR="00000000" w:rsidRPr="00000000">
              <w:rPr>
                <w:rtl w:val="0"/>
              </w:rPr>
            </w:r>
          </w:p>
        </w:tc>
      </w:tr>
    </w:tbl>
    <w:p w:rsidR="00000000" w:rsidDel="00000000" w:rsidP="00000000" w:rsidRDefault="00000000" w:rsidRPr="00000000" w14:paraId="00000194">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195">
      <w:pPr>
        <w:spacing w:after="0" w:before="0" w:line="240" w:lineRule="auto"/>
        <w:jc w:val="both"/>
        <w:rPr>
          <w:rFonts w:ascii="Century Gothic" w:cs="Century Gothic" w:eastAsia="Century Gothic" w:hAnsi="Century Gothic"/>
          <w:sz w:val="22"/>
          <w:szCs w:val="22"/>
        </w:rPr>
      </w:pPr>
      <w:r w:rsidDel="00000000" w:rsidR="00000000" w:rsidRPr="00000000">
        <w:rPr>
          <w:rtl w:val="0"/>
        </w:rPr>
        <w:tab/>
      </w:r>
      <w:r w:rsidDel="00000000" w:rsidR="00000000" w:rsidRPr="00000000">
        <w:rPr>
          <w:rFonts w:ascii="Century Gothic" w:cs="Century Gothic" w:eastAsia="Century Gothic" w:hAnsi="Century Gothic"/>
          <w:sz w:val="22"/>
          <w:szCs w:val="22"/>
          <w:rtl w:val="0"/>
        </w:rPr>
        <w:t xml:space="preserve">These high level questions cover the security challenges in Cloud Computing.</w:t>
      </w:r>
    </w:p>
    <w:p w:rsidR="00000000" w:rsidDel="00000000" w:rsidP="00000000" w:rsidRDefault="00000000" w:rsidRPr="00000000" w14:paraId="00000196">
      <w:pPr>
        <w:spacing w:after="0" w:before="0" w:line="240" w:lineRule="auto"/>
        <w:jc w:val="both"/>
        <w:rPr/>
      </w:pPr>
      <w:r w:rsidDel="00000000" w:rsidR="00000000" w:rsidRPr="00000000">
        <w:rPr>
          <w:rtl w:val="0"/>
        </w:rPr>
      </w:r>
    </w:p>
    <w:p w:rsidR="00000000" w:rsidDel="00000000" w:rsidP="00000000" w:rsidRDefault="00000000" w:rsidRPr="00000000" w14:paraId="00000197">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Analyze the security risks associated with different cloud deployment models</w:t>
      </w:r>
      <w:r w:rsidDel="00000000" w:rsidR="00000000" w:rsidRPr="00000000">
        <w:rPr>
          <w:rFonts w:ascii="Times New Roman" w:cs="Times New Roman" w:eastAsia="Times New Roman" w:hAnsi="Times New Roman"/>
          <w:rtl w:val="0"/>
        </w:rPr>
        <w:t xml:space="preserve"> (Public, Private, Hybrid) and suggest which model would be most suitable for this financial institution based on its regulatory and security needs.</w:t>
      </w:r>
    </w:p>
    <w:p w:rsidR="00000000" w:rsidDel="00000000" w:rsidP="00000000" w:rsidRDefault="00000000" w:rsidRPr="00000000" w14:paraId="00000198">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Discuss specific threats and vulnerabilities</w:t>
      </w:r>
      <w:r w:rsidDel="00000000" w:rsidR="00000000" w:rsidRPr="00000000">
        <w:rPr>
          <w:rFonts w:ascii="Times New Roman" w:cs="Times New Roman" w:eastAsia="Times New Roman" w:hAnsi="Times New Roman"/>
          <w:rtl w:val="0"/>
        </w:rPr>
        <w:t xml:space="preserve"> in cloud computing that are particularly relevant to the finance industry. Consider potential threats like insider attacks, data leaks, insecure APIs, and improper configuration.</w:t>
      </w:r>
    </w:p>
    <w:p w:rsidR="00000000" w:rsidDel="00000000" w:rsidP="00000000" w:rsidRDefault="00000000" w:rsidRPr="00000000" w14:paraId="00000199">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Recommend security controls and technologies</w:t>
      </w:r>
      <w:r w:rsidDel="00000000" w:rsidR="00000000" w:rsidRPr="00000000">
        <w:rPr>
          <w:rFonts w:ascii="Times New Roman" w:cs="Times New Roman" w:eastAsia="Times New Roman" w:hAnsi="Times New Roman"/>
          <w:rtl w:val="0"/>
        </w:rPr>
        <w:t xml:space="preserve"> that the financial institution can implement to mitigate these security challenges. Explore tools and strategies such as encryption, Identity and Access Management (IAM), multi-factor authentication (MFA), and monitoring solutions.</w:t>
      </w:r>
    </w:p>
    <w:p w:rsidR="00000000" w:rsidDel="00000000" w:rsidP="00000000" w:rsidRDefault="00000000" w:rsidRPr="00000000" w14:paraId="0000019A">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Address compliance and legal issues</w:t>
      </w:r>
      <w:r w:rsidDel="00000000" w:rsidR="00000000" w:rsidRPr="00000000">
        <w:rPr>
          <w:rFonts w:ascii="Times New Roman" w:cs="Times New Roman" w:eastAsia="Times New Roman" w:hAnsi="Times New Roman"/>
          <w:rtl w:val="0"/>
        </w:rPr>
        <w:t xml:space="preserve"> that the financial institution must consider when operating in a cloud environment. Propose a plan for the organization to maintain compliance with financial regulations in the cloud, including data sovereignty and privacy issues.</w:t>
      </w:r>
    </w:p>
    <w:p w:rsidR="00000000" w:rsidDel="00000000" w:rsidP="00000000" w:rsidRDefault="00000000" w:rsidRPr="00000000" w14:paraId="0000019B">
      <w:pPr>
        <w:spacing w:after="0" w:before="0" w:line="240" w:lineRule="auto"/>
        <w:rPr>
          <w:rFonts w:ascii="Century Gothic" w:cs="Century Gothic" w:eastAsia="Century Gothic" w:hAnsi="Century Gothic"/>
          <w:color w:val="ff7f50"/>
          <w:sz w:val="28"/>
          <w:szCs w:val="28"/>
        </w:rPr>
      </w:pPr>
      <w:r w:rsidDel="00000000" w:rsidR="00000000" w:rsidRPr="00000000">
        <w:rPr>
          <w:rFonts w:ascii="Century Gothic" w:cs="Century Gothic" w:eastAsia="Century Gothic" w:hAnsi="Century Gothic"/>
          <w:rtl w:val="0"/>
        </w:rPr>
        <w:t xml:space="preserve">      </w:t>
      </w:r>
      <w:r w:rsidDel="00000000" w:rsidR="00000000" w:rsidRPr="00000000">
        <w:rPr>
          <w:rtl w:val="0"/>
        </w:rPr>
      </w:r>
    </w:p>
    <w:p w:rsidR="00000000" w:rsidDel="00000000" w:rsidP="00000000" w:rsidRDefault="00000000" w:rsidRPr="00000000" w14:paraId="0000019C">
      <w:pPr>
        <w:pStyle w:val="Heading2"/>
        <w:rPr/>
      </w:pPr>
      <w:r w:rsidDel="00000000" w:rsidR="00000000" w:rsidRPr="00000000">
        <w:rPr>
          <w:rtl w:val="0"/>
        </w:rPr>
        <w:t xml:space="preserve">       ACTIVITY 3: PRACTICALS</w:t>
      </w:r>
    </w:p>
    <w:p w:rsidR="00000000" w:rsidDel="00000000" w:rsidP="00000000" w:rsidRDefault="00000000" w:rsidRPr="00000000" w14:paraId="0000019D">
      <w:pPr>
        <w:spacing w:after="0" w:before="0" w:line="240" w:lineRule="auto"/>
        <w:rPr>
          <w:rFonts w:ascii="Century Gothic" w:cs="Century Gothic" w:eastAsia="Century Gothic" w:hAnsi="Century Gothic"/>
          <w:sz w:val="22"/>
          <w:szCs w:val="22"/>
        </w:rPr>
      </w:pPr>
      <w:r w:rsidDel="00000000" w:rsidR="00000000" w:rsidRPr="00000000">
        <w:rPr>
          <w:rtl w:val="0"/>
        </w:rPr>
      </w:r>
    </w:p>
    <w:tbl>
      <w:tblPr>
        <w:tblStyle w:val="Table16"/>
        <w:tblW w:w="9600.0" w:type="dxa"/>
        <w:jc w:val="left"/>
        <w:tblLayout w:type="fixed"/>
        <w:tblLook w:val="0600"/>
      </w:tblPr>
      <w:tblGrid>
        <w:gridCol w:w="1185"/>
        <w:gridCol w:w="8415"/>
        <w:tblGridChange w:id="0">
          <w:tblGrid>
            <w:gridCol w:w="1185"/>
            <w:gridCol w:w="8415"/>
          </w:tblGrid>
        </w:tblGridChange>
      </w:tblGrid>
      <w:tr>
        <w:trPr>
          <w:cantSplit w:val="0"/>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19E">
            <w:pPr>
              <w:widowControl w:val="0"/>
              <w:pBdr>
                <w:top w:space="0" w:sz="0" w:val="nil"/>
                <w:left w:space="0" w:sz="0" w:val="nil"/>
                <w:bottom w:space="0" w:sz="0" w:val="nil"/>
                <w:right w:space="0" w:sz="0" w:val="nil"/>
                <w:between w:space="0" w:sz="0" w:val="nil"/>
              </w:pBdr>
              <w:spacing w:after="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Pr>
              <w:drawing>
                <wp:inline distB="114300" distT="114300" distL="114300" distR="114300">
                  <wp:extent cx="547688" cy="547688"/>
                  <wp:effectExtent b="0" l="0" r="0" t="0"/>
                  <wp:docPr id="429" name="image6.png"/>
                  <a:graphic>
                    <a:graphicData uri="http://schemas.openxmlformats.org/drawingml/2006/picture">
                      <pic:pic>
                        <pic:nvPicPr>
                          <pic:cNvPr id="0" name="image6.png"/>
                          <pic:cNvPicPr preferRelativeResize="0"/>
                        </pic:nvPicPr>
                        <pic:blipFill>
                          <a:blip r:embed="rId28"/>
                          <a:srcRect b="0" l="0" r="0" t="0"/>
                          <a:stretch>
                            <a:fillRect/>
                          </a:stretch>
                        </pic:blipFill>
                        <pic:spPr>
                          <a:xfrm>
                            <a:off x="0" y="0"/>
                            <a:ext cx="547688" cy="547688"/>
                          </a:xfrm>
                          <a:prstGeom prst="rect"/>
                          <a:ln/>
                        </pic:spPr>
                      </pic:pic>
                    </a:graphicData>
                  </a:graphic>
                </wp:inline>
              </w:drawing>
            </w:r>
            <w:r w:rsidDel="00000000" w:rsidR="00000000" w:rsidRPr="00000000">
              <w:rPr>
                <w:rtl w:val="0"/>
              </w:rPr>
            </w:r>
          </w:p>
        </w:tc>
        <w:tc>
          <w:tcPr>
            <w:shd w:fill="auto" w:val="clear"/>
            <w:tcMar>
              <w:top w:w="0.0" w:type="dxa"/>
              <w:left w:w="0.0" w:type="dxa"/>
              <w:bottom w:w="0.0" w:type="dxa"/>
              <w:right w:w="0.0" w:type="dxa"/>
            </w:tcMar>
            <w:vAlign w:val="center"/>
          </w:tcPr>
          <w:p w:rsidR="00000000" w:rsidDel="00000000" w:rsidP="00000000" w:rsidRDefault="00000000" w:rsidRPr="00000000" w14:paraId="0000019F">
            <w:pPr>
              <w:pStyle w:val="Heading4"/>
              <w:rPr/>
            </w:pPr>
            <w:r w:rsidDel="00000000" w:rsidR="00000000" w:rsidRPr="00000000">
              <w:rPr>
                <w:rtl w:val="0"/>
              </w:rPr>
              <w:t xml:space="preserve">VIDEO 1: Demonstration of practical use of knowledge acquired</w:t>
            </w:r>
          </w:p>
        </w:tc>
      </w:tr>
    </w:tbl>
    <w:p w:rsidR="00000000" w:rsidDel="00000000" w:rsidP="00000000" w:rsidRDefault="00000000" w:rsidRPr="00000000" w14:paraId="000001A0">
      <w:pPr>
        <w:spacing w:after="0" w:before="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w:t>
      </w:r>
    </w:p>
    <w:p w:rsidR="00000000" w:rsidDel="00000000" w:rsidP="00000000" w:rsidRDefault="00000000" w:rsidRPr="00000000" w14:paraId="000001A1">
      <w:pPr>
        <w:spacing w:after="0" w:before="0" w:line="240" w:lineRule="auto"/>
        <w:rPr>
          <w:rFonts w:ascii="Century Gothic" w:cs="Century Gothic" w:eastAsia="Century Gothic" w:hAnsi="Century Gothic"/>
          <w:sz w:val="22"/>
          <w:szCs w:val="22"/>
        </w:rPr>
      </w:pPr>
      <w:r w:rsidDel="00000000" w:rsidR="00000000" w:rsidRPr="00000000">
        <w:rPr>
          <w:rtl w:val="0"/>
        </w:rPr>
        <w:t xml:space="preserve">Outline a concise action plan (in the form of a table or bulleted list) for the financial institution to follow in addressing the identified security risks and challenges.</w:t>
      </w:r>
      <w:r w:rsidDel="00000000" w:rsidR="00000000" w:rsidRPr="00000000">
        <w:rPr>
          <w:rtl w:val="0"/>
        </w:rPr>
      </w:r>
    </w:p>
    <w:p w:rsidR="00000000" w:rsidDel="00000000" w:rsidP="00000000" w:rsidRDefault="00000000" w:rsidRPr="00000000" w14:paraId="000001A2">
      <w:pPr>
        <w:spacing w:after="0" w:before="0" w:line="240" w:lineRule="auto"/>
        <w:rPr>
          <w:rFonts w:ascii="Century Gothic" w:cs="Century Gothic" w:eastAsia="Century Gothic" w:hAnsi="Century Gothic"/>
          <w:sz w:val="22"/>
          <w:szCs w:val="22"/>
        </w:rPr>
      </w:pPr>
      <w:r w:rsidDel="00000000" w:rsidR="00000000" w:rsidRPr="00000000">
        <w:rPr>
          <w:rtl w:val="0"/>
        </w:rPr>
      </w:r>
    </w:p>
    <w:tbl>
      <w:tblPr>
        <w:tblStyle w:val="Table17"/>
        <w:tblW w:w="9600.0" w:type="dxa"/>
        <w:jc w:val="left"/>
        <w:tblLayout w:type="fixed"/>
        <w:tblLook w:val="0600"/>
      </w:tblPr>
      <w:tblGrid>
        <w:gridCol w:w="1185"/>
        <w:gridCol w:w="8415"/>
        <w:tblGridChange w:id="0">
          <w:tblGrid>
            <w:gridCol w:w="1185"/>
            <w:gridCol w:w="8415"/>
          </w:tblGrid>
        </w:tblGridChange>
      </w:tblGrid>
      <w:tr>
        <w:trPr>
          <w:cantSplit w:val="0"/>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1A3">
            <w:pPr>
              <w:widowControl w:val="0"/>
              <w:spacing w:after="0" w:lineRule="auto"/>
              <w:rPr>
                <w:rFonts w:ascii="Century Gothic" w:cs="Century Gothic" w:eastAsia="Century Gothic" w:hAnsi="Century Gothic"/>
                <w:sz w:val="22"/>
                <w:szCs w:val="2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547688" cy="547688"/>
                  <wp:effectExtent b="0" l="0" r="0" t="0"/>
                  <wp:wrapSquare wrapText="bothSides" distB="114300" distT="114300" distL="114300" distR="114300"/>
                  <wp:docPr id="410" name="image10.png"/>
                  <a:graphic>
                    <a:graphicData uri="http://schemas.openxmlformats.org/drawingml/2006/picture">
                      <pic:pic>
                        <pic:nvPicPr>
                          <pic:cNvPr id="0" name="image10.png"/>
                          <pic:cNvPicPr preferRelativeResize="0"/>
                        </pic:nvPicPr>
                        <pic:blipFill>
                          <a:blip r:embed="rId20"/>
                          <a:srcRect b="0" l="0" r="0" t="0"/>
                          <a:stretch>
                            <a:fillRect/>
                          </a:stretch>
                        </pic:blipFill>
                        <pic:spPr>
                          <a:xfrm>
                            <a:off x="0" y="0"/>
                            <a:ext cx="547688" cy="547688"/>
                          </a:xfrm>
                          <a:prstGeom prst="rect"/>
                          <a:ln/>
                        </pic:spPr>
                      </pic:pic>
                    </a:graphicData>
                  </a:graphic>
                </wp:anchor>
              </w:drawing>
            </w:r>
          </w:p>
        </w:tc>
        <w:tc>
          <w:tcPr>
            <w:shd w:fill="auto" w:val="clear"/>
            <w:tcMar>
              <w:top w:w="0.0" w:type="dxa"/>
              <w:left w:w="0.0" w:type="dxa"/>
              <w:bottom w:w="0.0" w:type="dxa"/>
              <w:right w:w="0.0" w:type="dxa"/>
            </w:tcMar>
            <w:vAlign w:val="center"/>
          </w:tcPr>
          <w:p w:rsidR="00000000" w:rsidDel="00000000" w:rsidP="00000000" w:rsidRDefault="00000000" w:rsidRPr="00000000" w14:paraId="000001A4">
            <w:pPr>
              <w:rPr>
                <w:color w:val="ff7f50"/>
              </w:rPr>
            </w:pPr>
            <w:r w:rsidDel="00000000" w:rsidR="00000000" w:rsidRPr="00000000">
              <w:rPr>
                <w:rFonts w:ascii="Century Gothic" w:cs="Century Gothic" w:eastAsia="Century Gothic" w:hAnsi="Century Gothic"/>
                <w:smallCaps w:val="1"/>
                <w:color w:val="037b90"/>
                <w:sz w:val="40"/>
                <w:szCs w:val="40"/>
                <w:rtl w:val="0"/>
              </w:rPr>
              <w:t xml:space="preserve">ONLINE</w:t>
            </w:r>
            <w:r w:rsidDel="00000000" w:rsidR="00000000" w:rsidRPr="00000000">
              <w:rPr>
                <w:rFonts w:ascii="Century Gothic" w:cs="Century Gothic" w:eastAsia="Century Gothic" w:hAnsi="Century Gothic"/>
                <w:b w:val="1"/>
                <w:smallCaps w:val="1"/>
                <w:color w:val="206843"/>
                <w:sz w:val="32"/>
                <w:szCs w:val="32"/>
                <w:rtl w:val="0"/>
              </w:rPr>
              <w:t xml:space="preserve"> </w:t>
            </w:r>
            <w:r w:rsidDel="00000000" w:rsidR="00000000" w:rsidRPr="00000000">
              <w:rPr>
                <w:rFonts w:ascii="Century Gothic" w:cs="Century Gothic" w:eastAsia="Century Gothic" w:hAnsi="Century Gothic"/>
                <w:smallCaps w:val="1"/>
                <w:color w:val="037b90"/>
                <w:sz w:val="40"/>
                <w:szCs w:val="40"/>
                <w:rtl w:val="0"/>
              </w:rPr>
              <w:t xml:space="preserve">DISCUSSION</w:t>
            </w:r>
            <w:r w:rsidDel="00000000" w:rsidR="00000000" w:rsidRPr="00000000">
              <w:rPr>
                <w:color w:val="206843"/>
                <w:rtl w:val="0"/>
              </w:rPr>
              <w:br w:type="textWrapping"/>
            </w:r>
            <w:r w:rsidDel="00000000" w:rsidR="00000000" w:rsidRPr="00000000">
              <w:rPr>
                <w:rtl w:val="0"/>
              </w:rPr>
            </w:r>
          </w:p>
        </w:tc>
      </w:tr>
    </w:tbl>
    <w:p w:rsidR="00000000" w:rsidDel="00000000" w:rsidP="00000000" w:rsidRDefault="00000000" w:rsidRPr="00000000" w14:paraId="000001A5">
      <w:pPr>
        <w:spacing w:after="0" w:before="0" w:line="240" w:lineRule="auto"/>
        <w:rPr>
          <w:i w:val="1"/>
        </w:rPr>
      </w:pPr>
      <w:r w:rsidDel="00000000" w:rsidR="00000000" w:rsidRPr="00000000">
        <w:rPr>
          <w:rFonts w:ascii="Century Gothic" w:cs="Century Gothic" w:eastAsia="Century Gothic" w:hAnsi="Century Gothic"/>
          <w:sz w:val="22"/>
          <w:szCs w:val="22"/>
          <w:rtl w:val="0"/>
        </w:rPr>
        <w:t xml:space="preserve">Use the different chat forums, journals and the discussion groups to discus: </w:t>
      </w:r>
      <w:r w:rsidDel="00000000" w:rsidR="00000000" w:rsidRPr="00000000">
        <w:rPr>
          <w:b w:val="1"/>
          <w:rtl w:val="0"/>
        </w:rPr>
        <w:t xml:space="preserve">Topic</w:t>
      </w:r>
      <w:r w:rsidDel="00000000" w:rsidR="00000000" w:rsidRPr="00000000">
        <w:rPr>
          <w:rtl w:val="0"/>
        </w:rPr>
        <w:t xml:space="preserve">: </w:t>
      </w:r>
      <w:r w:rsidDel="00000000" w:rsidR="00000000" w:rsidRPr="00000000">
        <w:rPr>
          <w:i w:val="1"/>
          <w:rtl w:val="0"/>
        </w:rPr>
        <w:t xml:space="preserve">Managing Security Risks in Cloud Environments for a Financial Institution</w:t>
      </w:r>
    </w:p>
    <w:p w:rsidR="00000000" w:rsidDel="00000000" w:rsidP="00000000" w:rsidRDefault="00000000" w:rsidRPr="00000000" w14:paraId="000001A6">
      <w:pPr>
        <w:spacing w:after="0" w:before="0" w:line="240" w:lineRule="auto"/>
        <w:rPr>
          <w:i w:val="1"/>
        </w:rPr>
      </w:pPr>
      <w:r w:rsidDel="00000000" w:rsidR="00000000" w:rsidRPr="00000000">
        <w:rPr>
          <w:rtl w:val="0"/>
        </w:rPr>
      </w:r>
    </w:p>
    <w:p w:rsidR="00000000" w:rsidDel="00000000" w:rsidP="00000000" w:rsidRDefault="00000000" w:rsidRPr="00000000" w14:paraId="000001A7">
      <w:pPr>
        <w:spacing w:after="0" w:before="0" w:line="240" w:lineRule="auto"/>
        <w:rPr>
          <w:i w:val="1"/>
        </w:rPr>
      </w:pPr>
      <w:r w:rsidDel="00000000" w:rsidR="00000000" w:rsidRPr="00000000">
        <w:rPr>
          <w:rtl w:val="0"/>
        </w:rPr>
      </w:r>
    </w:p>
    <w:p w:rsidR="00000000" w:rsidDel="00000000" w:rsidP="00000000" w:rsidRDefault="00000000" w:rsidRPr="00000000" w14:paraId="000001A8">
      <w:pPr>
        <w:spacing w:after="240" w:before="0" w:line="240" w:lineRule="auto"/>
        <w:rPr>
          <w:i w:val="1"/>
        </w:rPr>
      </w:pPr>
      <w:r w:rsidDel="00000000" w:rsidR="00000000" w:rsidRPr="00000000">
        <w:rPr>
          <w:i w:val="1"/>
          <w:rtl w:val="0"/>
        </w:rPr>
        <w:t xml:space="preserve">Reading Activity:</w:t>
      </w:r>
    </w:p>
    <w:p w:rsidR="00000000" w:rsidDel="00000000" w:rsidP="00000000" w:rsidRDefault="00000000" w:rsidRPr="00000000" w14:paraId="000001A9">
      <w:pPr>
        <w:spacing w:after="240" w:before="240" w:line="240" w:lineRule="auto"/>
        <w:rPr>
          <w:i w:val="1"/>
        </w:rPr>
      </w:pPr>
      <w:r w:rsidDel="00000000" w:rsidR="00000000" w:rsidRPr="00000000">
        <w:rPr>
          <w:i w:val="1"/>
          <w:rtl w:val="0"/>
        </w:rPr>
        <w:t xml:space="preserve">Read: Cloud Security and Privacy by Tim Mather. Available here: </w:t>
      </w:r>
      <w:hyperlink r:id="rId29">
        <w:r w:rsidDel="00000000" w:rsidR="00000000" w:rsidRPr="00000000">
          <w:rPr>
            <w:i w:val="1"/>
            <w:color w:val="1155cc"/>
            <w:u w:val="single"/>
            <w:rtl w:val="0"/>
          </w:rPr>
          <w:t xml:space="preserve">https://www.oreilly.com/library/view/cloud-security-and/9780596806465/</w:t>
        </w:r>
      </w:hyperlink>
      <w:r w:rsidDel="00000000" w:rsidR="00000000" w:rsidRPr="00000000">
        <w:rPr>
          <w:i w:val="1"/>
          <w:rtl w:val="0"/>
        </w:rPr>
        <w:t xml:space="preserve"> </w:t>
      </w:r>
    </w:p>
    <w:p w:rsidR="00000000" w:rsidDel="00000000" w:rsidP="00000000" w:rsidRDefault="00000000" w:rsidRPr="00000000" w14:paraId="000001AA">
      <w:pPr>
        <w:spacing w:after="240" w:before="240" w:line="240" w:lineRule="auto"/>
        <w:rPr>
          <w:i w:val="1"/>
        </w:rPr>
      </w:pPr>
      <w:r w:rsidDel="00000000" w:rsidR="00000000" w:rsidRPr="00000000">
        <w:rPr>
          <w:i w:val="1"/>
          <w:rtl w:val="0"/>
        </w:rPr>
        <w:t xml:space="preserve">Supplementary: NIST Special Publication 800-144: Guidelines on Security and Privacy in Public Cloud Computing. Available here: </w:t>
      </w:r>
      <w:hyperlink r:id="rId30">
        <w:r w:rsidDel="00000000" w:rsidR="00000000" w:rsidRPr="00000000">
          <w:rPr>
            <w:i w:val="1"/>
            <w:color w:val="1155cc"/>
            <w:u w:val="single"/>
            <w:rtl w:val="0"/>
          </w:rPr>
          <w:t xml:space="preserve">https://nvlpubs.nist.gov/nistpubs/Legacy/SP/nistspecialpublication800-144.pdf</w:t>
        </w:r>
      </w:hyperlink>
      <w:r w:rsidDel="00000000" w:rsidR="00000000" w:rsidRPr="00000000">
        <w:rPr>
          <w:i w:val="1"/>
          <w:rtl w:val="0"/>
        </w:rPr>
        <w:t xml:space="preserve"> </w:t>
      </w:r>
    </w:p>
    <w:p w:rsidR="00000000" w:rsidDel="00000000" w:rsidP="00000000" w:rsidRDefault="00000000" w:rsidRPr="00000000" w14:paraId="000001AB">
      <w:pPr>
        <w:spacing w:after="0" w:before="0" w:line="240" w:lineRule="auto"/>
        <w:rPr>
          <w:i w:val="1"/>
        </w:rPr>
      </w:pPr>
      <w:r w:rsidDel="00000000" w:rsidR="00000000" w:rsidRPr="00000000">
        <w:rPr>
          <w:rtl w:val="0"/>
        </w:rPr>
      </w:r>
    </w:p>
    <w:p w:rsidR="00000000" w:rsidDel="00000000" w:rsidP="00000000" w:rsidRDefault="00000000" w:rsidRPr="00000000" w14:paraId="000001AC">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1AD">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1AE">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1AF">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1B0">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1B1">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1B2">
      <w:pPr>
        <w:spacing w:after="0" w:before="0" w:line="240" w:lineRule="auto"/>
        <w:rPr>
          <w:rFonts w:ascii="Century Gothic" w:cs="Century Gothic" w:eastAsia="Century Gothic" w:hAnsi="Century Gothic"/>
          <w:sz w:val="22"/>
          <w:szCs w:val="22"/>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171450</wp:posOffset>
            </wp:positionH>
            <wp:positionV relativeFrom="paragraph">
              <wp:posOffset>85725</wp:posOffset>
            </wp:positionV>
            <wp:extent cx="527772" cy="527772"/>
            <wp:effectExtent b="0" l="0" r="0" t="0"/>
            <wp:wrapSquare wrapText="bothSides" distB="0" distT="0" distL="0" distR="0"/>
            <wp:docPr descr="Shape&#10;&#10;Description automatically generated with low confidence" id="417" name="image2.png"/>
            <a:graphic>
              <a:graphicData uri="http://schemas.openxmlformats.org/drawingml/2006/picture">
                <pic:pic>
                  <pic:nvPicPr>
                    <pic:cNvPr descr="Shape&#10;&#10;Description automatically generated with low confidence" id="0" name="image2.png"/>
                    <pic:cNvPicPr preferRelativeResize="0"/>
                  </pic:nvPicPr>
                  <pic:blipFill>
                    <a:blip r:embed="rId22"/>
                    <a:srcRect b="0" l="0" r="0" t="0"/>
                    <a:stretch>
                      <a:fillRect/>
                    </a:stretch>
                  </pic:blipFill>
                  <pic:spPr>
                    <a:xfrm>
                      <a:off x="0" y="0"/>
                      <a:ext cx="527772" cy="527772"/>
                    </a:xfrm>
                    <a:prstGeom prst="rect"/>
                    <a:ln/>
                  </pic:spPr>
                </pic:pic>
              </a:graphicData>
            </a:graphic>
          </wp:anchor>
        </w:drawing>
      </w:r>
    </w:p>
    <w:p w:rsidR="00000000" w:rsidDel="00000000" w:rsidP="00000000" w:rsidRDefault="00000000" w:rsidRPr="00000000" w14:paraId="000001B3">
      <w:pPr>
        <w:pStyle w:val="Heading2"/>
        <w:spacing w:after="0" w:lineRule="auto"/>
        <w:rPr>
          <w:sz w:val="22"/>
          <w:szCs w:val="22"/>
        </w:rPr>
      </w:pPr>
      <w:r w:rsidDel="00000000" w:rsidR="00000000" w:rsidRPr="00000000">
        <w:rPr>
          <w:b w:val="1"/>
          <w:rtl w:val="0"/>
        </w:rPr>
        <w:t xml:space="preserve">       </w:t>
      </w:r>
      <w:r w:rsidDel="00000000" w:rsidR="00000000" w:rsidRPr="00000000">
        <w:rPr>
          <w:rFonts w:ascii="Arial" w:cs="Arial" w:eastAsia="Arial" w:hAnsi="Arial"/>
          <w:smallCaps w:val="0"/>
          <w:color w:val="000000"/>
          <w:sz w:val="22"/>
          <w:szCs w:val="22"/>
          <w:rtl w:val="0"/>
        </w:rPr>
        <w:t xml:space="preserve">       </w:t>
      </w:r>
      <w:r w:rsidDel="00000000" w:rsidR="00000000" w:rsidRPr="00000000">
        <w:rPr>
          <w:rtl w:val="0"/>
        </w:rPr>
        <w:t xml:space="preserve">REFERENCE LIST AND FURTHER READING</w:t>
      </w:r>
      <w:r w:rsidDel="00000000" w:rsidR="00000000" w:rsidRPr="00000000">
        <w:rPr>
          <w:rtl w:val="0"/>
        </w:rPr>
      </w:r>
    </w:p>
    <w:p w:rsidR="00000000" w:rsidDel="00000000" w:rsidP="00000000" w:rsidRDefault="00000000" w:rsidRPr="00000000" w14:paraId="000001B4">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1B5">
      <w:pPr>
        <w:keepNext w:val="0"/>
        <w:keepLines w:val="0"/>
        <w:pageBreakBefore w:val="0"/>
        <w:widowControl w:val="1"/>
        <w:numPr>
          <w:ilvl w:val="0"/>
          <w:numId w:val="50"/>
        </w:numPr>
        <w:pBdr>
          <w:top w:space="0" w:sz="0" w:val="nil"/>
          <w:left w:space="0" w:sz="0" w:val="nil"/>
          <w:bottom w:space="0" w:sz="0" w:val="nil"/>
          <w:right w:space="0" w:sz="0" w:val="nil"/>
          <w:between w:space="0" w:sz="0" w:val="nil"/>
        </w:pBdr>
        <w:shd w:fill="auto" w:val="clear"/>
        <w:spacing w:after="0" w:before="160" w:line="300" w:lineRule="auto"/>
        <w:ind w:left="720" w:right="0" w:hanging="360"/>
        <w:jc w:val="left"/>
        <w:rPr>
          <w:rFonts w:ascii="Book Antiqua" w:cs="Book Antiqua" w:eastAsia="Book Antiqua" w:hAnsi="Book Antiqua"/>
          <w:b w:val="0"/>
          <w:i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4"/>
          <w:szCs w:val="24"/>
          <w:u w:val="none"/>
          <w:shd w:fill="auto" w:val="clear"/>
          <w:vertAlign w:val="baseline"/>
          <w:rtl w:val="0"/>
        </w:rPr>
        <w:t xml:space="preserve">Stoneburner, G., Goguen, A., &amp; Feringa, A. (2014). Risk Management Guide for Information Technology Systems. National Institute of Standards and Technology (NIST).</w:t>
      </w:r>
    </w:p>
    <w:p w:rsidR="00000000" w:rsidDel="00000000" w:rsidP="00000000" w:rsidRDefault="00000000" w:rsidRPr="00000000" w14:paraId="000001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720" w:right="0" w:firstLine="0"/>
        <w:jc w:val="left"/>
        <w:rPr>
          <w:rFonts w:ascii="Book Antiqua" w:cs="Book Antiqua" w:eastAsia="Book Antiqua" w:hAnsi="Book Antiqu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7">
      <w:pPr>
        <w:keepNext w:val="0"/>
        <w:keepLines w:val="0"/>
        <w:pageBreakBefore w:val="0"/>
        <w:widowControl w:val="1"/>
        <w:numPr>
          <w:ilvl w:val="0"/>
          <w:numId w:val="50"/>
        </w:numPr>
        <w:pBdr>
          <w:top w:space="0" w:sz="0" w:val="nil"/>
          <w:left w:space="0" w:sz="0" w:val="nil"/>
          <w:bottom w:space="0" w:sz="0" w:val="nil"/>
          <w:right w:space="0" w:sz="0" w:val="nil"/>
          <w:between w:space="0" w:sz="0" w:val="nil"/>
        </w:pBdr>
        <w:shd w:fill="auto" w:val="clear"/>
        <w:spacing w:after="0" w:before="0" w:line="300" w:lineRule="auto"/>
        <w:ind w:left="720" w:right="0" w:hanging="360"/>
        <w:jc w:val="left"/>
        <w:rPr>
          <w:rFonts w:ascii="Book Antiqua" w:cs="Book Antiqua" w:eastAsia="Book Antiqua" w:hAnsi="Book Antiqua"/>
          <w:b w:val="0"/>
          <w:i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4"/>
          <w:szCs w:val="24"/>
          <w:u w:val="none"/>
          <w:shd w:fill="auto" w:val="clear"/>
          <w:vertAlign w:val="baseline"/>
          <w:rtl w:val="0"/>
        </w:rPr>
        <w:t xml:space="preserve">Dhillon, G., &amp; Backhouse, J. (2019). Information Systems Security and Privacy: Ethics, Governance and Risk Management. Springer.</w:t>
      </w:r>
    </w:p>
    <w:p w:rsidR="00000000" w:rsidDel="00000000" w:rsidP="00000000" w:rsidRDefault="00000000" w:rsidRPr="00000000" w14:paraId="000001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720" w:right="0" w:firstLine="0"/>
        <w:jc w:val="left"/>
        <w:rPr>
          <w:rFonts w:ascii="Book Antiqua" w:cs="Book Antiqua" w:eastAsia="Book Antiqua" w:hAnsi="Book Antiqu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9">
      <w:pPr>
        <w:keepNext w:val="0"/>
        <w:keepLines w:val="0"/>
        <w:pageBreakBefore w:val="0"/>
        <w:widowControl w:val="1"/>
        <w:numPr>
          <w:ilvl w:val="0"/>
          <w:numId w:val="50"/>
        </w:numPr>
        <w:pBdr>
          <w:top w:space="0" w:sz="0" w:val="nil"/>
          <w:left w:space="0" w:sz="0" w:val="nil"/>
          <w:bottom w:space="0" w:sz="0" w:val="nil"/>
          <w:right w:space="0" w:sz="0" w:val="nil"/>
          <w:between w:space="0" w:sz="0" w:val="nil"/>
        </w:pBdr>
        <w:shd w:fill="auto" w:val="clear"/>
        <w:spacing w:after="0" w:before="0" w:line="300" w:lineRule="auto"/>
        <w:ind w:left="720" w:right="0" w:hanging="360"/>
        <w:jc w:val="left"/>
        <w:rPr>
          <w:rFonts w:ascii="Book Antiqua" w:cs="Book Antiqua" w:eastAsia="Book Antiqua" w:hAnsi="Book Antiqua"/>
          <w:b w:val="0"/>
          <w:i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4"/>
          <w:szCs w:val="24"/>
          <w:u w:val="none"/>
          <w:shd w:fill="auto" w:val="clear"/>
          <w:vertAlign w:val="baseline"/>
          <w:rtl w:val="0"/>
        </w:rPr>
        <w:t xml:space="preserve">Peltier, T. R. (Ed.). (2016). Information Security Policies, Procedures, and Standards: Guidelines for Effective Information Security Management. Auerbach Publications.</w:t>
      </w:r>
    </w:p>
    <w:p w:rsidR="00000000" w:rsidDel="00000000" w:rsidP="00000000" w:rsidRDefault="00000000" w:rsidRPr="00000000" w14:paraId="000001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720" w:right="0" w:firstLine="0"/>
        <w:jc w:val="left"/>
        <w:rPr>
          <w:rFonts w:ascii="Book Antiqua" w:cs="Book Antiqua" w:eastAsia="Book Antiqua" w:hAnsi="Book Antiqu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B">
      <w:pPr>
        <w:keepNext w:val="0"/>
        <w:keepLines w:val="0"/>
        <w:pageBreakBefore w:val="0"/>
        <w:widowControl w:val="1"/>
        <w:numPr>
          <w:ilvl w:val="0"/>
          <w:numId w:val="50"/>
        </w:numPr>
        <w:pBdr>
          <w:top w:space="0" w:sz="0" w:val="nil"/>
          <w:left w:space="0" w:sz="0" w:val="nil"/>
          <w:bottom w:space="0" w:sz="0" w:val="nil"/>
          <w:right w:space="0" w:sz="0" w:val="nil"/>
          <w:between w:space="0" w:sz="0" w:val="nil"/>
        </w:pBdr>
        <w:shd w:fill="auto" w:val="clear"/>
        <w:spacing w:after="0" w:before="0" w:line="300" w:lineRule="auto"/>
        <w:ind w:left="720" w:right="0" w:hanging="360"/>
        <w:jc w:val="left"/>
        <w:rPr>
          <w:rFonts w:ascii="Book Antiqua" w:cs="Book Antiqua" w:eastAsia="Book Antiqua" w:hAnsi="Book Antiqua"/>
          <w:b w:val="0"/>
          <w:i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4"/>
          <w:szCs w:val="24"/>
          <w:u w:val="none"/>
          <w:shd w:fill="auto" w:val="clear"/>
          <w:vertAlign w:val="baseline"/>
          <w:rtl w:val="0"/>
        </w:rPr>
        <w:t xml:space="preserve">Whitman, M., &amp; Mattord, H. (2020). Principles of Information Security. Cengage Learning.</w:t>
      </w:r>
    </w:p>
    <w:p w:rsidR="00000000" w:rsidDel="00000000" w:rsidP="00000000" w:rsidRDefault="00000000" w:rsidRPr="00000000" w14:paraId="000001BC">
      <w:pPr>
        <w:keepNext w:val="0"/>
        <w:keepLines w:val="0"/>
        <w:pageBreakBefore w:val="0"/>
        <w:widowControl w:val="1"/>
        <w:numPr>
          <w:ilvl w:val="0"/>
          <w:numId w:val="50"/>
        </w:numPr>
        <w:pBdr>
          <w:top w:space="0" w:sz="0" w:val="nil"/>
          <w:left w:space="0" w:sz="0" w:val="nil"/>
          <w:bottom w:space="0" w:sz="0" w:val="nil"/>
          <w:right w:space="0" w:sz="0" w:val="nil"/>
          <w:between w:space="0" w:sz="0" w:val="nil"/>
        </w:pBdr>
        <w:shd w:fill="auto" w:val="clear"/>
        <w:spacing w:after="0" w:before="0" w:line="300" w:lineRule="auto"/>
        <w:ind w:left="720" w:right="0" w:hanging="360"/>
        <w:jc w:val="left"/>
        <w:rPr>
          <w:rFonts w:ascii="Book Antiqua" w:cs="Book Antiqua" w:eastAsia="Book Antiqua" w:hAnsi="Book Antiqua"/>
          <w:b w:val="0"/>
          <w:i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4"/>
          <w:szCs w:val="24"/>
          <w:u w:val="none"/>
          <w:shd w:fill="auto" w:val="clear"/>
          <w:vertAlign w:val="baseline"/>
          <w:rtl w:val="0"/>
        </w:rPr>
        <w:t xml:space="preserve">Vacca, J. R. (Ed.). (2020). Computer and Information Security Handbook. Morgan Kaufmann.</w:t>
      </w:r>
    </w:p>
    <w:p w:rsidR="00000000" w:rsidDel="00000000" w:rsidP="00000000" w:rsidRDefault="00000000" w:rsidRPr="00000000" w14:paraId="000001B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00" w:lineRule="auto"/>
        <w:ind w:left="720" w:right="0" w:firstLine="0"/>
        <w:jc w:val="left"/>
        <w:rPr>
          <w:rFonts w:ascii="Book Antiqua" w:cs="Book Antiqua" w:eastAsia="Book Antiqua" w:hAnsi="Book Antiqu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E">
      <w:pPr>
        <w:spacing w:after="0" w:before="0" w:line="240" w:lineRule="auto"/>
        <w:ind w:left="540" w:firstLine="0"/>
        <w:jc w:val="both"/>
        <w:rPr>
          <w:rFonts w:ascii="Century Gothic" w:cs="Century Gothic" w:eastAsia="Century Gothic" w:hAnsi="Century Gothic"/>
          <w:sz w:val="22"/>
          <w:szCs w:val="2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171450</wp:posOffset>
            </wp:positionH>
            <wp:positionV relativeFrom="paragraph">
              <wp:posOffset>133350</wp:posOffset>
            </wp:positionV>
            <wp:extent cx="546421" cy="554828"/>
            <wp:effectExtent b="0" l="0" r="0" t="0"/>
            <wp:wrapSquare wrapText="bothSides" distB="0" distT="0" distL="114300" distR="114300"/>
            <wp:docPr id="416" name="image1.png"/>
            <a:graphic>
              <a:graphicData uri="http://schemas.openxmlformats.org/drawingml/2006/picture">
                <pic:pic>
                  <pic:nvPicPr>
                    <pic:cNvPr id="0" name="image1.png"/>
                    <pic:cNvPicPr preferRelativeResize="0"/>
                  </pic:nvPicPr>
                  <pic:blipFill>
                    <a:blip r:embed="rId23"/>
                    <a:srcRect b="0" l="1875" r="1875" t="0"/>
                    <a:stretch>
                      <a:fillRect/>
                    </a:stretch>
                  </pic:blipFill>
                  <pic:spPr>
                    <a:xfrm>
                      <a:off x="0" y="0"/>
                      <a:ext cx="546421" cy="554828"/>
                    </a:xfrm>
                    <a:prstGeom prst="rect"/>
                    <a:ln/>
                  </pic:spPr>
                </pic:pic>
              </a:graphicData>
            </a:graphic>
          </wp:anchor>
        </w:drawing>
      </w:r>
    </w:p>
    <w:p w:rsidR="00000000" w:rsidDel="00000000" w:rsidP="00000000" w:rsidRDefault="00000000" w:rsidRPr="00000000" w14:paraId="000001BF">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1C0">
      <w:pPr>
        <w:pStyle w:val="Heading3"/>
        <w:keepLines w:val="0"/>
        <w:spacing w:after="0" w:lineRule="auto"/>
        <w:ind w:left="720" w:hanging="720"/>
        <w:rPr>
          <w:sz w:val="32"/>
          <w:szCs w:val="32"/>
        </w:rPr>
      </w:pPr>
      <w:r w:rsidDel="00000000" w:rsidR="00000000" w:rsidRPr="00000000">
        <w:rPr>
          <w:sz w:val="32"/>
          <w:szCs w:val="32"/>
          <w:rtl w:val="0"/>
        </w:rPr>
        <w:t xml:space="preserve">ACT4: END OF MODULE ASSESSMENT 1.2</w:t>
      </w:r>
    </w:p>
    <w:p w:rsidR="00000000" w:rsidDel="00000000" w:rsidP="00000000" w:rsidRDefault="00000000" w:rsidRPr="00000000" w14:paraId="000001C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research scenario allows you to apply their knowledge of cloud security challenges to a high-stakes, real-world context, focusing on risk management, compliance, and practical solutions.</w:t>
      </w:r>
    </w:p>
    <w:p w:rsidR="00000000" w:rsidDel="00000000" w:rsidP="00000000" w:rsidRDefault="00000000" w:rsidRPr="00000000" w14:paraId="000001C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You are a cloud security consultant hired by the financial institution to assess and manage the security risks involved in migrating its sensitive financial data and services to the cloud.</w:t>
      </w:r>
    </w:p>
    <w:p w:rsidR="00000000" w:rsidDel="00000000" w:rsidP="00000000" w:rsidRDefault="00000000" w:rsidRPr="00000000" w14:paraId="000001C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240" w:lineRule="auto"/>
        <w:ind w:left="0" w:right="0" w:firstLine="0"/>
        <w:jc w:val="both"/>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Identify and describe the key security challenges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financial institution will face in the cloud environment. Discuss challenges such as the shared responsibility model, data breaches, access management, and compliance with regulations like GDPR, PCI DSS, or others.</w:t>
      </w:r>
      <w:r w:rsidDel="00000000" w:rsidR="00000000" w:rsidRPr="00000000">
        <w:rPr>
          <w:rtl w:val="0"/>
        </w:rPr>
      </w:r>
    </w:p>
    <w:p w:rsidR="00000000" w:rsidDel="00000000" w:rsidP="00000000" w:rsidRDefault="00000000" w:rsidRPr="00000000" w14:paraId="000001C4">
      <w:pPr>
        <w:pStyle w:val="Heading2"/>
        <w:spacing w:after="0" w:lineRule="auto"/>
        <w:ind w:firstLine="0"/>
        <w:rPr/>
      </w:pPr>
      <w:r w:rsidDel="00000000" w:rsidR="00000000" w:rsidRPr="00000000">
        <w:rPr>
          <w:rtl w:val="0"/>
        </w:rPr>
      </w:r>
    </w:p>
    <w:tbl>
      <w:tblPr>
        <w:tblStyle w:val="Table18"/>
        <w:tblW w:w="10170.0" w:type="dxa"/>
        <w:jc w:val="left"/>
        <w:tblLayout w:type="fixed"/>
        <w:tblLook w:val="0600"/>
      </w:tblPr>
      <w:tblGrid>
        <w:gridCol w:w="1215"/>
        <w:gridCol w:w="8955"/>
        <w:tblGridChange w:id="0">
          <w:tblGrid>
            <w:gridCol w:w="1215"/>
            <w:gridCol w:w="8955"/>
          </w:tblGrid>
        </w:tblGridChange>
      </w:tblGrid>
      <w:tr>
        <w:trPr>
          <w:cantSplit w:val="0"/>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1C5">
            <w:pPr>
              <w:pStyle w:val="Heading2"/>
              <w:spacing w:after="0" w:lineRule="auto"/>
              <w:ind w:firstLine="0"/>
              <w:rPr/>
            </w:pPr>
            <w:r w:rsidDel="00000000" w:rsidR="00000000" w:rsidRPr="00000000">
              <w:rPr/>
              <w:drawing>
                <wp:inline distB="114300" distT="114300" distL="114300" distR="114300">
                  <wp:extent cx="423863" cy="423863"/>
                  <wp:effectExtent b="0" l="0" r="0" t="0"/>
                  <wp:docPr id="430" name="image12.png"/>
                  <a:graphic>
                    <a:graphicData uri="http://schemas.openxmlformats.org/drawingml/2006/picture">
                      <pic:pic>
                        <pic:nvPicPr>
                          <pic:cNvPr id="0" name="image12.png"/>
                          <pic:cNvPicPr preferRelativeResize="0"/>
                        </pic:nvPicPr>
                        <pic:blipFill>
                          <a:blip r:embed="rId24"/>
                          <a:srcRect b="0" l="0" r="0" t="0"/>
                          <a:stretch>
                            <a:fillRect/>
                          </a:stretch>
                        </pic:blipFill>
                        <pic:spPr>
                          <a:xfrm>
                            <a:off x="0" y="0"/>
                            <a:ext cx="423863" cy="423863"/>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C6">
            <w:pPr>
              <w:pStyle w:val="Heading2"/>
              <w:spacing w:after="0" w:lineRule="auto"/>
              <w:ind w:firstLine="0"/>
              <w:rPr/>
            </w:pPr>
            <w:r w:rsidDel="00000000" w:rsidR="00000000" w:rsidRPr="00000000">
              <w:rPr>
                <w:rtl w:val="0"/>
              </w:rPr>
              <w:t xml:space="preserve">TAKE HOME MESSAGE/SELF REFLECTION</w:t>
            </w:r>
          </w:p>
        </w:tc>
      </w:tr>
    </w:tbl>
    <w:p w:rsidR="00000000" w:rsidDel="00000000" w:rsidP="00000000" w:rsidRDefault="00000000" w:rsidRPr="00000000" w14:paraId="000001C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240" w:lineRule="auto"/>
        <w:ind w:left="0" w:right="0" w:firstLine="0"/>
        <w:jc w:val="left"/>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 The objective of this assignment is to reinforce your understanding of security challenges in cloud computing</w:t>
      </w:r>
    </w:p>
    <w:p w:rsidR="00000000" w:rsidDel="00000000" w:rsidP="00000000" w:rsidRDefault="00000000" w:rsidRPr="00000000" w14:paraId="000001C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1500-2000 word report detailing the security challenges, risks, and mitigation strategies specific to the financial institution's migration to the cloud. Your paper should cover:</w:t>
      </w:r>
    </w:p>
    <w:p w:rsidR="00000000" w:rsidDel="00000000" w:rsidP="00000000" w:rsidRDefault="00000000" w:rsidRPr="00000000" w14:paraId="000001C9">
      <w:pPr>
        <w:numPr>
          <w:ilvl w:val="0"/>
          <w:numId w:val="65"/>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 overview of the key security challenges in cloud computing.</w:t>
      </w:r>
    </w:p>
    <w:p w:rsidR="00000000" w:rsidDel="00000000" w:rsidP="00000000" w:rsidRDefault="00000000" w:rsidRPr="00000000" w14:paraId="000001CA">
      <w:pPr>
        <w:numPr>
          <w:ilvl w:val="0"/>
          <w:numId w:val="65"/>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Risk analysis for cloud deployment models.</w:t>
      </w:r>
    </w:p>
    <w:p w:rsidR="00000000" w:rsidDel="00000000" w:rsidP="00000000" w:rsidRDefault="00000000" w:rsidRPr="00000000" w14:paraId="000001CB">
      <w:pPr>
        <w:numPr>
          <w:ilvl w:val="0"/>
          <w:numId w:val="65"/>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description of the most critical threats and vulnerabilities for financial services in the cloud.</w:t>
      </w:r>
    </w:p>
    <w:p w:rsidR="00000000" w:rsidDel="00000000" w:rsidP="00000000" w:rsidRDefault="00000000" w:rsidRPr="00000000" w14:paraId="000001CC">
      <w:pPr>
        <w:numPr>
          <w:ilvl w:val="0"/>
          <w:numId w:val="65"/>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Recommendations for security technologies and controls.</w:t>
      </w:r>
    </w:p>
    <w:p w:rsidR="00000000" w:rsidDel="00000000" w:rsidP="00000000" w:rsidRDefault="00000000" w:rsidRPr="00000000" w14:paraId="000001CD">
      <w:pPr>
        <w:numPr>
          <w:ilvl w:val="0"/>
          <w:numId w:val="65"/>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Compliance considerations for cloud adoption in the finance sector.</w:t>
      </w:r>
    </w:p>
    <w:p w:rsidR="00000000" w:rsidDel="00000000" w:rsidP="00000000" w:rsidRDefault="00000000" w:rsidRPr="00000000" w14:paraId="000001C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240" w:lineRule="auto"/>
        <w:ind w:left="0" w:right="0" w:firstLine="0"/>
        <w:jc w:val="both"/>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1CF">
      <w:pPr>
        <w:spacing w:after="0" w:before="0" w:line="240" w:lineRule="auto"/>
        <w:ind w:left="36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1D0">
      <w:pPr>
        <w:pStyle w:val="Heading3"/>
        <w:spacing w:after="0" w:lineRule="auto"/>
        <w:rPr>
          <w:sz w:val="32"/>
          <w:szCs w:val="32"/>
        </w:rPr>
      </w:pPr>
      <w:r w:rsidDel="00000000" w:rsidR="00000000" w:rsidRPr="00000000">
        <w:rPr>
          <w:rtl w:val="0"/>
        </w:rPr>
        <w:t xml:space="preserve">          </w:t>
      </w:r>
      <w:r w:rsidDel="00000000" w:rsidR="00000000" w:rsidRPr="00000000">
        <w:rPr>
          <w:sz w:val="32"/>
          <w:szCs w:val="32"/>
          <w:rtl w:val="0"/>
        </w:rPr>
        <w:t xml:space="preserve">   WHAT’S NEXT?</w:t>
      </w:r>
    </w:p>
    <w:p w:rsidR="00000000" w:rsidDel="00000000" w:rsidP="00000000" w:rsidRDefault="00000000" w:rsidRPr="00000000" w14:paraId="000001D1">
      <w:pPr>
        <w:spacing w:after="0" w:before="0" w:line="240" w:lineRule="auto"/>
        <w:ind w:left="720" w:firstLine="0"/>
        <w:rPr>
          <w:rFonts w:ascii="Century Gothic" w:cs="Century Gothic" w:eastAsia="Century Gothic" w:hAnsi="Century Gothic"/>
          <w:sz w:val="22"/>
          <w:szCs w:val="22"/>
        </w:rPr>
        <w:sectPr>
          <w:type w:val="nextPage"/>
          <w:pgSz w:h="15840" w:w="12240" w:orient="portrait"/>
          <w:pgMar w:bottom="900" w:top="954" w:left="1440" w:right="630" w:header="720" w:footer="720"/>
        </w:sectPr>
      </w:pPr>
      <w:r w:rsidDel="00000000" w:rsidR="00000000" w:rsidRPr="00000000">
        <w:rPr>
          <w:rFonts w:ascii="Century Gothic" w:cs="Century Gothic" w:eastAsia="Century Gothic" w:hAnsi="Century Gothic"/>
          <w:sz w:val="22"/>
          <w:szCs w:val="22"/>
          <w:rtl w:val="0"/>
        </w:rPr>
        <w:t xml:space="preserve">Congratulatios on successful completion of module 2. In Module 3 we will learn about Cloud Security Architecture and Design.</w:t>
      </w:r>
    </w:p>
    <w:p w:rsidR="00000000" w:rsidDel="00000000" w:rsidP="00000000" w:rsidRDefault="00000000" w:rsidRPr="00000000" w14:paraId="000001D2">
      <w:pPr>
        <w:spacing w:after="200" w:before="0" w:lineRule="auto"/>
        <w:rPr>
          <w:rFonts w:ascii="Century Gothic" w:cs="Century Gothic" w:eastAsia="Century Gothic" w:hAnsi="Century Gothic"/>
          <w:sz w:val="22"/>
          <w:szCs w:val="22"/>
        </w:rPr>
      </w:pPr>
      <w:r w:rsidDel="00000000" w:rsidR="00000000" w:rsidRPr="00000000">
        <w:rPr>
          <w:rtl w:val="0"/>
        </w:rPr>
      </w:r>
    </w:p>
    <w:tbl>
      <w:tblPr>
        <w:tblStyle w:val="Table19"/>
        <w:tblW w:w="10215.0" w:type="dxa"/>
        <w:jc w:val="left"/>
        <w:tblInd w:w="-765.0" w:type="dxa"/>
        <w:tblBorders>
          <w:top w:color="666666" w:space="0" w:sz="4" w:val="single"/>
          <w:left w:color="666666" w:space="0" w:sz="4" w:val="single"/>
          <w:bottom w:color="d0b378" w:space="0" w:sz="4" w:val="single"/>
          <w:right w:color="666666" w:space="0" w:sz="4" w:val="single"/>
          <w:insideH w:color="666666" w:space="0" w:sz="4" w:val="single"/>
          <w:insideV w:color="666666" w:space="0" w:sz="4" w:val="single"/>
        </w:tblBorders>
        <w:tblLayout w:type="fixed"/>
        <w:tblLook w:val="0600"/>
      </w:tblPr>
      <w:tblGrid>
        <w:gridCol w:w="10215"/>
        <w:tblGridChange w:id="0">
          <w:tblGrid>
            <w:gridCol w:w="10215"/>
          </w:tblGrid>
        </w:tblGridChange>
      </w:tblGrid>
      <w:tr>
        <w:trPr>
          <w:cantSplit w:val="0"/>
          <w:tblHeader w:val="0"/>
        </w:trPr>
        <w:tc>
          <w:tcPr>
            <w:tcBorders>
              <w:top w:color="000000" w:space="0" w:sz="0" w:val="nil"/>
              <w:left w:color="000000" w:space="0" w:sz="0" w:val="nil"/>
              <w:bottom w:color="037b90" w:space="0" w:sz="4" w:val="single"/>
              <w:right w:color="000000" w:space="0" w:sz="0" w:val="nil"/>
            </w:tcBorders>
            <w:tcMar>
              <w:top w:w="0.0" w:type="dxa"/>
              <w:left w:w="0.0" w:type="dxa"/>
              <w:bottom w:w="0.0" w:type="dxa"/>
              <w:right w:w="0.0" w:type="dxa"/>
            </w:tcMar>
          </w:tcPr>
          <w:p w:rsidR="00000000" w:rsidDel="00000000" w:rsidP="00000000" w:rsidRDefault="00000000" w:rsidRPr="00000000" w14:paraId="000001D3">
            <w:pPr>
              <w:pStyle w:val="Heading1"/>
              <w:rPr/>
            </w:pPr>
            <w:r w:rsidDel="00000000" w:rsidR="00000000" w:rsidRPr="00000000">
              <w:rPr>
                <w:rtl w:val="0"/>
              </w:rPr>
              <w:t xml:space="preserve">MODULE 3:  </w:t>
            </w:r>
            <w:r w:rsidDel="00000000" w:rsidR="00000000" w:rsidRPr="00000000">
              <w:rPr>
                <w:rFonts w:ascii="Times New Roman" w:cs="Times New Roman" w:eastAsia="Times New Roman" w:hAnsi="Times New Roman"/>
                <w:b w:val="1"/>
                <w:sz w:val="27"/>
                <w:szCs w:val="27"/>
                <w:rtl w:val="0"/>
              </w:rPr>
              <w:t xml:space="preserve">Cloud Security Architecture and Design</w:t>
            </w:r>
            <w:r w:rsidDel="00000000" w:rsidR="00000000" w:rsidRPr="00000000">
              <w:rPr>
                <w:rtl w:val="0"/>
              </w:rPr>
            </w:r>
          </w:p>
        </w:tc>
      </w:tr>
    </w:tbl>
    <w:p w:rsidR="00000000" w:rsidDel="00000000" w:rsidP="00000000" w:rsidRDefault="00000000" w:rsidRPr="00000000" w14:paraId="000001D4">
      <w:pPr>
        <w:ind w:hanging="720"/>
        <w:rPr/>
      </w:pPr>
      <w:r w:rsidDel="00000000" w:rsidR="00000000" w:rsidRPr="00000000">
        <w:rPr>
          <w:rFonts w:ascii="Century Gothic" w:cs="Century Gothic" w:eastAsia="Century Gothic" w:hAnsi="Century Gothic"/>
          <w:color w:val="ff7f50"/>
          <w:rtl w:val="0"/>
        </w:rPr>
        <w:t xml:space="preserve"> INSTRUCTIONAL HOURS: 4</w:t>
      </w:r>
      <w:r w:rsidDel="00000000" w:rsidR="00000000" w:rsidRPr="00000000">
        <w:rPr>
          <w:rtl w:val="0"/>
        </w:rPr>
      </w:r>
    </w:p>
    <w:p w:rsidR="00000000" w:rsidDel="00000000" w:rsidP="00000000" w:rsidRDefault="00000000" w:rsidRPr="00000000" w14:paraId="000001D5">
      <w:pPr>
        <w:pStyle w:val="Heading3"/>
        <w:rPr/>
      </w:pPr>
      <w:r w:rsidDel="00000000" w:rsidR="00000000" w:rsidRPr="00000000">
        <w:rPr>
          <w:rtl w:val="0"/>
        </w:rPr>
        <w:t xml:space="preserve">MODULE3: CLOUD SECURITY ARCHITECTURE AND DESIGN</w:t>
      </w:r>
    </w:p>
    <w:p w:rsidR="00000000" w:rsidDel="00000000" w:rsidP="00000000" w:rsidRDefault="00000000" w:rsidRPr="00000000" w14:paraId="000001D6">
      <w:pPr>
        <w:pStyle w:val="Heading3"/>
        <w:rPr>
          <w:b w:val="1"/>
          <w:color w:val="037b90"/>
          <w:sz w:val="32"/>
          <w:szCs w:val="32"/>
        </w:rPr>
      </w:pPr>
      <w:r w:rsidDel="00000000" w:rsidR="00000000" w:rsidRPr="00000000">
        <w:rPr>
          <w:rtl w:val="0"/>
        </w:rPr>
        <w:t xml:space="preserve"> </w:t>
      </w:r>
      <w:r w:rsidDel="00000000" w:rsidR="00000000" w:rsidRPr="00000000">
        <w:rPr>
          <w:b w:val="1"/>
          <w:color w:val="037b90"/>
          <w:sz w:val="32"/>
          <w:szCs w:val="32"/>
          <w:rtl w:val="0"/>
        </w:rPr>
        <w:t xml:space="preserve">Module Overview</w:t>
      </w:r>
    </w:p>
    <w:p w:rsidR="00000000" w:rsidDel="00000000" w:rsidP="00000000" w:rsidRDefault="00000000" w:rsidRPr="00000000" w14:paraId="000001D7">
      <w:pPr>
        <w:spacing w:after="0" w:before="0" w:lineRule="auto"/>
        <w:rPr>
          <w:rFonts w:ascii="Century Gothic" w:cs="Century Gothic" w:eastAsia="Century Gothic" w:hAnsi="Century Gothic"/>
        </w:rPr>
      </w:pPr>
      <w:r w:rsidDel="00000000" w:rsidR="00000000" w:rsidRPr="00000000">
        <w:rPr>
          <w:rFonts w:ascii="Century Gothic" w:cs="Century Gothic" w:eastAsia="Century Gothic" w:hAnsi="Century Gothic"/>
          <w:sz w:val="22"/>
          <w:szCs w:val="22"/>
          <w:rtl w:val="0"/>
        </w:rPr>
        <w:t xml:space="preserve">In this module, you will learn about </w:t>
      </w:r>
      <w:r w:rsidDel="00000000" w:rsidR="00000000" w:rsidRPr="00000000">
        <w:rPr>
          <w:b w:val="0"/>
          <w:rtl w:val="0"/>
        </w:rPr>
        <w:t xml:space="preserve">Principles of Secure Cloud Architecture, </w:t>
      </w:r>
      <w:r w:rsidDel="00000000" w:rsidR="00000000" w:rsidRPr="00000000">
        <w:rPr>
          <w:rtl w:val="0"/>
        </w:rPr>
        <w:t xml:space="preserve">Access Management (IAM) in the Cloud and </w:t>
      </w:r>
      <w:r w:rsidDel="00000000" w:rsidR="00000000" w:rsidRPr="00000000">
        <w:rPr>
          <w:b w:val="0"/>
          <w:rtl w:val="0"/>
        </w:rPr>
        <w:t xml:space="preserve">Data Encryption and Key Management Practices in the cloud.</w:t>
      </w:r>
      <w:r w:rsidDel="00000000" w:rsidR="00000000" w:rsidRPr="00000000">
        <w:rPr>
          <w:rtl w:val="0"/>
        </w:rPr>
      </w:r>
    </w:p>
    <w:p w:rsidR="00000000" w:rsidDel="00000000" w:rsidP="00000000" w:rsidRDefault="00000000" w:rsidRPr="00000000" w14:paraId="000001D8">
      <w:pPr>
        <w:spacing w:after="0" w:before="0" w:line="240" w:lineRule="auto"/>
        <w:ind w:left="720" w:firstLine="0"/>
        <w:rPr>
          <w:b w:val="0"/>
        </w:rPr>
      </w:pPr>
      <w:r w:rsidDel="00000000" w:rsidR="00000000" w:rsidRPr="00000000">
        <w:rPr>
          <w:rtl w:val="0"/>
        </w:rPr>
      </w:r>
    </w:p>
    <w:p w:rsidR="00000000" w:rsidDel="00000000" w:rsidP="00000000" w:rsidRDefault="00000000" w:rsidRPr="00000000" w14:paraId="000001D9">
      <w:pPr>
        <w:spacing w:after="0" w:before="0" w:line="240" w:lineRule="auto"/>
        <w:ind w:left="72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1DA">
      <w:pPr>
        <w:pStyle w:val="Heading3"/>
        <w:rPr>
          <w:sz w:val="28"/>
          <w:szCs w:val="28"/>
        </w:rPr>
      </w:pPr>
      <w:r w:rsidDel="00000000" w:rsidR="00000000" w:rsidRPr="00000000">
        <w:rPr>
          <w:b w:val="1"/>
          <w:sz w:val="32"/>
          <w:szCs w:val="32"/>
          <w:rtl w:val="0"/>
        </w:rPr>
        <w:t xml:space="preserve"> Learning Outcomes</w:t>
      </w:r>
      <w:r w:rsidDel="00000000" w:rsidR="00000000" w:rsidRPr="00000000">
        <w:rPr>
          <w:rtl w:val="0"/>
        </w:rPr>
      </w:r>
    </w:p>
    <w:p w:rsidR="00000000" w:rsidDel="00000000" w:rsidP="00000000" w:rsidRDefault="00000000" w:rsidRPr="00000000" w14:paraId="000001DB">
      <w:pPr>
        <w:spacing w:after="0" w:before="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By the end of this module, you should be able to:</w:t>
      </w:r>
    </w:p>
    <w:p w:rsidR="00000000" w:rsidDel="00000000" w:rsidP="00000000" w:rsidRDefault="00000000" w:rsidRPr="00000000" w14:paraId="000001DC">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0" w:before="0" w:line="300" w:lineRule="auto"/>
        <w:ind w:left="2160" w:right="0" w:hanging="360"/>
        <w:jc w:val="left"/>
        <w:rPr>
          <w:rFonts w:ascii="Century Gothic" w:cs="Century Gothic" w:eastAsia="Century Gothic" w:hAnsi="Century Gothic"/>
          <w:b w:val="1"/>
          <w:i w:val="0"/>
          <w:smallCaps w:val="0"/>
          <w:strike w:val="0"/>
          <w:color w:val="000000"/>
          <w:sz w:val="24"/>
          <w:szCs w:val="24"/>
          <w:u w:val="none"/>
          <w:shd w:fill="auto" w:val="clear"/>
          <w:vertAlign w:val="baseline"/>
        </w:rPr>
      </w:pPr>
      <w:r w:rsidDel="00000000" w:rsidR="00000000" w:rsidRPr="00000000">
        <w:rPr>
          <w:rFonts w:ascii="Geo" w:cs="Geo" w:eastAsia="Geo" w:hAnsi="Geo"/>
          <w:b w:val="0"/>
          <w:i w:val="0"/>
          <w:smallCaps w:val="0"/>
          <w:strike w:val="0"/>
          <w:color w:val="000000"/>
          <w:sz w:val="24"/>
          <w:szCs w:val="24"/>
          <w:u w:val="none"/>
          <w:shd w:fill="auto" w:val="clear"/>
          <w:vertAlign w:val="baseline"/>
          <w:rtl w:val="0"/>
        </w:rPr>
        <w:t xml:space="preserve">Identity the Principles of Secure Cloud Architecture</w:t>
      </w:r>
      <w:r w:rsidDel="00000000" w:rsidR="00000000" w:rsidRPr="00000000">
        <w:rPr>
          <w:rtl w:val="0"/>
        </w:rPr>
      </w:r>
    </w:p>
    <w:p w:rsidR="00000000" w:rsidDel="00000000" w:rsidP="00000000" w:rsidRDefault="00000000" w:rsidRPr="00000000" w14:paraId="000001DD">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0" w:before="0" w:line="300" w:lineRule="auto"/>
        <w:ind w:left="2160" w:right="0" w:hanging="360"/>
        <w:jc w:val="left"/>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Fonts w:ascii="Geo" w:cs="Geo" w:eastAsia="Geo" w:hAnsi="Geo"/>
          <w:b w:val="0"/>
          <w:i w:val="0"/>
          <w:smallCaps w:val="0"/>
          <w:strike w:val="0"/>
          <w:color w:val="000000"/>
          <w:sz w:val="24"/>
          <w:szCs w:val="24"/>
          <w:u w:val="none"/>
          <w:shd w:fill="auto" w:val="clear"/>
          <w:vertAlign w:val="baseline"/>
          <w:rtl w:val="0"/>
        </w:rPr>
        <w:t xml:space="preserve"> Implement Access Management (IAM) in the Cloud</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57152</wp:posOffset>
            </wp:positionH>
            <wp:positionV relativeFrom="paragraph">
              <wp:posOffset>69850</wp:posOffset>
            </wp:positionV>
            <wp:extent cx="575945" cy="591820"/>
            <wp:effectExtent b="0" l="0" r="0" t="0"/>
            <wp:wrapSquare wrapText="bothSides" distB="0" distT="0" distL="114300" distR="114300"/>
            <wp:docPr id="415" name="image7.png"/>
            <a:graphic>
              <a:graphicData uri="http://schemas.openxmlformats.org/drawingml/2006/picture">
                <pic:pic>
                  <pic:nvPicPr>
                    <pic:cNvPr id="0" name="image7.png"/>
                    <pic:cNvPicPr preferRelativeResize="0"/>
                  </pic:nvPicPr>
                  <pic:blipFill>
                    <a:blip r:embed="rId12"/>
                    <a:srcRect b="0" l="1332" r="1333" t="0"/>
                    <a:stretch>
                      <a:fillRect/>
                    </a:stretch>
                  </pic:blipFill>
                  <pic:spPr>
                    <a:xfrm>
                      <a:off x="0" y="0"/>
                      <a:ext cx="575945" cy="591820"/>
                    </a:xfrm>
                    <a:prstGeom prst="rect"/>
                    <a:ln/>
                  </pic:spPr>
                </pic:pic>
              </a:graphicData>
            </a:graphic>
          </wp:anchor>
        </w:drawing>
      </w:r>
    </w:p>
    <w:p w:rsidR="00000000" w:rsidDel="00000000" w:rsidP="00000000" w:rsidRDefault="00000000" w:rsidRPr="00000000" w14:paraId="000001DE">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0" w:before="0" w:line="300" w:lineRule="auto"/>
        <w:ind w:left="2160" w:right="0" w:hanging="360"/>
        <w:jc w:val="left"/>
        <w:rPr>
          <w:rFonts w:ascii="Century Gothic" w:cs="Century Gothic" w:eastAsia="Century Gothic" w:hAnsi="Century Gothic"/>
          <w:b w:val="1"/>
          <w:i w:val="0"/>
          <w:smallCaps w:val="0"/>
          <w:strike w:val="0"/>
          <w:color w:val="000000"/>
          <w:sz w:val="24"/>
          <w:szCs w:val="24"/>
          <w:u w:val="none"/>
          <w:shd w:fill="auto" w:val="clear"/>
          <w:vertAlign w:val="baseline"/>
        </w:rPr>
      </w:pPr>
      <w:r w:rsidDel="00000000" w:rsidR="00000000" w:rsidRPr="00000000">
        <w:rPr>
          <w:rFonts w:ascii="Geo" w:cs="Geo" w:eastAsia="Geo" w:hAnsi="Geo"/>
          <w:b w:val="0"/>
          <w:i w:val="0"/>
          <w:smallCaps w:val="0"/>
          <w:strike w:val="0"/>
          <w:color w:val="000000"/>
          <w:sz w:val="24"/>
          <w:szCs w:val="24"/>
          <w:u w:val="none"/>
          <w:shd w:fill="auto" w:val="clear"/>
          <w:vertAlign w:val="baseline"/>
          <w:rtl w:val="0"/>
        </w:rPr>
        <w:t xml:space="preserve">Design Secure Cloud Networks</w:t>
      </w:r>
      <w:r w:rsidDel="00000000" w:rsidR="00000000" w:rsidRPr="00000000">
        <w:rPr>
          <w:rtl w:val="0"/>
        </w:rPr>
      </w:r>
    </w:p>
    <w:p w:rsidR="00000000" w:rsidDel="00000000" w:rsidP="00000000" w:rsidRDefault="00000000" w:rsidRPr="00000000" w14:paraId="000001DF">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0" w:before="0" w:line="300" w:lineRule="auto"/>
        <w:ind w:left="2160" w:right="0" w:hanging="360"/>
        <w:jc w:val="left"/>
        <w:rPr>
          <w:rFonts w:ascii="Century Gothic" w:cs="Century Gothic" w:eastAsia="Century Gothic" w:hAnsi="Century Gothic"/>
          <w:b w:val="1"/>
          <w:i w:val="0"/>
          <w:smallCaps w:val="0"/>
          <w:strike w:val="0"/>
          <w:color w:val="000000"/>
          <w:sz w:val="24"/>
          <w:szCs w:val="24"/>
          <w:u w:val="none"/>
          <w:shd w:fill="auto" w:val="clear"/>
          <w:vertAlign w:val="baseline"/>
        </w:rPr>
      </w:pPr>
      <w:r w:rsidDel="00000000" w:rsidR="00000000" w:rsidRPr="00000000">
        <w:rPr>
          <w:rFonts w:ascii="Geo" w:cs="Geo" w:eastAsia="Geo" w:hAnsi="Geo"/>
          <w:b w:val="0"/>
          <w:i w:val="0"/>
          <w:smallCaps w:val="0"/>
          <w:strike w:val="0"/>
          <w:color w:val="000000"/>
          <w:sz w:val="24"/>
          <w:szCs w:val="24"/>
          <w:u w:val="none"/>
          <w:shd w:fill="auto" w:val="clear"/>
          <w:vertAlign w:val="baseline"/>
          <w:rtl w:val="0"/>
        </w:rPr>
        <w:t xml:space="preserve">Apply Data Encryption and Key Management Practices</w:t>
      </w:r>
      <w:r w:rsidDel="00000000" w:rsidR="00000000" w:rsidRPr="00000000">
        <w:rPr>
          <w:rFonts w:ascii="Century Gothic" w:cs="Century Gothic" w:eastAsia="Century Gothic" w:hAnsi="Century Gothic"/>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2160" w:right="0" w:firstLine="0"/>
        <w:jc w:val="left"/>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2160" w:right="0" w:firstLine="0"/>
        <w:jc w:val="left"/>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2">
      <w:pPr>
        <w:pStyle w:val="Heading3"/>
        <w:ind w:left="-270" w:hanging="720"/>
        <w:rPr>
          <w:b w:val="1"/>
        </w:rPr>
      </w:pPr>
      <w:r w:rsidDel="00000000" w:rsidR="00000000" w:rsidRPr="00000000">
        <w:rPr>
          <w:sz w:val="32"/>
          <w:szCs w:val="32"/>
          <w:rtl w:val="0"/>
        </w:rPr>
        <w:t xml:space="preserve">    </w:t>
      </w:r>
      <w:r w:rsidDel="00000000" w:rsidR="00000000" w:rsidRPr="00000000">
        <w:rPr>
          <w:b w:val="1"/>
          <w:sz w:val="32"/>
          <w:szCs w:val="32"/>
          <w:rtl w:val="0"/>
        </w:rPr>
        <w:t xml:space="preserve">Learning Activities/Task List</w:t>
      </w:r>
      <w:r w:rsidDel="00000000" w:rsidR="00000000" w:rsidRPr="00000000">
        <w:rPr>
          <w:rtl w:val="0"/>
        </w:rPr>
      </w:r>
    </w:p>
    <w:p w:rsidR="00000000" w:rsidDel="00000000" w:rsidP="00000000" w:rsidRDefault="00000000" w:rsidRPr="00000000" w14:paraId="000001E3">
      <w:pPr>
        <w:spacing w:after="0" w:before="0" w:lineRule="auto"/>
        <w:ind w:left="2160" w:firstLine="0"/>
        <w:rPr>
          <w:rFonts w:ascii="Century Gothic" w:cs="Century Gothic" w:eastAsia="Century Gothic" w:hAnsi="Century Gothic"/>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1E4">
      <w:pPr>
        <w:numPr>
          <w:ilvl w:val="0"/>
          <w:numId w:val="55"/>
        </w:numPr>
        <w:spacing w:after="0" w:before="0" w:lineRule="auto"/>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Module Presentation</w:t>
      </w:r>
      <w:r w:rsidDel="00000000" w:rsidR="00000000" w:rsidRPr="00000000">
        <w:drawing>
          <wp:anchor allowOverlap="1" behindDoc="0" distB="0" distT="0" distL="0" distR="0" hidden="0" layoutInCell="1" locked="0" relativeHeight="0" simplePos="0">
            <wp:simplePos x="0" y="0"/>
            <wp:positionH relativeFrom="column">
              <wp:posOffset>114300</wp:posOffset>
            </wp:positionH>
            <wp:positionV relativeFrom="paragraph">
              <wp:posOffset>20955</wp:posOffset>
            </wp:positionV>
            <wp:extent cx="581025" cy="581025"/>
            <wp:effectExtent b="0" l="0" r="0" t="0"/>
            <wp:wrapSquare wrapText="bothSides" distB="0" distT="0" distL="0" distR="0"/>
            <wp:docPr descr="Shape&#10;&#10;Description automatically generated with low confidence" id="414" name="image11.png"/>
            <a:graphic>
              <a:graphicData uri="http://schemas.openxmlformats.org/drawingml/2006/picture">
                <pic:pic>
                  <pic:nvPicPr>
                    <pic:cNvPr descr="Shape&#10;&#10;Description automatically generated with low confidence" id="0" name="image11.png"/>
                    <pic:cNvPicPr preferRelativeResize="0"/>
                  </pic:nvPicPr>
                  <pic:blipFill>
                    <a:blip r:embed="rId13"/>
                    <a:srcRect b="0" l="0" r="0" t="0"/>
                    <a:stretch>
                      <a:fillRect/>
                    </a:stretch>
                  </pic:blipFill>
                  <pic:spPr>
                    <a:xfrm>
                      <a:off x="0" y="0"/>
                      <a:ext cx="581025" cy="581025"/>
                    </a:xfrm>
                    <a:prstGeom prst="rect"/>
                    <a:ln/>
                  </pic:spPr>
                </pic:pic>
              </a:graphicData>
            </a:graphic>
          </wp:anchor>
        </w:drawing>
      </w:r>
    </w:p>
    <w:p w:rsidR="00000000" w:rsidDel="00000000" w:rsidP="00000000" w:rsidRDefault="00000000" w:rsidRPr="00000000" w14:paraId="000001E5">
      <w:pPr>
        <w:numPr>
          <w:ilvl w:val="0"/>
          <w:numId w:val="55"/>
        </w:numPr>
        <w:spacing w:after="0" w:before="0" w:lineRule="auto"/>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Case Study/Project Based Assessment</w:t>
      </w:r>
    </w:p>
    <w:p w:rsidR="00000000" w:rsidDel="00000000" w:rsidP="00000000" w:rsidRDefault="00000000" w:rsidRPr="00000000" w14:paraId="000001E6">
      <w:pPr>
        <w:numPr>
          <w:ilvl w:val="0"/>
          <w:numId w:val="55"/>
        </w:numPr>
        <w:spacing w:after="0" w:before="0" w:lineRule="auto"/>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Module Quiz/Summarize or critique a paper</w:t>
      </w:r>
    </w:p>
    <w:p w:rsidR="00000000" w:rsidDel="00000000" w:rsidP="00000000" w:rsidRDefault="00000000" w:rsidRPr="00000000" w14:paraId="000001E7">
      <w:pPr>
        <w:numPr>
          <w:ilvl w:val="0"/>
          <w:numId w:val="55"/>
        </w:numPr>
        <w:spacing w:after="0" w:before="0" w:lineRule="auto"/>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End of Module Assessment/Discussion forum</w:t>
      </w:r>
    </w:p>
    <w:p w:rsidR="00000000" w:rsidDel="00000000" w:rsidP="00000000" w:rsidRDefault="00000000" w:rsidRPr="00000000" w14:paraId="000001E8">
      <w:pPr>
        <w:spacing w:after="0" w:before="0" w:lineRule="auto"/>
        <w:ind w:left="2160"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E9">
      <w:pPr>
        <w:spacing w:after="0" w:before="0" w:lineRule="auto"/>
        <w:ind w:left="2160"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EA">
      <w:pPr>
        <w:spacing w:after="0" w:before="0" w:lineRule="auto"/>
        <w:rPr>
          <w:rFonts w:ascii="Century Gothic" w:cs="Century Gothic" w:eastAsia="Century Gothic" w:hAnsi="Century Gothic"/>
          <w:smallCaps w:val="1"/>
          <w:color w:val="037b90"/>
          <w:sz w:val="40"/>
          <w:szCs w:val="40"/>
        </w:rPr>
      </w:pPr>
      <w:r w:rsidDel="00000000" w:rsidR="00000000" w:rsidRPr="00000000">
        <w:rPr>
          <w:rtl w:val="0"/>
        </w:rPr>
      </w:r>
    </w:p>
    <w:p w:rsidR="00000000" w:rsidDel="00000000" w:rsidP="00000000" w:rsidRDefault="00000000" w:rsidRPr="00000000" w14:paraId="000001EB">
      <w:pPr>
        <w:pStyle w:val="Heading2"/>
        <w:rPr/>
      </w:pPr>
      <w:r w:rsidDel="00000000" w:rsidR="00000000" w:rsidRPr="00000000">
        <w:rPr>
          <w:rtl w:val="0"/>
        </w:rPr>
        <w:t xml:space="preserve">ACTIVITY 1: INSTRUCTIONAL MATERIALS (MODULE PRESENTATION) </w:t>
      </w:r>
    </w:p>
    <w:p w:rsidR="00000000" w:rsidDel="00000000" w:rsidP="00000000" w:rsidRDefault="00000000" w:rsidRPr="00000000" w14:paraId="000001EC">
      <w:pPr>
        <w:spacing w:after="0" w:before="0" w:line="240" w:lineRule="auto"/>
        <w:rPr>
          <w:rFonts w:ascii="Century Gothic" w:cs="Century Gothic" w:eastAsia="Century Gothic" w:hAnsi="Century Gothic"/>
          <w:b w:val="1"/>
        </w:rPr>
      </w:pPr>
      <w:r w:rsidDel="00000000" w:rsidR="00000000" w:rsidRPr="00000000">
        <w:rPr>
          <w:rFonts w:ascii="Century Gothic" w:cs="Century Gothic" w:eastAsia="Century Gothic" w:hAnsi="Century Gothic"/>
          <w:rtl w:val="0"/>
        </w:rPr>
        <w:t xml:space="preserve">Go through this module presentation and answer the questions in the masterly exercise thereafter.</w:t>
      </w:r>
      <w:r w:rsidDel="00000000" w:rsidR="00000000" w:rsidRPr="00000000">
        <w:rPr>
          <w:rtl w:val="0"/>
        </w:rPr>
      </w:r>
    </w:p>
    <w:p w:rsidR="00000000" w:rsidDel="00000000" w:rsidP="00000000" w:rsidRDefault="00000000" w:rsidRPr="00000000" w14:paraId="000001ED">
      <w:pPr>
        <w:spacing w:after="0" w:before="0" w:line="240" w:lineRule="auto"/>
        <w:rPr>
          <w:rFonts w:ascii="Century Gothic" w:cs="Century Gothic" w:eastAsia="Century Gothic" w:hAnsi="Century Gothic"/>
          <w:b w:val="1"/>
        </w:rPr>
      </w:pPr>
      <w:r w:rsidDel="00000000" w:rsidR="00000000" w:rsidRPr="00000000">
        <w:rPr>
          <w:rtl w:val="0"/>
        </w:rPr>
      </w:r>
    </w:p>
    <w:p w:rsidR="00000000" w:rsidDel="00000000" w:rsidP="00000000" w:rsidRDefault="00000000" w:rsidRPr="00000000" w14:paraId="000001EE">
      <w:pPr>
        <w:pStyle w:val="Heading3"/>
        <w:rPr/>
      </w:pPr>
      <w:r w:rsidDel="00000000" w:rsidR="00000000" w:rsidRPr="00000000">
        <w:rPr>
          <w:b w:val="0"/>
          <w:rtl w:val="0"/>
        </w:rPr>
        <w:t xml:space="preserve">Cloud Security Architecture and Design</w:t>
      </w:r>
      <w:r w:rsidDel="00000000" w:rsidR="00000000" w:rsidRPr="00000000">
        <w:rPr>
          <w:rtl w:val="0"/>
        </w:rPr>
      </w:r>
    </w:p>
    <w:p w:rsidR="00000000" w:rsidDel="00000000" w:rsidP="00000000" w:rsidRDefault="00000000" w:rsidRPr="00000000" w14:paraId="000001EF">
      <w:pPr>
        <w:spacing w:after="280" w:before="280" w:line="240" w:lineRule="auto"/>
        <w:rPr>
          <w:rFonts w:ascii="Times New Roman" w:cs="Times New Roman" w:eastAsia="Times New Roman" w:hAnsi="Times New Roman"/>
          <w:b w:val="0"/>
        </w:rPr>
      </w:pPr>
      <w:r w:rsidDel="00000000" w:rsidR="00000000" w:rsidRPr="00000000">
        <w:rPr>
          <w:rFonts w:ascii="Times New Roman" w:cs="Times New Roman" w:eastAsia="Times New Roman" w:hAnsi="Times New Roman"/>
          <w:rtl w:val="0"/>
        </w:rPr>
        <w:t xml:space="preserve">This module provides a foundation for understanding the design of secure cloud systems, highlighting the importance of integrating security measures at every layer of the cloud environment.</w:t>
      </w:r>
      <w:r w:rsidDel="00000000" w:rsidR="00000000" w:rsidRPr="00000000">
        <w:rPr>
          <w:rtl w:val="0"/>
        </w:rPr>
      </w:r>
    </w:p>
    <w:p w:rsidR="00000000" w:rsidDel="00000000" w:rsidP="00000000" w:rsidRDefault="00000000" w:rsidRPr="00000000" w14:paraId="000001F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Overview:</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Cloud security architecture and design focus on creating a secure environment for cloud services, ensuring data protection, access control, and compliance. Below are the key elements:</w:t>
      </w:r>
    </w:p>
    <w:p w:rsidR="00000000" w:rsidDel="00000000" w:rsidP="00000000" w:rsidRDefault="00000000" w:rsidRPr="00000000" w14:paraId="000001F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60" w:before="160" w:line="240" w:lineRule="auto"/>
        <w:ind w:left="720" w:right="0" w:hanging="360"/>
        <w:jc w:val="left"/>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Principles of Secure Cloud Architecture:</w:t>
      </w:r>
      <w:r w:rsidDel="00000000" w:rsidR="00000000" w:rsidRPr="00000000">
        <w:rPr>
          <w:rtl w:val="0"/>
        </w:rPr>
      </w:r>
    </w:p>
    <w:p w:rsidR="00000000" w:rsidDel="00000000" w:rsidP="00000000" w:rsidRDefault="00000000" w:rsidRPr="00000000" w14:paraId="000001F2">
      <w:pPr>
        <w:numPr>
          <w:ilvl w:val="1"/>
          <w:numId w:val="7"/>
        </w:numPr>
        <w:spacing w:after="0" w:before="0" w:line="240" w:lineRule="auto"/>
        <w:ind w:left="1440" w:hanging="360"/>
        <w:rPr/>
      </w:pPr>
      <w:r w:rsidDel="00000000" w:rsidR="00000000" w:rsidRPr="00000000">
        <w:rPr>
          <w:rtl w:val="0"/>
        </w:rPr>
        <w:t xml:space="preserve">Cloud architectures must integrate security by design, emphasizing </w:t>
      </w:r>
      <w:r w:rsidDel="00000000" w:rsidR="00000000" w:rsidRPr="00000000">
        <w:rPr>
          <w:i w:val="1"/>
          <w:rtl w:val="0"/>
        </w:rPr>
        <w:t xml:space="preserve">defense in depth</w:t>
      </w:r>
      <w:r w:rsidDel="00000000" w:rsidR="00000000" w:rsidRPr="00000000">
        <w:rPr>
          <w:rtl w:val="0"/>
        </w:rPr>
        <w:t xml:space="preserve"> (multiple security layers) and </w:t>
      </w:r>
      <w:r w:rsidDel="00000000" w:rsidR="00000000" w:rsidRPr="00000000">
        <w:rPr>
          <w:i w:val="1"/>
          <w:rtl w:val="0"/>
        </w:rPr>
        <w:t xml:space="preserve">least privilege</w:t>
      </w:r>
      <w:r w:rsidDel="00000000" w:rsidR="00000000" w:rsidRPr="00000000">
        <w:rPr>
          <w:rtl w:val="0"/>
        </w:rPr>
        <w:t xml:space="preserve"> (limiting user access to only what is necessary).</w:t>
      </w:r>
    </w:p>
    <w:p w:rsidR="00000000" w:rsidDel="00000000" w:rsidP="00000000" w:rsidRDefault="00000000" w:rsidRPr="00000000" w14:paraId="000001F3">
      <w:pPr>
        <w:numPr>
          <w:ilvl w:val="1"/>
          <w:numId w:val="7"/>
        </w:numPr>
        <w:spacing w:after="0" w:before="0" w:line="240" w:lineRule="auto"/>
        <w:ind w:left="1440" w:hanging="360"/>
        <w:rPr/>
      </w:pPr>
      <w:r w:rsidDel="00000000" w:rsidR="00000000" w:rsidRPr="00000000">
        <w:rPr>
          <w:rtl w:val="0"/>
        </w:rPr>
        <w:t xml:space="preserve">The architecture should be </w:t>
      </w:r>
      <w:r w:rsidDel="00000000" w:rsidR="00000000" w:rsidRPr="00000000">
        <w:rPr>
          <w:i w:val="1"/>
          <w:rtl w:val="0"/>
        </w:rPr>
        <w:t xml:space="preserve">scalable</w:t>
      </w:r>
      <w:r w:rsidDel="00000000" w:rsidR="00000000" w:rsidRPr="00000000">
        <w:rPr>
          <w:rtl w:val="0"/>
        </w:rPr>
        <w:t xml:space="preserve">, allowing security measures to adapt to growth in cloud usage, and follow </w:t>
      </w:r>
      <w:r w:rsidDel="00000000" w:rsidR="00000000" w:rsidRPr="00000000">
        <w:rPr>
          <w:i w:val="1"/>
          <w:rtl w:val="0"/>
        </w:rPr>
        <w:t xml:space="preserve">zero trust</w:t>
      </w:r>
      <w:r w:rsidDel="00000000" w:rsidR="00000000" w:rsidRPr="00000000">
        <w:rPr>
          <w:rtl w:val="0"/>
        </w:rPr>
        <w:t xml:space="preserve"> principles, assuming no inherent trust in any network.</w:t>
      </w:r>
    </w:p>
    <w:p w:rsidR="00000000" w:rsidDel="00000000" w:rsidP="00000000" w:rsidRDefault="00000000" w:rsidRPr="00000000" w14:paraId="000001F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60" w:before="160" w:line="240" w:lineRule="auto"/>
        <w:ind w:left="720" w:right="0" w:hanging="360"/>
        <w:jc w:val="left"/>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Identity and Access Management (IAM) in the Cloud:</w:t>
      </w:r>
      <w:r w:rsidDel="00000000" w:rsidR="00000000" w:rsidRPr="00000000">
        <w:rPr>
          <w:rtl w:val="0"/>
        </w:rPr>
      </w:r>
    </w:p>
    <w:p w:rsidR="00000000" w:rsidDel="00000000" w:rsidP="00000000" w:rsidRDefault="00000000" w:rsidRPr="00000000" w14:paraId="000001F5">
      <w:pPr>
        <w:numPr>
          <w:ilvl w:val="1"/>
          <w:numId w:val="7"/>
        </w:numPr>
        <w:spacing w:after="0" w:before="0" w:line="240" w:lineRule="auto"/>
        <w:ind w:left="1440" w:hanging="360"/>
        <w:rPr/>
      </w:pPr>
      <w:r w:rsidDel="00000000" w:rsidR="00000000" w:rsidRPr="00000000">
        <w:rPr>
          <w:rtl w:val="0"/>
        </w:rPr>
        <w:t xml:space="preserve">IAM helps control who has access to cloud resources, ensuring that users and systems have the appropriate permissions.</w:t>
      </w:r>
    </w:p>
    <w:p w:rsidR="00000000" w:rsidDel="00000000" w:rsidP="00000000" w:rsidRDefault="00000000" w:rsidRPr="00000000" w14:paraId="000001F6">
      <w:pPr>
        <w:numPr>
          <w:ilvl w:val="1"/>
          <w:numId w:val="7"/>
        </w:numPr>
        <w:spacing w:after="0" w:before="0" w:line="240" w:lineRule="auto"/>
        <w:ind w:left="1440" w:hanging="360"/>
        <w:rPr/>
      </w:pPr>
      <w:r w:rsidDel="00000000" w:rsidR="00000000" w:rsidRPr="00000000">
        <w:rPr>
          <w:rtl w:val="0"/>
        </w:rPr>
        <w:t xml:space="preserve">It uses tools like </w:t>
      </w:r>
      <w:r w:rsidDel="00000000" w:rsidR="00000000" w:rsidRPr="00000000">
        <w:rPr>
          <w:i w:val="1"/>
          <w:rtl w:val="0"/>
        </w:rPr>
        <w:t xml:space="preserve">role-based access control (RBAC)</w:t>
      </w:r>
      <w:r w:rsidDel="00000000" w:rsidR="00000000" w:rsidRPr="00000000">
        <w:rPr>
          <w:rtl w:val="0"/>
        </w:rPr>
        <w:t xml:space="preserve"> and </w:t>
      </w:r>
      <w:r w:rsidDel="00000000" w:rsidR="00000000" w:rsidRPr="00000000">
        <w:rPr>
          <w:i w:val="1"/>
          <w:rtl w:val="0"/>
        </w:rPr>
        <w:t xml:space="preserve">multi-factor authentication (MFA)</w:t>
      </w:r>
      <w:r w:rsidDel="00000000" w:rsidR="00000000" w:rsidRPr="00000000">
        <w:rPr>
          <w:rtl w:val="0"/>
        </w:rPr>
        <w:t xml:space="preserve"> to secure user identity and access.</w:t>
      </w:r>
    </w:p>
    <w:p w:rsidR="00000000" w:rsidDel="00000000" w:rsidP="00000000" w:rsidRDefault="00000000" w:rsidRPr="00000000" w14:paraId="000001F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60" w:before="160" w:line="240" w:lineRule="auto"/>
        <w:ind w:left="720" w:right="0" w:hanging="360"/>
        <w:jc w:val="left"/>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Network Security in Cloud Environments:</w:t>
      </w:r>
      <w:r w:rsidDel="00000000" w:rsidR="00000000" w:rsidRPr="00000000">
        <w:rPr>
          <w:rtl w:val="0"/>
        </w:rPr>
      </w:r>
    </w:p>
    <w:p w:rsidR="00000000" w:rsidDel="00000000" w:rsidP="00000000" w:rsidRDefault="00000000" w:rsidRPr="00000000" w14:paraId="000001F8">
      <w:pPr>
        <w:numPr>
          <w:ilvl w:val="1"/>
          <w:numId w:val="7"/>
        </w:numPr>
        <w:spacing w:after="0" w:before="0" w:line="240" w:lineRule="auto"/>
        <w:ind w:left="1440" w:hanging="360"/>
        <w:rPr/>
      </w:pPr>
      <w:r w:rsidDel="00000000" w:rsidR="00000000" w:rsidRPr="00000000">
        <w:rPr>
          <w:rtl w:val="0"/>
        </w:rPr>
        <w:t xml:space="preserve">Protects cloud infrastructure and data through methods like </w:t>
      </w:r>
      <w:r w:rsidDel="00000000" w:rsidR="00000000" w:rsidRPr="00000000">
        <w:rPr>
          <w:i w:val="1"/>
          <w:rtl w:val="0"/>
        </w:rPr>
        <w:t xml:space="preserve">firewalls</w:t>
      </w:r>
      <w:r w:rsidDel="00000000" w:rsidR="00000000" w:rsidRPr="00000000">
        <w:rPr>
          <w:rtl w:val="0"/>
        </w:rPr>
        <w:t xml:space="preserve">, </w:t>
      </w:r>
      <w:r w:rsidDel="00000000" w:rsidR="00000000" w:rsidRPr="00000000">
        <w:rPr>
          <w:i w:val="1"/>
          <w:rtl w:val="0"/>
        </w:rPr>
        <w:t xml:space="preserve">virtual private networks (VPNs)</w:t>
      </w:r>
      <w:r w:rsidDel="00000000" w:rsidR="00000000" w:rsidRPr="00000000">
        <w:rPr>
          <w:rtl w:val="0"/>
        </w:rPr>
        <w:t xml:space="preserve">, and </w:t>
      </w:r>
      <w:r w:rsidDel="00000000" w:rsidR="00000000" w:rsidRPr="00000000">
        <w:rPr>
          <w:i w:val="1"/>
          <w:rtl w:val="0"/>
        </w:rPr>
        <w:t xml:space="preserve">network segmentation</w:t>
      </w:r>
      <w:r w:rsidDel="00000000" w:rsidR="00000000" w:rsidRPr="00000000">
        <w:rPr>
          <w:rtl w:val="0"/>
        </w:rPr>
        <w:t xml:space="preserve">.</w:t>
      </w:r>
    </w:p>
    <w:p w:rsidR="00000000" w:rsidDel="00000000" w:rsidP="00000000" w:rsidRDefault="00000000" w:rsidRPr="00000000" w14:paraId="000001F9">
      <w:pPr>
        <w:numPr>
          <w:ilvl w:val="1"/>
          <w:numId w:val="7"/>
        </w:numPr>
        <w:spacing w:after="0" w:before="0" w:line="240" w:lineRule="auto"/>
        <w:ind w:left="1440" w:hanging="360"/>
        <w:rPr/>
      </w:pPr>
      <w:r w:rsidDel="00000000" w:rsidR="00000000" w:rsidRPr="00000000">
        <w:rPr>
          <w:rtl w:val="0"/>
        </w:rPr>
        <w:t xml:space="preserve">Ensures secure communication between users and services, as well as between cloud resources.</w:t>
      </w:r>
    </w:p>
    <w:p w:rsidR="00000000" w:rsidDel="00000000" w:rsidP="00000000" w:rsidRDefault="00000000" w:rsidRPr="00000000" w14:paraId="000001F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60" w:before="160" w:line="240" w:lineRule="auto"/>
        <w:ind w:left="720" w:right="0" w:hanging="360"/>
        <w:jc w:val="left"/>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Data Encryption and Key Management in the Cloud:</w:t>
      </w:r>
      <w:r w:rsidDel="00000000" w:rsidR="00000000" w:rsidRPr="00000000">
        <w:rPr>
          <w:rtl w:val="0"/>
        </w:rPr>
      </w:r>
    </w:p>
    <w:p w:rsidR="00000000" w:rsidDel="00000000" w:rsidP="00000000" w:rsidRDefault="00000000" w:rsidRPr="00000000" w14:paraId="000001FB">
      <w:pPr>
        <w:numPr>
          <w:ilvl w:val="1"/>
          <w:numId w:val="7"/>
        </w:numPr>
        <w:spacing w:after="0" w:before="0" w:line="240" w:lineRule="auto"/>
        <w:ind w:left="1440" w:hanging="360"/>
        <w:rPr/>
      </w:pPr>
      <w:r w:rsidDel="00000000" w:rsidR="00000000" w:rsidRPr="00000000">
        <w:rPr>
          <w:rtl w:val="0"/>
        </w:rPr>
        <w:t xml:space="preserve">Data is encrypted </w:t>
      </w:r>
      <w:r w:rsidDel="00000000" w:rsidR="00000000" w:rsidRPr="00000000">
        <w:rPr>
          <w:i w:val="1"/>
          <w:rtl w:val="0"/>
        </w:rPr>
        <w:t xml:space="preserve">in transit</w:t>
      </w:r>
      <w:r w:rsidDel="00000000" w:rsidR="00000000" w:rsidRPr="00000000">
        <w:rPr>
          <w:rtl w:val="0"/>
        </w:rPr>
        <w:t xml:space="preserve"> (while being transferred across networks) and </w:t>
      </w:r>
      <w:r w:rsidDel="00000000" w:rsidR="00000000" w:rsidRPr="00000000">
        <w:rPr>
          <w:i w:val="1"/>
          <w:rtl w:val="0"/>
        </w:rPr>
        <w:t xml:space="preserve">at rest</w:t>
      </w:r>
      <w:r w:rsidDel="00000000" w:rsidR="00000000" w:rsidRPr="00000000">
        <w:rPr>
          <w:rtl w:val="0"/>
        </w:rPr>
        <w:t xml:space="preserve"> (stored data).</w:t>
      </w:r>
    </w:p>
    <w:p w:rsidR="00000000" w:rsidDel="00000000" w:rsidP="00000000" w:rsidRDefault="00000000" w:rsidRPr="00000000" w14:paraId="000001FC">
      <w:pPr>
        <w:numPr>
          <w:ilvl w:val="1"/>
          <w:numId w:val="7"/>
        </w:numPr>
        <w:spacing w:after="280" w:before="0" w:line="240" w:lineRule="auto"/>
        <w:ind w:left="1440" w:hanging="360"/>
        <w:rPr/>
      </w:pPr>
      <w:r w:rsidDel="00000000" w:rsidR="00000000" w:rsidRPr="00000000">
        <w:rPr>
          <w:i w:val="1"/>
          <w:rtl w:val="0"/>
        </w:rPr>
        <w:t xml:space="preserve">Key management</w:t>
      </w:r>
      <w:r w:rsidDel="00000000" w:rsidR="00000000" w:rsidRPr="00000000">
        <w:rPr>
          <w:rtl w:val="0"/>
        </w:rPr>
        <w:t xml:space="preserve"> involves generating, storing, and protecting encryption keys, often through cloud-native services, to ensure only authorized users can access the data.</w:t>
      </w:r>
    </w:p>
    <w:p w:rsidR="00000000" w:rsidDel="00000000" w:rsidP="00000000" w:rsidRDefault="00000000" w:rsidRPr="00000000" w14:paraId="000001FD">
      <w:pPr>
        <w:spacing w:after="0" w:before="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FE">
      <w:pPr>
        <w:spacing w:after="0" w:before="0" w:line="240" w:lineRule="auto"/>
        <w:rPr>
          <w:rFonts w:ascii="Century Gothic" w:cs="Century Gothic" w:eastAsia="Century Gothic" w:hAnsi="Century Gothic"/>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85728</wp:posOffset>
            </wp:positionH>
            <wp:positionV relativeFrom="paragraph">
              <wp:posOffset>180975</wp:posOffset>
            </wp:positionV>
            <wp:extent cx="633413" cy="672035"/>
            <wp:effectExtent b="0" l="0" r="0" t="0"/>
            <wp:wrapSquare wrapText="bothSides" distB="0" distT="0" distL="114300" distR="114300"/>
            <wp:docPr id="413" name="image14.jpg"/>
            <a:graphic>
              <a:graphicData uri="http://schemas.openxmlformats.org/drawingml/2006/picture">
                <pic:pic>
                  <pic:nvPicPr>
                    <pic:cNvPr id="0" name="image14.jpg"/>
                    <pic:cNvPicPr preferRelativeResize="0"/>
                  </pic:nvPicPr>
                  <pic:blipFill>
                    <a:blip r:embed="rId14"/>
                    <a:srcRect b="0" l="0" r="0" t="0"/>
                    <a:stretch>
                      <a:fillRect/>
                    </a:stretch>
                  </pic:blipFill>
                  <pic:spPr>
                    <a:xfrm>
                      <a:off x="0" y="0"/>
                      <a:ext cx="633413" cy="672035"/>
                    </a:xfrm>
                    <a:prstGeom prst="rect"/>
                    <a:ln/>
                  </pic:spPr>
                </pic:pic>
              </a:graphicData>
            </a:graphic>
          </wp:anchor>
        </w:drawing>
      </w:r>
    </w:p>
    <w:p w:rsidR="00000000" w:rsidDel="00000000" w:rsidP="00000000" w:rsidRDefault="00000000" w:rsidRPr="00000000" w14:paraId="000001FF">
      <w:pPr>
        <w:spacing w:after="0" w:before="0" w:line="24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200">
      <w:pPr>
        <w:pStyle w:val="Heading4"/>
        <w:keepLines w:val="0"/>
        <w:rPr>
          <w:b w:val="1"/>
        </w:rPr>
      </w:pPr>
      <w:r w:rsidDel="00000000" w:rsidR="00000000" w:rsidRPr="00000000">
        <w:rPr>
          <w:b w:val="1"/>
          <w:rtl w:val="0"/>
        </w:rPr>
        <w:t xml:space="preserve">MASTERY  EXERCISE  </w:t>
      </w:r>
    </w:p>
    <w:p w:rsidR="00000000" w:rsidDel="00000000" w:rsidP="00000000" w:rsidRDefault="00000000" w:rsidRPr="00000000" w14:paraId="00000201">
      <w:pPr>
        <w:rPr/>
      </w:pPr>
      <w:r w:rsidDel="00000000" w:rsidR="00000000" w:rsidRPr="00000000">
        <w:rPr>
          <w:rtl w:val="0"/>
        </w:rPr>
        <w:t xml:space="preserve">After going through the module presentation above, attempt the following:</w:t>
      </w:r>
    </w:p>
    <w:p w:rsidR="00000000" w:rsidDel="00000000" w:rsidP="00000000" w:rsidRDefault="00000000" w:rsidRPr="00000000" w14:paraId="00000202">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Assessment</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203">
      <w:pPr>
        <w:numPr>
          <w:ilvl w:val="0"/>
          <w:numId w:val="71"/>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Understanding of cloud security architecture</w:t>
      </w:r>
      <w:r w:rsidDel="00000000" w:rsidR="00000000" w:rsidRPr="00000000">
        <w:rPr>
          <w:rFonts w:ascii="Times New Roman" w:cs="Times New Roman" w:eastAsia="Times New Roman" w:hAnsi="Times New Roman"/>
          <w:rtl w:val="0"/>
        </w:rPr>
        <w:t xml:space="preserve">: Demonstrate a clear understanding of the principles of secure cloud architecture, including IAM, encryption, and network security.</w:t>
      </w:r>
    </w:p>
    <w:p w:rsidR="00000000" w:rsidDel="00000000" w:rsidP="00000000" w:rsidRDefault="00000000" w:rsidRPr="00000000" w14:paraId="00000204">
      <w:pPr>
        <w:numPr>
          <w:ilvl w:val="0"/>
          <w:numId w:val="71"/>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Appropriateness of recommendations</w:t>
      </w:r>
      <w:r w:rsidDel="00000000" w:rsidR="00000000" w:rsidRPr="00000000">
        <w:rPr>
          <w:rFonts w:ascii="Times New Roman" w:cs="Times New Roman" w:eastAsia="Times New Roman" w:hAnsi="Times New Roman"/>
          <w:rtl w:val="0"/>
        </w:rPr>
        <w:t xml:space="preserve">: Provide practical and justified security architecture recommendations tailored to the healthcare industry.</w:t>
      </w:r>
    </w:p>
    <w:p w:rsidR="00000000" w:rsidDel="00000000" w:rsidP="00000000" w:rsidRDefault="00000000" w:rsidRPr="00000000" w14:paraId="00000205">
      <w:pPr>
        <w:numPr>
          <w:ilvl w:val="0"/>
          <w:numId w:val="71"/>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Regulatory compliance</w:t>
      </w:r>
      <w:r w:rsidDel="00000000" w:rsidR="00000000" w:rsidRPr="00000000">
        <w:rPr>
          <w:rFonts w:ascii="Times New Roman" w:cs="Times New Roman" w:eastAsia="Times New Roman" w:hAnsi="Times New Roman"/>
          <w:rtl w:val="0"/>
        </w:rPr>
        <w:t xml:space="preserve">: Ensure the proposed architecture meets healthcare compliance requirements (e.g., HIPAA).</w:t>
      </w:r>
    </w:p>
    <w:p w:rsidR="00000000" w:rsidDel="00000000" w:rsidP="00000000" w:rsidRDefault="00000000" w:rsidRPr="00000000" w14:paraId="00000206">
      <w:pPr>
        <w:numPr>
          <w:ilvl w:val="0"/>
          <w:numId w:val="71"/>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Clarity and structure</w:t>
      </w:r>
      <w:r w:rsidDel="00000000" w:rsidR="00000000" w:rsidRPr="00000000">
        <w:rPr>
          <w:rFonts w:ascii="Times New Roman" w:cs="Times New Roman" w:eastAsia="Times New Roman" w:hAnsi="Times New Roman"/>
          <w:rtl w:val="0"/>
        </w:rPr>
        <w:t xml:space="preserve">: Present a well-organized research report with a clear architectural diagram that effectively communicates your design.</w:t>
      </w:r>
    </w:p>
    <w:p w:rsidR="00000000" w:rsidDel="00000000" w:rsidP="00000000" w:rsidRDefault="00000000" w:rsidRPr="00000000" w14:paraId="00000207">
      <w:pPr>
        <w:spacing w:after="0" w:before="0" w:line="240" w:lineRule="auto"/>
        <w:rPr>
          <w:rFonts w:ascii="Century Gothic" w:cs="Century Gothic" w:eastAsia="Century Gothic" w:hAnsi="Century Gothic"/>
          <w:b w:val="1"/>
          <w:color w:val="037b90"/>
          <w:sz w:val="22"/>
          <w:szCs w:val="22"/>
        </w:rPr>
      </w:pPr>
      <w:r w:rsidDel="00000000" w:rsidR="00000000" w:rsidRPr="00000000">
        <w:rPr>
          <w:rtl w:val="0"/>
        </w:rPr>
      </w:r>
    </w:p>
    <w:tbl>
      <w:tblPr>
        <w:tblStyle w:val="Table20"/>
        <w:tblW w:w="9600.0" w:type="dxa"/>
        <w:jc w:val="left"/>
        <w:tblLayout w:type="fixed"/>
        <w:tblLook w:val="0600"/>
      </w:tblPr>
      <w:tblGrid>
        <w:gridCol w:w="1170"/>
        <w:gridCol w:w="8430"/>
        <w:tblGridChange w:id="0">
          <w:tblGrid>
            <w:gridCol w:w="1170"/>
            <w:gridCol w:w="8430"/>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208">
            <w:pPr>
              <w:pStyle w:val="Heading4"/>
              <w:widowControl w:val="0"/>
              <w:rPr/>
            </w:pPr>
            <w:r w:rsidDel="00000000" w:rsidR="00000000" w:rsidRPr="00000000">
              <w:rPr/>
              <w:drawing>
                <wp:inline distB="114300" distT="114300" distL="114300" distR="114300">
                  <wp:extent cx="519113" cy="519113"/>
                  <wp:effectExtent b="0" l="0" r="0" t="0"/>
                  <wp:docPr id="431" name="image8.png"/>
                  <a:graphic>
                    <a:graphicData uri="http://schemas.openxmlformats.org/drawingml/2006/picture">
                      <pic:pic>
                        <pic:nvPicPr>
                          <pic:cNvPr id="0" name="image8.png"/>
                          <pic:cNvPicPr preferRelativeResize="0"/>
                        </pic:nvPicPr>
                        <pic:blipFill>
                          <a:blip r:embed="rId25"/>
                          <a:srcRect b="0" l="0" r="0" t="0"/>
                          <a:stretch>
                            <a:fillRect/>
                          </a:stretch>
                        </pic:blipFill>
                        <pic:spPr>
                          <a:xfrm>
                            <a:off x="0" y="0"/>
                            <a:ext cx="519113" cy="519113"/>
                          </a:xfrm>
                          <a:prstGeom prst="rect"/>
                          <a:ln/>
                        </pic:spPr>
                      </pic:pic>
                    </a:graphicData>
                  </a:graphic>
                </wp:inline>
              </w:drawing>
            </w:r>
            <w:r w:rsidDel="00000000" w:rsidR="00000000" w:rsidRPr="00000000">
              <w:rPr>
                <w:rtl w:val="0"/>
              </w:rPr>
            </w:r>
          </w:p>
        </w:tc>
        <w:tc>
          <w:tcPr>
            <w:shd w:fill="auto" w:val="clear"/>
            <w:tcMar>
              <w:top w:w="0.0" w:type="dxa"/>
              <w:left w:w="0.0" w:type="dxa"/>
              <w:bottom w:w="0.0" w:type="dxa"/>
              <w:right w:w="0.0" w:type="dxa"/>
            </w:tcMar>
            <w:vAlign w:val="center"/>
          </w:tcPr>
          <w:p w:rsidR="00000000" w:rsidDel="00000000" w:rsidP="00000000" w:rsidRDefault="00000000" w:rsidRPr="00000000" w14:paraId="00000209">
            <w:pPr>
              <w:pStyle w:val="Heading4"/>
              <w:rPr/>
            </w:pPr>
            <w:r w:rsidDel="00000000" w:rsidR="00000000" w:rsidRPr="00000000">
              <w:rPr>
                <w:b w:val="1"/>
                <w:smallCaps w:val="1"/>
                <w:sz w:val="32"/>
                <w:szCs w:val="32"/>
                <w:rtl w:val="0"/>
              </w:rPr>
              <w:t xml:space="preserve">PRE-RECORDED LECTURE ON TOPIC</w:t>
            </w:r>
            <w:r w:rsidDel="00000000" w:rsidR="00000000" w:rsidRPr="00000000">
              <w:rPr>
                <w:rtl w:val="0"/>
              </w:rPr>
            </w:r>
          </w:p>
        </w:tc>
      </w:tr>
    </w:tbl>
    <w:p w:rsidR="00000000" w:rsidDel="00000000" w:rsidP="00000000" w:rsidRDefault="00000000" w:rsidRPr="00000000" w14:paraId="0000020A">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20B">
      <w:pPr>
        <w:spacing w:after="0" w:before="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Use the video below to customize your work on Cloud Architectures</w:t>
      </w:r>
    </w:p>
    <w:p w:rsidR="00000000" w:rsidDel="00000000" w:rsidP="00000000" w:rsidRDefault="00000000" w:rsidRPr="00000000" w14:paraId="0000020C">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20D">
      <w:pPr>
        <w:spacing w:after="240" w:before="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Designing Secure Cloud Architectures by Cloud Academy: </w:t>
      </w:r>
      <w:hyperlink r:id="rId31">
        <w:r w:rsidDel="00000000" w:rsidR="00000000" w:rsidRPr="00000000">
          <w:rPr>
            <w:rFonts w:ascii="Century Gothic" w:cs="Century Gothic" w:eastAsia="Century Gothic" w:hAnsi="Century Gothic"/>
            <w:color w:val="1155cc"/>
            <w:sz w:val="22"/>
            <w:szCs w:val="22"/>
            <w:u w:val="single"/>
            <w:rtl w:val="0"/>
          </w:rPr>
          <w:t xml:space="preserve">https://www.youtube.com/watch?v=r29z-oaNYWI</w:t>
        </w:r>
      </w:hyperlink>
      <w:r w:rsidDel="00000000" w:rsidR="00000000" w:rsidRPr="00000000">
        <w:rPr>
          <w:rFonts w:ascii="Century Gothic" w:cs="Century Gothic" w:eastAsia="Century Gothic" w:hAnsi="Century Gothic"/>
          <w:sz w:val="22"/>
          <w:szCs w:val="22"/>
          <w:rtl w:val="0"/>
        </w:rPr>
        <w:t xml:space="preserve"> </w:t>
      </w:r>
    </w:p>
    <w:p w:rsidR="00000000" w:rsidDel="00000000" w:rsidP="00000000" w:rsidRDefault="00000000" w:rsidRPr="00000000" w14:paraId="0000020E">
      <w:pPr>
        <w:spacing w:after="0" w:before="0" w:line="240" w:lineRule="auto"/>
        <w:rPr>
          <w:rFonts w:ascii="Century Gothic" w:cs="Century Gothic" w:eastAsia="Century Gothic" w:hAnsi="Century Gothic"/>
          <w:color w:val="037b90"/>
          <w:sz w:val="22"/>
          <w:szCs w:val="22"/>
        </w:rPr>
      </w:pPr>
      <w:r w:rsidDel="00000000" w:rsidR="00000000" w:rsidRPr="00000000">
        <w:rPr>
          <w:rtl w:val="0"/>
        </w:rPr>
      </w:r>
    </w:p>
    <w:p w:rsidR="00000000" w:rsidDel="00000000" w:rsidP="00000000" w:rsidRDefault="00000000" w:rsidRPr="00000000" w14:paraId="0000020F">
      <w:pPr>
        <w:spacing w:after="0" w:before="0" w:line="240" w:lineRule="auto"/>
        <w:rPr>
          <w:rFonts w:ascii="Century Gothic" w:cs="Century Gothic" w:eastAsia="Century Gothic" w:hAnsi="Century Gothic"/>
          <w:b w:val="1"/>
          <w:color w:val="037b90"/>
          <w:sz w:val="28"/>
          <w:szCs w:val="28"/>
        </w:rPr>
      </w:pPr>
      <w:r w:rsidDel="00000000" w:rsidR="00000000" w:rsidRPr="00000000">
        <w:rPr>
          <w:rtl w:val="0"/>
        </w:rPr>
      </w:r>
    </w:p>
    <w:tbl>
      <w:tblPr>
        <w:tblStyle w:val="Table21"/>
        <w:tblW w:w="9600.0" w:type="dxa"/>
        <w:jc w:val="left"/>
        <w:tblLayout w:type="fixed"/>
        <w:tblLook w:val="0600"/>
      </w:tblPr>
      <w:tblGrid>
        <w:gridCol w:w="1110"/>
        <w:gridCol w:w="8490"/>
        <w:tblGridChange w:id="0">
          <w:tblGrid>
            <w:gridCol w:w="1110"/>
            <w:gridCol w:w="8490"/>
          </w:tblGrid>
        </w:tblGridChange>
      </w:tblGrid>
      <w:tr>
        <w:trPr>
          <w:cantSplit w:val="0"/>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210">
            <w:pPr>
              <w:widowControl w:val="0"/>
              <w:spacing w:after="0" w:lineRule="auto"/>
              <w:rPr>
                <w:rFonts w:ascii="Century Gothic" w:cs="Century Gothic" w:eastAsia="Century Gothic" w:hAnsi="Century Gothic"/>
                <w:b w:val="1"/>
                <w:color w:val="037b90"/>
                <w:sz w:val="28"/>
                <w:szCs w:val="28"/>
              </w:rPr>
            </w:pPr>
            <w:r w:rsidDel="00000000" w:rsidR="00000000" w:rsidRPr="00000000">
              <w:rPr>
                <w:rFonts w:ascii="Century Gothic" w:cs="Century Gothic" w:eastAsia="Century Gothic" w:hAnsi="Century Gothic"/>
                <w:b w:val="1"/>
                <w:color w:val="037b90"/>
                <w:sz w:val="28"/>
                <w:szCs w:val="28"/>
              </w:rPr>
              <w:drawing>
                <wp:inline distB="114300" distT="114300" distL="114300" distR="114300">
                  <wp:extent cx="490538" cy="490538"/>
                  <wp:effectExtent b="0" l="0" r="0" t="0"/>
                  <wp:docPr id="324" name="image5.png"/>
                  <a:graphic>
                    <a:graphicData uri="http://schemas.openxmlformats.org/drawingml/2006/picture">
                      <pic:pic>
                        <pic:nvPicPr>
                          <pic:cNvPr id="0" name="image5.png"/>
                          <pic:cNvPicPr preferRelativeResize="0"/>
                        </pic:nvPicPr>
                        <pic:blipFill>
                          <a:blip r:embed="rId32"/>
                          <a:srcRect b="0" l="0" r="0" t="0"/>
                          <a:stretch>
                            <a:fillRect/>
                          </a:stretch>
                        </pic:blipFill>
                        <pic:spPr>
                          <a:xfrm>
                            <a:off x="0" y="0"/>
                            <a:ext cx="490538" cy="490538"/>
                          </a:xfrm>
                          <a:prstGeom prst="rect"/>
                          <a:ln/>
                        </pic:spPr>
                      </pic:pic>
                    </a:graphicData>
                  </a:graphic>
                </wp:inline>
              </w:drawing>
            </w:r>
            <w:r w:rsidDel="00000000" w:rsidR="00000000" w:rsidRPr="00000000">
              <w:rPr>
                <w:rtl w:val="0"/>
              </w:rPr>
            </w:r>
          </w:p>
        </w:tc>
        <w:tc>
          <w:tcPr>
            <w:shd w:fill="auto" w:val="clear"/>
            <w:tcMar>
              <w:top w:w="0.0" w:type="dxa"/>
              <w:left w:w="0.0" w:type="dxa"/>
              <w:bottom w:w="0.0" w:type="dxa"/>
              <w:right w:w="0.0" w:type="dxa"/>
            </w:tcMar>
            <w:vAlign w:val="center"/>
          </w:tcPr>
          <w:p w:rsidR="00000000" w:rsidDel="00000000" w:rsidP="00000000" w:rsidRDefault="00000000" w:rsidRPr="00000000" w14:paraId="00000211">
            <w:pPr>
              <w:pStyle w:val="Heading4"/>
              <w:rPr/>
            </w:pPr>
            <w:r w:rsidDel="00000000" w:rsidR="00000000" w:rsidRPr="00000000">
              <w:rPr>
                <w:b w:val="1"/>
                <w:smallCaps w:val="1"/>
                <w:sz w:val="32"/>
                <w:szCs w:val="32"/>
                <w:rtl w:val="0"/>
              </w:rPr>
              <w:t xml:space="preserve">VIDEO 2</w:t>
            </w:r>
            <w:r w:rsidDel="00000000" w:rsidR="00000000" w:rsidRPr="00000000">
              <w:rPr>
                <w:rtl w:val="0"/>
              </w:rPr>
            </w:r>
          </w:p>
        </w:tc>
      </w:tr>
    </w:tbl>
    <w:p w:rsidR="00000000" w:rsidDel="00000000" w:rsidP="00000000" w:rsidRDefault="00000000" w:rsidRPr="00000000" w14:paraId="00000212">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213">
      <w:pPr>
        <w:spacing w:after="240" w:before="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AWS Best Practices: IAM by AWS Cloud Security: </w:t>
      </w:r>
      <w:hyperlink r:id="rId33">
        <w:r w:rsidDel="00000000" w:rsidR="00000000" w:rsidRPr="00000000">
          <w:rPr>
            <w:rFonts w:ascii="Century Gothic" w:cs="Century Gothic" w:eastAsia="Century Gothic" w:hAnsi="Century Gothic"/>
            <w:color w:val="1155cc"/>
            <w:sz w:val="22"/>
            <w:szCs w:val="22"/>
            <w:u w:val="single"/>
            <w:rtl w:val="0"/>
          </w:rPr>
          <w:t xml:space="preserve">https://www.youtube.com/watch?v=Ox6D6cX_5Lw</w:t>
        </w:r>
      </w:hyperlink>
      <w:r w:rsidDel="00000000" w:rsidR="00000000" w:rsidRPr="00000000">
        <w:rPr>
          <w:rFonts w:ascii="Century Gothic" w:cs="Century Gothic" w:eastAsia="Century Gothic" w:hAnsi="Century Gothic"/>
          <w:sz w:val="22"/>
          <w:szCs w:val="22"/>
          <w:rtl w:val="0"/>
        </w:rPr>
        <w:t xml:space="preserve"> </w:t>
      </w:r>
    </w:p>
    <w:p w:rsidR="00000000" w:rsidDel="00000000" w:rsidP="00000000" w:rsidRDefault="00000000" w:rsidRPr="00000000" w14:paraId="00000214">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215">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216">
      <w:pPr>
        <w:pStyle w:val="Heading2"/>
        <w:rPr/>
      </w:pPr>
      <w:r w:rsidDel="00000000" w:rsidR="00000000" w:rsidRPr="00000000">
        <w:rPr>
          <w:rtl w:val="0"/>
        </w:rPr>
        <w:t xml:space="preserve">ACTIVITY 2: CASE STUDY AND QUIZ</w:t>
      </w:r>
    </w:p>
    <w:tbl>
      <w:tblPr>
        <w:tblStyle w:val="Table22"/>
        <w:tblW w:w="9600.0" w:type="dxa"/>
        <w:jc w:val="left"/>
        <w:tblLayout w:type="fixed"/>
        <w:tblLook w:val="0600"/>
      </w:tblPr>
      <w:tblGrid>
        <w:gridCol w:w="1095"/>
        <w:gridCol w:w="8505"/>
        <w:tblGridChange w:id="0">
          <w:tblGrid>
            <w:gridCol w:w="1095"/>
            <w:gridCol w:w="8505"/>
          </w:tblGrid>
        </w:tblGridChange>
      </w:tblGrid>
      <w:tr>
        <w:trPr>
          <w:cantSplit w:val="0"/>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217">
            <w:pPr>
              <w:widowControl w:val="0"/>
              <w:spacing w:after="0" w:lineRule="auto"/>
              <w:rPr>
                <w:rFonts w:ascii="Century Gothic" w:cs="Century Gothic" w:eastAsia="Century Gothic" w:hAnsi="Century Gothic"/>
                <w:color w:val="ff7f50"/>
                <w:sz w:val="28"/>
                <w:szCs w:val="28"/>
              </w:rPr>
            </w:pPr>
            <w:r w:rsidDel="00000000" w:rsidR="00000000" w:rsidRPr="00000000">
              <w:rPr>
                <w:rFonts w:ascii="Century Gothic" w:cs="Century Gothic" w:eastAsia="Century Gothic" w:hAnsi="Century Gothic"/>
                <w:color w:val="ff7f50"/>
                <w:sz w:val="28"/>
                <w:szCs w:val="28"/>
              </w:rPr>
              <w:drawing>
                <wp:inline distB="114300" distT="114300" distL="114300" distR="114300">
                  <wp:extent cx="503872" cy="503872"/>
                  <wp:effectExtent b="0" l="0" r="0" t="0"/>
                  <wp:docPr id="325" name="image4.png"/>
                  <a:graphic>
                    <a:graphicData uri="http://schemas.openxmlformats.org/drawingml/2006/picture">
                      <pic:pic>
                        <pic:nvPicPr>
                          <pic:cNvPr id="0" name="image4.png"/>
                          <pic:cNvPicPr preferRelativeResize="0"/>
                        </pic:nvPicPr>
                        <pic:blipFill>
                          <a:blip r:embed="rId18"/>
                          <a:srcRect b="0" l="0" r="0" t="0"/>
                          <a:stretch>
                            <a:fillRect/>
                          </a:stretch>
                        </pic:blipFill>
                        <pic:spPr>
                          <a:xfrm>
                            <a:off x="0" y="0"/>
                            <a:ext cx="503872" cy="503872"/>
                          </a:xfrm>
                          <a:prstGeom prst="rect"/>
                          <a:ln/>
                        </pic:spPr>
                      </pic:pic>
                    </a:graphicData>
                  </a:graphic>
                </wp:inline>
              </w:drawing>
            </w:r>
            <w:r w:rsidDel="00000000" w:rsidR="00000000" w:rsidRPr="00000000">
              <w:rPr>
                <w:rtl w:val="0"/>
              </w:rPr>
            </w:r>
          </w:p>
        </w:tc>
        <w:tc>
          <w:tcPr>
            <w:shd w:fill="auto" w:val="clear"/>
            <w:tcMar>
              <w:top w:w="0.0" w:type="dxa"/>
              <w:left w:w="0.0" w:type="dxa"/>
              <w:bottom w:w="0.0" w:type="dxa"/>
              <w:right w:w="0.0" w:type="dxa"/>
            </w:tcMar>
            <w:vAlign w:val="center"/>
          </w:tcPr>
          <w:p w:rsidR="00000000" w:rsidDel="00000000" w:rsidP="00000000" w:rsidRDefault="00000000" w:rsidRPr="00000000" w14:paraId="00000218">
            <w:pPr>
              <w:pStyle w:val="Heading4"/>
              <w:rPr/>
            </w:pPr>
            <w:r w:rsidDel="00000000" w:rsidR="00000000" w:rsidRPr="00000000">
              <w:rPr>
                <w:b w:val="1"/>
                <w:smallCaps w:val="1"/>
                <w:sz w:val="32"/>
                <w:szCs w:val="32"/>
                <w:rtl w:val="0"/>
              </w:rPr>
              <w:t xml:space="preserve">CASE STUDY</w:t>
            </w:r>
            <w:r w:rsidDel="00000000" w:rsidR="00000000" w:rsidRPr="00000000">
              <w:rPr>
                <w:rtl w:val="0"/>
              </w:rPr>
            </w:r>
          </w:p>
        </w:tc>
      </w:tr>
    </w:tbl>
    <w:p w:rsidR="00000000" w:rsidDel="00000000" w:rsidP="00000000" w:rsidRDefault="00000000" w:rsidRPr="00000000" w14:paraId="00000219">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21A">
      <w:pPr>
        <w:spacing w:after="0" w:before="0" w:line="240" w:lineRule="auto"/>
        <w:jc w:val="both"/>
        <w:rPr>
          <w:rFonts w:ascii="Century Gothic" w:cs="Century Gothic" w:eastAsia="Century Gothic" w:hAnsi="Century Gothic"/>
          <w:sz w:val="22"/>
          <w:szCs w:val="22"/>
        </w:rPr>
      </w:pPr>
      <w:r w:rsidDel="00000000" w:rsidR="00000000" w:rsidRPr="00000000">
        <w:rPr>
          <w:rtl w:val="0"/>
        </w:rPr>
        <w:t xml:space="preserve">This research scenario allows you to apply their understanding of cloud security architecture and design in the context of healthcare, emphasizing real-world application, compliance, and security best practices.</w:t>
      </w:r>
      <w:r w:rsidDel="00000000" w:rsidR="00000000" w:rsidRPr="00000000">
        <w:rPr>
          <w:rtl w:val="0"/>
        </w:rPr>
      </w:r>
    </w:p>
    <w:p w:rsidR="00000000" w:rsidDel="00000000" w:rsidP="00000000" w:rsidRDefault="00000000" w:rsidRPr="00000000" w14:paraId="0000021B">
      <w:pPr>
        <w:spacing w:after="0" w:before="0" w:line="240" w:lineRule="auto"/>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21C">
      <w:pPr>
        <w:spacing w:after="0" w:before="0" w:line="240" w:lineRule="auto"/>
        <w:jc w:val="both"/>
        <w:rPr>
          <w:rFonts w:ascii="Century Gothic" w:cs="Century Gothic" w:eastAsia="Century Gothic" w:hAnsi="Century Gothic"/>
          <w:sz w:val="22"/>
          <w:szCs w:val="22"/>
        </w:rPr>
      </w:pPr>
      <w:r w:rsidDel="00000000" w:rsidR="00000000" w:rsidRPr="00000000">
        <w:rPr>
          <w:rtl w:val="0"/>
        </w:rPr>
        <w:t xml:space="preserve">A healthcare organization is planning to shift its patient records management system and internal applications to the cloud. This includes sensitive health data, clinical applications, and communication systems between healthcare professionals and patients. Given the sensitive nature of health records and the regulatory requirements (such as HIPAA), the organization needs a robust cloud security architecture.</w:t>
      </w:r>
      <w:r w:rsidDel="00000000" w:rsidR="00000000" w:rsidRPr="00000000">
        <w:rPr>
          <w:rtl w:val="0"/>
        </w:rPr>
      </w:r>
    </w:p>
    <w:p w:rsidR="00000000" w:rsidDel="00000000" w:rsidP="00000000" w:rsidRDefault="00000000" w:rsidRPr="00000000" w14:paraId="0000021D">
      <w:pPr>
        <w:spacing w:after="0" w:before="0" w:line="240" w:lineRule="auto"/>
        <w:jc w:val="both"/>
        <w:rPr>
          <w:rFonts w:ascii="Century Gothic" w:cs="Century Gothic" w:eastAsia="Century Gothic" w:hAnsi="Century Gothic"/>
          <w:sz w:val="22"/>
          <w:szCs w:val="22"/>
        </w:rPr>
      </w:pPr>
      <w:r w:rsidDel="00000000" w:rsidR="00000000" w:rsidRPr="00000000">
        <w:rPr>
          <w:rtl w:val="0"/>
        </w:rPr>
      </w:r>
    </w:p>
    <w:tbl>
      <w:tblPr>
        <w:tblStyle w:val="Table23"/>
        <w:tblW w:w="9600.0" w:type="dxa"/>
        <w:jc w:val="left"/>
        <w:tblLayout w:type="fixed"/>
        <w:tblLook w:val="0600"/>
      </w:tblPr>
      <w:tblGrid>
        <w:gridCol w:w="1125"/>
        <w:gridCol w:w="8475"/>
        <w:tblGridChange w:id="0">
          <w:tblGrid>
            <w:gridCol w:w="1125"/>
            <w:gridCol w:w="8475"/>
          </w:tblGrid>
        </w:tblGridChange>
      </w:tblGrid>
      <w:tr>
        <w:trPr>
          <w:cantSplit w:val="0"/>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21E">
            <w:pPr>
              <w:spacing w:after="0" w:lineRule="auto"/>
              <w:rPr>
                <w:color w:val="ff7f50"/>
              </w:rPr>
            </w:pPr>
            <w:r w:rsidDel="00000000" w:rsidR="00000000" w:rsidRPr="00000000">
              <w:rPr>
                <w:color w:val="ff7f50"/>
              </w:rPr>
              <w:drawing>
                <wp:inline distB="114300" distT="114300" distL="114300" distR="114300">
                  <wp:extent cx="442913" cy="442913"/>
                  <wp:effectExtent b="0" l="0" r="0" t="0"/>
                  <wp:docPr id="326" name="image3.png"/>
                  <a:graphic>
                    <a:graphicData uri="http://schemas.openxmlformats.org/drawingml/2006/picture">
                      <pic:pic>
                        <pic:nvPicPr>
                          <pic:cNvPr id="0" name="image3.png"/>
                          <pic:cNvPicPr preferRelativeResize="0"/>
                        </pic:nvPicPr>
                        <pic:blipFill>
                          <a:blip r:embed="rId19"/>
                          <a:srcRect b="0" l="0" r="0" t="0"/>
                          <a:stretch>
                            <a:fillRect/>
                          </a:stretch>
                        </pic:blipFill>
                        <pic:spPr>
                          <a:xfrm>
                            <a:off x="0" y="0"/>
                            <a:ext cx="442913" cy="442913"/>
                          </a:xfrm>
                          <a:prstGeom prst="rect"/>
                          <a:ln/>
                        </pic:spPr>
                      </pic:pic>
                    </a:graphicData>
                  </a:graphic>
                </wp:inline>
              </w:drawing>
            </w:r>
            <w:r w:rsidDel="00000000" w:rsidR="00000000" w:rsidRPr="00000000">
              <w:rPr>
                <w:rtl w:val="0"/>
              </w:rPr>
            </w:r>
          </w:p>
        </w:tc>
        <w:tc>
          <w:tcPr>
            <w:shd w:fill="auto" w:val="clear"/>
            <w:tcMar>
              <w:top w:w="0.0" w:type="dxa"/>
              <w:left w:w="0.0" w:type="dxa"/>
              <w:bottom w:w="0.0" w:type="dxa"/>
              <w:right w:w="0.0" w:type="dxa"/>
            </w:tcMar>
            <w:vAlign w:val="center"/>
          </w:tcPr>
          <w:p w:rsidR="00000000" w:rsidDel="00000000" w:rsidP="00000000" w:rsidRDefault="00000000" w:rsidRPr="00000000" w14:paraId="0000021F">
            <w:pPr>
              <w:pStyle w:val="Heading4"/>
              <w:rPr/>
            </w:pPr>
            <w:r w:rsidDel="00000000" w:rsidR="00000000" w:rsidRPr="00000000">
              <w:rPr>
                <w:b w:val="1"/>
                <w:smallCaps w:val="1"/>
                <w:sz w:val="32"/>
                <w:szCs w:val="32"/>
                <w:rtl w:val="0"/>
              </w:rPr>
              <w:t xml:space="preserve">QUIZ/ Questions</w:t>
            </w:r>
            <w:r w:rsidDel="00000000" w:rsidR="00000000" w:rsidRPr="00000000">
              <w:rPr>
                <w:rtl w:val="0"/>
              </w:rPr>
            </w:r>
          </w:p>
        </w:tc>
      </w:tr>
    </w:tbl>
    <w:p w:rsidR="00000000" w:rsidDel="00000000" w:rsidP="00000000" w:rsidRDefault="00000000" w:rsidRPr="00000000" w14:paraId="00000220">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221">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Analyze the cloud deployment models</w:t>
      </w:r>
      <w:r w:rsidDel="00000000" w:rsidR="00000000" w:rsidRPr="00000000">
        <w:rPr>
          <w:rFonts w:ascii="Times New Roman" w:cs="Times New Roman" w:eastAsia="Times New Roman" w:hAnsi="Times New Roman"/>
          <w:rtl w:val="0"/>
        </w:rPr>
        <w:t xml:space="preserve"> (public, private, hybrid) and recommend the most appropriate one for the healthcare organization, considering factors such as scalability, security, and cost.</w:t>
      </w:r>
    </w:p>
    <w:p w:rsidR="00000000" w:rsidDel="00000000" w:rsidP="00000000" w:rsidRDefault="00000000" w:rsidRPr="00000000" w14:paraId="00000222">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Evaluate the use of cloud security technologies</w:t>
      </w:r>
      <w:r w:rsidDel="00000000" w:rsidR="00000000" w:rsidRPr="00000000">
        <w:rPr>
          <w:rFonts w:ascii="Times New Roman" w:cs="Times New Roman" w:eastAsia="Times New Roman" w:hAnsi="Times New Roman"/>
          <w:rtl w:val="0"/>
        </w:rPr>
        <w:t xml:space="preserve"> such as firewalls, Intrusion Detection Systems (IDS), and multi-factor authentication (MFA) to enhance the organization’s security posture.</w:t>
      </w:r>
    </w:p>
    <w:p w:rsidR="00000000" w:rsidDel="00000000" w:rsidP="00000000" w:rsidRDefault="00000000" w:rsidRPr="00000000" w14:paraId="00000223">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Ensure compliance with healthcare-specific regulations</w:t>
      </w:r>
      <w:r w:rsidDel="00000000" w:rsidR="00000000" w:rsidRPr="00000000">
        <w:rPr>
          <w:rFonts w:ascii="Times New Roman" w:cs="Times New Roman" w:eastAsia="Times New Roman" w:hAnsi="Times New Roman"/>
          <w:rtl w:val="0"/>
        </w:rPr>
        <w:t xml:space="preserve"> such as the Health Insurance Portability and Accountability Act (HIPAA). Describe the key compliance requirements and how your security architecture will help the organization meet these legal obligations.</w:t>
      </w:r>
    </w:p>
    <w:p w:rsidR="00000000" w:rsidDel="00000000" w:rsidP="00000000" w:rsidRDefault="00000000" w:rsidRPr="00000000" w14:paraId="00000224">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Propose a disaster recovery and incident response plan</w:t>
      </w:r>
      <w:r w:rsidDel="00000000" w:rsidR="00000000" w:rsidRPr="00000000">
        <w:rPr>
          <w:rFonts w:ascii="Times New Roman" w:cs="Times New Roman" w:eastAsia="Times New Roman" w:hAnsi="Times New Roman"/>
          <w:rtl w:val="0"/>
        </w:rPr>
        <w:t xml:space="preserve"> that ensures business continuity in case of a data breach or system failure, focusing on backup strategies and real-time monitoring.</w:t>
      </w:r>
    </w:p>
    <w:p w:rsidR="00000000" w:rsidDel="00000000" w:rsidP="00000000" w:rsidRDefault="00000000" w:rsidRPr="00000000" w14:paraId="00000225">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center"/>
        <w:rPr>
          <w:rFonts w:ascii="Geo" w:cs="Geo" w:eastAsia="Geo" w:hAnsi="Geo"/>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6">
      <w:pPr>
        <w:keepNext w:val="0"/>
        <w:keepLines w:val="0"/>
        <w:pageBreakBefore w:val="0"/>
        <w:widowControl w:val="1"/>
        <w:pBdr>
          <w:top w:color="000000" w:space="1" w:sz="6" w:val="single"/>
          <w:left w:space="0" w:sz="0" w:val="nil"/>
          <w:bottom w:space="0" w:sz="0" w:val="nil"/>
          <w:right w:space="0" w:sz="0" w:val="nil"/>
          <w:between w:space="0" w:sz="0" w:val="nil"/>
        </w:pBdr>
        <w:shd w:fill="auto" w:val="clear"/>
        <w:spacing w:after="0" w:before="0" w:line="240" w:lineRule="auto"/>
        <w:ind w:left="0" w:right="0" w:firstLine="0"/>
        <w:jc w:val="center"/>
        <w:rPr>
          <w:rFonts w:ascii="Geo" w:cs="Geo" w:eastAsia="Geo" w:hAnsi="Geo"/>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7">
      <w:pPr>
        <w:spacing w:after="240" w:before="0" w:lineRule="auto"/>
        <w:rPr>
          <w:rFonts w:ascii="Century Gothic" w:cs="Century Gothic" w:eastAsia="Century Gothic" w:hAnsi="Century Gothic"/>
          <w:b w:val="1"/>
          <w:sz w:val="22"/>
          <w:szCs w:val="22"/>
        </w:rPr>
      </w:pPr>
      <w:r w:rsidDel="00000000" w:rsidR="00000000" w:rsidRPr="00000000">
        <w:rPr>
          <w:rFonts w:ascii="Century Gothic" w:cs="Century Gothic" w:eastAsia="Century Gothic" w:hAnsi="Century Gothic"/>
          <w:b w:val="1"/>
          <w:sz w:val="22"/>
          <w:szCs w:val="22"/>
          <w:rtl w:val="0"/>
        </w:rPr>
        <w:t xml:space="preserve">Reading Activity:</w:t>
      </w:r>
    </w:p>
    <w:p w:rsidR="00000000" w:rsidDel="00000000" w:rsidP="00000000" w:rsidRDefault="00000000" w:rsidRPr="00000000" w14:paraId="00000228">
      <w:pPr>
        <w:spacing w:after="240" w:before="240" w:lineRule="auto"/>
        <w:rPr>
          <w:rFonts w:ascii="Century Gothic" w:cs="Century Gothic" w:eastAsia="Century Gothic" w:hAnsi="Century Gothic"/>
          <w:b w:val="1"/>
          <w:sz w:val="22"/>
          <w:szCs w:val="22"/>
        </w:rPr>
      </w:pPr>
      <w:r w:rsidDel="00000000" w:rsidR="00000000" w:rsidRPr="00000000">
        <w:rPr>
          <w:rFonts w:ascii="Century Gothic" w:cs="Century Gothic" w:eastAsia="Century Gothic" w:hAnsi="Century Gothic"/>
          <w:b w:val="1"/>
          <w:sz w:val="22"/>
          <w:szCs w:val="22"/>
          <w:rtl w:val="0"/>
        </w:rPr>
        <w:t xml:space="preserve">Read: Cloud Security Architecture by Mike Kavis. Available here: https://www.wiley.com/en-us/Architecting+the+Cloud%3A+Design+Decisions+for+Cloud+Computing+Service+Models+(IaaS%2C+PaaS%2C+SaaS)-p-9781118617618</w:t>
      </w:r>
    </w:p>
    <w:p w:rsidR="00000000" w:rsidDel="00000000" w:rsidP="00000000" w:rsidRDefault="00000000" w:rsidRPr="00000000" w14:paraId="00000229">
      <w:pPr>
        <w:spacing w:after="240" w:before="240" w:lineRule="auto"/>
        <w:rPr>
          <w:rFonts w:ascii="Century Gothic" w:cs="Century Gothic" w:eastAsia="Century Gothic" w:hAnsi="Century Gothic"/>
          <w:b w:val="1"/>
          <w:sz w:val="22"/>
          <w:szCs w:val="22"/>
        </w:rPr>
      </w:pPr>
      <w:r w:rsidDel="00000000" w:rsidR="00000000" w:rsidRPr="00000000">
        <w:rPr>
          <w:rFonts w:ascii="Century Gothic" w:cs="Century Gothic" w:eastAsia="Century Gothic" w:hAnsi="Century Gothic"/>
          <w:b w:val="1"/>
          <w:sz w:val="22"/>
          <w:szCs w:val="22"/>
          <w:rtl w:val="0"/>
        </w:rPr>
        <w:t xml:space="preserve">Supplementary: CIS Benchmarks for AWS and Azure. Available here: https://www.cisecurity.org/cis-benchmarks/</w:t>
      </w:r>
    </w:p>
    <w:p w:rsidR="00000000" w:rsidDel="00000000" w:rsidP="00000000" w:rsidRDefault="00000000" w:rsidRPr="00000000" w14:paraId="0000022A">
      <w:pPr>
        <w:spacing w:after="0" w:before="0" w:line="24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22B">
      <w:pPr>
        <w:spacing w:after="0" w:before="0" w:line="240" w:lineRule="auto"/>
        <w:rPr>
          <w:rFonts w:ascii="Century Gothic" w:cs="Century Gothic" w:eastAsia="Century Gothic" w:hAnsi="Century Gothic"/>
          <w:color w:val="ff7f50"/>
          <w:sz w:val="28"/>
          <w:szCs w:val="28"/>
        </w:rPr>
      </w:pPr>
      <w:r w:rsidDel="00000000" w:rsidR="00000000" w:rsidRPr="00000000">
        <w:rPr>
          <w:rFonts w:ascii="Century Gothic" w:cs="Century Gothic" w:eastAsia="Century Gothic" w:hAnsi="Century Gothic"/>
          <w:rtl w:val="0"/>
        </w:rPr>
        <w:t xml:space="preserve">                      </w:t>
      </w:r>
      <w:r w:rsidDel="00000000" w:rsidR="00000000" w:rsidRPr="00000000">
        <w:rPr>
          <w:rtl w:val="0"/>
        </w:rPr>
      </w:r>
    </w:p>
    <w:p w:rsidR="00000000" w:rsidDel="00000000" w:rsidP="00000000" w:rsidRDefault="00000000" w:rsidRPr="00000000" w14:paraId="0000022C">
      <w:pPr>
        <w:pStyle w:val="Heading2"/>
        <w:rPr/>
      </w:pPr>
      <w:r w:rsidDel="00000000" w:rsidR="00000000" w:rsidRPr="00000000">
        <w:rPr>
          <w:rtl w:val="0"/>
        </w:rPr>
        <w:t xml:space="preserve">       ACTIVITY 3: PRACTICALS</w:t>
      </w:r>
    </w:p>
    <w:p w:rsidR="00000000" w:rsidDel="00000000" w:rsidP="00000000" w:rsidRDefault="00000000" w:rsidRPr="00000000" w14:paraId="0000022D">
      <w:pPr>
        <w:spacing w:after="0" w:before="0" w:line="240" w:lineRule="auto"/>
        <w:rPr>
          <w:rFonts w:ascii="Century Gothic" w:cs="Century Gothic" w:eastAsia="Century Gothic" w:hAnsi="Century Gothic"/>
          <w:sz w:val="22"/>
          <w:szCs w:val="22"/>
        </w:rPr>
      </w:pPr>
      <w:r w:rsidDel="00000000" w:rsidR="00000000" w:rsidRPr="00000000">
        <w:rPr>
          <w:rtl w:val="0"/>
        </w:rPr>
      </w:r>
    </w:p>
    <w:tbl>
      <w:tblPr>
        <w:tblStyle w:val="Table24"/>
        <w:tblW w:w="9600.0" w:type="dxa"/>
        <w:jc w:val="left"/>
        <w:tblLayout w:type="fixed"/>
        <w:tblLook w:val="0600"/>
      </w:tblPr>
      <w:tblGrid>
        <w:gridCol w:w="1185"/>
        <w:gridCol w:w="8415"/>
        <w:tblGridChange w:id="0">
          <w:tblGrid>
            <w:gridCol w:w="1185"/>
            <w:gridCol w:w="8415"/>
          </w:tblGrid>
        </w:tblGridChange>
      </w:tblGrid>
      <w:tr>
        <w:trPr>
          <w:cantSplit w:val="0"/>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22E">
            <w:pPr>
              <w:widowControl w:val="0"/>
              <w:pBdr>
                <w:top w:space="0" w:sz="0" w:val="nil"/>
                <w:left w:space="0" w:sz="0" w:val="nil"/>
                <w:bottom w:space="0" w:sz="0" w:val="nil"/>
                <w:right w:space="0" w:sz="0" w:val="nil"/>
                <w:between w:space="0" w:sz="0" w:val="nil"/>
              </w:pBdr>
              <w:spacing w:after="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Pr>
              <w:drawing>
                <wp:inline distB="114300" distT="114300" distL="114300" distR="114300">
                  <wp:extent cx="547688" cy="547688"/>
                  <wp:effectExtent b="0" l="0" r="0" t="0"/>
                  <wp:docPr id="327" name="image6.png"/>
                  <a:graphic>
                    <a:graphicData uri="http://schemas.openxmlformats.org/drawingml/2006/picture">
                      <pic:pic>
                        <pic:nvPicPr>
                          <pic:cNvPr id="0" name="image6.png"/>
                          <pic:cNvPicPr preferRelativeResize="0"/>
                        </pic:nvPicPr>
                        <pic:blipFill>
                          <a:blip r:embed="rId28"/>
                          <a:srcRect b="0" l="0" r="0" t="0"/>
                          <a:stretch>
                            <a:fillRect/>
                          </a:stretch>
                        </pic:blipFill>
                        <pic:spPr>
                          <a:xfrm>
                            <a:off x="0" y="0"/>
                            <a:ext cx="547688" cy="547688"/>
                          </a:xfrm>
                          <a:prstGeom prst="rect"/>
                          <a:ln/>
                        </pic:spPr>
                      </pic:pic>
                    </a:graphicData>
                  </a:graphic>
                </wp:inline>
              </w:drawing>
            </w:r>
            <w:r w:rsidDel="00000000" w:rsidR="00000000" w:rsidRPr="00000000">
              <w:rPr>
                <w:rtl w:val="0"/>
              </w:rPr>
            </w:r>
          </w:p>
        </w:tc>
        <w:tc>
          <w:tcPr>
            <w:shd w:fill="auto" w:val="clear"/>
            <w:tcMar>
              <w:top w:w="0.0" w:type="dxa"/>
              <w:left w:w="0.0" w:type="dxa"/>
              <w:bottom w:w="0.0" w:type="dxa"/>
              <w:right w:w="0.0" w:type="dxa"/>
            </w:tcMar>
            <w:vAlign w:val="center"/>
          </w:tcPr>
          <w:p w:rsidR="00000000" w:rsidDel="00000000" w:rsidP="00000000" w:rsidRDefault="00000000" w:rsidRPr="00000000" w14:paraId="0000022F">
            <w:pPr>
              <w:pStyle w:val="Heading4"/>
              <w:rPr/>
            </w:pPr>
            <w:r w:rsidDel="00000000" w:rsidR="00000000" w:rsidRPr="00000000">
              <w:rPr>
                <w:color w:val="000000"/>
                <w:rtl w:val="0"/>
              </w:rPr>
              <w:t xml:space="preserve">VIDEO 1: To do</w:t>
            </w:r>
            <w:r w:rsidDel="00000000" w:rsidR="00000000" w:rsidRPr="00000000">
              <w:rPr>
                <w:rtl w:val="0"/>
              </w:rPr>
            </w:r>
          </w:p>
        </w:tc>
      </w:tr>
    </w:tbl>
    <w:p w:rsidR="00000000" w:rsidDel="00000000" w:rsidP="00000000" w:rsidRDefault="00000000" w:rsidRPr="00000000" w14:paraId="00000230">
      <w:pPr>
        <w:spacing w:after="0" w:before="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w:t>
      </w:r>
    </w:p>
    <w:p w:rsidR="00000000" w:rsidDel="00000000" w:rsidP="00000000" w:rsidRDefault="00000000" w:rsidRPr="00000000" w14:paraId="00000231">
      <w:pPr>
        <w:spacing w:after="0" w:before="0" w:line="240" w:lineRule="auto"/>
        <w:rPr>
          <w:rFonts w:ascii="Century Gothic" w:cs="Century Gothic" w:eastAsia="Century Gothic" w:hAnsi="Century Gothic"/>
          <w:sz w:val="22"/>
          <w:szCs w:val="22"/>
        </w:rPr>
      </w:pPr>
      <w:r w:rsidDel="00000000" w:rsidR="00000000" w:rsidRPr="00000000">
        <w:rPr>
          <w:b w:val="1"/>
          <w:rtl w:val="0"/>
        </w:rPr>
        <w:t xml:space="preserve">Cloud Security Architecture Diagram</w:t>
      </w:r>
      <w:r w:rsidDel="00000000" w:rsidR="00000000" w:rsidRPr="00000000">
        <w:rPr>
          <w:rtl w:val="0"/>
        </w:rPr>
        <w:t xml:space="preserve">: Create a diagram that visually represents your proposed secure cloud architecture, highlighting key components like IAM, encryption layers, firewalls, and other security measures.</w:t>
      </w:r>
      <w:r w:rsidDel="00000000" w:rsidR="00000000" w:rsidRPr="00000000">
        <w:rPr>
          <w:rFonts w:ascii="Century Gothic" w:cs="Century Gothic" w:eastAsia="Century Gothic" w:hAnsi="Century Gothic"/>
          <w:sz w:val="22"/>
          <w:szCs w:val="22"/>
          <w:rtl w:val="0"/>
        </w:rPr>
        <w:t xml:space="preserve"> </w:t>
      </w:r>
    </w:p>
    <w:p w:rsidR="00000000" w:rsidDel="00000000" w:rsidP="00000000" w:rsidRDefault="00000000" w:rsidRPr="00000000" w14:paraId="00000232">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233">
      <w:pPr>
        <w:spacing w:after="0" w:before="0" w:line="240" w:lineRule="auto"/>
        <w:rPr>
          <w:rFonts w:ascii="Century Gothic" w:cs="Century Gothic" w:eastAsia="Century Gothic" w:hAnsi="Century Gothic"/>
          <w:sz w:val="22"/>
          <w:szCs w:val="22"/>
        </w:rPr>
      </w:pPr>
      <w:r w:rsidDel="00000000" w:rsidR="00000000" w:rsidRPr="00000000">
        <w:rPr>
          <w:rtl w:val="0"/>
        </w:rPr>
      </w:r>
    </w:p>
    <w:tbl>
      <w:tblPr>
        <w:tblStyle w:val="Table25"/>
        <w:tblW w:w="9600.0" w:type="dxa"/>
        <w:jc w:val="left"/>
        <w:tblLayout w:type="fixed"/>
        <w:tblLook w:val="0600"/>
      </w:tblPr>
      <w:tblGrid>
        <w:gridCol w:w="1185"/>
        <w:gridCol w:w="8415"/>
        <w:tblGridChange w:id="0">
          <w:tblGrid>
            <w:gridCol w:w="1185"/>
            <w:gridCol w:w="8415"/>
          </w:tblGrid>
        </w:tblGridChange>
      </w:tblGrid>
      <w:tr>
        <w:trPr>
          <w:cantSplit w:val="0"/>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234">
            <w:pPr>
              <w:widowControl w:val="0"/>
              <w:spacing w:after="0" w:lineRule="auto"/>
              <w:rPr>
                <w:rFonts w:ascii="Century Gothic" w:cs="Century Gothic" w:eastAsia="Century Gothic" w:hAnsi="Century Gothic"/>
                <w:sz w:val="22"/>
                <w:szCs w:val="2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547688" cy="547688"/>
                  <wp:effectExtent b="0" l="0" r="0" t="0"/>
                  <wp:wrapSquare wrapText="bothSides" distB="114300" distT="114300" distL="114300" distR="114300"/>
                  <wp:docPr id="405" name="image10.png"/>
                  <a:graphic>
                    <a:graphicData uri="http://schemas.openxmlformats.org/drawingml/2006/picture">
                      <pic:pic>
                        <pic:nvPicPr>
                          <pic:cNvPr id="0" name="image10.png"/>
                          <pic:cNvPicPr preferRelativeResize="0"/>
                        </pic:nvPicPr>
                        <pic:blipFill>
                          <a:blip r:embed="rId20"/>
                          <a:srcRect b="0" l="0" r="0" t="0"/>
                          <a:stretch>
                            <a:fillRect/>
                          </a:stretch>
                        </pic:blipFill>
                        <pic:spPr>
                          <a:xfrm>
                            <a:off x="0" y="0"/>
                            <a:ext cx="547688" cy="547688"/>
                          </a:xfrm>
                          <a:prstGeom prst="rect"/>
                          <a:ln/>
                        </pic:spPr>
                      </pic:pic>
                    </a:graphicData>
                  </a:graphic>
                </wp:anchor>
              </w:drawing>
            </w:r>
          </w:p>
        </w:tc>
        <w:tc>
          <w:tcPr>
            <w:shd w:fill="auto" w:val="clear"/>
            <w:tcMar>
              <w:top w:w="0.0" w:type="dxa"/>
              <w:left w:w="0.0" w:type="dxa"/>
              <w:bottom w:w="0.0" w:type="dxa"/>
              <w:right w:w="0.0" w:type="dxa"/>
            </w:tcMar>
            <w:vAlign w:val="center"/>
          </w:tcPr>
          <w:p w:rsidR="00000000" w:rsidDel="00000000" w:rsidP="00000000" w:rsidRDefault="00000000" w:rsidRPr="00000000" w14:paraId="00000235">
            <w:pPr>
              <w:rPr>
                <w:color w:val="ff7f50"/>
              </w:rPr>
            </w:pPr>
            <w:r w:rsidDel="00000000" w:rsidR="00000000" w:rsidRPr="00000000">
              <w:rPr>
                <w:rFonts w:ascii="Century Gothic" w:cs="Century Gothic" w:eastAsia="Century Gothic" w:hAnsi="Century Gothic"/>
                <w:smallCaps w:val="1"/>
                <w:color w:val="037b90"/>
                <w:sz w:val="40"/>
                <w:szCs w:val="40"/>
                <w:rtl w:val="0"/>
              </w:rPr>
              <w:t xml:space="preserve">ONLINE</w:t>
            </w:r>
            <w:r w:rsidDel="00000000" w:rsidR="00000000" w:rsidRPr="00000000">
              <w:rPr>
                <w:rFonts w:ascii="Century Gothic" w:cs="Century Gothic" w:eastAsia="Century Gothic" w:hAnsi="Century Gothic"/>
                <w:b w:val="1"/>
                <w:smallCaps w:val="1"/>
                <w:color w:val="206843"/>
                <w:sz w:val="32"/>
                <w:szCs w:val="32"/>
                <w:rtl w:val="0"/>
              </w:rPr>
              <w:t xml:space="preserve"> </w:t>
            </w:r>
            <w:r w:rsidDel="00000000" w:rsidR="00000000" w:rsidRPr="00000000">
              <w:rPr>
                <w:rFonts w:ascii="Century Gothic" w:cs="Century Gothic" w:eastAsia="Century Gothic" w:hAnsi="Century Gothic"/>
                <w:smallCaps w:val="1"/>
                <w:color w:val="037b90"/>
                <w:sz w:val="40"/>
                <w:szCs w:val="40"/>
                <w:rtl w:val="0"/>
              </w:rPr>
              <w:t xml:space="preserve">DISCUSSION</w:t>
            </w:r>
            <w:r w:rsidDel="00000000" w:rsidR="00000000" w:rsidRPr="00000000">
              <w:rPr>
                <w:color w:val="206843"/>
                <w:rtl w:val="0"/>
              </w:rPr>
              <w:br w:type="textWrapping"/>
            </w:r>
            <w:r w:rsidDel="00000000" w:rsidR="00000000" w:rsidRPr="00000000">
              <w:rPr>
                <w:rtl w:val="0"/>
              </w:rPr>
            </w:r>
          </w:p>
        </w:tc>
      </w:tr>
    </w:tbl>
    <w:p w:rsidR="00000000" w:rsidDel="00000000" w:rsidP="00000000" w:rsidRDefault="00000000" w:rsidRPr="00000000" w14:paraId="00000236">
      <w:pPr>
        <w:spacing w:after="0" w:before="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Join online chat forum and/discussion journals on:</w:t>
      </w:r>
    </w:p>
    <w:p w:rsidR="00000000" w:rsidDel="00000000" w:rsidP="00000000" w:rsidRDefault="00000000" w:rsidRPr="00000000" w14:paraId="00000237">
      <w:pPr>
        <w:spacing w:after="0" w:before="0" w:line="240" w:lineRule="auto"/>
        <w:rPr>
          <w:i w:val="1"/>
        </w:rPr>
      </w:pPr>
      <w:r w:rsidDel="00000000" w:rsidR="00000000" w:rsidRPr="00000000">
        <w:rPr>
          <w:b w:val="1"/>
          <w:rtl w:val="0"/>
        </w:rPr>
        <w:t xml:space="preserve">Topic</w:t>
      </w:r>
      <w:r w:rsidDel="00000000" w:rsidR="00000000" w:rsidRPr="00000000">
        <w:rPr>
          <w:rtl w:val="0"/>
        </w:rPr>
        <w:t xml:space="preserve">: </w:t>
      </w:r>
      <w:r w:rsidDel="00000000" w:rsidR="00000000" w:rsidRPr="00000000">
        <w:rPr>
          <w:i w:val="1"/>
          <w:rtl w:val="0"/>
        </w:rPr>
        <w:t xml:space="preserve">Designing a Secure Cloud Architecture for a Healthcare Organization</w:t>
      </w:r>
    </w:p>
    <w:p w:rsidR="00000000" w:rsidDel="00000000" w:rsidP="00000000" w:rsidRDefault="00000000" w:rsidRPr="00000000" w14:paraId="00000238">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239">
      <w:pPr>
        <w:spacing w:after="0" w:before="0" w:line="240" w:lineRule="auto"/>
        <w:rPr>
          <w:rFonts w:ascii="Century Gothic" w:cs="Century Gothic" w:eastAsia="Century Gothic" w:hAnsi="Century Gothic"/>
          <w:sz w:val="22"/>
          <w:szCs w:val="22"/>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171450</wp:posOffset>
            </wp:positionH>
            <wp:positionV relativeFrom="paragraph">
              <wp:posOffset>85725</wp:posOffset>
            </wp:positionV>
            <wp:extent cx="527772" cy="527772"/>
            <wp:effectExtent b="0" l="0" r="0" t="0"/>
            <wp:wrapSquare wrapText="bothSides" distB="0" distT="0" distL="0" distR="0"/>
            <wp:docPr descr="Shape&#10;&#10;Description automatically generated with low confidence" id="404" name="image2.png"/>
            <a:graphic>
              <a:graphicData uri="http://schemas.openxmlformats.org/drawingml/2006/picture">
                <pic:pic>
                  <pic:nvPicPr>
                    <pic:cNvPr descr="Shape&#10;&#10;Description automatically generated with low confidence" id="0" name="image2.png"/>
                    <pic:cNvPicPr preferRelativeResize="0"/>
                  </pic:nvPicPr>
                  <pic:blipFill>
                    <a:blip r:embed="rId22"/>
                    <a:srcRect b="0" l="0" r="0" t="0"/>
                    <a:stretch>
                      <a:fillRect/>
                    </a:stretch>
                  </pic:blipFill>
                  <pic:spPr>
                    <a:xfrm>
                      <a:off x="0" y="0"/>
                      <a:ext cx="527772" cy="527772"/>
                    </a:xfrm>
                    <a:prstGeom prst="rect"/>
                    <a:ln/>
                  </pic:spPr>
                </pic:pic>
              </a:graphicData>
            </a:graphic>
          </wp:anchor>
        </w:drawing>
      </w:r>
    </w:p>
    <w:p w:rsidR="00000000" w:rsidDel="00000000" w:rsidP="00000000" w:rsidRDefault="00000000" w:rsidRPr="00000000" w14:paraId="0000023A">
      <w:pPr>
        <w:pStyle w:val="Heading2"/>
        <w:spacing w:after="0" w:lineRule="auto"/>
        <w:rPr>
          <w:sz w:val="22"/>
          <w:szCs w:val="22"/>
        </w:rPr>
      </w:pPr>
      <w:r w:rsidDel="00000000" w:rsidR="00000000" w:rsidRPr="00000000">
        <w:rPr>
          <w:b w:val="1"/>
          <w:rtl w:val="0"/>
        </w:rPr>
        <w:t xml:space="preserve">       </w:t>
      </w:r>
      <w:r w:rsidDel="00000000" w:rsidR="00000000" w:rsidRPr="00000000">
        <w:rPr>
          <w:rFonts w:ascii="Arial" w:cs="Arial" w:eastAsia="Arial" w:hAnsi="Arial"/>
          <w:smallCaps w:val="0"/>
          <w:color w:val="000000"/>
          <w:sz w:val="22"/>
          <w:szCs w:val="22"/>
          <w:rtl w:val="0"/>
        </w:rPr>
        <w:t xml:space="preserve">       </w:t>
      </w:r>
      <w:r w:rsidDel="00000000" w:rsidR="00000000" w:rsidRPr="00000000">
        <w:rPr>
          <w:rtl w:val="0"/>
        </w:rPr>
        <w:t xml:space="preserve">REFERENCE LIST AND FURTHER READING</w:t>
      </w:r>
      <w:r w:rsidDel="00000000" w:rsidR="00000000" w:rsidRPr="00000000">
        <w:rPr>
          <w:rtl w:val="0"/>
        </w:rPr>
      </w:r>
    </w:p>
    <w:p w:rsidR="00000000" w:rsidDel="00000000" w:rsidP="00000000" w:rsidRDefault="00000000" w:rsidRPr="00000000" w14:paraId="0000023B">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23C">
      <w:pPr>
        <w:keepNext w:val="0"/>
        <w:keepLines w:val="0"/>
        <w:pageBreakBefore w:val="0"/>
        <w:widowControl w:val="1"/>
        <w:numPr>
          <w:ilvl w:val="0"/>
          <w:numId w:val="75"/>
        </w:numPr>
        <w:pBdr>
          <w:top w:space="0" w:sz="0" w:val="nil"/>
          <w:left w:space="0" w:sz="0" w:val="nil"/>
          <w:bottom w:space="0" w:sz="0" w:val="nil"/>
          <w:right w:space="0" w:sz="0" w:val="nil"/>
          <w:between w:space="0" w:sz="0" w:val="nil"/>
        </w:pBdr>
        <w:shd w:fill="auto" w:val="clear"/>
        <w:spacing w:after="0" w:before="160" w:line="300" w:lineRule="auto"/>
        <w:ind w:left="720" w:right="0" w:hanging="360"/>
        <w:jc w:val="left"/>
        <w:rPr>
          <w:rFonts w:ascii="Book Antiqua" w:cs="Book Antiqua" w:eastAsia="Book Antiqua" w:hAnsi="Book Antiqua"/>
          <w:b w:val="0"/>
          <w:i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4"/>
          <w:szCs w:val="24"/>
          <w:u w:val="none"/>
          <w:shd w:fill="auto" w:val="clear"/>
          <w:vertAlign w:val="baseline"/>
          <w:rtl w:val="0"/>
        </w:rPr>
        <w:t xml:space="preserve">Stoneburner, G., Goguen, A., &amp; Feringa, A. (2014). Risk Management Guide for Information Technology Systems. National Institute of Standards and Technology (NIST).</w:t>
      </w:r>
    </w:p>
    <w:p w:rsidR="00000000" w:rsidDel="00000000" w:rsidP="00000000" w:rsidRDefault="00000000" w:rsidRPr="00000000" w14:paraId="000002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720" w:right="0" w:firstLine="0"/>
        <w:jc w:val="left"/>
        <w:rPr>
          <w:rFonts w:ascii="Book Antiqua" w:cs="Book Antiqua" w:eastAsia="Book Antiqua" w:hAnsi="Book Antiqu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E">
      <w:pPr>
        <w:keepNext w:val="0"/>
        <w:keepLines w:val="0"/>
        <w:pageBreakBefore w:val="0"/>
        <w:widowControl w:val="1"/>
        <w:numPr>
          <w:ilvl w:val="0"/>
          <w:numId w:val="75"/>
        </w:numPr>
        <w:pBdr>
          <w:top w:space="0" w:sz="0" w:val="nil"/>
          <w:left w:space="0" w:sz="0" w:val="nil"/>
          <w:bottom w:space="0" w:sz="0" w:val="nil"/>
          <w:right w:space="0" w:sz="0" w:val="nil"/>
          <w:between w:space="0" w:sz="0" w:val="nil"/>
        </w:pBdr>
        <w:shd w:fill="auto" w:val="clear"/>
        <w:spacing w:after="0" w:before="0" w:line="300" w:lineRule="auto"/>
        <w:ind w:left="720" w:right="0" w:hanging="360"/>
        <w:jc w:val="left"/>
        <w:rPr>
          <w:rFonts w:ascii="Book Antiqua" w:cs="Book Antiqua" w:eastAsia="Book Antiqua" w:hAnsi="Book Antiqua"/>
          <w:b w:val="0"/>
          <w:i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4"/>
          <w:szCs w:val="24"/>
          <w:u w:val="none"/>
          <w:shd w:fill="auto" w:val="clear"/>
          <w:vertAlign w:val="baseline"/>
          <w:rtl w:val="0"/>
        </w:rPr>
        <w:t xml:space="preserve">Dhillon, G., &amp; Backhouse, J. (2019). Information Systems Security and Privacy: Ethics, Governance and Risk Management. Springer.</w:t>
      </w:r>
    </w:p>
    <w:p w:rsidR="00000000" w:rsidDel="00000000" w:rsidP="00000000" w:rsidRDefault="00000000" w:rsidRPr="00000000" w14:paraId="000002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720" w:right="0" w:firstLine="0"/>
        <w:jc w:val="left"/>
        <w:rPr>
          <w:rFonts w:ascii="Book Antiqua" w:cs="Book Antiqua" w:eastAsia="Book Antiqua" w:hAnsi="Book Antiqu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0">
      <w:pPr>
        <w:keepNext w:val="0"/>
        <w:keepLines w:val="0"/>
        <w:pageBreakBefore w:val="0"/>
        <w:widowControl w:val="1"/>
        <w:numPr>
          <w:ilvl w:val="0"/>
          <w:numId w:val="75"/>
        </w:numPr>
        <w:pBdr>
          <w:top w:space="0" w:sz="0" w:val="nil"/>
          <w:left w:space="0" w:sz="0" w:val="nil"/>
          <w:bottom w:space="0" w:sz="0" w:val="nil"/>
          <w:right w:space="0" w:sz="0" w:val="nil"/>
          <w:between w:space="0" w:sz="0" w:val="nil"/>
        </w:pBdr>
        <w:shd w:fill="auto" w:val="clear"/>
        <w:spacing w:after="0" w:before="0" w:line="300" w:lineRule="auto"/>
        <w:ind w:left="720" w:right="0" w:hanging="360"/>
        <w:jc w:val="left"/>
        <w:rPr>
          <w:rFonts w:ascii="Book Antiqua" w:cs="Book Antiqua" w:eastAsia="Book Antiqua" w:hAnsi="Book Antiqua"/>
          <w:b w:val="0"/>
          <w:i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4"/>
          <w:szCs w:val="24"/>
          <w:u w:val="none"/>
          <w:shd w:fill="auto" w:val="clear"/>
          <w:vertAlign w:val="baseline"/>
          <w:rtl w:val="0"/>
        </w:rPr>
        <w:t xml:space="preserve">Peltier, T. R. (Ed.). (2016). Information Security Policies, Procedures, and Standards: Guidelines for Effective Information Security Management. Auerbach Publications.</w:t>
      </w:r>
    </w:p>
    <w:p w:rsidR="00000000" w:rsidDel="00000000" w:rsidP="00000000" w:rsidRDefault="00000000" w:rsidRPr="00000000" w14:paraId="000002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720" w:right="0" w:firstLine="0"/>
        <w:jc w:val="left"/>
        <w:rPr>
          <w:rFonts w:ascii="Book Antiqua" w:cs="Book Antiqua" w:eastAsia="Book Antiqua" w:hAnsi="Book Antiqu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2">
      <w:pPr>
        <w:keepNext w:val="0"/>
        <w:keepLines w:val="0"/>
        <w:pageBreakBefore w:val="0"/>
        <w:widowControl w:val="1"/>
        <w:numPr>
          <w:ilvl w:val="0"/>
          <w:numId w:val="75"/>
        </w:numPr>
        <w:pBdr>
          <w:top w:space="0" w:sz="0" w:val="nil"/>
          <w:left w:space="0" w:sz="0" w:val="nil"/>
          <w:bottom w:space="0" w:sz="0" w:val="nil"/>
          <w:right w:space="0" w:sz="0" w:val="nil"/>
          <w:between w:space="0" w:sz="0" w:val="nil"/>
        </w:pBdr>
        <w:shd w:fill="auto" w:val="clear"/>
        <w:spacing w:after="0" w:before="0" w:line="300" w:lineRule="auto"/>
        <w:ind w:left="720" w:right="0" w:hanging="360"/>
        <w:jc w:val="left"/>
        <w:rPr>
          <w:rFonts w:ascii="Book Antiqua" w:cs="Book Antiqua" w:eastAsia="Book Antiqua" w:hAnsi="Book Antiqua"/>
          <w:b w:val="0"/>
          <w:i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4"/>
          <w:szCs w:val="24"/>
          <w:u w:val="none"/>
          <w:shd w:fill="auto" w:val="clear"/>
          <w:vertAlign w:val="baseline"/>
          <w:rtl w:val="0"/>
        </w:rPr>
        <w:t xml:space="preserve">Whitman, M., &amp; Mattord, H. (2020). Principles of Information Security. Cengage Learning.</w:t>
      </w:r>
    </w:p>
    <w:p w:rsidR="00000000" w:rsidDel="00000000" w:rsidP="00000000" w:rsidRDefault="00000000" w:rsidRPr="00000000" w14:paraId="00000243">
      <w:pPr>
        <w:keepNext w:val="0"/>
        <w:keepLines w:val="0"/>
        <w:pageBreakBefore w:val="0"/>
        <w:widowControl w:val="1"/>
        <w:numPr>
          <w:ilvl w:val="0"/>
          <w:numId w:val="75"/>
        </w:numPr>
        <w:pBdr>
          <w:top w:space="0" w:sz="0" w:val="nil"/>
          <w:left w:space="0" w:sz="0" w:val="nil"/>
          <w:bottom w:space="0" w:sz="0" w:val="nil"/>
          <w:right w:space="0" w:sz="0" w:val="nil"/>
          <w:between w:space="0" w:sz="0" w:val="nil"/>
        </w:pBdr>
        <w:shd w:fill="auto" w:val="clear"/>
        <w:spacing w:after="0" w:before="0" w:line="300" w:lineRule="auto"/>
        <w:ind w:left="720" w:right="0" w:hanging="360"/>
        <w:jc w:val="left"/>
        <w:rPr>
          <w:rFonts w:ascii="Book Antiqua" w:cs="Book Antiqua" w:eastAsia="Book Antiqua" w:hAnsi="Book Antiqua"/>
          <w:b w:val="0"/>
          <w:i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4"/>
          <w:szCs w:val="24"/>
          <w:u w:val="none"/>
          <w:shd w:fill="auto" w:val="clear"/>
          <w:vertAlign w:val="baseline"/>
          <w:rtl w:val="0"/>
        </w:rPr>
        <w:t xml:space="preserve">Vacca, J. R. (Ed.). (2020). Computer and Information Security Handbook. Morgan Kaufmann.</w:t>
      </w:r>
    </w:p>
    <w:p w:rsidR="00000000" w:rsidDel="00000000" w:rsidP="00000000" w:rsidRDefault="00000000" w:rsidRPr="00000000" w14:paraId="0000024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00" w:lineRule="auto"/>
        <w:ind w:left="720" w:right="0" w:firstLine="0"/>
        <w:jc w:val="left"/>
        <w:rPr>
          <w:rFonts w:ascii="Book Antiqua" w:cs="Book Antiqua" w:eastAsia="Book Antiqua" w:hAnsi="Book Antiqu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5">
      <w:pPr>
        <w:spacing w:after="0" w:before="0" w:line="240" w:lineRule="auto"/>
        <w:ind w:left="540" w:firstLine="0"/>
        <w:jc w:val="both"/>
        <w:rPr>
          <w:rFonts w:ascii="Century Gothic" w:cs="Century Gothic" w:eastAsia="Century Gothic" w:hAnsi="Century Gothic"/>
          <w:sz w:val="22"/>
          <w:szCs w:val="22"/>
        </w:rPr>
      </w:pPr>
      <w:r w:rsidDel="00000000" w:rsidR="00000000" w:rsidRPr="00000000">
        <w:rPr>
          <w:rtl w:val="0"/>
        </w:rPr>
        <w:t xml:space="preserve"> </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171450</wp:posOffset>
            </wp:positionH>
            <wp:positionV relativeFrom="paragraph">
              <wp:posOffset>133350</wp:posOffset>
            </wp:positionV>
            <wp:extent cx="546421" cy="554828"/>
            <wp:effectExtent b="0" l="0" r="0" t="0"/>
            <wp:wrapSquare wrapText="bothSides" distB="0" distT="0" distL="114300" distR="114300"/>
            <wp:docPr id="403" name="image1.png"/>
            <a:graphic>
              <a:graphicData uri="http://schemas.openxmlformats.org/drawingml/2006/picture">
                <pic:pic>
                  <pic:nvPicPr>
                    <pic:cNvPr id="0" name="image1.png"/>
                    <pic:cNvPicPr preferRelativeResize="0"/>
                  </pic:nvPicPr>
                  <pic:blipFill>
                    <a:blip r:embed="rId23"/>
                    <a:srcRect b="0" l="1875" r="1875" t="0"/>
                    <a:stretch>
                      <a:fillRect/>
                    </a:stretch>
                  </pic:blipFill>
                  <pic:spPr>
                    <a:xfrm>
                      <a:off x="0" y="0"/>
                      <a:ext cx="546421" cy="554828"/>
                    </a:xfrm>
                    <a:prstGeom prst="rect"/>
                    <a:ln/>
                  </pic:spPr>
                </pic:pic>
              </a:graphicData>
            </a:graphic>
          </wp:anchor>
        </w:drawing>
      </w:r>
    </w:p>
    <w:p w:rsidR="00000000" w:rsidDel="00000000" w:rsidP="00000000" w:rsidRDefault="00000000" w:rsidRPr="00000000" w14:paraId="00000246">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247">
      <w:pPr>
        <w:pStyle w:val="Heading3"/>
        <w:keepLines w:val="0"/>
        <w:spacing w:after="0" w:lineRule="auto"/>
        <w:ind w:left="720" w:hanging="720"/>
        <w:rPr>
          <w:sz w:val="32"/>
          <w:szCs w:val="32"/>
        </w:rPr>
      </w:pPr>
      <w:r w:rsidDel="00000000" w:rsidR="00000000" w:rsidRPr="00000000">
        <w:rPr>
          <w:sz w:val="32"/>
          <w:szCs w:val="32"/>
          <w:rtl w:val="0"/>
        </w:rPr>
        <w:t xml:space="preserve">ACT4: END OF MODULE ASSESSMENT </w:t>
      </w:r>
    </w:p>
    <w:p w:rsidR="00000000" w:rsidDel="00000000" w:rsidP="00000000" w:rsidRDefault="00000000" w:rsidRPr="00000000" w14:paraId="0000024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You have been hired as a cloud security architect to design a secure cloud architecture that ensures data confidentiality, integrity, and availability for the healthcare organization while complying with legal and regulatory standards.</w:t>
      </w:r>
    </w:p>
    <w:p w:rsidR="00000000" w:rsidDel="00000000" w:rsidP="00000000" w:rsidRDefault="00000000" w:rsidRPr="00000000" w14:paraId="00000249">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Design a secure cloud architecture</w:t>
      </w:r>
      <w:r w:rsidDel="00000000" w:rsidR="00000000" w:rsidRPr="00000000">
        <w:rPr>
          <w:rFonts w:ascii="Times New Roman" w:cs="Times New Roman" w:eastAsia="Times New Roman" w:hAnsi="Times New Roman"/>
          <w:rtl w:val="0"/>
        </w:rPr>
        <w:t xml:space="preserve"> for the healthcare organization that addresses key aspects such as:</w:t>
      </w:r>
    </w:p>
    <w:p w:rsidR="00000000" w:rsidDel="00000000" w:rsidP="00000000" w:rsidRDefault="00000000" w:rsidRPr="00000000" w14:paraId="0000024A">
      <w:pPr>
        <w:numPr>
          <w:ilvl w:val="0"/>
          <w:numId w:val="68"/>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Identity and Access Management (IAM)</w:t>
      </w:r>
      <w:r w:rsidDel="00000000" w:rsidR="00000000" w:rsidRPr="00000000">
        <w:rPr>
          <w:rFonts w:ascii="Times New Roman" w:cs="Times New Roman" w:eastAsia="Times New Roman" w:hAnsi="Times New Roman"/>
          <w:rtl w:val="0"/>
        </w:rPr>
        <w:t xml:space="preserve"> to control who has access to sensitive health data.</w:t>
      </w:r>
    </w:p>
    <w:p w:rsidR="00000000" w:rsidDel="00000000" w:rsidP="00000000" w:rsidRDefault="00000000" w:rsidRPr="00000000" w14:paraId="0000024B">
      <w:pPr>
        <w:numPr>
          <w:ilvl w:val="0"/>
          <w:numId w:val="68"/>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Network security</w:t>
      </w:r>
      <w:r w:rsidDel="00000000" w:rsidR="00000000" w:rsidRPr="00000000">
        <w:rPr>
          <w:rFonts w:ascii="Times New Roman" w:cs="Times New Roman" w:eastAsia="Times New Roman" w:hAnsi="Times New Roman"/>
          <w:rtl w:val="0"/>
        </w:rPr>
        <w:t xml:space="preserve"> to prevent unauthorized access to cloud resources.</w:t>
      </w:r>
    </w:p>
    <w:p w:rsidR="00000000" w:rsidDel="00000000" w:rsidP="00000000" w:rsidRDefault="00000000" w:rsidRPr="00000000" w14:paraId="0000024C">
      <w:pPr>
        <w:numPr>
          <w:ilvl w:val="0"/>
          <w:numId w:val="68"/>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Data encryption</w:t>
      </w:r>
      <w:r w:rsidDel="00000000" w:rsidR="00000000" w:rsidRPr="00000000">
        <w:rPr>
          <w:rFonts w:ascii="Times New Roman" w:cs="Times New Roman" w:eastAsia="Times New Roman" w:hAnsi="Times New Roman"/>
          <w:rtl w:val="0"/>
        </w:rPr>
        <w:t xml:space="preserve"> for securing patient records both at rest and in transit.</w:t>
      </w:r>
    </w:p>
    <w:p w:rsidR="00000000" w:rsidDel="00000000" w:rsidP="00000000" w:rsidRDefault="00000000" w:rsidRPr="00000000" w14:paraId="0000024D">
      <w:pPr>
        <w:numPr>
          <w:ilvl w:val="0"/>
          <w:numId w:val="68"/>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Key management practices</w:t>
      </w:r>
      <w:r w:rsidDel="00000000" w:rsidR="00000000" w:rsidRPr="00000000">
        <w:rPr>
          <w:rFonts w:ascii="Times New Roman" w:cs="Times New Roman" w:eastAsia="Times New Roman" w:hAnsi="Times New Roman"/>
          <w:rtl w:val="0"/>
        </w:rPr>
        <w:t xml:space="preserve"> to protect encryption keys and ensure secure access.</w:t>
      </w:r>
    </w:p>
    <w:p w:rsidR="00000000" w:rsidDel="00000000" w:rsidP="00000000" w:rsidRDefault="00000000" w:rsidRPr="00000000" w14:paraId="0000024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240" w:lineRule="auto"/>
        <w:ind w:left="0" w:right="0" w:firstLine="0"/>
        <w:jc w:val="left"/>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tl w:val="0"/>
        </w:rPr>
      </w:r>
    </w:p>
    <w:tbl>
      <w:tblPr>
        <w:tblStyle w:val="Table26"/>
        <w:tblW w:w="10170.0" w:type="dxa"/>
        <w:jc w:val="left"/>
        <w:tblLayout w:type="fixed"/>
        <w:tblLook w:val="0600"/>
      </w:tblPr>
      <w:tblGrid>
        <w:gridCol w:w="1215"/>
        <w:gridCol w:w="8955"/>
        <w:tblGridChange w:id="0">
          <w:tblGrid>
            <w:gridCol w:w="1215"/>
            <w:gridCol w:w="8955"/>
          </w:tblGrid>
        </w:tblGridChange>
      </w:tblGrid>
      <w:tr>
        <w:trPr>
          <w:cantSplit w:val="0"/>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24F">
            <w:pPr>
              <w:pStyle w:val="Heading2"/>
              <w:spacing w:after="0" w:lineRule="auto"/>
              <w:ind w:firstLine="0"/>
              <w:rPr/>
            </w:pPr>
            <w:r w:rsidDel="00000000" w:rsidR="00000000" w:rsidRPr="00000000">
              <w:rPr/>
              <w:drawing>
                <wp:inline distB="114300" distT="114300" distL="114300" distR="114300">
                  <wp:extent cx="423863" cy="423863"/>
                  <wp:effectExtent b="0" l="0" r="0" t="0"/>
                  <wp:docPr id="328" name="image12.png"/>
                  <a:graphic>
                    <a:graphicData uri="http://schemas.openxmlformats.org/drawingml/2006/picture">
                      <pic:pic>
                        <pic:nvPicPr>
                          <pic:cNvPr id="0" name="image12.png"/>
                          <pic:cNvPicPr preferRelativeResize="0"/>
                        </pic:nvPicPr>
                        <pic:blipFill>
                          <a:blip r:embed="rId24"/>
                          <a:srcRect b="0" l="0" r="0" t="0"/>
                          <a:stretch>
                            <a:fillRect/>
                          </a:stretch>
                        </pic:blipFill>
                        <pic:spPr>
                          <a:xfrm>
                            <a:off x="0" y="0"/>
                            <a:ext cx="423863" cy="423863"/>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50">
            <w:pPr>
              <w:pStyle w:val="Heading2"/>
              <w:spacing w:after="0" w:lineRule="auto"/>
              <w:ind w:firstLine="0"/>
              <w:rPr/>
            </w:pPr>
            <w:r w:rsidDel="00000000" w:rsidR="00000000" w:rsidRPr="00000000">
              <w:rPr>
                <w:rtl w:val="0"/>
              </w:rPr>
              <w:t xml:space="preserve">TAKE HOME MESSAGE/SELF REFLECTION</w:t>
            </w:r>
          </w:p>
        </w:tc>
      </w:tr>
    </w:tbl>
    <w:p w:rsidR="00000000" w:rsidDel="00000000" w:rsidP="00000000" w:rsidRDefault="00000000" w:rsidRPr="00000000" w14:paraId="00000251">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252">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Research Report</w:t>
      </w:r>
      <w:r w:rsidDel="00000000" w:rsidR="00000000" w:rsidRPr="00000000">
        <w:rPr>
          <w:rFonts w:ascii="Times New Roman" w:cs="Times New Roman" w:eastAsia="Times New Roman" w:hAnsi="Times New Roman"/>
          <w:rtl w:val="0"/>
        </w:rPr>
        <w:t xml:space="preserve">: A 1500-2000 word report detailing the cloud security architecture you designed for the healthcare organization. The report should cover:</w:t>
      </w:r>
    </w:p>
    <w:p w:rsidR="00000000" w:rsidDel="00000000" w:rsidP="00000000" w:rsidRDefault="00000000" w:rsidRPr="00000000" w14:paraId="00000253">
      <w:pPr>
        <w:numPr>
          <w:ilvl w:val="0"/>
          <w:numId w:val="69"/>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key principles of secure cloud architecture.</w:t>
      </w:r>
    </w:p>
    <w:p w:rsidR="00000000" w:rsidDel="00000000" w:rsidP="00000000" w:rsidRDefault="00000000" w:rsidRPr="00000000" w14:paraId="00000254">
      <w:pPr>
        <w:numPr>
          <w:ilvl w:val="0"/>
          <w:numId w:val="69"/>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Recommendations for IAM, network security, data encryption, and key management.</w:t>
      </w:r>
    </w:p>
    <w:p w:rsidR="00000000" w:rsidDel="00000000" w:rsidP="00000000" w:rsidRDefault="00000000" w:rsidRPr="00000000" w14:paraId="00000255">
      <w:pPr>
        <w:numPr>
          <w:ilvl w:val="0"/>
          <w:numId w:val="69"/>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 evaluation of cloud deployment models and selection justification.</w:t>
      </w:r>
    </w:p>
    <w:p w:rsidR="00000000" w:rsidDel="00000000" w:rsidP="00000000" w:rsidRDefault="00000000" w:rsidRPr="00000000" w14:paraId="00000256">
      <w:pPr>
        <w:numPr>
          <w:ilvl w:val="0"/>
          <w:numId w:val="69"/>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use of security technologies and compliance strategies.</w:t>
      </w:r>
    </w:p>
    <w:p w:rsidR="00000000" w:rsidDel="00000000" w:rsidP="00000000" w:rsidRDefault="00000000" w:rsidRPr="00000000" w14:paraId="00000257">
      <w:pPr>
        <w:numPr>
          <w:ilvl w:val="0"/>
          <w:numId w:val="69"/>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Disaster recovery and incident response plans.</w:t>
      </w:r>
    </w:p>
    <w:p w:rsidR="00000000" w:rsidDel="00000000" w:rsidP="00000000" w:rsidRDefault="00000000" w:rsidRPr="00000000" w14:paraId="00000258">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259">
      <w:pPr>
        <w:spacing w:after="0" w:before="0" w:line="240" w:lineRule="auto"/>
        <w:ind w:left="36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25A">
      <w:pPr>
        <w:pStyle w:val="Heading3"/>
        <w:spacing w:after="0" w:lineRule="auto"/>
        <w:rPr>
          <w:sz w:val="32"/>
          <w:szCs w:val="32"/>
        </w:rPr>
      </w:pPr>
      <w:r w:rsidDel="00000000" w:rsidR="00000000" w:rsidRPr="00000000">
        <w:rPr>
          <w:rtl w:val="0"/>
        </w:rPr>
        <w:t xml:space="preserve">          </w:t>
      </w:r>
      <w:r w:rsidDel="00000000" w:rsidR="00000000" w:rsidRPr="00000000">
        <w:rPr>
          <w:sz w:val="32"/>
          <w:szCs w:val="32"/>
          <w:rtl w:val="0"/>
        </w:rPr>
        <w:t xml:space="preserve">   WHAT’S NEXT?</w:t>
      </w:r>
    </w:p>
    <w:p w:rsidR="00000000" w:rsidDel="00000000" w:rsidP="00000000" w:rsidRDefault="00000000" w:rsidRPr="00000000" w14:paraId="0000025B">
      <w:pPr>
        <w:spacing w:after="0" w:before="0" w:line="240" w:lineRule="auto"/>
        <w:ind w:left="720" w:firstLine="0"/>
        <w:rPr>
          <w:rFonts w:ascii="Century Gothic" w:cs="Century Gothic" w:eastAsia="Century Gothic" w:hAnsi="Century Gothic"/>
          <w:sz w:val="22"/>
          <w:szCs w:val="22"/>
        </w:rPr>
        <w:sectPr>
          <w:type w:val="nextPage"/>
          <w:pgSz w:h="15840" w:w="12240" w:orient="portrait"/>
          <w:pgMar w:bottom="900" w:top="954" w:left="1440" w:right="630" w:header="720" w:footer="720"/>
        </w:sectPr>
      </w:pPr>
      <w:r w:rsidDel="00000000" w:rsidR="00000000" w:rsidRPr="00000000">
        <w:rPr>
          <w:rFonts w:ascii="Century Gothic" w:cs="Century Gothic" w:eastAsia="Century Gothic" w:hAnsi="Century Gothic"/>
          <w:sz w:val="22"/>
          <w:szCs w:val="22"/>
          <w:rtl w:val="0"/>
        </w:rPr>
        <w:t xml:space="preserve">Thank you for finishing module 3. In Module 4 we will learn about Securing Cloud Services and Applications</w:t>
      </w:r>
    </w:p>
    <w:p w:rsidR="00000000" w:rsidDel="00000000" w:rsidP="00000000" w:rsidRDefault="00000000" w:rsidRPr="00000000" w14:paraId="0000025C">
      <w:pPr>
        <w:spacing w:after="200" w:before="0" w:lineRule="auto"/>
        <w:rPr>
          <w:rFonts w:ascii="Century Gothic" w:cs="Century Gothic" w:eastAsia="Century Gothic" w:hAnsi="Century Gothic"/>
          <w:sz w:val="22"/>
          <w:szCs w:val="22"/>
        </w:rPr>
      </w:pPr>
      <w:r w:rsidDel="00000000" w:rsidR="00000000" w:rsidRPr="00000000">
        <w:rPr>
          <w:rtl w:val="0"/>
        </w:rPr>
      </w:r>
    </w:p>
    <w:tbl>
      <w:tblPr>
        <w:tblStyle w:val="Table27"/>
        <w:tblW w:w="10215.0" w:type="dxa"/>
        <w:jc w:val="left"/>
        <w:tblInd w:w="-765.0" w:type="dxa"/>
        <w:tblBorders>
          <w:top w:color="666666" w:space="0" w:sz="4" w:val="single"/>
          <w:left w:color="666666" w:space="0" w:sz="4" w:val="single"/>
          <w:bottom w:color="d0b378" w:space="0" w:sz="4" w:val="single"/>
          <w:right w:color="666666" w:space="0" w:sz="4" w:val="single"/>
          <w:insideH w:color="666666" w:space="0" w:sz="4" w:val="single"/>
          <w:insideV w:color="666666" w:space="0" w:sz="4" w:val="single"/>
        </w:tblBorders>
        <w:tblLayout w:type="fixed"/>
        <w:tblLook w:val="0600"/>
      </w:tblPr>
      <w:tblGrid>
        <w:gridCol w:w="10215"/>
        <w:tblGridChange w:id="0">
          <w:tblGrid>
            <w:gridCol w:w="10215"/>
          </w:tblGrid>
        </w:tblGridChange>
      </w:tblGrid>
      <w:tr>
        <w:trPr>
          <w:cantSplit w:val="0"/>
          <w:tblHeader w:val="0"/>
        </w:trPr>
        <w:tc>
          <w:tcPr>
            <w:tcBorders>
              <w:top w:color="000000" w:space="0" w:sz="0" w:val="nil"/>
              <w:left w:color="000000" w:space="0" w:sz="0" w:val="nil"/>
              <w:bottom w:color="037b90" w:space="0" w:sz="4" w:val="single"/>
              <w:right w:color="000000" w:space="0" w:sz="0" w:val="nil"/>
            </w:tcBorders>
            <w:tcMar>
              <w:top w:w="0.0" w:type="dxa"/>
              <w:left w:w="0.0" w:type="dxa"/>
              <w:bottom w:w="0.0" w:type="dxa"/>
              <w:right w:w="0.0" w:type="dxa"/>
            </w:tcMar>
          </w:tcPr>
          <w:p w:rsidR="00000000" w:rsidDel="00000000" w:rsidP="00000000" w:rsidRDefault="00000000" w:rsidRPr="00000000" w14:paraId="0000025D">
            <w:pPr>
              <w:pStyle w:val="Heading1"/>
              <w:rPr/>
            </w:pPr>
            <w:r w:rsidDel="00000000" w:rsidR="00000000" w:rsidRPr="00000000">
              <w:rPr>
                <w:rtl w:val="0"/>
              </w:rPr>
              <w:t xml:space="preserve">MODULE 4:  </w:t>
            </w:r>
            <w:r w:rsidDel="00000000" w:rsidR="00000000" w:rsidRPr="00000000">
              <w:rPr>
                <w:rFonts w:ascii="Times New Roman" w:cs="Times New Roman" w:eastAsia="Times New Roman" w:hAnsi="Times New Roman"/>
                <w:b w:val="1"/>
                <w:sz w:val="27"/>
                <w:szCs w:val="27"/>
                <w:rtl w:val="0"/>
              </w:rPr>
              <w:t xml:space="preserve">Securing Cloud Services and Applications</w:t>
            </w:r>
            <w:r w:rsidDel="00000000" w:rsidR="00000000" w:rsidRPr="00000000">
              <w:rPr>
                <w:rtl w:val="0"/>
              </w:rPr>
            </w:r>
          </w:p>
        </w:tc>
      </w:tr>
    </w:tbl>
    <w:p w:rsidR="00000000" w:rsidDel="00000000" w:rsidP="00000000" w:rsidRDefault="00000000" w:rsidRPr="00000000" w14:paraId="0000025E">
      <w:pPr>
        <w:ind w:hanging="720"/>
        <w:rPr/>
      </w:pPr>
      <w:r w:rsidDel="00000000" w:rsidR="00000000" w:rsidRPr="00000000">
        <w:rPr>
          <w:rFonts w:ascii="Century Gothic" w:cs="Century Gothic" w:eastAsia="Century Gothic" w:hAnsi="Century Gothic"/>
          <w:color w:val="ff7f50"/>
          <w:rtl w:val="0"/>
        </w:rPr>
        <w:t xml:space="preserve"> INSTRUCTIONAL HOURS: 4</w:t>
      </w:r>
      <w:r w:rsidDel="00000000" w:rsidR="00000000" w:rsidRPr="00000000">
        <w:rPr>
          <w:rtl w:val="0"/>
        </w:rPr>
      </w:r>
    </w:p>
    <w:p w:rsidR="00000000" w:rsidDel="00000000" w:rsidP="00000000" w:rsidRDefault="00000000" w:rsidRPr="00000000" w14:paraId="0000025F">
      <w:pPr>
        <w:pStyle w:val="Heading3"/>
        <w:rPr/>
      </w:pPr>
      <w:r w:rsidDel="00000000" w:rsidR="00000000" w:rsidRPr="00000000">
        <w:rPr>
          <w:rtl w:val="0"/>
        </w:rPr>
        <w:t xml:space="preserve">MODULE4: SECURING CLOUD SERVICES AND APPLICATIONS</w:t>
      </w:r>
    </w:p>
    <w:p w:rsidR="00000000" w:rsidDel="00000000" w:rsidP="00000000" w:rsidRDefault="00000000" w:rsidRPr="00000000" w14:paraId="00000260">
      <w:pPr>
        <w:pStyle w:val="Heading3"/>
        <w:rPr>
          <w:b w:val="1"/>
          <w:color w:val="037b90"/>
          <w:sz w:val="32"/>
          <w:szCs w:val="32"/>
        </w:rPr>
      </w:pPr>
      <w:r w:rsidDel="00000000" w:rsidR="00000000" w:rsidRPr="00000000">
        <w:rPr>
          <w:rtl w:val="0"/>
        </w:rPr>
        <w:t xml:space="preserve"> </w:t>
      </w:r>
      <w:r w:rsidDel="00000000" w:rsidR="00000000" w:rsidRPr="00000000">
        <w:rPr>
          <w:b w:val="1"/>
          <w:color w:val="037b90"/>
          <w:sz w:val="32"/>
          <w:szCs w:val="32"/>
          <w:rtl w:val="0"/>
        </w:rPr>
        <w:t xml:space="preserve">Module Overview</w:t>
      </w:r>
    </w:p>
    <w:p w:rsidR="00000000" w:rsidDel="00000000" w:rsidP="00000000" w:rsidRDefault="00000000" w:rsidRPr="00000000" w14:paraId="00000261">
      <w:pPr>
        <w:spacing w:after="0" w:before="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 this module, you will learn about </w:t>
      </w:r>
      <w:r w:rsidDel="00000000" w:rsidR="00000000" w:rsidRPr="00000000">
        <w:rPr>
          <w:b w:val="0"/>
          <w:rtl w:val="0"/>
        </w:rPr>
        <w:t xml:space="preserve">Security Considerations for Cloud-Based Applications, Container and Serverless Security and Secure Automation for Cloud Service Management</w:t>
      </w:r>
      <w:r w:rsidDel="00000000" w:rsidR="00000000" w:rsidRPr="00000000">
        <w:rPr>
          <w:rFonts w:ascii="Century Gothic" w:cs="Century Gothic" w:eastAsia="Century Gothic" w:hAnsi="Century Gothic"/>
          <w:rtl w:val="0"/>
        </w:rPr>
        <w:t xml:space="preserve">.</w:t>
      </w:r>
    </w:p>
    <w:p w:rsidR="00000000" w:rsidDel="00000000" w:rsidP="00000000" w:rsidRDefault="00000000" w:rsidRPr="00000000" w14:paraId="00000262">
      <w:pPr>
        <w:spacing w:after="0" w:before="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263">
      <w:pPr>
        <w:pStyle w:val="Heading3"/>
        <w:rPr>
          <w:sz w:val="28"/>
          <w:szCs w:val="28"/>
        </w:rPr>
      </w:pPr>
      <w:r w:rsidDel="00000000" w:rsidR="00000000" w:rsidRPr="00000000">
        <w:rPr>
          <w:b w:val="1"/>
          <w:sz w:val="32"/>
          <w:szCs w:val="32"/>
          <w:rtl w:val="0"/>
        </w:rPr>
        <w:t xml:space="preserve"> Learning Outcomes</w:t>
      </w:r>
      <w:r w:rsidDel="00000000" w:rsidR="00000000" w:rsidRPr="00000000">
        <w:rPr>
          <w:rtl w:val="0"/>
        </w:rPr>
      </w:r>
    </w:p>
    <w:p w:rsidR="00000000" w:rsidDel="00000000" w:rsidP="00000000" w:rsidRDefault="00000000" w:rsidRPr="00000000" w14:paraId="00000264">
      <w:pPr>
        <w:spacing w:after="0" w:before="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By the end of this module, you should be able to:</w:t>
      </w:r>
    </w:p>
    <w:p w:rsidR="00000000" w:rsidDel="00000000" w:rsidP="00000000" w:rsidRDefault="00000000" w:rsidRPr="00000000" w14:paraId="00000265">
      <w:pPr>
        <w:numPr>
          <w:ilvl w:val="0"/>
          <w:numId w:val="77"/>
        </w:numPr>
        <w:spacing w:after="0" w:before="0" w:lineRule="auto"/>
        <w:ind w:left="2160" w:hanging="360"/>
        <w:rPr>
          <w:rFonts w:ascii="Century Gothic" w:cs="Century Gothic" w:eastAsia="Century Gothic" w:hAnsi="Century Gothic"/>
          <w:b w:val="1"/>
        </w:rPr>
      </w:pPr>
      <w:r w:rsidDel="00000000" w:rsidR="00000000" w:rsidRPr="00000000">
        <w:rPr>
          <w:rtl w:val="0"/>
        </w:rPr>
        <w:t xml:space="preserve"> </w:t>
      </w:r>
      <w:r w:rsidDel="00000000" w:rsidR="00000000" w:rsidRPr="00000000">
        <w:rPr>
          <w:b w:val="0"/>
          <w:rtl w:val="0"/>
        </w:rPr>
        <w:t xml:space="preserve">Identify Security Considerations for Cloud-Based Applications</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91443</wp:posOffset>
            </wp:positionH>
            <wp:positionV relativeFrom="paragraph">
              <wp:posOffset>208915</wp:posOffset>
            </wp:positionV>
            <wp:extent cx="575945" cy="591820"/>
            <wp:effectExtent b="0" l="0" r="0" t="0"/>
            <wp:wrapSquare wrapText="bothSides" distB="0" distT="0" distL="114300" distR="114300"/>
            <wp:docPr id="402" name="image7.png"/>
            <a:graphic>
              <a:graphicData uri="http://schemas.openxmlformats.org/drawingml/2006/picture">
                <pic:pic>
                  <pic:nvPicPr>
                    <pic:cNvPr id="0" name="image7.png"/>
                    <pic:cNvPicPr preferRelativeResize="0"/>
                  </pic:nvPicPr>
                  <pic:blipFill>
                    <a:blip r:embed="rId12"/>
                    <a:srcRect b="0" l="1332" r="1333" t="0"/>
                    <a:stretch>
                      <a:fillRect/>
                    </a:stretch>
                  </pic:blipFill>
                  <pic:spPr>
                    <a:xfrm>
                      <a:off x="0" y="0"/>
                      <a:ext cx="575945" cy="591820"/>
                    </a:xfrm>
                    <a:prstGeom prst="rect"/>
                    <a:ln/>
                  </pic:spPr>
                </pic:pic>
              </a:graphicData>
            </a:graphic>
          </wp:anchor>
        </w:drawing>
      </w:r>
    </w:p>
    <w:p w:rsidR="00000000" w:rsidDel="00000000" w:rsidP="00000000" w:rsidRDefault="00000000" w:rsidRPr="00000000" w14:paraId="00000266">
      <w:pPr>
        <w:numPr>
          <w:ilvl w:val="0"/>
          <w:numId w:val="77"/>
        </w:numPr>
        <w:spacing w:after="0" w:before="0" w:lineRule="auto"/>
        <w:ind w:left="2160" w:hanging="360"/>
        <w:rPr>
          <w:rFonts w:ascii="Century Gothic" w:cs="Century Gothic" w:eastAsia="Century Gothic" w:hAnsi="Century Gothic"/>
        </w:rPr>
      </w:pPr>
      <w:r w:rsidDel="00000000" w:rsidR="00000000" w:rsidRPr="00000000">
        <w:rPr>
          <w:rtl w:val="0"/>
        </w:rPr>
        <w:t xml:space="preserve">Implement Secure Development Practices for Cloud-Native Applications</w:t>
      </w:r>
      <w:r w:rsidDel="00000000" w:rsidR="00000000" w:rsidRPr="00000000">
        <w:rPr>
          <w:rtl w:val="0"/>
        </w:rPr>
      </w:r>
    </w:p>
    <w:p w:rsidR="00000000" w:rsidDel="00000000" w:rsidP="00000000" w:rsidRDefault="00000000" w:rsidRPr="00000000" w14:paraId="00000267">
      <w:pPr>
        <w:numPr>
          <w:ilvl w:val="0"/>
          <w:numId w:val="77"/>
        </w:numPr>
        <w:spacing w:after="0" w:before="0" w:lineRule="auto"/>
        <w:ind w:left="2160" w:hanging="360"/>
        <w:rPr>
          <w:rFonts w:ascii="Century Gothic" w:cs="Century Gothic" w:eastAsia="Century Gothic" w:hAnsi="Century Gothic"/>
          <w:b w:val="1"/>
        </w:rPr>
      </w:pPr>
      <w:r w:rsidDel="00000000" w:rsidR="00000000" w:rsidRPr="00000000">
        <w:rPr>
          <w:b w:val="0"/>
          <w:rtl w:val="0"/>
        </w:rPr>
        <w:t xml:space="preserve">Implement Container and Serverless Security</w:t>
      </w:r>
      <w:r w:rsidDel="00000000" w:rsidR="00000000" w:rsidRPr="00000000">
        <w:rPr>
          <w:rtl w:val="0"/>
        </w:rPr>
      </w:r>
    </w:p>
    <w:p w:rsidR="00000000" w:rsidDel="00000000" w:rsidP="00000000" w:rsidRDefault="00000000" w:rsidRPr="00000000" w14:paraId="00000268">
      <w:pPr>
        <w:numPr>
          <w:ilvl w:val="0"/>
          <w:numId w:val="77"/>
        </w:numPr>
        <w:spacing w:after="0" w:before="0" w:lineRule="auto"/>
        <w:ind w:left="2160" w:hanging="360"/>
        <w:rPr>
          <w:rFonts w:ascii="Century Gothic" w:cs="Century Gothic" w:eastAsia="Century Gothic" w:hAnsi="Century Gothic"/>
          <w:b w:val="1"/>
        </w:rPr>
      </w:pPr>
      <w:r w:rsidDel="00000000" w:rsidR="00000000" w:rsidRPr="00000000">
        <w:rPr>
          <w:b w:val="0"/>
          <w:rtl w:val="0"/>
        </w:rPr>
        <w:t xml:space="preserve">Develop Secure Automation for Cloud Service Management</w:t>
      </w:r>
      <w:r w:rsidDel="00000000" w:rsidR="00000000" w:rsidRPr="00000000">
        <w:rPr>
          <w:rtl w:val="0"/>
        </w:rPr>
      </w:r>
    </w:p>
    <w:p w:rsidR="00000000" w:rsidDel="00000000" w:rsidP="00000000" w:rsidRDefault="00000000" w:rsidRPr="00000000" w14:paraId="00000269">
      <w:pPr>
        <w:spacing w:after="0" w:before="0" w:lineRule="auto"/>
        <w:ind w:left="2160"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26A">
      <w:pPr>
        <w:pStyle w:val="Heading3"/>
        <w:ind w:left="-270" w:hanging="720"/>
        <w:rPr>
          <w:b w:val="1"/>
        </w:rPr>
      </w:pPr>
      <w:r w:rsidDel="00000000" w:rsidR="00000000" w:rsidRPr="00000000">
        <w:rPr>
          <w:sz w:val="32"/>
          <w:szCs w:val="32"/>
          <w:rtl w:val="0"/>
        </w:rPr>
        <w:t xml:space="preserve">    </w:t>
      </w:r>
      <w:r w:rsidDel="00000000" w:rsidR="00000000" w:rsidRPr="00000000">
        <w:rPr>
          <w:b w:val="1"/>
          <w:sz w:val="32"/>
          <w:szCs w:val="32"/>
          <w:rtl w:val="0"/>
        </w:rPr>
        <w:t xml:space="preserve">Learning Activities/Task List</w:t>
      </w:r>
      <w:r w:rsidDel="00000000" w:rsidR="00000000" w:rsidRPr="00000000">
        <w:rPr>
          <w:rtl w:val="0"/>
        </w:rPr>
      </w:r>
    </w:p>
    <w:p w:rsidR="00000000" w:rsidDel="00000000" w:rsidP="00000000" w:rsidRDefault="00000000" w:rsidRPr="00000000" w14:paraId="0000026B">
      <w:pPr>
        <w:spacing w:after="0" w:before="0" w:lineRule="auto"/>
        <w:ind w:left="2160"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26C">
      <w:pPr>
        <w:numPr>
          <w:ilvl w:val="0"/>
          <w:numId w:val="14"/>
        </w:numPr>
        <w:spacing w:after="0" w:before="0" w:lineRule="auto"/>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Module Presentation</w:t>
      </w:r>
      <w:r w:rsidDel="00000000" w:rsidR="00000000" w:rsidRPr="00000000">
        <w:drawing>
          <wp:anchor allowOverlap="1" behindDoc="0" distB="0" distT="0" distL="0" distR="0" hidden="0" layoutInCell="1" locked="0" relativeHeight="0" simplePos="0">
            <wp:simplePos x="0" y="0"/>
            <wp:positionH relativeFrom="column">
              <wp:posOffset>232410</wp:posOffset>
            </wp:positionH>
            <wp:positionV relativeFrom="paragraph">
              <wp:posOffset>142875</wp:posOffset>
            </wp:positionV>
            <wp:extent cx="581025" cy="581025"/>
            <wp:effectExtent b="0" l="0" r="0" t="0"/>
            <wp:wrapSquare wrapText="bothSides" distB="0" distT="0" distL="0" distR="0"/>
            <wp:docPr descr="Shape&#10;&#10;Description automatically generated with low confidence" id="401" name="image11.png"/>
            <a:graphic>
              <a:graphicData uri="http://schemas.openxmlformats.org/drawingml/2006/picture">
                <pic:pic>
                  <pic:nvPicPr>
                    <pic:cNvPr descr="Shape&#10;&#10;Description automatically generated with low confidence" id="0" name="image11.png"/>
                    <pic:cNvPicPr preferRelativeResize="0"/>
                  </pic:nvPicPr>
                  <pic:blipFill>
                    <a:blip r:embed="rId13"/>
                    <a:srcRect b="0" l="0" r="0" t="0"/>
                    <a:stretch>
                      <a:fillRect/>
                    </a:stretch>
                  </pic:blipFill>
                  <pic:spPr>
                    <a:xfrm>
                      <a:off x="0" y="0"/>
                      <a:ext cx="581025" cy="581025"/>
                    </a:xfrm>
                    <a:prstGeom prst="rect"/>
                    <a:ln/>
                  </pic:spPr>
                </pic:pic>
              </a:graphicData>
            </a:graphic>
          </wp:anchor>
        </w:drawing>
      </w:r>
    </w:p>
    <w:p w:rsidR="00000000" w:rsidDel="00000000" w:rsidP="00000000" w:rsidRDefault="00000000" w:rsidRPr="00000000" w14:paraId="0000026D">
      <w:pPr>
        <w:numPr>
          <w:ilvl w:val="0"/>
          <w:numId w:val="14"/>
        </w:numPr>
        <w:spacing w:after="0" w:before="0" w:lineRule="auto"/>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Case Study/Project Based Assessment</w:t>
      </w:r>
    </w:p>
    <w:p w:rsidR="00000000" w:rsidDel="00000000" w:rsidP="00000000" w:rsidRDefault="00000000" w:rsidRPr="00000000" w14:paraId="0000026E">
      <w:pPr>
        <w:numPr>
          <w:ilvl w:val="0"/>
          <w:numId w:val="14"/>
        </w:numPr>
        <w:spacing w:after="0" w:before="0" w:lineRule="auto"/>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Module Quiz/Summarize or critique a paper</w:t>
      </w:r>
    </w:p>
    <w:p w:rsidR="00000000" w:rsidDel="00000000" w:rsidP="00000000" w:rsidRDefault="00000000" w:rsidRPr="00000000" w14:paraId="0000026F">
      <w:pPr>
        <w:numPr>
          <w:ilvl w:val="0"/>
          <w:numId w:val="14"/>
        </w:numPr>
        <w:spacing w:after="0" w:before="0" w:lineRule="auto"/>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End of Module Assessment/Discussion forum</w:t>
      </w:r>
    </w:p>
    <w:p w:rsidR="00000000" w:rsidDel="00000000" w:rsidP="00000000" w:rsidRDefault="00000000" w:rsidRPr="00000000" w14:paraId="00000270">
      <w:pPr>
        <w:spacing w:after="0" w:before="0" w:lineRule="auto"/>
        <w:ind w:left="2160" w:firstLine="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w:t>
      </w:r>
    </w:p>
    <w:p w:rsidR="00000000" w:rsidDel="00000000" w:rsidP="00000000" w:rsidRDefault="00000000" w:rsidRPr="00000000" w14:paraId="00000271">
      <w:pPr>
        <w:pStyle w:val="Heading2"/>
        <w:rPr/>
      </w:pPr>
      <w:r w:rsidDel="00000000" w:rsidR="00000000" w:rsidRPr="00000000">
        <w:rPr>
          <w:rtl w:val="0"/>
        </w:rPr>
        <w:t xml:space="preserve">ACTIVITY 1: INSTRUCTIONAL MATERIALS (MODULE PRESENTATION) </w:t>
      </w:r>
    </w:p>
    <w:p w:rsidR="00000000" w:rsidDel="00000000" w:rsidP="00000000" w:rsidRDefault="00000000" w:rsidRPr="00000000" w14:paraId="00000272">
      <w:pPr>
        <w:spacing w:after="0" w:before="0" w:line="240" w:lineRule="auto"/>
        <w:rPr>
          <w:rFonts w:ascii="Century Gothic" w:cs="Century Gothic" w:eastAsia="Century Gothic" w:hAnsi="Century Gothic"/>
          <w:b w:val="1"/>
        </w:rPr>
      </w:pPr>
      <w:r w:rsidDel="00000000" w:rsidR="00000000" w:rsidRPr="00000000">
        <w:rPr>
          <w:rFonts w:ascii="Century Gothic" w:cs="Century Gothic" w:eastAsia="Century Gothic" w:hAnsi="Century Gothic"/>
          <w:rtl w:val="0"/>
        </w:rPr>
        <w:t xml:space="preserve">Go through this module presentation and answer the questions in the masterly exercise thereafter.</w:t>
      </w:r>
      <w:r w:rsidDel="00000000" w:rsidR="00000000" w:rsidRPr="00000000">
        <w:rPr>
          <w:rtl w:val="0"/>
        </w:rPr>
      </w:r>
    </w:p>
    <w:p w:rsidR="00000000" w:rsidDel="00000000" w:rsidP="00000000" w:rsidRDefault="00000000" w:rsidRPr="00000000" w14:paraId="00000273">
      <w:pPr>
        <w:spacing w:after="0" w:before="0" w:line="24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274">
      <w:pPr>
        <w:spacing w:after="0" w:before="0" w:line="240" w:lineRule="auto"/>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Polymorphism:</w:t>
      </w:r>
    </w:p>
    <w:p w:rsidR="00000000" w:rsidDel="00000000" w:rsidP="00000000" w:rsidRDefault="00000000" w:rsidRPr="00000000" w14:paraId="00000275">
      <w:pPr>
        <w:spacing w:after="0" w:before="0" w:line="24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276">
      <w:pPr>
        <w:spacing w:after="0" w:before="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b w:val="1"/>
          <w:rtl w:val="0"/>
        </w:rPr>
        <w:t xml:space="preserve">Definition:</w:t>
      </w:r>
      <w:r w:rsidDel="00000000" w:rsidR="00000000" w:rsidRPr="00000000">
        <w:rPr>
          <w:rFonts w:ascii="Century Gothic" w:cs="Century Gothic" w:eastAsia="Century Gothic" w:hAnsi="Century Gothic"/>
          <w:rtl w:val="0"/>
        </w:rPr>
        <w:t xml:space="preserve"> Polymorphism in Java refers to the ability of a single method or piece of code to operate on different types of objects.</w:t>
      </w:r>
    </w:p>
    <w:p w:rsidR="00000000" w:rsidDel="00000000" w:rsidP="00000000" w:rsidRDefault="00000000" w:rsidRPr="00000000" w14:paraId="00000277">
      <w:pPr>
        <w:spacing w:after="0" w:before="0" w:line="240" w:lineRule="auto"/>
        <w:rPr>
          <w:rFonts w:ascii="Century Gothic" w:cs="Century Gothic" w:eastAsia="Century Gothic" w:hAnsi="Century Gothic"/>
          <w:b w:val="1"/>
        </w:rPr>
      </w:pP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b w:val="1"/>
          <w:rtl w:val="0"/>
        </w:rPr>
        <w:t xml:space="preserve">Types:</w:t>
      </w:r>
    </w:p>
    <w:p w:rsidR="00000000" w:rsidDel="00000000" w:rsidP="00000000" w:rsidRDefault="00000000" w:rsidRPr="00000000" w14:paraId="00000278">
      <w:pPr>
        <w:spacing w:after="0" w:before="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Compile-time Polymorphism (Static Binding): Method overloading and static polymorphism.</w:t>
      </w:r>
    </w:p>
    <w:p w:rsidR="00000000" w:rsidDel="00000000" w:rsidP="00000000" w:rsidRDefault="00000000" w:rsidRPr="00000000" w14:paraId="00000279">
      <w:pPr>
        <w:spacing w:after="0" w:before="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Run-time Polymorphism (Dynamic Binding): Method overriding and dynamic polymorphism.</w:t>
      </w:r>
    </w:p>
    <w:p w:rsidR="00000000" w:rsidDel="00000000" w:rsidP="00000000" w:rsidRDefault="00000000" w:rsidRPr="00000000" w14:paraId="0000027A">
      <w:pPr>
        <w:spacing w:after="0" w:before="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Example: Inheritance allows a subclass to override a method of its superclass, enabling a single method call to behave differently depending on the object type at runtime.</w:t>
      </w:r>
    </w:p>
    <w:p w:rsidR="00000000" w:rsidDel="00000000" w:rsidP="00000000" w:rsidRDefault="00000000" w:rsidRPr="00000000" w14:paraId="0000027B">
      <w:pPr>
        <w:spacing w:after="0" w:before="0" w:line="24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27C">
      <w:pPr>
        <w:spacing w:after="0" w:before="0" w:line="240" w:lineRule="auto"/>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Method Overloading:</w:t>
      </w:r>
    </w:p>
    <w:p w:rsidR="00000000" w:rsidDel="00000000" w:rsidP="00000000" w:rsidRDefault="00000000" w:rsidRPr="00000000" w14:paraId="0000027D">
      <w:pPr>
        <w:spacing w:after="0" w:before="0" w:line="24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27E">
      <w:pPr>
        <w:spacing w:after="0" w:before="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Definition: Method overloading in Java is the process of defining multiple methods in the same class with the same name but different parameters.</w:t>
      </w:r>
    </w:p>
    <w:p w:rsidR="00000000" w:rsidDel="00000000" w:rsidP="00000000" w:rsidRDefault="00000000" w:rsidRPr="00000000" w14:paraId="0000027F">
      <w:pPr>
        <w:spacing w:after="0" w:before="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Rules:</w:t>
      </w:r>
    </w:p>
    <w:p w:rsidR="00000000" w:rsidDel="00000000" w:rsidP="00000000" w:rsidRDefault="00000000" w:rsidRPr="00000000" w14:paraId="00000280">
      <w:pPr>
        <w:spacing w:after="0" w:before="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Methods must have the same name but different parameter lists (number, type, or order).</w:t>
      </w:r>
    </w:p>
    <w:p w:rsidR="00000000" w:rsidDel="00000000" w:rsidP="00000000" w:rsidRDefault="00000000" w:rsidRPr="00000000" w14:paraId="00000281">
      <w:pPr>
        <w:spacing w:after="0" w:before="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Return type can be different, but it does not contribute to overloading.</w:t>
      </w:r>
    </w:p>
    <w:p w:rsidR="00000000" w:rsidDel="00000000" w:rsidP="00000000" w:rsidRDefault="00000000" w:rsidRPr="00000000" w14:paraId="00000282">
      <w:pPr>
        <w:spacing w:after="0" w:before="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Example:</w:t>
      </w:r>
    </w:p>
    <w:p w:rsidR="00000000" w:rsidDel="00000000" w:rsidP="00000000" w:rsidRDefault="00000000" w:rsidRPr="00000000" w14:paraId="00000283">
      <w:pPr>
        <w:spacing w:after="0" w:before="0" w:line="24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284">
      <w:pPr>
        <w:spacing w:after="0" w:before="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java</w:t>
      </w:r>
    </w:p>
    <w:p w:rsidR="00000000" w:rsidDel="00000000" w:rsidP="00000000" w:rsidRDefault="00000000" w:rsidRPr="00000000" w14:paraId="00000285">
      <w:pPr>
        <w:spacing w:after="0" w:before="0" w:line="24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286">
      <w:pPr>
        <w:spacing w:after="0" w:before="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public class Calculator {</w:t>
      </w:r>
    </w:p>
    <w:p w:rsidR="00000000" w:rsidDel="00000000" w:rsidP="00000000" w:rsidRDefault="00000000" w:rsidRPr="00000000" w14:paraId="00000287">
      <w:pPr>
        <w:spacing w:after="0" w:before="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public int add(int a, int b) {</w:t>
      </w:r>
    </w:p>
    <w:p w:rsidR="00000000" w:rsidDel="00000000" w:rsidP="00000000" w:rsidRDefault="00000000" w:rsidRPr="00000000" w14:paraId="00000288">
      <w:pPr>
        <w:spacing w:after="0" w:before="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return a + b;</w:t>
      </w:r>
    </w:p>
    <w:p w:rsidR="00000000" w:rsidDel="00000000" w:rsidP="00000000" w:rsidRDefault="00000000" w:rsidRPr="00000000" w14:paraId="00000289">
      <w:pPr>
        <w:spacing w:after="0" w:before="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w:t>
      </w:r>
    </w:p>
    <w:p w:rsidR="00000000" w:rsidDel="00000000" w:rsidP="00000000" w:rsidRDefault="00000000" w:rsidRPr="00000000" w14:paraId="0000028A">
      <w:pPr>
        <w:spacing w:after="0" w:before="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w:t>
      </w:r>
    </w:p>
    <w:p w:rsidR="00000000" w:rsidDel="00000000" w:rsidP="00000000" w:rsidRDefault="00000000" w:rsidRPr="00000000" w14:paraId="0000028B">
      <w:pPr>
        <w:spacing w:after="0" w:before="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public double add(double a, double b) {</w:t>
      </w:r>
    </w:p>
    <w:p w:rsidR="00000000" w:rsidDel="00000000" w:rsidP="00000000" w:rsidRDefault="00000000" w:rsidRPr="00000000" w14:paraId="0000028C">
      <w:pPr>
        <w:spacing w:after="0" w:before="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return a + b;</w:t>
      </w:r>
    </w:p>
    <w:p w:rsidR="00000000" w:rsidDel="00000000" w:rsidP="00000000" w:rsidRDefault="00000000" w:rsidRPr="00000000" w14:paraId="0000028D">
      <w:pPr>
        <w:spacing w:after="0" w:before="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w:t>
      </w:r>
    </w:p>
    <w:p w:rsidR="00000000" w:rsidDel="00000000" w:rsidP="00000000" w:rsidRDefault="00000000" w:rsidRPr="00000000" w14:paraId="0000028E">
      <w:pPr>
        <w:spacing w:after="0" w:before="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w:t>
      </w:r>
    </w:p>
    <w:p w:rsidR="00000000" w:rsidDel="00000000" w:rsidP="00000000" w:rsidRDefault="00000000" w:rsidRPr="00000000" w14:paraId="0000028F">
      <w:pPr>
        <w:spacing w:after="0" w:before="0" w:line="24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290">
      <w:pPr>
        <w:spacing w:after="0" w:before="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Benefits:</w:t>
      </w:r>
    </w:p>
    <w:p w:rsidR="00000000" w:rsidDel="00000000" w:rsidP="00000000" w:rsidRDefault="00000000" w:rsidRPr="00000000" w14:paraId="00000291">
      <w:pPr>
        <w:spacing w:after="0" w:before="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Enhances code readability and maintainability.</w:t>
      </w:r>
    </w:p>
    <w:p w:rsidR="00000000" w:rsidDel="00000000" w:rsidP="00000000" w:rsidRDefault="00000000" w:rsidRPr="00000000" w14:paraId="00000292">
      <w:pPr>
        <w:spacing w:after="0" w:before="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Provides flexibility by allowing methods with similar functionality to have different parameter types.</w:t>
      </w:r>
    </w:p>
    <w:p w:rsidR="00000000" w:rsidDel="00000000" w:rsidP="00000000" w:rsidRDefault="00000000" w:rsidRPr="00000000" w14:paraId="00000293">
      <w:pPr>
        <w:spacing w:after="0" w:before="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Note: Overloading is resolved at compile time based on the method signature.</w:t>
      </w:r>
    </w:p>
    <w:p w:rsidR="00000000" w:rsidDel="00000000" w:rsidP="00000000" w:rsidRDefault="00000000" w:rsidRPr="00000000" w14:paraId="00000294">
      <w:pPr>
        <w:spacing w:after="0" w:before="0" w:line="24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295">
      <w:pPr>
        <w:spacing w:after="0" w:before="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Method Overriding:</w:t>
      </w:r>
    </w:p>
    <w:p w:rsidR="00000000" w:rsidDel="00000000" w:rsidP="00000000" w:rsidRDefault="00000000" w:rsidRPr="00000000" w14:paraId="00000296">
      <w:pPr>
        <w:spacing w:after="0" w:before="0" w:line="24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297">
      <w:pPr>
        <w:spacing w:after="0" w:before="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Definition: Method overriding in Java occurs when a subclass provides a specific implementation of a method that is already defined in its superclass.</w:t>
      </w:r>
    </w:p>
    <w:p w:rsidR="00000000" w:rsidDel="00000000" w:rsidP="00000000" w:rsidRDefault="00000000" w:rsidRPr="00000000" w14:paraId="00000298">
      <w:pPr>
        <w:spacing w:after="0" w:before="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Rules:</w:t>
      </w:r>
    </w:p>
    <w:p w:rsidR="00000000" w:rsidDel="00000000" w:rsidP="00000000" w:rsidRDefault="00000000" w:rsidRPr="00000000" w14:paraId="00000299">
      <w:pPr>
        <w:spacing w:after="0" w:before="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The method signature (name, parameters, and return type) must be the same in the superclass and subclass.</w:t>
      </w:r>
    </w:p>
    <w:p w:rsidR="00000000" w:rsidDel="00000000" w:rsidP="00000000" w:rsidRDefault="00000000" w:rsidRPr="00000000" w14:paraId="0000029A">
      <w:pPr>
        <w:spacing w:after="0" w:before="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The access level of the overriding method cannot be more restrictive than that of the overridden method.</w:t>
      </w:r>
    </w:p>
    <w:p w:rsidR="00000000" w:rsidDel="00000000" w:rsidP="00000000" w:rsidRDefault="00000000" w:rsidRPr="00000000" w14:paraId="0000029B">
      <w:pPr>
        <w:spacing w:after="0" w:before="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The overriding method cannot throw checked exceptions that are broader than those thrown by the overridden method.</w:t>
      </w:r>
    </w:p>
    <w:p w:rsidR="00000000" w:rsidDel="00000000" w:rsidP="00000000" w:rsidRDefault="00000000" w:rsidRPr="00000000" w14:paraId="0000029C">
      <w:pPr>
        <w:spacing w:after="0" w:before="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Example:</w:t>
      </w:r>
    </w:p>
    <w:p w:rsidR="00000000" w:rsidDel="00000000" w:rsidP="00000000" w:rsidRDefault="00000000" w:rsidRPr="00000000" w14:paraId="0000029D">
      <w:pPr>
        <w:spacing w:after="0" w:before="0" w:line="24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29E">
      <w:pPr>
        <w:spacing w:after="0" w:before="0" w:line="24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29F">
      <w:pPr>
        <w:spacing w:after="0" w:before="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class Animal {</w:t>
      </w:r>
    </w:p>
    <w:p w:rsidR="00000000" w:rsidDel="00000000" w:rsidP="00000000" w:rsidRDefault="00000000" w:rsidRPr="00000000" w14:paraId="000002A0">
      <w:pPr>
        <w:spacing w:after="0" w:before="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void sound() {</w:t>
      </w:r>
    </w:p>
    <w:p w:rsidR="00000000" w:rsidDel="00000000" w:rsidP="00000000" w:rsidRDefault="00000000" w:rsidRPr="00000000" w14:paraId="000002A1">
      <w:pPr>
        <w:spacing w:after="0" w:before="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System.out.println("Animal makes a sound");</w:t>
      </w:r>
    </w:p>
    <w:p w:rsidR="00000000" w:rsidDel="00000000" w:rsidP="00000000" w:rsidRDefault="00000000" w:rsidRPr="00000000" w14:paraId="000002A2">
      <w:pPr>
        <w:spacing w:after="0" w:before="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w:t>
      </w:r>
    </w:p>
    <w:p w:rsidR="00000000" w:rsidDel="00000000" w:rsidP="00000000" w:rsidRDefault="00000000" w:rsidRPr="00000000" w14:paraId="000002A3">
      <w:pPr>
        <w:spacing w:after="0" w:before="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w:t>
      </w:r>
    </w:p>
    <w:p w:rsidR="00000000" w:rsidDel="00000000" w:rsidP="00000000" w:rsidRDefault="00000000" w:rsidRPr="00000000" w14:paraId="000002A4">
      <w:pPr>
        <w:spacing w:after="0" w:before="0" w:line="24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2A5">
      <w:pPr>
        <w:spacing w:after="0" w:before="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class Dog extends Animal {</w:t>
      </w:r>
    </w:p>
    <w:p w:rsidR="00000000" w:rsidDel="00000000" w:rsidP="00000000" w:rsidRDefault="00000000" w:rsidRPr="00000000" w14:paraId="000002A6">
      <w:pPr>
        <w:spacing w:after="0" w:before="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void sound() {</w:t>
      </w:r>
    </w:p>
    <w:p w:rsidR="00000000" w:rsidDel="00000000" w:rsidP="00000000" w:rsidRDefault="00000000" w:rsidRPr="00000000" w14:paraId="000002A7">
      <w:pPr>
        <w:spacing w:after="0" w:before="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System.out.println("Dog barks");</w:t>
      </w:r>
    </w:p>
    <w:p w:rsidR="00000000" w:rsidDel="00000000" w:rsidP="00000000" w:rsidRDefault="00000000" w:rsidRPr="00000000" w14:paraId="000002A8">
      <w:pPr>
        <w:spacing w:after="0" w:before="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w:t>
      </w:r>
    </w:p>
    <w:p w:rsidR="00000000" w:rsidDel="00000000" w:rsidP="00000000" w:rsidRDefault="00000000" w:rsidRPr="00000000" w14:paraId="000002A9">
      <w:pPr>
        <w:spacing w:after="0" w:before="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w:t>
      </w:r>
    </w:p>
    <w:p w:rsidR="00000000" w:rsidDel="00000000" w:rsidP="00000000" w:rsidRDefault="00000000" w:rsidRPr="00000000" w14:paraId="000002AA">
      <w:pPr>
        <w:spacing w:after="0" w:before="0" w:line="24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2AB">
      <w:pPr>
        <w:spacing w:after="0" w:before="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Benefits:</w:t>
      </w:r>
    </w:p>
    <w:p w:rsidR="00000000" w:rsidDel="00000000" w:rsidP="00000000" w:rsidRDefault="00000000" w:rsidRPr="00000000" w14:paraId="000002AC">
      <w:pPr>
        <w:spacing w:after="0" w:before="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Allows for runtime polymorphism and dynamic method dispatch.</w:t>
      </w:r>
    </w:p>
    <w:p w:rsidR="00000000" w:rsidDel="00000000" w:rsidP="00000000" w:rsidRDefault="00000000" w:rsidRPr="00000000" w14:paraId="000002AD">
      <w:pPr>
        <w:spacing w:after="0" w:before="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Enables specialization of behavior in subclasses.</w:t>
      </w:r>
    </w:p>
    <w:p w:rsidR="00000000" w:rsidDel="00000000" w:rsidP="00000000" w:rsidRDefault="00000000" w:rsidRPr="00000000" w14:paraId="000002AE">
      <w:pPr>
        <w:spacing w:after="0" w:before="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Note: Overriding is resolved at runtime based on the object type.</w:t>
      </w:r>
    </w:p>
    <w:p w:rsidR="00000000" w:rsidDel="00000000" w:rsidP="00000000" w:rsidRDefault="00000000" w:rsidRPr="00000000" w14:paraId="000002AF">
      <w:pPr>
        <w:spacing w:after="0" w:before="0" w:line="24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2B0">
      <w:pPr>
        <w:spacing w:after="0" w:before="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Conclusion:</w:t>
      </w:r>
    </w:p>
    <w:p w:rsidR="00000000" w:rsidDel="00000000" w:rsidP="00000000" w:rsidRDefault="00000000" w:rsidRPr="00000000" w14:paraId="000002B1">
      <w:pPr>
        <w:spacing w:after="0" w:before="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Polymorphism and overloading are powerful features of object-oriented programming in Java that enable code reuse, flexibility, and extensibility. Polymorphism allows for flexible and dynamic behavior at runtime, while overloading provides a mechanism for creating multiple methods with the same name but different parameters, enhancing code readability and maintainability.</w:t>
      </w:r>
    </w:p>
    <w:p w:rsidR="00000000" w:rsidDel="00000000" w:rsidP="00000000" w:rsidRDefault="00000000" w:rsidRPr="00000000" w14:paraId="000002B2">
      <w:pPr>
        <w:spacing w:after="0" w:before="0" w:line="240" w:lineRule="auto"/>
        <w:rPr>
          <w:rFonts w:ascii="Century Gothic" w:cs="Century Gothic" w:eastAsia="Century Gothic" w:hAnsi="Century Gothic"/>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85728</wp:posOffset>
            </wp:positionH>
            <wp:positionV relativeFrom="paragraph">
              <wp:posOffset>180975</wp:posOffset>
            </wp:positionV>
            <wp:extent cx="633413" cy="672035"/>
            <wp:effectExtent b="0" l="0" r="0" t="0"/>
            <wp:wrapSquare wrapText="bothSides" distB="0" distT="0" distL="114300" distR="114300"/>
            <wp:docPr id="396" name="image14.jpg"/>
            <a:graphic>
              <a:graphicData uri="http://schemas.openxmlformats.org/drawingml/2006/picture">
                <pic:pic>
                  <pic:nvPicPr>
                    <pic:cNvPr id="0" name="image14.jpg"/>
                    <pic:cNvPicPr preferRelativeResize="0"/>
                  </pic:nvPicPr>
                  <pic:blipFill>
                    <a:blip r:embed="rId14"/>
                    <a:srcRect b="0" l="0" r="0" t="0"/>
                    <a:stretch>
                      <a:fillRect/>
                    </a:stretch>
                  </pic:blipFill>
                  <pic:spPr>
                    <a:xfrm>
                      <a:off x="0" y="0"/>
                      <a:ext cx="633413" cy="672035"/>
                    </a:xfrm>
                    <a:prstGeom prst="rect"/>
                    <a:ln/>
                  </pic:spPr>
                </pic:pic>
              </a:graphicData>
            </a:graphic>
          </wp:anchor>
        </w:drawing>
      </w:r>
    </w:p>
    <w:p w:rsidR="00000000" w:rsidDel="00000000" w:rsidP="00000000" w:rsidRDefault="00000000" w:rsidRPr="00000000" w14:paraId="000002B3">
      <w:pPr>
        <w:spacing w:after="0" w:before="0" w:line="24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2B4">
      <w:pPr>
        <w:pStyle w:val="Heading4"/>
        <w:keepLines w:val="0"/>
        <w:rPr>
          <w:b w:val="1"/>
        </w:rPr>
      </w:pPr>
      <w:r w:rsidDel="00000000" w:rsidR="00000000" w:rsidRPr="00000000">
        <w:rPr>
          <w:b w:val="1"/>
          <w:rtl w:val="0"/>
        </w:rPr>
        <w:t xml:space="preserve">MASTERY  EXERCISE  </w:t>
      </w:r>
    </w:p>
    <w:p w:rsidR="00000000" w:rsidDel="00000000" w:rsidP="00000000" w:rsidRDefault="00000000" w:rsidRPr="00000000" w14:paraId="000002B5">
      <w:pPr>
        <w:rPr/>
      </w:pPr>
      <w:r w:rsidDel="00000000" w:rsidR="00000000" w:rsidRPr="00000000">
        <w:rPr>
          <w:rtl w:val="0"/>
        </w:rPr>
        <w:t xml:space="preserve">After going through the module presentation above, do the following:</w:t>
      </w:r>
    </w:p>
    <w:p w:rsidR="00000000" w:rsidDel="00000000" w:rsidP="00000000" w:rsidRDefault="00000000" w:rsidRPr="00000000" w14:paraId="000002B6">
      <w:pPr>
        <w:spacing w:after="0" w:before="0" w:line="240" w:lineRule="auto"/>
        <w:rPr/>
      </w:pPr>
      <w:r w:rsidDel="00000000" w:rsidR="00000000" w:rsidRPr="00000000">
        <w:rPr>
          <w:rtl w:val="0"/>
        </w:rPr>
        <w:t xml:space="preserve">As a cloud security expert, your task is to ensure the security of this cloud-native e-commerce application by designing security strategies for cloud services and applications.</w:t>
      </w:r>
    </w:p>
    <w:p w:rsidR="00000000" w:rsidDel="00000000" w:rsidP="00000000" w:rsidRDefault="00000000" w:rsidRPr="00000000" w14:paraId="000002B7">
      <w:pPr>
        <w:spacing w:after="0" w:before="0" w:line="240" w:lineRule="auto"/>
        <w:rPr/>
      </w:pPr>
      <w:r w:rsidDel="00000000" w:rsidR="00000000" w:rsidRPr="00000000">
        <w:rPr>
          <w:rtl w:val="0"/>
        </w:rPr>
      </w:r>
    </w:p>
    <w:p w:rsidR="00000000" w:rsidDel="00000000" w:rsidP="00000000" w:rsidRDefault="00000000" w:rsidRPr="00000000" w14:paraId="000002B8">
      <w:pPr>
        <w:spacing w:after="0" w:before="0" w:line="240" w:lineRule="auto"/>
        <w:rPr>
          <w:rFonts w:ascii="Century Gothic" w:cs="Century Gothic" w:eastAsia="Century Gothic" w:hAnsi="Century Gothic"/>
        </w:rPr>
      </w:pPr>
      <w:r w:rsidDel="00000000" w:rsidR="00000000" w:rsidRPr="00000000">
        <w:rPr>
          <w:b w:val="1"/>
          <w:rtl w:val="0"/>
        </w:rPr>
        <w:t xml:space="preserve">Evaluate the security risks and threats</w:t>
      </w:r>
      <w:r w:rsidDel="00000000" w:rsidR="00000000" w:rsidRPr="00000000">
        <w:rPr>
          <w:rtl w:val="0"/>
        </w:rPr>
        <w:t xml:space="preserve"> associated with cloud-native applications. Discuss potential security vulnerabilities specific to cloud services, containers, and serverless functions used in the e-commerce platform.</w:t>
      </w:r>
      <w:r w:rsidDel="00000000" w:rsidR="00000000" w:rsidRPr="00000000">
        <w:rPr>
          <w:rtl w:val="0"/>
        </w:rPr>
      </w:r>
    </w:p>
    <w:p w:rsidR="00000000" w:rsidDel="00000000" w:rsidP="00000000" w:rsidRDefault="00000000" w:rsidRPr="00000000" w14:paraId="000002B9">
      <w:pPr>
        <w:spacing w:after="0" w:before="0" w:line="240" w:lineRule="auto"/>
        <w:rPr>
          <w:rFonts w:ascii="Century Gothic" w:cs="Century Gothic" w:eastAsia="Century Gothic" w:hAnsi="Century Gothic"/>
          <w:b w:val="1"/>
          <w:color w:val="037b90"/>
          <w:sz w:val="22"/>
          <w:szCs w:val="22"/>
        </w:rPr>
      </w:pPr>
      <w:r w:rsidDel="00000000" w:rsidR="00000000" w:rsidRPr="00000000">
        <w:rPr>
          <w:rtl w:val="0"/>
        </w:rPr>
      </w:r>
    </w:p>
    <w:tbl>
      <w:tblPr>
        <w:tblStyle w:val="Table28"/>
        <w:tblW w:w="9600.0" w:type="dxa"/>
        <w:jc w:val="left"/>
        <w:tblLayout w:type="fixed"/>
        <w:tblLook w:val="0600"/>
      </w:tblPr>
      <w:tblGrid>
        <w:gridCol w:w="1170"/>
        <w:gridCol w:w="8430"/>
        <w:tblGridChange w:id="0">
          <w:tblGrid>
            <w:gridCol w:w="1170"/>
            <w:gridCol w:w="8430"/>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2BA">
            <w:pPr>
              <w:pStyle w:val="Heading4"/>
              <w:widowControl w:val="0"/>
              <w:rPr/>
            </w:pPr>
            <w:r w:rsidDel="00000000" w:rsidR="00000000" w:rsidRPr="00000000">
              <w:rPr/>
              <w:drawing>
                <wp:inline distB="114300" distT="114300" distL="114300" distR="114300">
                  <wp:extent cx="519113" cy="519113"/>
                  <wp:effectExtent b="0" l="0" r="0" t="0"/>
                  <wp:docPr id="318" name="image8.png"/>
                  <a:graphic>
                    <a:graphicData uri="http://schemas.openxmlformats.org/drawingml/2006/picture">
                      <pic:pic>
                        <pic:nvPicPr>
                          <pic:cNvPr id="0" name="image8.png"/>
                          <pic:cNvPicPr preferRelativeResize="0"/>
                        </pic:nvPicPr>
                        <pic:blipFill>
                          <a:blip r:embed="rId25"/>
                          <a:srcRect b="0" l="0" r="0" t="0"/>
                          <a:stretch>
                            <a:fillRect/>
                          </a:stretch>
                        </pic:blipFill>
                        <pic:spPr>
                          <a:xfrm>
                            <a:off x="0" y="0"/>
                            <a:ext cx="519113" cy="519113"/>
                          </a:xfrm>
                          <a:prstGeom prst="rect"/>
                          <a:ln/>
                        </pic:spPr>
                      </pic:pic>
                    </a:graphicData>
                  </a:graphic>
                </wp:inline>
              </w:drawing>
            </w:r>
            <w:r w:rsidDel="00000000" w:rsidR="00000000" w:rsidRPr="00000000">
              <w:rPr>
                <w:rtl w:val="0"/>
              </w:rPr>
            </w:r>
          </w:p>
        </w:tc>
        <w:tc>
          <w:tcPr>
            <w:shd w:fill="auto" w:val="clear"/>
            <w:tcMar>
              <w:top w:w="0.0" w:type="dxa"/>
              <w:left w:w="0.0" w:type="dxa"/>
              <w:bottom w:w="0.0" w:type="dxa"/>
              <w:right w:w="0.0" w:type="dxa"/>
            </w:tcMar>
            <w:vAlign w:val="center"/>
          </w:tcPr>
          <w:p w:rsidR="00000000" w:rsidDel="00000000" w:rsidP="00000000" w:rsidRDefault="00000000" w:rsidRPr="00000000" w14:paraId="000002BB">
            <w:pPr>
              <w:pStyle w:val="Heading4"/>
              <w:rPr/>
            </w:pPr>
            <w:r w:rsidDel="00000000" w:rsidR="00000000" w:rsidRPr="00000000">
              <w:rPr>
                <w:b w:val="1"/>
                <w:smallCaps w:val="1"/>
                <w:sz w:val="32"/>
                <w:szCs w:val="32"/>
                <w:rtl w:val="0"/>
              </w:rPr>
              <w:t xml:space="preserve">PRE-RECORDED LECTURE ON TOPIC</w:t>
            </w:r>
            <w:r w:rsidDel="00000000" w:rsidR="00000000" w:rsidRPr="00000000">
              <w:rPr>
                <w:rtl w:val="0"/>
              </w:rPr>
            </w:r>
          </w:p>
        </w:tc>
      </w:tr>
    </w:tbl>
    <w:p w:rsidR="00000000" w:rsidDel="00000000" w:rsidP="00000000" w:rsidRDefault="00000000" w:rsidRPr="00000000" w14:paraId="000002BC">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2BD">
      <w:pPr>
        <w:spacing w:after="240" w:before="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Securing Cloud Applications by Google Cloud Tech: </w:t>
      </w:r>
      <w:hyperlink r:id="rId34">
        <w:r w:rsidDel="00000000" w:rsidR="00000000" w:rsidRPr="00000000">
          <w:rPr>
            <w:rFonts w:ascii="Century Gothic" w:cs="Century Gothic" w:eastAsia="Century Gothic" w:hAnsi="Century Gothic"/>
            <w:color w:val="1155cc"/>
            <w:sz w:val="22"/>
            <w:szCs w:val="22"/>
            <w:u w:val="single"/>
            <w:rtl w:val="0"/>
          </w:rPr>
          <w:t xml:space="preserve">https://www.youtube.com/watch?v=12vAJtnmOFo</w:t>
        </w:r>
      </w:hyperlink>
      <w:r w:rsidDel="00000000" w:rsidR="00000000" w:rsidRPr="00000000">
        <w:rPr>
          <w:rFonts w:ascii="Century Gothic" w:cs="Century Gothic" w:eastAsia="Century Gothic" w:hAnsi="Century Gothic"/>
          <w:sz w:val="22"/>
          <w:szCs w:val="22"/>
          <w:rtl w:val="0"/>
        </w:rPr>
        <w:t xml:space="preserve"> </w:t>
      </w:r>
    </w:p>
    <w:p w:rsidR="00000000" w:rsidDel="00000000" w:rsidP="00000000" w:rsidRDefault="00000000" w:rsidRPr="00000000" w14:paraId="000002BE">
      <w:pPr>
        <w:spacing w:after="0" w:before="0" w:line="240" w:lineRule="auto"/>
        <w:rPr>
          <w:rFonts w:ascii="Century Gothic" w:cs="Century Gothic" w:eastAsia="Century Gothic" w:hAnsi="Century Gothic"/>
          <w:sz w:val="22"/>
          <w:szCs w:val="22"/>
        </w:rPr>
      </w:pPr>
      <w:r w:rsidDel="00000000" w:rsidR="00000000" w:rsidRPr="00000000">
        <w:rPr>
          <w:rtl w:val="0"/>
        </w:rPr>
      </w:r>
    </w:p>
    <w:tbl>
      <w:tblPr>
        <w:tblStyle w:val="Table29"/>
        <w:tblW w:w="9600.0" w:type="dxa"/>
        <w:jc w:val="left"/>
        <w:tblLayout w:type="fixed"/>
        <w:tblLook w:val="0600"/>
      </w:tblPr>
      <w:tblGrid>
        <w:gridCol w:w="1110"/>
        <w:gridCol w:w="8490"/>
        <w:tblGridChange w:id="0">
          <w:tblGrid>
            <w:gridCol w:w="1110"/>
            <w:gridCol w:w="8490"/>
          </w:tblGrid>
        </w:tblGridChange>
      </w:tblGrid>
      <w:tr>
        <w:trPr>
          <w:cantSplit w:val="0"/>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2BF">
            <w:pPr>
              <w:widowControl w:val="0"/>
              <w:spacing w:after="0" w:lineRule="auto"/>
              <w:rPr>
                <w:rFonts w:ascii="Century Gothic" w:cs="Century Gothic" w:eastAsia="Century Gothic" w:hAnsi="Century Gothic"/>
                <w:b w:val="1"/>
                <w:color w:val="037b90"/>
                <w:sz w:val="28"/>
                <w:szCs w:val="28"/>
              </w:rPr>
            </w:pPr>
            <w:r w:rsidDel="00000000" w:rsidR="00000000" w:rsidRPr="00000000">
              <w:rPr>
                <w:rFonts w:ascii="Century Gothic" w:cs="Century Gothic" w:eastAsia="Century Gothic" w:hAnsi="Century Gothic"/>
                <w:b w:val="1"/>
                <w:color w:val="037b90"/>
                <w:sz w:val="28"/>
                <w:szCs w:val="28"/>
              </w:rPr>
              <w:drawing>
                <wp:inline distB="114300" distT="114300" distL="114300" distR="114300">
                  <wp:extent cx="490538" cy="490538"/>
                  <wp:effectExtent b="0" l="0" r="0" t="0"/>
                  <wp:docPr id="319" name="image5.png"/>
                  <a:graphic>
                    <a:graphicData uri="http://schemas.openxmlformats.org/drawingml/2006/picture">
                      <pic:pic>
                        <pic:nvPicPr>
                          <pic:cNvPr id="0" name="image5.png"/>
                          <pic:cNvPicPr preferRelativeResize="0"/>
                        </pic:nvPicPr>
                        <pic:blipFill>
                          <a:blip r:embed="rId32"/>
                          <a:srcRect b="0" l="0" r="0" t="0"/>
                          <a:stretch>
                            <a:fillRect/>
                          </a:stretch>
                        </pic:blipFill>
                        <pic:spPr>
                          <a:xfrm>
                            <a:off x="0" y="0"/>
                            <a:ext cx="490538" cy="490538"/>
                          </a:xfrm>
                          <a:prstGeom prst="rect"/>
                          <a:ln/>
                        </pic:spPr>
                      </pic:pic>
                    </a:graphicData>
                  </a:graphic>
                </wp:inline>
              </w:drawing>
            </w:r>
            <w:r w:rsidDel="00000000" w:rsidR="00000000" w:rsidRPr="00000000">
              <w:rPr>
                <w:rtl w:val="0"/>
              </w:rPr>
            </w:r>
          </w:p>
        </w:tc>
        <w:tc>
          <w:tcPr>
            <w:shd w:fill="auto" w:val="clear"/>
            <w:tcMar>
              <w:top w:w="0.0" w:type="dxa"/>
              <w:left w:w="0.0" w:type="dxa"/>
              <w:bottom w:w="0.0" w:type="dxa"/>
              <w:right w:w="0.0" w:type="dxa"/>
            </w:tcMar>
            <w:vAlign w:val="center"/>
          </w:tcPr>
          <w:p w:rsidR="00000000" w:rsidDel="00000000" w:rsidP="00000000" w:rsidRDefault="00000000" w:rsidRPr="00000000" w14:paraId="000002C0">
            <w:pPr>
              <w:pStyle w:val="Heading4"/>
              <w:rPr/>
            </w:pPr>
            <w:r w:rsidDel="00000000" w:rsidR="00000000" w:rsidRPr="00000000">
              <w:rPr>
                <w:b w:val="1"/>
                <w:smallCaps w:val="1"/>
                <w:sz w:val="32"/>
                <w:szCs w:val="32"/>
                <w:rtl w:val="0"/>
              </w:rPr>
              <w:t xml:space="preserve">VIDEO 2: </w:t>
            </w:r>
            <w:r w:rsidDel="00000000" w:rsidR="00000000" w:rsidRPr="00000000">
              <w:rPr>
                <w:rtl w:val="0"/>
              </w:rPr>
            </w:r>
          </w:p>
        </w:tc>
      </w:tr>
    </w:tbl>
    <w:p w:rsidR="00000000" w:rsidDel="00000000" w:rsidP="00000000" w:rsidRDefault="00000000" w:rsidRPr="00000000" w14:paraId="000002C1">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2C2">
      <w:pPr>
        <w:spacing w:after="240" w:before="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Data Encryption in AWS by AWS Security: </w:t>
      </w:r>
      <w:hyperlink r:id="rId35">
        <w:r w:rsidDel="00000000" w:rsidR="00000000" w:rsidRPr="00000000">
          <w:rPr>
            <w:rFonts w:ascii="Century Gothic" w:cs="Century Gothic" w:eastAsia="Century Gothic" w:hAnsi="Century Gothic"/>
            <w:color w:val="1155cc"/>
            <w:sz w:val="22"/>
            <w:szCs w:val="22"/>
            <w:u w:val="single"/>
            <w:rtl w:val="0"/>
          </w:rPr>
          <w:t xml:space="preserve">https://www.youtube.com/watch?v=WV7f_YFg9t0</w:t>
        </w:r>
      </w:hyperlink>
      <w:r w:rsidDel="00000000" w:rsidR="00000000" w:rsidRPr="00000000">
        <w:rPr>
          <w:rFonts w:ascii="Century Gothic" w:cs="Century Gothic" w:eastAsia="Century Gothic" w:hAnsi="Century Gothic"/>
          <w:sz w:val="22"/>
          <w:szCs w:val="22"/>
          <w:rtl w:val="0"/>
        </w:rPr>
        <w:t xml:space="preserve"> </w:t>
      </w:r>
    </w:p>
    <w:p w:rsidR="00000000" w:rsidDel="00000000" w:rsidP="00000000" w:rsidRDefault="00000000" w:rsidRPr="00000000" w14:paraId="000002C3">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2C4">
      <w:pPr>
        <w:spacing w:after="240" w:before="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Reading Activity:</w:t>
      </w:r>
    </w:p>
    <w:p w:rsidR="00000000" w:rsidDel="00000000" w:rsidP="00000000" w:rsidRDefault="00000000" w:rsidRPr="00000000" w14:paraId="000002C5">
      <w:pPr>
        <w:spacing w:after="240" w:before="24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Read: OWASP Top 10 Security Risks for Cloud Applications. Available here: </w:t>
      </w:r>
      <w:hyperlink r:id="rId36">
        <w:r w:rsidDel="00000000" w:rsidR="00000000" w:rsidRPr="00000000">
          <w:rPr>
            <w:rFonts w:ascii="Century Gothic" w:cs="Century Gothic" w:eastAsia="Century Gothic" w:hAnsi="Century Gothic"/>
            <w:color w:val="1155cc"/>
            <w:sz w:val="22"/>
            <w:szCs w:val="22"/>
            <w:u w:val="single"/>
            <w:rtl w:val="0"/>
          </w:rPr>
          <w:t xml:space="preserve">https://owasp.org/www-project-top-ten/</w:t>
        </w:r>
      </w:hyperlink>
      <w:r w:rsidDel="00000000" w:rsidR="00000000" w:rsidRPr="00000000">
        <w:rPr>
          <w:rFonts w:ascii="Century Gothic" w:cs="Century Gothic" w:eastAsia="Century Gothic" w:hAnsi="Century Gothic"/>
          <w:sz w:val="22"/>
          <w:szCs w:val="22"/>
          <w:rtl w:val="0"/>
        </w:rPr>
        <w:t xml:space="preserve"> </w:t>
      </w:r>
    </w:p>
    <w:p w:rsidR="00000000" w:rsidDel="00000000" w:rsidP="00000000" w:rsidRDefault="00000000" w:rsidRPr="00000000" w14:paraId="000002C6">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2C7">
      <w:pPr>
        <w:pStyle w:val="Heading2"/>
        <w:rPr/>
      </w:pPr>
      <w:r w:rsidDel="00000000" w:rsidR="00000000" w:rsidRPr="00000000">
        <w:rPr>
          <w:rtl w:val="0"/>
        </w:rPr>
        <w:t xml:space="preserve">ACTIVITY 2: CASE STUDY AND QUIZ</w:t>
      </w:r>
    </w:p>
    <w:p w:rsidR="00000000" w:rsidDel="00000000" w:rsidP="00000000" w:rsidRDefault="00000000" w:rsidRPr="00000000" w14:paraId="000002C8">
      <w:pPr>
        <w:rPr/>
      </w:pPr>
      <w:r w:rsidDel="00000000" w:rsidR="00000000" w:rsidRPr="00000000">
        <w:rPr>
          <w:rtl w:val="0"/>
        </w:rPr>
      </w:r>
    </w:p>
    <w:tbl>
      <w:tblPr>
        <w:tblStyle w:val="Table30"/>
        <w:tblW w:w="9600.0" w:type="dxa"/>
        <w:jc w:val="left"/>
        <w:tblLayout w:type="fixed"/>
        <w:tblLook w:val="0600"/>
      </w:tblPr>
      <w:tblGrid>
        <w:gridCol w:w="1095"/>
        <w:gridCol w:w="8505"/>
        <w:tblGridChange w:id="0">
          <w:tblGrid>
            <w:gridCol w:w="1095"/>
            <w:gridCol w:w="8505"/>
          </w:tblGrid>
        </w:tblGridChange>
      </w:tblGrid>
      <w:tr>
        <w:trPr>
          <w:cantSplit w:val="0"/>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2C9">
            <w:pPr>
              <w:widowControl w:val="0"/>
              <w:spacing w:after="0" w:lineRule="auto"/>
              <w:rPr>
                <w:rFonts w:ascii="Century Gothic" w:cs="Century Gothic" w:eastAsia="Century Gothic" w:hAnsi="Century Gothic"/>
                <w:color w:val="ff7f50"/>
                <w:sz w:val="28"/>
                <w:szCs w:val="28"/>
              </w:rPr>
            </w:pPr>
            <w:r w:rsidDel="00000000" w:rsidR="00000000" w:rsidRPr="00000000">
              <w:rPr>
                <w:rFonts w:ascii="Century Gothic" w:cs="Century Gothic" w:eastAsia="Century Gothic" w:hAnsi="Century Gothic"/>
                <w:color w:val="ff7f50"/>
                <w:sz w:val="28"/>
                <w:szCs w:val="28"/>
              </w:rPr>
              <w:drawing>
                <wp:inline distB="114300" distT="114300" distL="114300" distR="114300">
                  <wp:extent cx="503872" cy="503872"/>
                  <wp:effectExtent b="0" l="0" r="0" t="0"/>
                  <wp:docPr id="320" name="image4.png"/>
                  <a:graphic>
                    <a:graphicData uri="http://schemas.openxmlformats.org/drawingml/2006/picture">
                      <pic:pic>
                        <pic:nvPicPr>
                          <pic:cNvPr id="0" name="image4.png"/>
                          <pic:cNvPicPr preferRelativeResize="0"/>
                        </pic:nvPicPr>
                        <pic:blipFill>
                          <a:blip r:embed="rId18"/>
                          <a:srcRect b="0" l="0" r="0" t="0"/>
                          <a:stretch>
                            <a:fillRect/>
                          </a:stretch>
                        </pic:blipFill>
                        <pic:spPr>
                          <a:xfrm>
                            <a:off x="0" y="0"/>
                            <a:ext cx="503872" cy="503872"/>
                          </a:xfrm>
                          <a:prstGeom prst="rect"/>
                          <a:ln/>
                        </pic:spPr>
                      </pic:pic>
                    </a:graphicData>
                  </a:graphic>
                </wp:inline>
              </w:drawing>
            </w:r>
            <w:r w:rsidDel="00000000" w:rsidR="00000000" w:rsidRPr="00000000">
              <w:rPr>
                <w:rtl w:val="0"/>
              </w:rPr>
            </w:r>
          </w:p>
        </w:tc>
        <w:tc>
          <w:tcPr>
            <w:shd w:fill="auto" w:val="clear"/>
            <w:tcMar>
              <w:top w:w="0.0" w:type="dxa"/>
              <w:left w:w="0.0" w:type="dxa"/>
              <w:bottom w:w="0.0" w:type="dxa"/>
              <w:right w:w="0.0" w:type="dxa"/>
            </w:tcMar>
            <w:vAlign w:val="center"/>
          </w:tcPr>
          <w:p w:rsidR="00000000" w:rsidDel="00000000" w:rsidP="00000000" w:rsidRDefault="00000000" w:rsidRPr="00000000" w14:paraId="000002CA">
            <w:pPr>
              <w:pStyle w:val="Heading4"/>
              <w:rPr/>
            </w:pPr>
            <w:r w:rsidDel="00000000" w:rsidR="00000000" w:rsidRPr="00000000">
              <w:rPr>
                <w:b w:val="1"/>
                <w:smallCaps w:val="1"/>
                <w:sz w:val="32"/>
                <w:szCs w:val="32"/>
                <w:rtl w:val="0"/>
              </w:rPr>
              <w:t xml:space="preserve">CASE STUDY</w:t>
            </w:r>
            <w:r w:rsidDel="00000000" w:rsidR="00000000" w:rsidRPr="00000000">
              <w:rPr>
                <w:rtl w:val="0"/>
              </w:rPr>
            </w:r>
          </w:p>
        </w:tc>
      </w:tr>
    </w:tbl>
    <w:p w:rsidR="00000000" w:rsidDel="00000000" w:rsidP="00000000" w:rsidRDefault="00000000" w:rsidRPr="00000000" w14:paraId="000002CB">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2C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scenario will allow students to apply their knowledge of securing cloud services and applications by addressing real-world security challenges associated with e-commerce cloud applications. It emphasizes cloud-native technologies, security best practices, and regulatory compliance.</w:t>
      </w:r>
    </w:p>
    <w:p w:rsidR="00000000" w:rsidDel="00000000" w:rsidP="00000000" w:rsidRDefault="00000000" w:rsidRPr="00000000" w14:paraId="000002C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240" w:lineRule="auto"/>
        <w:ind w:left="0" w:right="0" w:firstLine="0"/>
        <w:jc w:val="left"/>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 a cloud security expert, your task is to ensure the security of this cloud-native e-commerce application by designing security strategies for cloud services and applications.</w:t>
      </w:r>
      <w:r w:rsidDel="00000000" w:rsidR="00000000" w:rsidRPr="00000000">
        <w:rPr>
          <w:rtl w:val="0"/>
        </w:rPr>
      </w:r>
    </w:p>
    <w:tbl>
      <w:tblPr>
        <w:tblStyle w:val="Table31"/>
        <w:tblW w:w="9600.0" w:type="dxa"/>
        <w:jc w:val="left"/>
        <w:tblLayout w:type="fixed"/>
        <w:tblLook w:val="0600"/>
      </w:tblPr>
      <w:tblGrid>
        <w:gridCol w:w="1125"/>
        <w:gridCol w:w="8475"/>
        <w:tblGridChange w:id="0">
          <w:tblGrid>
            <w:gridCol w:w="1125"/>
            <w:gridCol w:w="8475"/>
          </w:tblGrid>
        </w:tblGridChange>
      </w:tblGrid>
      <w:tr>
        <w:trPr>
          <w:cantSplit w:val="0"/>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2CE">
            <w:pPr>
              <w:spacing w:after="0" w:lineRule="auto"/>
              <w:rPr>
                <w:color w:val="ff7f50"/>
              </w:rPr>
            </w:pPr>
            <w:r w:rsidDel="00000000" w:rsidR="00000000" w:rsidRPr="00000000">
              <w:rPr>
                <w:color w:val="ff7f50"/>
              </w:rPr>
              <w:drawing>
                <wp:inline distB="114300" distT="114300" distL="114300" distR="114300">
                  <wp:extent cx="442913" cy="442913"/>
                  <wp:effectExtent b="0" l="0" r="0" t="0"/>
                  <wp:docPr id="321" name="image3.png"/>
                  <a:graphic>
                    <a:graphicData uri="http://schemas.openxmlformats.org/drawingml/2006/picture">
                      <pic:pic>
                        <pic:nvPicPr>
                          <pic:cNvPr id="0" name="image3.png"/>
                          <pic:cNvPicPr preferRelativeResize="0"/>
                        </pic:nvPicPr>
                        <pic:blipFill>
                          <a:blip r:embed="rId19"/>
                          <a:srcRect b="0" l="0" r="0" t="0"/>
                          <a:stretch>
                            <a:fillRect/>
                          </a:stretch>
                        </pic:blipFill>
                        <pic:spPr>
                          <a:xfrm>
                            <a:off x="0" y="0"/>
                            <a:ext cx="442913" cy="442913"/>
                          </a:xfrm>
                          <a:prstGeom prst="rect"/>
                          <a:ln/>
                        </pic:spPr>
                      </pic:pic>
                    </a:graphicData>
                  </a:graphic>
                </wp:inline>
              </w:drawing>
            </w:r>
            <w:r w:rsidDel="00000000" w:rsidR="00000000" w:rsidRPr="00000000">
              <w:rPr>
                <w:rtl w:val="0"/>
              </w:rPr>
            </w:r>
          </w:p>
        </w:tc>
        <w:tc>
          <w:tcPr>
            <w:shd w:fill="auto" w:val="clear"/>
            <w:tcMar>
              <w:top w:w="0.0" w:type="dxa"/>
              <w:left w:w="0.0" w:type="dxa"/>
              <w:bottom w:w="0.0" w:type="dxa"/>
              <w:right w:w="0.0" w:type="dxa"/>
            </w:tcMar>
            <w:vAlign w:val="center"/>
          </w:tcPr>
          <w:p w:rsidR="00000000" w:rsidDel="00000000" w:rsidP="00000000" w:rsidRDefault="00000000" w:rsidRPr="00000000" w14:paraId="000002CF">
            <w:pPr>
              <w:pStyle w:val="Heading4"/>
              <w:rPr/>
            </w:pPr>
            <w:r w:rsidDel="00000000" w:rsidR="00000000" w:rsidRPr="00000000">
              <w:rPr>
                <w:b w:val="1"/>
                <w:smallCaps w:val="1"/>
                <w:sz w:val="32"/>
                <w:szCs w:val="32"/>
                <w:rtl w:val="0"/>
              </w:rPr>
              <w:t xml:space="preserve">QUIZ/ Questions</w:t>
            </w:r>
            <w:r w:rsidDel="00000000" w:rsidR="00000000" w:rsidRPr="00000000">
              <w:rPr>
                <w:rtl w:val="0"/>
              </w:rPr>
            </w:r>
          </w:p>
        </w:tc>
      </w:tr>
    </w:tbl>
    <w:p w:rsidR="00000000" w:rsidDel="00000000" w:rsidP="00000000" w:rsidRDefault="00000000" w:rsidRPr="00000000" w14:paraId="000002D0">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2D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Propose security measures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for securing cloud-based applications. Your proposal should address:</w:t>
      </w:r>
    </w:p>
    <w:p w:rsidR="00000000" w:rsidDel="00000000" w:rsidP="00000000" w:rsidRDefault="00000000" w:rsidRPr="00000000" w14:paraId="000002D2">
      <w:pPr>
        <w:numPr>
          <w:ilvl w:val="0"/>
          <w:numId w:val="8"/>
        </w:numPr>
        <w:spacing w:after="0" w:before="280" w:line="240" w:lineRule="auto"/>
        <w:ind w:left="720" w:hanging="360"/>
        <w:rPr/>
      </w:pPr>
      <w:r w:rsidDel="00000000" w:rsidR="00000000" w:rsidRPr="00000000">
        <w:rPr>
          <w:b w:val="1"/>
          <w:rtl w:val="0"/>
        </w:rPr>
        <w:t xml:space="preserve">Secure development practices</w:t>
      </w:r>
      <w:r w:rsidDel="00000000" w:rsidR="00000000" w:rsidRPr="00000000">
        <w:rPr>
          <w:rtl w:val="0"/>
        </w:rPr>
        <w:t xml:space="preserve"> for cloud-native applications, including code scanning and vulnerability management.</w:t>
      </w:r>
    </w:p>
    <w:p w:rsidR="00000000" w:rsidDel="00000000" w:rsidP="00000000" w:rsidRDefault="00000000" w:rsidRPr="00000000" w14:paraId="000002D3">
      <w:pPr>
        <w:numPr>
          <w:ilvl w:val="0"/>
          <w:numId w:val="8"/>
        </w:numPr>
        <w:spacing w:after="0" w:before="0" w:line="240" w:lineRule="auto"/>
        <w:ind w:left="720" w:hanging="360"/>
        <w:rPr/>
      </w:pPr>
      <w:r w:rsidDel="00000000" w:rsidR="00000000" w:rsidRPr="00000000">
        <w:rPr>
          <w:b w:val="1"/>
          <w:rtl w:val="0"/>
        </w:rPr>
        <w:t xml:space="preserve">Container security strategies</w:t>
      </w:r>
      <w:r w:rsidDel="00000000" w:rsidR="00000000" w:rsidRPr="00000000">
        <w:rPr>
          <w:rtl w:val="0"/>
        </w:rPr>
        <w:t xml:space="preserve">, such as image validation, runtime protection, and isolation of workloads.</w:t>
      </w:r>
    </w:p>
    <w:p w:rsidR="00000000" w:rsidDel="00000000" w:rsidP="00000000" w:rsidRDefault="00000000" w:rsidRPr="00000000" w14:paraId="000002D4">
      <w:pPr>
        <w:numPr>
          <w:ilvl w:val="0"/>
          <w:numId w:val="8"/>
        </w:numPr>
        <w:spacing w:after="280" w:before="0" w:line="240" w:lineRule="auto"/>
        <w:ind w:left="720" w:hanging="360"/>
        <w:rPr/>
      </w:pPr>
      <w:r w:rsidDel="00000000" w:rsidR="00000000" w:rsidRPr="00000000">
        <w:rPr>
          <w:b w:val="1"/>
          <w:rtl w:val="0"/>
        </w:rPr>
        <w:t xml:space="preserve">Serverless security considerations</w:t>
      </w:r>
      <w:r w:rsidDel="00000000" w:rsidR="00000000" w:rsidRPr="00000000">
        <w:rPr>
          <w:rtl w:val="0"/>
        </w:rPr>
        <w:t xml:space="preserve">, including managing permissions, minimizing attack surfaces, and auditing API access.</w:t>
      </w:r>
    </w:p>
    <w:p w:rsidR="00000000" w:rsidDel="00000000" w:rsidP="00000000" w:rsidRDefault="00000000" w:rsidRPr="00000000" w14:paraId="000002D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Recommend encryption techniques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for protecting sensitive customer data, both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at rest and in transit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Provide guidance on how to implement encryption effectively in a cloud environment.</w:t>
      </w:r>
    </w:p>
    <w:p w:rsidR="00000000" w:rsidDel="00000000" w:rsidP="00000000" w:rsidRDefault="00000000" w:rsidRPr="00000000" w14:paraId="000002D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Implement Identity and Access Management (IAM)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strategies. Discuss the use of role-based access control (RBAC), multi-factor authentication (MFA), and fine-grained permissions to secure the application.</w:t>
      </w:r>
    </w:p>
    <w:p w:rsidR="00000000" w:rsidDel="00000000" w:rsidP="00000000" w:rsidRDefault="00000000" w:rsidRPr="00000000" w14:paraId="000002D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Design a security monitoring and incident response plan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for detecting and responding to potential breaches. Describe how to use cloud-native tools like Security Information and Event Management (SIEM) and Intrusion Detection/Prevention Systems (IDS/IPS) to protect the application.</w:t>
      </w:r>
    </w:p>
    <w:p w:rsidR="00000000" w:rsidDel="00000000" w:rsidP="00000000" w:rsidRDefault="00000000" w:rsidRPr="00000000" w14:paraId="000002D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Analyze the impact of legal and compliance requirements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(e.g., GDPR, PCI DSS) on the security of cloud services and applications, particularly in handling payment and customer data.</w:t>
      </w:r>
    </w:p>
    <w:p w:rsidR="00000000" w:rsidDel="00000000" w:rsidP="00000000" w:rsidRDefault="00000000" w:rsidRPr="00000000" w14:paraId="000002D9">
      <w:pPr>
        <w:keepNext w:val="0"/>
        <w:keepLines w:val="0"/>
        <w:pageBreakBefore w:val="0"/>
        <w:widowControl w:val="1"/>
        <w:pBdr>
          <w:top w:color="000000" w:space="1" w:sz="6" w:val="single"/>
          <w:left w:space="0" w:sz="0" w:val="nil"/>
          <w:bottom w:space="0" w:sz="0" w:val="nil"/>
          <w:right w:space="0" w:sz="0" w:val="nil"/>
          <w:between w:space="0" w:sz="0" w:val="nil"/>
        </w:pBdr>
        <w:shd w:fill="auto" w:val="clear"/>
        <w:spacing w:after="0" w:before="0" w:line="240" w:lineRule="auto"/>
        <w:ind w:left="0" w:right="0" w:firstLine="0"/>
        <w:jc w:val="center"/>
        <w:rPr>
          <w:rFonts w:ascii="Geo" w:cs="Geo" w:eastAsia="Geo" w:hAnsi="Geo"/>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DA">
      <w:pPr>
        <w:rPr>
          <w:rFonts w:ascii="Century Gothic" w:cs="Century Gothic" w:eastAsia="Century Gothic" w:hAnsi="Century Gothic"/>
          <w:b w:val="1"/>
          <w:sz w:val="22"/>
          <w:szCs w:val="22"/>
        </w:rPr>
      </w:pPr>
      <w:r w:rsidDel="00000000" w:rsidR="00000000" w:rsidRPr="00000000">
        <w:rPr>
          <w:rtl w:val="0"/>
        </w:rPr>
      </w:r>
    </w:p>
    <w:p w:rsidR="00000000" w:rsidDel="00000000" w:rsidP="00000000" w:rsidRDefault="00000000" w:rsidRPr="00000000" w14:paraId="000002DB">
      <w:pPr>
        <w:spacing w:after="0" w:before="0" w:line="240" w:lineRule="auto"/>
        <w:rPr>
          <w:rFonts w:ascii="Century Gothic" w:cs="Century Gothic" w:eastAsia="Century Gothic" w:hAnsi="Century Gothic"/>
          <w:color w:val="ff7f50"/>
          <w:sz w:val="28"/>
          <w:szCs w:val="28"/>
        </w:rPr>
      </w:pPr>
      <w:r w:rsidDel="00000000" w:rsidR="00000000" w:rsidRPr="00000000">
        <w:rPr>
          <w:rFonts w:ascii="Century Gothic" w:cs="Century Gothic" w:eastAsia="Century Gothic" w:hAnsi="Century Gothic"/>
          <w:rtl w:val="0"/>
        </w:rPr>
        <w:t xml:space="preserve">                      </w:t>
      </w:r>
      <w:r w:rsidDel="00000000" w:rsidR="00000000" w:rsidRPr="00000000">
        <w:rPr>
          <w:rtl w:val="0"/>
        </w:rPr>
      </w:r>
    </w:p>
    <w:p w:rsidR="00000000" w:rsidDel="00000000" w:rsidP="00000000" w:rsidRDefault="00000000" w:rsidRPr="00000000" w14:paraId="000002DC">
      <w:pPr>
        <w:pStyle w:val="Heading2"/>
        <w:rPr/>
      </w:pPr>
      <w:r w:rsidDel="00000000" w:rsidR="00000000" w:rsidRPr="00000000">
        <w:rPr>
          <w:rtl w:val="0"/>
        </w:rPr>
        <w:t xml:space="preserve">       ACTIVITY 3: PRACTICALS</w:t>
      </w:r>
    </w:p>
    <w:p w:rsidR="00000000" w:rsidDel="00000000" w:rsidP="00000000" w:rsidRDefault="00000000" w:rsidRPr="00000000" w14:paraId="000002DD">
      <w:pPr>
        <w:spacing w:after="0" w:before="0" w:line="240" w:lineRule="auto"/>
        <w:rPr>
          <w:rFonts w:ascii="Century Gothic" w:cs="Century Gothic" w:eastAsia="Century Gothic" w:hAnsi="Century Gothic"/>
          <w:sz w:val="22"/>
          <w:szCs w:val="22"/>
        </w:rPr>
      </w:pPr>
      <w:r w:rsidDel="00000000" w:rsidR="00000000" w:rsidRPr="00000000">
        <w:rPr>
          <w:rtl w:val="0"/>
        </w:rPr>
      </w:r>
    </w:p>
    <w:tbl>
      <w:tblPr>
        <w:tblStyle w:val="Table32"/>
        <w:tblW w:w="9600.0" w:type="dxa"/>
        <w:jc w:val="left"/>
        <w:tblLayout w:type="fixed"/>
        <w:tblLook w:val="0600"/>
      </w:tblPr>
      <w:tblGrid>
        <w:gridCol w:w="1185"/>
        <w:gridCol w:w="8415"/>
        <w:tblGridChange w:id="0">
          <w:tblGrid>
            <w:gridCol w:w="1185"/>
            <w:gridCol w:w="8415"/>
          </w:tblGrid>
        </w:tblGridChange>
      </w:tblGrid>
      <w:tr>
        <w:trPr>
          <w:cantSplit w:val="0"/>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2DE">
            <w:pPr>
              <w:widowControl w:val="0"/>
              <w:pBdr>
                <w:top w:space="0" w:sz="0" w:val="nil"/>
                <w:left w:space="0" w:sz="0" w:val="nil"/>
                <w:bottom w:space="0" w:sz="0" w:val="nil"/>
                <w:right w:space="0" w:sz="0" w:val="nil"/>
                <w:between w:space="0" w:sz="0" w:val="nil"/>
              </w:pBdr>
              <w:spacing w:after="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Pr>
              <w:drawing>
                <wp:inline distB="114300" distT="114300" distL="114300" distR="114300">
                  <wp:extent cx="547688" cy="547688"/>
                  <wp:effectExtent b="0" l="0" r="0" t="0"/>
                  <wp:docPr id="322" name="image6.png"/>
                  <a:graphic>
                    <a:graphicData uri="http://schemas.openxmlformats.org/drawingml/2006/picture">
                      <pic:pic>
                        <pic:nvPicPr>
                          <pic:cNvPr id="0" name="image6.png"/>
                          <pic:cNvPicPr preferRelativeResize="0"/>
                        </pic:nvPicPr>
                        <pic:blipFill>
                          <a:blip r:embed="rId28"/>
                          <a:srcRect b="0" l="0" r="0" t="0"/>
                          <a:stretch>
                            <a:fillRect/>
                          </a:stretch>
                        </pic:blipFill>
                        <pic:spPr>
                          <a:xfrm>
                            <a:off x="0" y="0"/>
                            <a:ext cx="547688" cy="547688"/>
                          </a:xfrm>
                          <a:prstGeom prst="rect"/>
                          <a:ln/>
                        </pic:spPr>
                      </pic:pic>
                    </a:graphicData>
                  </a:graphic>
                </wp:inline>
              </w:drawing>
            </w:r>
            <w:r w:rsidDel="00000000" w:rsidR="00000000" w:rsidRPr="00000000">
              <w:rPr>
                <w:rtl w:val="0"/>
              </w:rPr>
            </w:r>
          </w:p>
        </w:tc>
        <w:tc>
          <w:tcPr>
            <w:shd w:fill="auto" w:val="clear"/>
            <w:tcMar>
              <w:top w:w="0.0" w:type="dxa"/>
              <w:left w:w="0.0" w:type="dxa"/>
              <w:bottom w:w="0.0" w:type="dxa"/>
              <w:right w:w="0.0" w:type="dxa"/>
            </w:tcMar>
            <w:vAlign w:val="center"/>
          </w:tcPr>
          <w:p w:rsidR="00000000" w:rsidDel="00000000" w:rsidP="00000000" w:rsidRDefault="00000000" w:rsidRPr="00000000" w14:paraId="000002DF">
            <w:pPr>
              <w:pStyle w:val="Heading4"/>
              <w:rPr/>
            </w:pPr>
            <w:r w:rsidDel="00000000" w:rsidR="00000000" w:rsidRPr="00000000">
              <w:rPr>
                <w:rtl w:val="0"/>
              </w:rPr>
              <w:t xml:space="preserve">VIDEO 1: Demonstration of practical use of knowledge acquired</w:t>
            </w:r>
          </w:p>
        </w:tc>
      </w:tr>
    </w:tbl>
    <w:p w:rsidR="00000000" w:rsidDel="00000000" w:rsidP="00000000" w:rsidRDefault="00000000" w:rsidRPr="00000000" w14:paraId="000002E0">
      <w:pPr>
        <w:spacing w:after="0" w:before="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w:t>
      </w:r>
    </w:p>
    <w:p w:rsidR="00000000" w:rsidDel="00000000" w:rsidP="00000000" w:rsidRDefault="00000000" w:rsidRPr="00000000" w14:paraId="000002E1">
      <w:pPr>
        <w:spacing w:after="0" w:before="0" w:line="240" w:lineRule="auto"/>
        <w:rPr>
          <w:rFonts w:ascii="Century Gothic" w:cs="Century Gothic" w:eastAsia="Century Gothic" w:hAnsi="Century Gothic"/>
          <w:sz w:val="22"/>
          <w:szCs w:val="22"/>
        </w:rPr>
      </w:pPr>
      <w:r w:rsidDel="00000000" w:rsidR="00000000" w:rsidRPr="00000000">
        <w:rPr>
          <w:b w:val="1"/>
          <w:rtl w:val="0"/>
        </w:rPr>
        <w:t xml:space="preserve">Cloud Security Architecture Diagram</w:t>
      </w:r>
      <w:r w:rsidDel="00000000" w:rsidR="00000000" w:rsidRPr="00000000">
        <w:rPr>
          <w:rtl w:val="0"/>
        </w:rPr>
        <w:t xml:space="preserve">: Create a diagram that illustrates how different security mechanisms (e.g., IAM, encryption, container security) are integrated into the e-commerce cloud architecture.</w:t>
      </w:r>
      <w:r w:rsidDel="00000000" w:rsidR="00000000" w:rsidRPr="00000000">
        <w:rPr>
          <w:rtl w:val="0"/>
        </w:rPr>
      </w:r>
    </w:p>
    <w:tbl>
      <w:tblPr>
        <w:tblStyle w:val="Table33"/>
        <w:tblW w:w="9600.0" w:type="dxa"/>
        <w:jc w:val="left"/>
        <w:tblLayout w:type="fixed"/>
        <w:tblLook w:val="0600"/>
      </w:tblPr>
      <w:tblGrid>
        <w:gridCol w:w="1185"/>
        <w:gridCol w:w="8415"/>
        <w:tblGridChange w:id="0">
          <w:tblGrid>
            <w:gridCol w:w="1185"/>
            <w:gridCol w:w="8415"/>
          </w:tblGrid>
        </w:tblGridChange>
      </w:tblGrid>
      <w:tr>
        <w:trPr>
          <w:cantSplit w:val="0"/>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2E2">
            <w:pPr>
              <w:widowControl w:val="0"/>
              <w:spacing w:after="0" w:lineRule="auto"/>
              <w:rPr>
                <w:rFonts w:ascii="Century Gothic" w:cs="Century Gothic" w:eastAsia="Century Gothic" w:hAnsi="Century Gothic"/>
                <w:sz w:val="22"/>
                <w:szCs w:val="2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547688" cy="547688"/>
                  <wp:effectExtent b="0" l="0" r="0" t="0"/>
                  <wp:wrapSquare wrapText="bothSides" distB="114300" distT="114300" distL="114300" distR="114300"/>
                  <wp:docPr id="399" name="image10.png"/>
                  <a:graphic>
                    <a:graphicData uri="http://schemas.openxmlformats.org/drawingml/2006/picture">
                      <pic:pic>
                        <pic:nvPicPr>
                          <pic:cNvPr id="0" name="image10.png"/>
                          <pic:cNvPicPr preferRelativeResize="0"/>
                        </pic:nvPicPr>
                        <pic:blipFill>
                          <a:blip r:embed="rId20"/>
                          <a:srcRect b="0" l="0" r="0" t="0"/>
                          <a:stretch>
                            <a:fillRect/>
                          </a:stretch>
                        </pic:blipFill>
                        <pic:spPr>
                          <a:xfrm>
                            <a:off x="0" y="0"/>
                            <a:ext cx="547688" cy="547688"/>
                          </a:xfrm>
                          <a:prstGeom prst="rect"/>
                          <a:ln/>
                        </pic:spPr>
                      </pic:pic>
                    </a:graphicData>
                  </a:graphic>
                </wp:anchor>
              </w:drawing>
            </w:r>
          </w:p>
        </w:tc>
        <w:tc>
          <w:tcPr>
            <w:shd w:fill="auto" w:val="clear"/>
            <w:tcMar>
              <w:top w:w="0.0" w:type="dxa"/>
              <w:left w:w="0.0" w:type="dxa"/>
              <w:bottom w:w="0.0" w:type="dxa"/>
              <w:right w:w="0.0" w:type="dxa"/>
            </w:tcMar>
            <w:vAlign w:val="center"/>
          </w:tcPr>
          <w:p w:rsidR="00000000" w:rsidDel="00000000" w:rsidP="00000000" w:rsidRDefault="00000000" w:rsidRPr="00000000" w14:paraId="000002E3">
            <w:pPr>
              <w:rPr>
                <w:color w:val="ff7f50"/>
              </w:rPr>
            </w:pPr>
            <w:r w:rsidDel="00000000" w:rsidR="00000000" w:rsidRPr="00000000">
              <w:rPr>
                <w:rFonts w:ascii="Century Gothic" w:cs="Century Gothic" w:eastAsia="Century Gothic" w:hAnsi="Century Gothic"/>
                <w:smallCaps w:val="1"/>
                <w:color w:val="037b90"/>
                <w:sz w:val="40"/>
                <w:szCs w:val="40"/>
                <w:rtl w:val="0"/>
              </w:rPr>
              <w:t xml:space="preserve">ONLINE</w:t>
            </w:r>
            <w:r w:rsidDel="00000000" w:rsidR="00000000" w:rsidRPr="00000000">
              <w:rPr>
                <w:rFonts w:ascii="Century Gothic" w:cs="Century Gothic" w:eastAsia="Century Gothic" w:hAnsi="Century Gothic"/>
                <w:b w:val="1"/>
                <w:smallCaps w:val="1"/>
                <w:color w:val="206843"/>
                <w:sz w:val="32"/>
                <w:szCs w:val="32"/>
                <w:rtl w:val="0"/>
              </w:rPr>
              <w:t xml:space="preserve"> </w:t>
            </w:r>
            <w:r w:rsidDel="00000000" w:rsidR="00000000" w:rsidRPr="00000000">
              <w:rPr>
                <w:rFonts w:ascii="Century Gothic" w:cs="Century Gothic" w:eastAsia="Century Gothic" w:hAnsi="Century Gothic"/>
                <w:smallCaps w:val="1"/>
                <w:color w:val="037b90"/>
                <w:sz w:val="40"/>
                <w:szCs w:val="40"/>
                <w:rtl w:val="0"/>
              </w:rPr>
              <w:t xml:space="preserve">DISCUSSION</w:t>
            </w:r>
            <w:r w:rsidDel="00000000" w:rsidR="00000000" w:rsidRPr="00000000">
              <w:rPr>
                <w:color w:val="206843"/>
                <w:rtl w:val="0"/>
              </w:rPr>
              <w:br w:type="textWrapping"/>
            </w:r>
            <w:r w:rsidDel="00000000" w:rsidR="00000000" w:rsidRPr="00000000">
              <w:rPr>
                <w:rtl w:val="0"/>
              </w:rPr>
            </w:r>
          </w:p>
        </w:tc>
      </w:tr>
    </w:tbl>
    <w:p w:rsidR="00000000" w:rsidDel="00000000" w:rsidP="00000000" w:rsidRDefault="00000000" w:rsidRPr="00000000" w14:paraId="000002E4">
      <w:pPr>
        <w:spacing w:after="0" w:before="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In the chat forums or discussion journals that you have, discuss and brainstorm on </w:t>
      </w:r>
      <w:r w:rsidDel="00000000" w:rsidR="00000000" w:rsidRPr="00000000">
        <w:rPr>
          <w:b w:val="1"/>
          <w:rtl w:val="0"/>
        </w:rPr>
        <w:t xml:space="preserve">Topic</w:t>
      </w:r>
      <w:r w:rsidDel="00000000" w:rsidR="00000000" w:rsidRPr="00000000">
        <w:rPr>
          <w:rtl w:val="0"/>
        </w:rPr>
        <w:t xml:space="preserve">: </w:t>
      </w:r>
      <w:r w:rsidDel="00000000" w:rsidR="00000000" w:rsidRPr="00000000">
        <w:rPr>
          <w:i w:val="1"/>
          <w:rtl w:val="0"/>
        </w:rPr>
        <w:t xml:space="preserve">Securing a Cloud-Native E-Commerce Application</w:t>
      </w:r>
      <w:r w:rsidDel="00000000" w:rsidR="00000000" w:rsidRPr="00000000">
        <w:rPr>
          <w:rtl w:val="0"/>
        </w:rPr>
      </w:r>
    </w:p>
    <w:p w:rsidR="00000000" w:rsidDel="00000000" w:rsidP="00000000" w:rsidRDefault="00000000" w:rsidRPr="00000000" w14:paraId="000002E5">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2E6">
      <w:pPr>
        <w:spacing w:after="0" w:before="0" w:line="240" w:lineRule="auto"/>
        <w:rPr>
          <w:rFonts w:ascii="Century Gothic" w:cs="Century Gothic" w:eastAsia="Century Gothic" w:hAnsi="Century Gothic"/>
          <w:sz w:val="22"/>
          <w:szCs w:val="22"/>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171450</wp:posOffset>
            </wp:positionH>
            <wp:positionV relativeFrom="paragraph">
              <wp:posOffset>85725</wp:posOffset>
            </wp:positionV>
            <wp:extent cx="527772" cy="527772"/>
            <wp:effectExtent b="0" l="0" r="0" t="0"/>
            <wp:wrapSquare wrapText="bothSides" distB="0" distT="0" distL="0" distR="0"/>
            <wp:docPr descr="Shape&#10;&#10;Description automatically generated with low confidence" id="398" name="image2.png"/>
            <a:graphic>
              <a:graphicData uri="http://schemas.openxmlformats.org/drawingml/2006/picture">
                <pic:pic>
                  <pic:nvPicPr>
                    <pic:cNvPr descr="Shape&#10;&#10;Description automatically generated with low confidence" id="0" name="image2.png"/>
                    <pic:cNvPicPr preferRelativeResize="0"/>
                  </pic:nvPicPr>
                  <pic:blipFill>
                    <a:blip r:embed="rId22"/>
                    <a:srcRect b="0" l="0" r="0" t="0"/>
                    <a:stretch>
                      <a:fillRect/>
                    </a:stretch>
                  </pic:blipFill>
                  <pic:spPr>
                    <a:xfrm>
                      <a:off x="0" y="0"/>
                      <a:ext cx="527772" cy="527772"/>
                    </a:xfrm>
                    <a:prstGeom prst="rect"/>
                    <a:ln/>
                  </pic:spPr>
                </pic:pic>
              </a:graphicData>
            </a:graphic>
          </wp:anchor>
        </w:drawing>
      </w:r>
    </w:p>
    <w:p w:rsidR="00000000" w:rsidDel="00000000" w:rsidP="00000000" w:rsidRDefault="00000000" w:rsidRPr="00000000" w14:paraId="000002E7">
      <w:pPr>
        <w:pStyle w:val="Heading2"/>
        <w:spacing w:after="0" w:lineRule="auto"/>
        <w:rPr>
          <w:sz w:val="22"/>
          <w:szCs w:val="22"/>
        </w:rPr>
      </w:pPr>
      <w:r w:rsidDel="00000000" w:rsidR="00000000" w:rsidRPr="00000000">
        <w:rPr>
          <w:b w:val="1"/>
          <w:rtl w:val="0"/>
        </w:rPr>
        <w:t xml:space="preserve">       </w:t>
      </w:r>
      <w:r w:rsidDel="00000000" w:rsidR="00000000" w:rsidRPr="00000000">
        <w:rPr>
          <w:rFonts w:ascii="Arial" w:cs="Arial" w:eastAsia="Arial" w:hAnsi="Arial"/>
          <w:smallCaps w:val="0"/>
          <w:color w:val="000000"/>
          <w:sz w:val="22"/>
          <w:szCs w:val="22"/>
          <w:rtl w:val="0"/>
        </w:rPr>
        <w:t xml:space="preserve">       </w:t>
      </w:r>
      <w:r w:rsidDel="00000000" w:rsidR="00000000" w:rsidRPr="00000000">
        <w:rPr>
          <w:rtl w:val="0"/>
        </w:rPr>
        <w:t xml:space="preserve">REFERENCE LIST AND FURTHER READING</w:t>
      </w:r>
      <w:r w:rsidDel="00000000" w:rsidR="00000000" w:rsidRPr="00000000">
        <w:rPr>
          <w:rtl w:val="0"/>
        </w:rPr>
      </w:r>
    </w:p>
    <w:p w:rsidR="00000000" w:rsidDel="00000000" w:rsidP="00000000" w:rsidRDefault="00000000" w:rsidRPr="00000000" w14:paraId="000002E8">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2E9">
      <w:pPr>
        <w:keepNext w:val="0"/>
        <w:keepLines w:val="0"/>
        <w:pageBreakBefore w:val="0"/>
        <w:widowControl w:val="1"/>
        <w:numPr>
          <w:ilvl w:val="0"/>
          <w:numId w:val="73"/>
        </w:numPr>
        <w:pBdr>
          <w:top w:space="0" w:sz="0" w:val="nil"/>
          <w:left w:space="0" w:sz="0" w:val="nil"/>
          <w:bottom w:space="0" w:sz="0" w:val="nil"/>
          <w:right w:space="0" w:sz="0" w:val="nil"/>
          <w:between w:space="0" w:sz="0" w:val="nil"/>
        </w:pBdr>
        <w:shd w:fill="auto" w:val="clear"/>
        <w:spacing w:after="0" w:before="160" w:line="300" w:lineRule="auto"/>
        <w:ind w:left="720" w:right="0" w:hanging="360"/>
        <w:jc w:val="left"/>
        <w:rPr>
          <w:rFonts w:ascii="Book Antiqua" w:cs="Book Antiqua" w:eastAsia="Book Antiqua" w:hAnsi="Book Antiqua"/>
          <w:b w:val="0"/>
          <w:i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4"/>
          <w:szCs w:val="24"/>
          <w:u w:val="none"/>
          <w:shd w:fill="auto" w:val="clear"/>
          <w:vertAlign w:val="baseline"/>
          <w:rtl w:val="0"/>
        </w:rPr>
        <w:t xml:space="preserve">Stoneburner, G., Goguen, A., &amp; Feringa, A. (2014). Risk Management Guide for Information Technology Systems. National Institute of Standards and Technology (NIST).</w:t>
      </w:r>
    </w:p>
    <w:p w:rsidR="00000000" w:rsidDel="00000000" w:rsidP="00000000" w:rsidRDefault="00000000" w:rsidRPr="00000000" w14:paraId="000002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720" w:right="0" w:firstLine="0"/>
        <w:jc w:val="left"/>
        <w:rPr>
          <w:rFonts w:ascii="Book Antiqua" w:cs="Book Antiqua" w:eastAsia="Book Antiqua" w:hAnsi="Book Antiqu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EB">
      <w:pPr>
        <w:keepNext w:val="0"/>
        <w:keepLines w:val="0"/>
        <w:pageBreakBefore w:val="0"/>
        <w:widowControl w:val="1"/>
        <w:numPr>
          <w:ilvl w:val="0"/>
          <w:numId w:val="73"/>
        </w:numPr>
        <w:pBdr>
          <w:top w:space="0" w:sz="0" w:val="nil"/>
          <w:left w:space="0" w:sz="0" w:val="nil"/>
          <w:bottom w:space="0" w:sz="0" w:val="nil"/>
          <w:right w:space="0" w:sz="0" w:val="nil"/>
          <w:between w:space="0" w:sz="0" w:val="nil"/>
        </w:pBdr>
        <w:shd w:fill="auto" w:val="clear"/>
        <w:spacing w:after="0" w:before="0" w:line="300" w:lineRule="auto"/>
        <w:ind w:left="720" w:right="0" w:hanging="360"/>
        <w:jc w:val="left"/>
        <w:rPr>
          <w:rFonts w:ascii="Book Antiqua" w:cs="Book Antiqua" w:eastAsia="Book Antiqua" w:hAnsi="Book Antiqua"/>
          <w:b w:val="0"/>
          <w:i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4"/>
          <w:szCs w:val="24"/>
          <w:u w:val="none"/>
          <w:shd w:fill="auto" w:val="clear"/>
          <w:vertAlign w:val="baseline"/>
          <w:rtl w:val="0"/>
        </w:rPr>
        <w:t xml:space="preserve">Dhillon, G., &amp; Backhouse, J. (2019). Information Systems Security and Privacy: Ethics, Governance and Risk Management. Springer.</w:t>
      </w:r>
    </w:p>
    <w:p w:rsidR="00000000" w:rsidDel="00000000" w:rsidP="00000000" w:rsidRDefault="00000000" w:rsidRPr="00000000" w14:paraId="000002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720" w:right="0" w:firstLine="0"/>
        <w:jc w:val="left"/>
        <w:rPr>
          <w:rFonts w:ascii="Book Antiqua" w:cs="Book Antiqua" w:eastAsia="Book Antiqua" w:hAnsi="Book Antiqu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ED">
      <w:pPr>
        <w:keepNext w:val="0"/>
        <w:keepLines w:val="0"/>
        <w:pageBreakBefore w:val="0"/>
        <w:widowControl w:val="1"/>
        <w:numPr>
          <w:ilvl w:val="0"/>
          <w:numId w:val="73"/>
        </w:numPr>
        <w:pBdr>
          <w:top w:space="0" w:sz="0" w:val="nil"/>
          <w:left w:space="0" w:sz="0" w:val="nil"/>
          <w:bottom w:space="0" w:sz="0" w:val="nil"/>
          <w:right w:space="0" w:sz="0" w:val="nil"/>
          <w:between w:space="0" w:sz="0" w:val="nil"/>
        </w:pBdr>
        <w:shd w:fill="auto" w:val="clear"/>
        <w:spacing w:after="0" w:before="0" w:line="300" w:lineRule="auto"/>
        <w:ind w:left="720" w:right="0" w:hanging="360"/>
        <w:jc w:val="left"/>
        <w:rPr>
          <w:rFonts w:ascii="Book Antiqua" w:cs="Book Antiqua" w:eastAsia="Book Antiqua" w:hAnsi="Book Antiqua"/>
          <w:b w:val="0"/>
          <w:i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4"/>
          <w:szCs w:val="24"/>
          <w:u w:val="none"/>
          <w:shd w:fill="auto" w:val="clear"/>
          <w:vertAlign w:val="baseline"/>
          <w:rtl w:val="0"/>
        </w:rPr>
        <w:t xml:space="preserve">Peltier, T. R. (Ed.). (2016). Information Security Policies, Procedures, and Standards: Guidelines for Effective Information Security Management. Auerbach Publications.</w:t>
      </w:r>
    </w:p>
    <w:p w:rsidR="00000000" w:rsidDel="00000000" w:rsidP="00000000" w:rsidRDefault="00000000" w:rsidRPr="00000000" w14:paraId="000002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720" w:right="0" w:firstLine="0"/>
        <w:jc w:val="left"/>
        <w:rPr>
          <w:rFonts w:ascii="Book Antiqua" w:cs="Book Antiqua" w:eastAsia="Book Antiqua" w:hAnsi="Book Antiqu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EF">
      <w:pPr>
        <w:keepNext w:val="0"/>
        <w:keepLines w:val="0"/>
        <w:pageBreakBefore w:val="0"/>
        <w:widowControl w:val="1"/>
        <w:numPr>
          <w:ilvl w:val="0"/>
          <w:numId w:val="73"/>
        </w:numPr>
        <w:pBdr>
          <w:top w:space="0" w:sz="0" w:val="nil"/>
          <w:left w:space="0" w:sz="0" w:val="nil"/>
          <w:bottom w:space="0" w:sz="0" w:val="nil"/>
          <w:right w:space="0" w:sz="0" w:val="nil"/>
          <w:between w:space="0" w:sz="0" w:val="nil"/>
        </w:pBdr>
        <w:shd w:fill="auto" w:val="clear"/>
        <w:spacing w:after="0" w:before="0" w:line="300" w:lineRule="auto"/>
        <w:ind w:left="720" w:right="0" w:hanging="360"/>
        <w:jc w:val="left"/>
        <w:rPr>
          <w:rFonts w:ascii="Book Antiqua" w:cs="Book Antiqua" w:eastAsia="Book Antiqua" w:hAnsi="Book Antiqua"/>
          <w:b w:val="0"/>
          <w:i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4"/>
          <w:szCs w:val="24"/>
          <w:u w:val="none"/>
          <w:shd w:fill="auto" w:val="clear"/>
          <w:vertAlign w:val="baseline"/>
          <w:rtl w:val="0"/>
        </w:rPr>
        <w:t xml:space="preserve">Whitman, M., &amp; Mattord, H. (2020). Principles of Information Security. Cengage Learning.</w:t>
      </w:r>
    </w:p>
    <w:p w:rsidR="00000000" w:rsidDel="00000000" w:rsidP="00000000" w:rsidRDefault="00000000" w:rsidRPr="00000000" w14:paraId="000002F0">
      <w:pPr>
        <w:keepNext w:val="0"/>
        <w:keepLines w:val="0"/>
        <w:pageBreakBefore w:val="0"/>
        <w:widowControl w:val="1"/>
        <w:numPr>
          <w:ilvl w:val="0"/>
          <w:numId w:val="73"/>
        </w:numPr>
        <w:pBdr>
          <w:top w:space="0" w:sz="0" w:val="nil"/>
          <w:left w:space="0" w:sz="0" w:val="nil"/>
          <w:bottom w:space="0" w:sz="0" w:val="nil"/>
          <w:right w:space="0" w:sz="0" w:val="nil"/>
          <w:between w:space="0" w:sz="0" w:val="nil"/>
        </w:pBdr>
        <w:shd w:fill="auto" w:val="clear"/>
        <w:spacing w:after="0" w:before="0" w:line="300" w:lineRule="auto"/>
        <w:ind w:left="720" w:right="0" w:hanging="360"/>
        <w:jc w:val="left"/>
        <w:rPr>
          <w:rFonts w:ascii="Book Antiqua" w:cs="Book Antiqua" w:eastAsia="Book Antiqua" w:hAnsi="Book Antiqua"/>
          <w:b w:val="0"/>
          <w:i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4"/>
          <w:szCs w:val="24"/>
          <w:u w:val="none"/>
          <w:shd w:fill="auto" w:val="clear"/>
          <w:vertAlign w:val="baseline"/>
          <w:rtl w:val="0"/>
        </w:rPr>
        <w:t xml:space="preserve">Vacca, J. R. (Ed.). (2020). Computer and Information Security Handbook. Morgan Kaufmann.</w:t>
      </w:r>
    </w:p>
    <w:p w:rsidR="00000000" w:rsidDel="00000000" w:rsidP="00000000" w:rsidRDefault="00000000" w:rsidRPr="00000000" w14:paraId="000002F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00" w:lineRule="auto"/>
        <w:ind w:left="720" w:right="0" w:firstLine="0"/>
        <w:jc w:val="left"/>
        <w:rPr>
          <w:rFonts w:ascii="Book Antiqua" w:cs="Book Antiqua" w:eastAsia="Book Antiqua" w:hAnsi="Book Antiqu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F2">
      <w:pPr>
        <w:spacing w:after="0" w:before="0" w:line="240" w:lineRule="auto"/>
        <w:ind w:left="540" w:firstLine="0"/>
        <w:jc w:val="both"/>
        <w:rPr>
          <w:rFonts w:ascii="Century Gothic" w:cs="Century Gothic" w:eastAsia="Century Gothic" w:hAnsi="Century Gothic"/>
          <w:sz w:val="22"/>
          <w:szCs w:val="2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171450</wp:posOffset>
            </wp:positionH>
            <wp:positionV relativeFrom="paragraph">
              <wp:posOffset>133350</wp:posOffset>
            </wp:positionV>
            <wp:extent cx="546421" cy="554828"/>
            <wp:effectExtent b="0" l="0" r="0" t="0"/>
            <wp:wrapSquare wrapText="bothSides" distB="0" distT="0" distL="114300" distR="114300"/>
            <wp:docPr id="397" name="image1.png"/>
            <a:graphic>
              <a:graphicData uri="http://schemas.openxmlformats.org/drawingml/2006/picture">
                <pic:pic>
                  <pic:nvPicPr>
                    <pic:cNvPr id="0" name="image1.png"/>
                    <pic:cNvPicPr preferRelativeResize="0"/>
                  </pic:nvPicPr>
                  <pic:blipFill>
                    <a:blip r:embed="rId23"/>
                    <a:srcRect b="0" l="1875" r="1875" t="0"/>
                    <a:stretch>
                      <a:fillRect/>
                    </a:stretch>
                  </pic:blipFill>
                  <pic:spPr>
                    <a:xfrm>
                      <a:off x="0" y="0"/>
                      <a:ext cx="546421" cy="554828"/>
                    </a:xfrm>
                    <a:prstGeom prst="rect"/>
                    <a:ln/>
                  </pic:spPr>
                </pic:pic>
              </a:graphicData>
            </a:graphic>
          </wp:anchor>
        </w:drawing>
      </w:r>
    </w:p>
    <w:p w:rsidR="00000000" w:rsidDel="00000000" w:rsidP="00000000" w:rsidRDefault="00000000" w:rsidRPr="00000000" w14:paraId="000002F3">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2F4">
      <w:pPr>
        <w:pStyle w:val="Heading3"/>
        <w:keepLines w:val="0"/>
        <w:spacing w:after="0" w:lineRule="auto"/>
        <w:ind w:left="720" w:hanging="720"/>
        <w:rPr>
          <w:sz w:val="32"/>
          <w:szCs w:val="32"/>
        </w:rPr>
      </w:pPr>
      <w:r w:rsidDel="00000000" w:rsidR="00000000" w:rsidRPr="00000000">
        <w:rPr>
          <w:sz w:val="32"/>
          <w:szCs w:val="32"/>
          <w:rtl w:val="0"/>
        </w:rPr>
        <w:t xml:space="preserve">ACT4: END OF MODULE ASSESSMENT </w:t>
      </w:r>
    </w:p>
    <w:p w:rsidR="00000000" w:rsidDel="00000000" w:rsidP="00000000" w:rsidRDefault="00000000" w:rsidRPr="00000000" w14:paraId="000002F5">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Assessment Criteria</w:t>
      </w:r>
      <w:r w:rsidDel="00000000" w:rsidR="00000000" w:rsidRPr="00000000">
        <w:rPr>
          <w:rFonts w:ascii="Times New Roman" w:cs="Times New Roman" w:eastAsia="Times New Roman" w:hAnsi="Times New Roman"/>
          <w:rtl w:val="0"/>
        </w:rPr>
        <w:t xml:space="preserve">: Do a report on the following</w:t>
      </w:r>
    </w:p>
    <w:p w:rsidR="00000000" w:rsidDel="00000000" w:rsidP="00000000" w:rsidRDefault="00000000" w:rsidRPr="00000000" w14:paraId="000002F6">
      <w:pPr>
        <w:numPr>
          <w:ilvl w:val="0"/>
          <w:numId w:val="13"/>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Comprehensive understanding of cloud application security</w:t>
      </w:r>
      <w:r w:rsidDel="00000000" w:rsidR="00000000" w:rsidRPr="00000000">
        <w:rPr>
          <w:rFonts w:ascii="Times New Roman" w:cs="Times New Roman" w:eastAsia="Times New Roman" w:hAnsi="Times New Roman"/>
          <w:rtl w:val="0"/>
        </w:rPr>
        <w:t xml:space="preserve">: Demonstrate an understanding of the security challenges specific to cloud-native applications and their components (containers, serverless).</w:t>
      </w:r>
    </w:p>
    <w:p w:rsidR="00000000" w:rsidDel="00000000" w:rsidP="00000000" w:rsidRDefault="00000000" w:rsidRPr="00000000" w14:paraId="000002F7">
      <w:pPr>
        <w:numPr>
          <w:ilvl w:val="0"/>
          <w:numId w:val="13"/>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Practicality of proposed security solutions</w:t>
      </w:r>
      <w:r w:rsidDel="00000000" w:rsidR="00000000" w:rsidRPr="00000000">
        <w:rPr>
          <w:rFonts w:ascii="Times New Roman" w:cs="Times New Roman" w:eastAsia="Times New Roman" w:hAnsi="Times New Roman"/>
          <w:rtl w:val="0"/>
        </w:rPr>
        <w:t xml:space="preserve">: Provide well-reasoned and actionable security strategies for developing secure cloud-based applications.</w:t>
      </w:r>
    </w:p>
    <w:p w:rsidR="00000000" w:rsidDel="00000000" w:rsidP="00000000" w:rsidRDefault="00000000" w:rsidRPr="00000000" w14:paraId="000002F8">
      <w:pPr>
        <w:numPr>
          <w:ilvl w:val="0"/>
          <w:numId w:val="13"/>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Encryption and IAM solutions</w:t>
      </w:r>
      <w:r w:rsidDel="00000000" w:rsidR="00000000" w:rsidRPr="00000000">
        <w:rPr>
          <w:rFonts w:ascii="Times New Roman" w:cs="Times New Roman" w:eastAsia="Times New Roman" w:hAnsi="Times New Roman"/>
          <w:rtl w:val="0"/>
        </w:rPr>
        <w:t xml:space="preserve">: Provide clear, practical encryption and access management approaches.</w:t>
      </w:r>
    </w:p>
    <w:p w:rsidR="00000000" w:rsidDel="00000000" w:rsidP="00000000" w:rsidRDefault="00000000" w:rsidRPr="00000000" w14:paraId="000002F9">
      <w:pPr>
        <w:numPr>
          <w:ilvl w:val="0"/>
          <w:numId w:val="13"/>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Compliance awareness</w:t>
      </w:r>
      <w:r w:rsidDel="00000000" w:rsidR="00000000" w:rsidRPr="00000000">
        <w:rPr>
          <w:rFonts w:ascii="Times New Roman" w:cs="Times New Roman" w:eastAsia="Times New Roman" w:hAnsi="Times New Roman"/>
          <w:rtl w:val="0"/>
        </w:rPr>
        <w:t xml:space="preserve">: Ensure solutions meet relevant regulatory and legal requirements (e.g., GDPR, PCI DSS).</w:t>
      </w:r>
    </w:p>
    <w:p w:rsidR="00000000" w:rsidDel="00000000" w:rsidP="00000000" w:rsidRDefault="00000000" w:rsidRPr="00000000" w14:paraId="000002FA">
      <w:pPr>
        <w:numPr>
          <w:ilvl w:val="0"/>
          <w:numId w:val="13"/>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Clarity and diagramming</w:t>
      </w:r>
      <w:r w:rsidDel="00000000" w:rsidR="00000000" w:rsidRPr="00000000">
        <w:rPr>
          <w:rFonts w:ascii="Times New Roman" w:cs="Times New Roman" w:eastAsia="Times New Roman" w:hAnsi="Times New Roman"/>
          <w:rtl w:val="0"/>
        </w:rPr>
        <w:t xml:space="preserve">: Present a structured report and a clear diagram that effectively represents the security architecture.</w:t>
      </w:r>
    </w:p>
    <w:p w:rsidR="00000000" w:rsidDel="00000000" w:rsidP="00000000" w:rsidRDefault="00000000" w:rsidRPr="00000000" w14:paraId="000002FB">
      <w:pPr>
        <w:rPr/>
      </w:pPr>
      <w:r w:rsidDel="00000000" w:rsidR="00000000" w:rsidRPr="00000000">
        <w:rPr>
          <w:rtl w:val="0"/>
        </w:rPr>
      </w:r>
    </w:p>
    <w:tbl>
      <w:tblPr>
        <w:tblStyle w:val="Table34"/>
        <w:tblW w:w="10170.0" w:type="dxa"/>
        <w:jc w:val="left"/>
        <w:tblLayout w:type="fixed"/>
        <w:tblLook w:val="0600"/>
      </w:tblPr>
      <w:tblGrid>
        <w:gridCol w:w="1215"/>
        <w:gridCol w:w="8955"/>
        <w:tblGridChange w:id="0">
          <w:tblGrid>
            <w:gridCol w:w="1215"/>
            <w:gridCol w:w="8955"/>
          </w:tblGrid>
        </w:tblGridChange>
      </w:tblGrid>
      <w:tr>
        <w:trPr>
          <w:cantSplit w:val="0"/>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2FC">
            <w:pPr>
              <w:pStyle w:val="Heading2"/>
              <w:spacing w:after="0" w:lineRule="auto"/>
              <w:ind w:firstLine="0"/>
              <w:rPr/>
            </w:pPr>
            <w:r w:rsidDel="00000000" w:rsidR="00000000" w:rsidRPr="00000000">
              <w:rPr/>
              <w:drawing>
                <wp:inline distB="114300" distT="114300" distL="114300" distR="114300">
                  <wp:extent cx="423863" cy="423863"/>
                  <wp:effectExtent b="0" l="0" r="0" t="0"/>
                  <wp:docPr id="323" name="image12.png"/>
                  <a:graphic>
                    <a:graphicData uri="http://schemas.openxmlformats.org/drawingml/2006/picture">
                      <pic:pic>
                        <pic:nvPicPr>
                          <pic:cNvPr id="0" name="image12.png"/>
                          <pic:cNvPicPr preferRelativeResize="0"/>
                        </pic:nvPicPr>
                        <pic:blipFill>
                          <a:blip r:embed="rId24"/>
                          <a:srcRect b="0" l="0" r="0" t="0"/>
                          <a:stretch>
                            <a:fillRect/>
                          </a:stretch>
                        </pic:blipFill>
                        <pic:spPr>
                          <a:xfrm>
                            <a:off x="0" y="0"/>
                            <a:ext cx="423863" cy="423863"/>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FD">
            <w:pPr>
              <w:pStyle w:val="Heading2"/>
              <w:spacing w:after="0" w:lineRule="auto"/>
              <w:ind w:firstLine="0"/>
              <w:rPr/>
            </w:pPr>
            <w:r w:rsidDel="00000000" w:rsidR="00000000" w:rsidRPr="00000000">
              <w:rPr>
                <w:rtl w:val="0"/>
              </w:rPr>
              <w:t xml:space="preserve">TAKE HOME MESSAGE/SELF REFLECTION</w:t>
            </w:r>
          </w:p>
        </w:tc>
      </w:tr>
    </w:tbl>
    <w:p w:rsidR="00000000" w:rsidDel="00000000" w:rsidP="00000000" w:rsidRDefault="00000000" w:rsidRPr="00000000" w14:paraId="000002F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Research Report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 1500-2000 word report addressing the following:</w:t>
      </w:r>
    </w:p>
    <w:p w:rsidR="00000000" w:rsidDel="00000000" w:rsidP="00000000" w:rsidRDefault="00000000" w:rsidRPr="00000000" w14:paraId="000002FF">
      <w:pPr>
        <w:numPr>
          <w:ilvl w:val="0"/>
          <w:numId w:val="10"/>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Key security risks and vulnerabilities in cloud-native applications.</w:t>
      </w:r>
    </w:p>
    <w:p w:rsidR="00000000" w:rsidDel="00000000" w:rsidP="00000000" w:rsidRDefault="00000000" w:rsidRPr="00000000" w14:paraId="00000300">
      <w:pPr>
        <w:numPr>
          <w:ilvl w:val="0"/>
          <w:numId w:val="10"/>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Recommended security measures for cloud-based application development, including containers and serverless security.</w:t>
      </w:r>
    </w:p>
    <w:p w:rsidR="00000000" w:rsidDel="00000000" w:rsidP="00000000" w:rsidRDefault="00000000" w:rsidRPr="00000000" w14:paraId="00000301">
      <w:pPr>
        <w:numPr>
          <w:ilvl w:val="0"/>
          <w:numId w:val="10"/>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Encryption strategies for securing sensitive customer and payment data.</w:t>
      </w:r>
    </w:p>
    <w:p w:rsidR="00000000" w:rsidDel="00000000" w:rsidP="00000000" w:rsidRDefault="00000000" w:rsidRPr="00000000" w14:paraId="00000302">
      <w:pPr>
        <w:numPr>
          <w:ilvl w:val="0"/>
          <w:numId w:val="10"/>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IAM strategies and best practices for cloud services.</w:t>
      </w:r>
    </w:p>
    <w:p w:rsidR="00000000" w:rsidDel="00000000" w:rsidP="00000000" w:rsidRDefault="00000000" w:rsidRPr="00000000" w14:paraId="00000303">
      <w:pPr>
        <w:numPr>
          <w:ilvl w:val="0"/>
          <w:numId w:val="10"/>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Monitoring, detection, and incident response plans.</w:t>
      </w:r>
    </w:p>
    <w:p w:rsidR="00000000" w:rsidDel="00000000" w:rsidP="00000000" w:rsidRDefault="00000000" w:rsidRPr="00000000" w14:paraId="00000304">
      <w:pPr>
        <w:numPr>
          <w:ilvl w:val="0"/>
          <w:numId w:val="10"/>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Compliance with relevant legal and regulatory standards.</w:t>
      </w:r>
    </w:p>
    <w:p w:rsidR="00000000" w:rsidDel="00000000" w:rsidP="00000000" w:rsidRDefault="00000000" w:rsidRPr="00000000" w14:paraId="0000030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240" w:lineRule="auto"/>
        <w:ind w:left="0" w:right="0" w:firstLine="0"/>
        <w:jc w:val="left"/>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06">
      <w:pPr>
        <w:pStyle w:val="Heading3"/>
        <w:spacing w:after="0" w:lineRule="auto"/>
        <w:rPr>
          <w:sz w:val="32"/>
          <w:szCs w:val="32"/>
        </w:rPr>
      </w:pPr>
      <w:r w:rsidDel="00000000" w:rsidR="00000000" w:rsidRPr="00000000">
        <w:rPr>
          <w:rtl w:val="0"/>
        </w:rPr>
        <w:t xml:space="preserve">          </w:t>
      </w:r>
      <w:r w:rsidDel="00000000" w:rsidR="00000000" w:rsidRPr="00000000">
        <w:rPr>
          <w:sz w:val="32"/>
          <w:szCs w:val="32"/>
          <w:rtl w:val="0"/>
        </w:rPr>
        <w:t xml:space="preserve">   WHAT’S NEXT?</w:t>
      </w:r>
    </w:p>
    <w:p w:rsidR="00000000" w:rsidDel="00000000" w:rsidP="00000000" w:rsidRDefault="00000000" w:rsidRPr="00000000" w14:paraId="00000307">
      <w:pPr>
        <w:spacing w:after="0" w:before="0" w:line="240" w:lineRule="auto"/>
        <w:ind w:left="720" w:firstLine="0"/>
        <w:rPr>
          <w:rFonts w:ascii="Century Gothic" w:cs="Century Gothic" w:eastAsia="Century Gothic" w:hAnsi="Century Gothic"/>
          <w:sz w:val="22"/>
          <w:szCs w:val="22"/>
        </w:rPr>
        <w:sectPr>
          <w:type w:val="nextPage"/>
          <w:pgSz w:h="15840" w:w="12240" w:orient="portrait"/>
          <w:pgMar w:bottom="900" w:top="954" w:left="1440" w:right="630" w:header="720" w:footer="720"/>
        </w:sectPr>
      </w:pPr>
      <w:r w:rsidDel="00000000" w:rsidR="00000000" w:rsidRPr="00000000">
        <w:rPr>
          <w:rFonts w:ascii="Century Gothic" w:cs="Century Gothic" w:eastAsia="Century Gothic" w:hAnsi="Century Gothic"/>
          <w:sz w:val="22"/>
          <w:szCs w:val="22"/>
          <w:rtl w:val="0"/>
        </w:rPr>
        <w:t xml:space="preserve">Congratulations for finishing module 4. In Module 5 we will learn about Cloud Security controls and Technologies</w:t>
      </w:r>
    </w:p>
    <w:p w:rsidR="00000000" w:rsidDel="00000000" w:rsidP="00000000" w:rsidRDefault="00000000" w:rsidRPr="00000000" w14:paraId="00000308">
      <w:pPr>
        <w:spacing w:after="200" w:before="0" w:lineRule="auto"/>
        <w:rPr>
          <w:rFonts w:ascii="Century Gothic" w:cs="Century Gothic" w:eastAsia="Century Gothic" w:hAnsi="Century Gothic"/>
          <w:sz w:val="22"/>
          <w:szCs w:val="22"/>
        </w:rPr>
      </w:pPr>
      <w:r w:rsidDel="00000000" w:rsidR="00000000" w:rsidRPr="00000000">
        <w:rPr>
          <w:rtl w:val="0"/>
        </w:rPr>
      </w:r>
    </w:p>
    <w:tbl>
      <w:tblPr>
        <w:tblStyle w:val="Table35"/>
        <w:tblW w:w="10215.0" w:type="dxa"/>
        <w:jc w:val="left"/>
        <w:tblInd w:w="-765.0" w:type="dxa"/>
        <w:tblBorders>
          <w:top w:color="666666" w:space="0" w:sz="4" w:val="single"/>
          <w:left w:color="666666" w:space="0" w:sz="4" w:val="single"/>
          <w:bottom w:color="d0b378" w:space="0" w:sz="4" w:val="single"/>
          <w:right w:color="666666" w:space="0" w:sz="4" w:val="single"/>
          <w:insideH w:color="666666" w:space="0" w:sz="4" w:val="single"/>
          <w:insideV w:color="666666" w:space="0" w:sz="4" w:val="single"/>
        </w:tblBorders>
        <w:tblLayout w:type="fixed"/>
        <w:tblLook w:val="0600"/>
      </w:tblPr>
      <w:tblGrid>
        <w:gridCol w:w="10215"/>
        <w:tblGridChange w:id="0">
          <w:tblGrid>
            <w:gridCol w:w="10215"/>
          </w:tblGrid>
        </w:tblGridChange>
      </w:tblGrid>
      <w:tr>
        <w:trPr>
          <w:cantSplit w:val="0"/>
          <w:tblHeader w:val="0"/>
        </w:trPr>
        <w:tc>
          <w:tcPr>
            <w:tcBorders>
              <w:top w:color="000000" w:space="0" w:sz="0" w:val="nil"/>
              <w:left w:color="000000" w:space="0" w:sz="0" w:val="nil"/>
              <w:bottom w:color="037b90" w:space="0" w:sz="4" w:val="single"/>
              <w:right w:color="000000" w:space="0" w:sz="0" w:val="nil"/>
            </w:tcBorders>
            <w:tcMar>
              <w:top w:w="0.0" w:type="dxa"/>
              <w:left w:w="0.0" w:type="dxa"/>
              <w:bottom w:w="0.0" w:type="dxa"/>
              <w:right w:w="0.0" w:type="dxa"/>
            </w:tcMar>
          </w:tcPr>
          <w:p w:rsidR="00000000" w:rsidDel="00000000" w:rsidP="00000000" w:rsidRDefault="00000000" w:rsidRPr="00000000" w14:paraId="00000309">
            <w:pPr>
              <w:pStyle w:val="Heading1"/>
              <w:rPr/>
            </w:pPr>
            <w:r w:rsidDel="00000000" w:rsidR="00000000" w:rsidRPr="00000000">
              <w:rPr>
                <w:rtl w:val="0"/>
              </w:rPr>
              <w:t xml:space="preserve">MODULE 5:  </w:t>
            </w:r>
            <w:r w:rsidDel="00000000" w:rsidR="00000000" w:rsidRPr="00000000">
              <w:rPr>
                <w:rFonts w:ascii="Times New Roman" w:cs="Times New Roman" w:eastAsia="Times New Roman" w:hAnsi="Times New Roman"/>
                <w:b w:val="1"/>
                <w:sz w:val="27"/>
                <w:szCs w:val="27"/>
                <w:rtl w:val="0"/>
              </w:rPr>
              <w:t xml:space="preserve">Cloud Security Controls and Technologies</w:t>
            </w:r>
            <w:r w:rsidDel="00000000" w:rsidR="00000000" w:rsidRPr="00000000">
              <w:rPr>
                <w:rtl w:val="0"/>
              </w:rPr>
            </w:r>
          </w:p>
        </w:tc>
      </w:tr>
    </w:tbl>
    <w:p w:rsidR="00000000" w:rsidDel="00000000" w:rsidP="00000000" w:rsidRDefault="00000000" w:rsidRPr="00000000" w14:paraId="0000030A">
      <w:pPr>
        <w:ind w:hanging="720"/>
        <w:rPr/>
      </w:pPr>
      <w:r w:rsidDel="00000000" w:rsidR="00000000" w:rsidRPr="00000000">
        <w:rPr>
          <w:rFonts w:ascii="Century Gothic" w:cs="Century Gothic" w:eastAsia="Century Gothic" w:hAnsi="Century Gothic"/>
          <w:color w:val="ff7f50"/>
          <w:rtl w:val="0"/>
        </w:rPr>
        <w:t xml:space="preserve"> INSTRUCTIONAL HOURS: 4</w:t>
      </w:r>
      <w:r w:rsidDel="00000000" w:rsidR="00000000" w:rsidRPr="00000000">
        <w:rPr>
          <w:rtl w:val="0"/>
        </w:rPr>
      </w:r>
    </w:p>
    <w:p w:rsidR="00000000" w:rsidDel="00000000" w:rsidP="00000000" w:rsidRDefault="00000000" w:rsidRPr="00000000" w14:paraId="0000030B">
      <w:pPr>
        <w:pStyle w:val="Heading3"/>
        <w:rPr/>
      </w:pPr>
      <w:r w:rsidDel="00000000" w:rsidR="00000000" w:rsidRPr="00000000">
        <w:rPr>
          <w:rtl w:val="0"/>
        </w:rPr>
        <w:t xml:space="preserve">MODULE5: CLOUD SECURITY CONTROLS AND TECHNOLOGIES</w:t>
      </w:r>
    </w:p>
    <w:p w:rsidR="00000000" w:rsidDel="00000000" w:rsidP="00000000" w:rsidRDefault="00000000" w:rsidRPr="00000000" w14:paraId="0000030C">
      <w:pPr>
        <w:pStyle w:val="Heading3"/>
        <w:rPr>
          <w:b w:val="1"/>
          <w:color w:val="037b90"/>
          <w:sz w:val="32"/>
          <w:szCs w:val="32"/>
        </w:rPr>
      </w:pPr>
      <w:r w:rsidDel="00000000" w:rsidR="00000000" w:rsidRPr="00000000">
        <w:rPr>
          <w:rtl w:val="0"/>
        </w:rPr>
        <w:t xml:space="preserve"> </w:t>
      </w:r>
      <w:r w:rsidDel="00000000" w:rsidR="00000000" w:rsidRPr="00000000">
        <w:rPr>
          <w:b w:val="1"/>
          <w:color w:val="037b90"/>
          <w:sz w:val="32"/>
          <w:szCs w:val="32"/>
          <w:rtl w:val="0"/>
        </w:rPr>
        <w:t xml:space="preserve">Module Overview</w:t>
      </w:r>
    </w:p>
    <w:p w:rsidR="00000000" w:rsidDel="00000000" w:rsidP="00000000" w:rsidRDefault="00000000" w:rsidRPr="00000000" w14:paraId="0000030D">
      <w:pPr>
        <w:spacing w:after="0" w:before="0" w:lineRule="auto"/>
        <w:rPr>
          <w:rFonts w:ascii="Century Gothic" w:cs="Century Gothic" w:eastAsia="Century Gothic" w:hAnsi="Century Gothic"/>
          <w:b w:val="1"/>
        </w:rPr>
      </w:pPr>
      <w:r w:rsidDel="00000000" w:rsidR="00000000" w:rsidRPr="00000000">
        <w:rPr>
          <w:rFonts w:ascii="Century Gothic" w:cs="Century Gothic" w:eastAsia="Century Gothic" w:hAnsi="Century Gothic"/>
          <w:rtl w:val="0"/>
        </w:rPr>
        <w:t xml:space="preserve">In this module, you will learn about </w:t>
      </w:r>
      <w:r w:rsidDel="00000000" w:rsidR="00000000" w:rsidRPr="00000000">
        <w:rPr>
          <w:b w:val="0"/>
          <w:rtl w:val="0"/>
        </w:rPr>
        <w:t xml:space="preserve">Security Mechanisms, Security Information and Event Management (SIEM) in the Cloud</w:t>
      </w:r>
      <w:r w:rsidDel="00000000" w:rsidR="00000000" w:rsidRPr="00000000">
        <w:rPr>
          <w:rFonts w:ascii="Century Gothic" w:cs="Century Gothic" w:eastAsia="Century Gothic" w:hAnsi="Century Gothic"/>
          <w:b w:val="1"/>
          <w:rtl w:val="0"/>
        </w:rPr>
        <w:t xml:space="preserve"> </w:t>
      </w:r>
      <w:r w:rsidDel="00000000" w:rsidR="00000000" w:rsidRPr="00000000">
        <w:rPr>
          <w:rFonts w:ascii="Century Gothic" w:cs="Century Gothic" w:eastAsia="Century Gothic" w:hAnsi="Century Gothic"/>
          <w:rtl w:val="0"/>
        </w:rPr>
        <w:t xml:space="preserve">and </w:t>
      </w:r>
      <w:r w:rsidDel="00000000" w:rsidR="00000000" w:rsidRPr="00000000">
        <w:rPr>
          <w:b w:val="0"/>
          <w:rtl w:val="0"/>
        </w:rPr>
        <w:t xml:space="preserve">Control Mechanisms in Cloud Environments</w:t>
      </w:r>
      <w:r w:rsidDel="00000000" w:rsidR="00000000" w:rsidRPr="00000000">
        <w:rPr>
          <w:rFonts w:ascii="Century Gothic" w:cs="Century Gothic" w:eastAsia="Century Gothic" w:hAnsi="Century Gothic"/>
          <w:rtl w:val="0"/>
        </w:rPr>
        <w:t xml:space="preserve">.</w:t>
      </w:r>
      <w:r w:rsidDel="00000000" w:rsidR="00000000" w:rsidRPr="00000000">
        <w:rPr>
          <w:rtl w:val="0"/>
        </w:rPr>
      </w:r>
    </w:p>
    <w:p w:rsidR="00000000" w:rsidDel="00000000" w:rsidP="00000000" w:rsidRDefault="00000000" w:rsidRPr="00000000" w14:paraId="0000030E">
      <w:pPr>
        <w:spacing w:after="0" w:before="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30F">
      <w:pPr>
        <w:pStyle w:val="Heading3"/>
        <w:ind w:left="-270" w:hanging="720"/>
        <w:rPr>
          <w:sz w:val="32"/>
          <w:szCs w:val="32"/>
        </w:rPr>
      </w:pPr>
      <w:r w:rsidDel="00000000" w:rsidR="00000000" w:rsidRPr="00000000">
        <w:rPr>
          <w:sz w:val="32"/>
          <w:szCs w:val="32"/>
          <w:rtl w:val="0"/>
        </w:rPr>
        <w:t xml:space="preserve"> Learning Outcomes</w:t>
      </w:r>
    </w:p>
    <w:p w:rsidR="00000000" w:rsidDel="00000000" w:rsidP="00000000" w:rsidRDefault="00000000" w:rsidRPr="00000000" w14:paraId="00000310">
      <w:pPr>
        <w:spacing w:after="0" w:before="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By the end of this module, you should be able to:</w:t>
      </w:r>
    </w:p>
    <w:p w:rsidR="00000000" w:rsidDel="00000000" w:rsidP="00000000" w:rsidRDefault="00000000" w:rsidRPr="00000000" w14:paraId="00000311">
      <w:pPr>
        <w:spacing w:after="0" w:before="0" w:lineRule="auto"/>
        <w:ind w:left="2160"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312">
      <w:pPr>
        <w:numPr>
          <w:ilvl w:val="0"/>
          <w:numId w:val="3"/>
        </w:numPr>
        <w:spacing w:after="0" w:before="0" w:lineRule="auto"/>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Explain</w:t>
      </w:r>
      <w:r w:rsidDel="00000000" w:rsidR="00000000" w:rsidRPr="00000000">
        <w:rPr>
          <w:b w:val="1"/>
          <w:rtl w:val="0"/>
        </w:rPr>
        <w:t xml:space="preserve"> </w:t>
      </w:r>
      <w:r w:rsidDel="00000000" w:rsidR="00000000" w:rsidRPr="00000000">
        <w:rPr>
          <w:b w:val="0"/>
          <w:rtl w:val="0"/>
        </w:rPr>
        <w:t xml:space="preserve">Cloud Security Mechanisms</w:t>
      </w:r>
      <w:r w:rsidDel="00000000" w:rsidR="00000000" w:rsidRPr="00000000">
        <w:rPr>
          <w:rFonts w:ascii="Century Gothic" w:cs="Century Gothic" w:eastAsia="Century Gothic" w:hAnsi="Century Gothic"/>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60962</wp:posOffset>
            </wp:positionH>
            <wp:positionV relativeFrom="paragraph">
              <wp:posOffset>205740</wp:posOffset>
            </wp:positionV>
            <wp:extent cx="575945" cy="591820"/>
            <wp:effectExtent b="0" l="0" r="0" t="0"/>
            <wp:wrapSquare wrapText="bothSides" distB="0" distT="0" distL="114300" distR="114300"/>
            <wp:docPr id="392" name="image7.png"/>
            <a:graphic>
              <a:graphicData uri="http://schemas.openxmlformats.org/drawingml/2006/picture">
                <pic:pic>
                  <pic:nvPicPr>
                    <pic:cNvPr id="0" name="image7.png"/>
                    <pic:cNvPicPr preferRelativeResize="0"/>
                  </pic:nvPicPr>
                  <pic:blipFill>
                    <a:blip r:embed="rId12"/>
                    <a:srcRect b="0" l="1332" r="1333" t="0"/>
                    <a:stretch>
                      <a:fillRect/>
                    </a:stretch>
                  </pic:blipFill>
                  <pic:spPr>
                    <a:xfrm>
                      <a:off x="0" y="0"/>
                      <a:ext cx="575945" cy="591820"/>
                    </a:xfrm>
                    <a:prstGeom prst="rect"/>
                    <a:ln/>
                  </pic:spPr>
                </pic:pic>
              </a:graphicData>
            </a:graphic>
          </wp:anchor>
        </w:drawing>
      </w:r>
    </w:p>
    <w:p w:rsidR="00000000" w:rsidDel="00000000" w:rsidP="00000000" w:rsidRDefault="00000000" w:rsidRPr="00000000" w14:paraId="00000313">
      <w:pPr>
        <w:numPr>
          <w:ilvl w:val="0"/>
          <w:numId w:val="3"/>
        </w:numPr>
        <w:spacing w:after="0" w:before="0" w:lineRule="auto"/>
        <w:ind w:left="2160" w:hanging="360"/>
        <w:rPr>
          <w:rFonts w:ascii="Century Gothic" w:cs="Century Gothic" w:eastAsia="Century Gothic" w:hAnsi="Century Gothic"/>
        </w:rPr>
      </w:pPr>
      <w:r w:rsidDel="00000000" w:rsidR="00000000" w:rsidRPr="00000000">
        <w:rPr>
          <w:rtl w:val="0"/>
        </w:rPr>
        <w:t xml:space="preserve">Implement Intrusion Detection and Prevention Systems (IDPS)</w:t>
      </w:r>
      <w:r w:rsidDel="00000000" w:rsidR="00000000" w:rsidRPr="00000000">
        <w:rPr>
          <w:rtl w:val="0"/>
        </w:rPr>
      </w:r>
    </w:p>
    <w:p w:rsidR="00000000" w:rsidDel="00000000" w:rsidP="00000000" w:rsidRDefault="00000000" w:rsidRPr="00000000" w14:paraId="00000314">
      <w:pPr>
        <w:numPr>
          <w:ilvl w:val="0"/>
          <w:numId w:val="3"/>
        </w:numPr>
        <w:spacing w:after="0" w:before="0" w:lineRule="auto"/>
        <w:ind w:left="2160" w:hanging="360"/>
        <w:rPr>
          <w:rFonts w:ascii="Century Gothic" w:cs="Century Gothic" w:eastAsia="Century Gothic" w:hAnsi="Century Gothic"/>
          <w:b w:val="1"/>
        </w:rPr>
      </w:pPr>
      <w:r w:rsidDel="00000000" w:rsidR="00000000" w:rsidRPr="00000000">
        <w:rPr>
          <w:b w:val="0"/>
          <w:rtl w:val="0"/>
        </w:rPr>
        <w:t xml:space="preserve">Utilize Security Information and Event Management (SIEM) in the Cloud</w:t>
      </w:r>
      <w:r w:rsidDel="00000000" w:rsidR="00000000" w:rsidRPr="00000000">
        <w:rPr>
          <w:rtl w:val="0"/>
        </w:rPr>
      </w:r>
    </w:p>
    <w:p w:rsidR="00000000" w:rsidDel="00000000" w:rsidP="00000000" w:rsidRDefault="00000000" w:rsidRPr="00000000" w14:paraId="00000315">
      <w:pPr>
        <w:numPr>
          <w:ilvl w:val="0"/>
          <w:numId w:val="3"/>
        </w:numPr>
        <w:spacing w:after="0" w:before="0" w:lineRule="auto"/>
        <w:ind w:left="2160" w:hanging="360"/>
        <w:rPr>
          <w:rFonts w:ascii="Times New Roman" w:cs="Times New Roman" w:eastAsia="Times New Roman" w:hAnsi="Times New Roman"/>
          <w:b w:val="1"/>
        </w:rPr>
      </w:pPr>
      <w:r w:rsidDel="00000000" w:rsidR="00000000" w:rsidRPr="00000000">
        <w:rPr>
          <w:b w:val="0"/>
          <w:rtl w:val="0"/>
        </w:rPr>
        <w:t xml:space="preserve">Apply Access Control Mechanisms in Cloud Environments</w:t>
      </w:r>
      <w:r w:rsidDel="00000000" w:rsidR="00000000" w:rsidRPr="00000000">
        <w:rPr>
          <w:rtl w:val="0"/>
        </w:rPr>
      </w:r>
    </w:p>
    <w:p w:rsidR="00000000" w:rsidDel="00000000" w:rsidP="00000000" w:rsidRDefault="00000000" w:rsidRPr="00000000" w14:paraId="00000316">
      <w:pPr>
        <w:spacing w:after="0" w:before="0" w:lineRule="auto"/>
        <w:ind w:left="21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17">
      <w:pPr>
        <w:spacing w:after="0" w:before="0" w:lineRule="auto"/>
        <w:ind w:left="21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18">
      <w:pPr>
        <w:pStyle w:val="Heading3"/>
        <w:ind w:left="-270" w:hanging="720"/>
        <w:rPr>
          <w:b w:val="1"/>
        </w:rPr>
      </w:pPr>
      <w:r w:rsidDel="00000000" w:rsidR="00000000" w:rsidRPr="00000000">
        <w:rPr>
          <w:sz w:val="32"/>
          <w:szCs w:val="32"/>
          <w:rtl w:val="0"/>
        </w:rPr>
        <w:t xml:space="preserve">    </w:t>
      </w:r>
      <w:r w:rsidDel="00000000" w:rsidR="00000000" w:rsidRPr="00000000">
        <w:rPr>
          <w:b w:val="1"/>
          <w:sz w:val="32"/>
          <w:szCs w:val="32"/>
          <w:rtl w:val="0"/>
        </w:rPr>
        <w:t xml:space="preserve">Learning Activities/Task List</w:t>
      </w:r>
      <w:r w:rsidDel="00000000" w:rsidR="00000000" w:rsidRPr="00000000">
        <w:rPr>
          <w:rtl w:val="0"/>
        </w:rPr>
      </w:r>
    </w:p>
    <w:p w:rsidR="00000000" w:rsidDel="00000000" w:rsidP="00000000" w:rsidRDefault="00000000" w:rsidRPr="00000000" w14:paraId="00000319">
      <w:pPr>
        <w:spacing w:after="0" w:before="0" w:lineRule="auto"/>
        <w:ind w:left="2160"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31A">
      <w:pPr>
        <w:numPr>
          <w:ilvl w:val="0"/>
          <w:numId w:val="43"/>
        </w:numPr>
        <w:spacing w:after="0" w:before="0" w:lineRule="auto"/>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Module Presentation</w:t>
      </w:r>
      <w:r w:rsidDel="00000000" w:rsidR="00000000" w:rsidRPr="00000000">
        <w:drawing>
          <wp:anchor allowOverlap="1" behindDoc="0" distB="0" distT="0" distL="0" distR="0" hidden="0" layoutInCell="1" locked="0" relativeHeight="0" simplePos="0">
            <wp:simplePos x="0" y="0"/>
            <wp:positionH relativeFrom="column">
              <wp:posOffset>114300</wp:posOffset>
            </wp:positionH>
            <wp:positionV relativeFrom="paragraph">
              <wp:posOffset>104775</wp:posOffset>
            </wp:positionV>
            <wp:extent cx="581025" cy="581025"/>
            <wp:effectExtent b="0" l="0" r="0" t="0"/>
            <wp:wrapSquare wrapText="bothSides" distB="0" distT="0" distL="0" distR="0"/>
            <wp:docPr descr="Shape&#10;&#10;Description automatically generated with low confidence" id="391" name="image11.png"/>
            <a:graphic>
              <a:graphicData uri="http://schemas.openxmlformats.org/drawingml/2006/picture">
                <pic:pic>
                  <pic:nvPicPr>
                    <pic:cNvPr descr="Shape&#10;&#10;Description automatically generated with low confidence" id="0" name="image11.png"/>
                    <pic:cNvPicPr preferRelativeResize="0"/>
                  </pic:nvPicPr>
                  <pic:blipFill>
                    <a:blip r:embed="rId13"/>
                    <a:srcRect b="0" l="0" r="0" t="0"/>
                    <a:stretch>
                      <a:fillRect/>
                    </a:stretch>
                  </pic:blipFill>
                  <pic:spPr>
                    <a:xfrm>
                      <a:off x="0" y="0"/>
                      <a:ext cx="581025" cy="581025"/>
                    </a:xfrm>
                    <a:prstGeom prst="rect"/>
                    <a:ln/>
                  </pic:spPr>
                </pic:pic>
              </a:graphicData>
            </a:graphic>
          </wp:anchor>
        </w:drawing>
      </w:r>
    </w:p>
    <w:p w:rsidR="00000000" w:rsidDel="00000000" w:rsidP="00000000" w:rsidRDefault="00000000" w:rsidRPr="00000000" w14:paraId="0000031B">
      <w:pPr>
        <w:numPr>
          <w:ilvl w:val="0"/>
          <w:numId w:val="43"/>
        </w:numPr>
        <w:spacing w:after="0" w:before="0" w:lineRule="auto"/>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Case Study/Project Based Assesment</w:t>
      </w:r>
    </w:p>
    <w:p w:rsidR="00000000" w:rsidDel="00000000" w:rsidP="00000000" w:rsidRDefault="00000000" w:rsidRPr="00000000" w14:paraId="0000031C">
      <w:pPr>
        <w:numPr>
          <w:ilvl w:val="0"/>
          <w:numId w:val="43"/>
        </w:numPr>
        <w:spacing w:after="0" w:before="0" w:lineRule="auto"/>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Module Quiz/Summarize or critic a paper</w:t>
      </w:r>
    </w:p>
    <w:p w:rsidR="00000000" w:rsidDel="00000000" w:rsidP="00000000" w:rsidRDefault="00000000" w:rsidRPr="00000000" w14:paraId="0000031D">
      <w:pPr>
        <w:numPr>
          <w:ilvl w:val="0"/>
          <w:numId w:val="43"/>
        </w:numPr>
        <w:spacing w:after="0" w:before="0" w:lineRule="auto"/>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End of Module Assessment/Discussion forum</w:t>
      </w:r>
    </w:p>
    <w:p w:rsidR="00000000" w:rsidDel="00000000" w:rsidP="00000000" w:rsidRDefault="00000000" w:rsidRPr="00000000" w14:paraId="0000031E">
      <w:pPr>
        <w:spacing w:after="0" w:before="0" w:lineRule="auto"/>
        <w:ind w:left="2160"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31F">
      <w:pPr>
        <w:spacing w:after="0" w:before="0" w:lineRule="auto"/>
        <w:rPr>
          <w:rFonts w:ascii="Century Gothic" w:cs="Century Gothic" w:eastAsia="Century Gothic" w:hAnsi="Century Gothic"/>
          <w:smallCaps w:val="1"/>
          <w:color w:val="037b90"/>
          <w:sz w:val="40"/>
          <w:szCs w:val="40"/>
        </w:rPr>
      </w:pPr>
      <w:r w:rsidDel="00000000" w:rsidR="00000000" w:rsidRPr="00000000">
        <w:rPr>
          <w:rtl w:val="0"/>
        </w:rPr>
      </w:r>
    </w:p>
    <w:p w:rsidR="00000000" w:rsidDel="00000000" w:rsidP="00000000" w:rsidRDefault="00000000" w:rsidRPr="00000000" w14:paraId="00000320">
      <w:pPr>
        <w:pStyle w:val="Heading2"/>
        <w:rPr/>
      </w:pPr>
      <w:r w:rsidDel="00000000" w:rsidR="00000000" w:rsidRPr="00000000">
        <w:rPr>
          <w:rtl w:val="0"/>
        </w:rPr>
        <w:t xml:space="preserve">ACTIVITY 1: INSTRUCTIONAL MATERIALS (MODULE PRESENTATION) </w:t>
      </w:r>
    </w:p>
    <w:p w:rsidR="00000000" w:rsidDel="00000000" w:rsidP="00000000" w:rsidRDefault="00000000" w:rsidRPr="00000000" w14:paraId="00000321">
      <w:pPr>
        <w:spacing w:after="0" w:before="0" w:line="240" w:lineRule="auto"/>
        <w:rPr>
          <w:rFonts w:ascii="Century Gothic" w:cs="Century Gothic" w:eastAsia="Century Gothic" w:hAnsi="Century Gothic"/>
          <w:b w:val="1"/>
        </w:rPr>
      </w:pPr>
      <w:r w:rsidDel="00000000" w:rsidR="00000000" w:rsidRPr="00000000">
        <w:rPr>
          <w:rFonts w:ascii="Century Gothic" w:cs="Century Gothic" w:eastAsia="Century Gothic" w:hAnsi="Century Gothic"/>
          <w:rtl w:val="0"/>
        </w:rPr>
        <w:t xml:space="preserve">Go through this module presentation and answer the questions in the masterly exercise thereafter.</w:t>
      </w:r>
      <w:r w:rsidDel="00000000" w:rsidR="00000000" w:rsidRPr="00000000">
        <w:rPr>
          <w:rtl w:val="0"/>
        </w:rPr>
      </w:r>
    </w:p>
    <w:p w:rsidR="00000000" w:rsidDel="00000000" w:rsidP="00000000" w:rsidRDefault="00000000" w:rsidRPr="00000000" w14:paraId="00000322">
      <w:pPr>
        <w:spacing w:after="0" w:before="0" w:line="240" w:lineRule="auto"/>
        <w:rPr>
          <w:rFonts w:ascii="Century Gothic" w:cs="Century Gothic" w:eastAsia="Century Gothic" w:hAnsi="Century Gothic"/>
          <w:color w:val="ff7f50"/>
          <w:sz w:val="22"/>
          <w:szCs w:val="22"/>
        </w:rPr>
      </w:pPr>
      <w:r w:rsidDel="00000000" w:rsidR="00000000" w:rsidRPr="00000000">
        <w:rPr>
          <w:rtl w:val="0"/>
        </w:rPr>
      </w:r>
    </w:p>
    <w:p w:rsidR="00000000" w:rsidDel="00000000" w:rsidP="00000000" w:rsidRDefault="00000000" w:rsidRPr="00000000" w14:paraId="00000323">
      <w:pPr>
        <w:spacing w:after="0" w:before="0" w:line="24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324">
      <w:pPr>
        <w:pStyle w:val="Heading3"/>
        <w:rPr/>
      </w:pPr>
      <w:r w:rsidDel="00000000" w:rsidR="00000000" w:rsidRPr="00000000">
        <w:rPr>
          <w:rtl w:val="0"/>
        </w:rPr>
        <w:t xml:space="preserve">Cloud Security Controls and Technologies</w:t>
      </w:r>
    </w:p>
    <w:p w:rsidR="00000000" w:rsidDel="00000000" w:rsidP="00000000" w:rsidRDefault="00000000" w:rsidRPr="00000000" w14:paraId="0000032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Cloud Security Controls and Technologies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play a crucial role in ensuring the confidentiality, integrity, and availability of cloud-based systems and data. The focus is on implementing safeguards to protect against cyber threats, unauthorized access, and vulnerabilities within cloud environments. Key aspects include:</w:t>
      </w:r>
    </w:p>
    <w:p w:rsidR="00000000" w:rsidDel="00000000" w:rsidP="00000000" w:rsidRDefault="00000000" w:rsidRPr="00000000" w14:paraId="00000326">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160" w:before="160" w:line="240" w:lineRule="auto"/>
        <w:ind w:left="720" w:right="0" w:hanging="360"/>
        <w:jc w:val="left"/>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Virtualization Security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327">
      <w:pPr>
        <w:numPr>
          <w:ilvl w:val="1"/>
          <w:numId w:val="37"/>
        </w:numPr>
        <w:spacing w:after="0" w:before="0" w:line="240" w:lineRule="auto"/>
        <w:ind w:left="1440" w:hanging="360"/>
        <w:rPr/>
      </w:pPr>
      <w:r w:rsidDel="00000000" w:rsidR="00000000" w:rsidRPr="00000000">
        <w:rPr>
          <w:rtl w:val="0"/>
        </w:rPr>
        <w:t xml:space="preserve">Virtualization is the foundation of cloud computing. Securing hypervisors, virtual machines (VMs), and virtual networks is essential to prevent security breaches. Techniques include isolating VMs, securing hypervisor access, and ensuring secure virtual network communication.</w:t>
      </w:r>
    </w:p>
    <w:p w:rsidR="00000000" w:rsidDel="00000000" w:rsidP="00000000" w:rsidRDefault="00000000" w:rsidRPr="00000000" w14:paraId="00000328">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160" w:before="160" w:line="240" w:lineRule="auto"/>
        <w:ind w:left="720" w:right="0" w:hanging="360"/>
        <w:jc w:val="left"/>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Security Groups, Firewalls, and Access Controls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329">
      <w:pPr>
        <w:numPr>
          <w:ilvl w:val="1"/>
          <w:numId w:val="37"/>
        </w:numPr>
        <w:spacing w:after="0" w:before="0" w:line="240" w:lineRule="auto"/>
        <w:ind w:left="1440" w:hanging="360"/>
        <w:rPr/>
      </w:pPr>
      <w:r w:rsidDel="00000000" w:rsidR="00000000" w:rsidRPr="00000000">
        <w:rPr>
          <w:rtl w:val="0"/>
        </w:rPr>
        <w:t xml:space="preserve">Cloud providers offer built-in tools such as </w:t>
      </w:r>
      <w:r w:rsidDel="00000000" w:rsidR="00000000" w:rsidRPr="00000000">
        <w:rPr>
          <w:b w:val="1"/>
          <w:rtl w:val="0"/>
        </w:rPr>
        <w:t xml:space="preserve">security groups</w:t>
      </w:r>
      <w:r w:rsidDel="00000000" w:rsidR="00000000" w:rsidRPr="00000000">
        <w:rPr>
          <w:rtl w:val="0"/>
        </w:rPr>
        <w:t xml:space="preserve"> and </w:t>
      </w:r>
      <w:r w:rsidDel="00000000" w:rsidR="00000000" w:rsidRPr="00000000">
        <w:rPr>
          <w:b w:val="1"/>
          <w:rtl w:val="0"/>
        </w:rPr>
        <w:t xml:space="preserve">firewalls</w:t>
      </w:r>
      <w:r w:rsidDel="00000000" w:rsidR="00000000" w:rsidRPr="00000000">
        <w:rPr>
          <w:rtl w:val="0"/>
        </w:rPr>
        <w:t xml:space="preserve"> that control inbound and outbound traffic at the network level. These tools enforce security rules that limit access to resources based on IP addresses, protocols, and ports.</w:t>
      </w:r>
    </w:p>
    <w:p w:rsidR="00000000" w:rsidDel="00000000" w:rsidP="00000000" w:rsidRDefault="00000000" w:rsidRPr="00000000" w14:paraId="0000032A">
      <w:pPr>
        <w:numPr>
          <w:ilvl w:val="1"/>
          <w:numId w:val="37"/>
        </w:numPr>
        <w:spacing w:after="0" w:before="0" w:line="240" w:lineRule="auto"/>
        <w:ind w:left="1440" w:hanging="360"/>
        <w:rPr/>
      </w:pPr>
      <w:r w:rsidDel="00000000" w:rsidR="00000000" w:rsidRPr="00000000">
        <w:rPr>
          <w:b w:val="1"/>
          <w:rtl w:val="0"/>
        </w:rPr>
        <w:t xml:space="preserve">Access controls</w:t>
      </w:r>
      <w:r w:rsidDel="00000000" w:rsidR="00000000" w:rsidRPr="00000000">
        <w:rPr>
          <w:rtl w:val="0"/>
        </w:rPr>
        <w:t xml:space="preserve"> regulate who can access cloud resources, employing multi-factor authentication (MFA), least privilege, and role-based access control (RBAC).</w:t>
      </w:r>
    </w:p>
    <w:p w:rsidR="00000000" w:rsidDel="00000000" w:rsidP="00000000" w:rsidRDefault="00000000" w:rsidRPr="00000000" w14:paraId="0000032B">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160" w:before="160" w:line="240" w:lineRule="auto"/>
        <w:ind w:left="720" w:right="0" w:hanging="360"/>
        <w:jc w:val="left"/>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Intrusion Detection and Prevention Systems (IDPS)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32C">
      <w:pPr>
        <w:numPr>
          <w:ilvl w:val="1"/>
          <w:numId w:val="37"/>
        </w:numPr>
        <w:spacing w:after="0" w:before="0" w:line="240" w:lineRule="auto"/>
        <w:ind w:left="1440" w:hanging="360"/>
        <w:rPr/>
      </w:pPr>
      <w:r w:rsidDel="00000000" w:rsidR="00000000" w:rsidRPr="00000000">
        <w:rPr>
          <w:b w:val="1"/>
          <w:rtl w:val="0"/>
        </w:rPr>
        <w:t xml:space="preserve">IDPS</w:t>
      </w:r>
      <w:r w:rsidDel="00000000" w:rsidR="00000000" w:rsidRPr="00000000">
        <w:rPr>
          <w:rtl w:val="0"/>
        </w:rPr>
        <w:t xml:space="preserve"> solutions monitor cloud environments for unusual activity that could indicate a security threat or breach. They can detect unauthorized access, malware, or other malicious behavior, and can prevent or mitigate attacks.</w:t>
      </w:r>
    </w:p>
    <w:p w:rsidR="00000000" w:rsidDel="00000000" w:rsidP="00000000" w:rsidRDefault="00000000" w:rsidRPr="00000000" w14:paraId="0000032D">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160" w:before="160" w:line="240" w:lineRule="auto"/>
        <w:ind w:left="720" w:right="0" w:hanging="360"/>
        <w:jc w:val="left"/>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Security Information and Event Management (SIEM) in the Cloud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32E">
      <w:pPr>
        <w:numPr>
          <w:ilvl w:val="1"/>
          <w:numId w:val="37"/>
        </w:numPr>
        <w:spacing w:after="280" w:before="0" w:line="240" w:lineRule="auto"/>
        <w:ind w:left="1440" w:hanging="360"/>
        <w:rPr/>
      </w:pPr>
      <w:r w:rsidDel="00000000" w:rsidR="00000000" w:rsidRPr="00000000">
        <w:rPr>
          <w:b w:val="1"/>
          <w:rtl w:val="0"/>
        </w:rPr>
        <w:t xml:space="preserve">SIEM</w:t>
      </w:r>
      <w:r w:rsidDel="00000000" w:rsidR="00000000" w:rsidRPr="00000000">
        <w:rPr>
          <w:rtl w:val="0"/>
        </w:rPr>
        <w:t xml:space="preserve"> systems collect and analyze security-related data from cloud environments. This includes logs and events from cloud resources, helping organizations detect, analyze, and respond to security incidents in real-time.</w:t>
      </w:r>
    </w:p>
    <w:p w:rsidR="00000000" w:rsidDel="00000000" w:rsidP="00000000" w:rsidRDefault="00000000" w:rsidRPr="00000000" w14:paraId="0000032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Cloud security controls and technologies are essential in protecting data and services within cloud infrastructures. These mechanisms ensure that organizations meet regulatory and compliance standards while safeguarding against emerging threats.</w:t>
      </w:r>
    </w:p>
    <w:p w:rsidR="00000000" w:rsidDel="00000000" w:rsidP="00000000" w:rsidRDefault="00000000" w:rsidRPr="00000000" w14:paraId="00000330">
      <w:pPr>
        <w:spacing w:after="0" w:before="0" w:line="240" w:lineRule="auto"/>
        <w:rPr>
          <w:rFonts w:ascii="Century Gothic" w:cs="Century Gothic" w:eastAsia="Century Gothic" w:hAnsi="Century Gothic"/>
        </w:rPr>
      </w:pPr>
      <w:r w:rsidDel="00000000" w:rsidR="00000000" w:rsidRPr="00000000">
        <w:rPr>
          <w:rtl w:val="0"/>
        </w:rPr>
        <w:t xml:space="preserve"> </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85728</wp:posOffset>
            </wp:positionH>
            <wp:positionV relativeFrom="paragraph">
              <wp:posOffset>180975</wp:posOffset>
            </wp:positionV>
            <wp:extent cx="633413" cy="672035"/>
            <wp:effectExtent b="0" l="0" r="0" t="0"/>
            <wp:wrapSquare wrapText="bothSides" distB="0" distT="0" distL="114300" distR="114300"/>
            <wp:docPr id="390" name="image14.jpg"/>
            <a:graphic>
              <a:graphicData uri="http://schemas.openxmlformats.org/drawingml/2006/picture">
                <pic:pic>
                  <pic:nvPicPr>
                    <pic:cNvPr id="0" name="image14.jpg"/>
                    <pic:cNvPicPr preferRelativeResize="0"/>
                  </pic:nvPicPr>
                  <pic:blipFill>
                    <a:blip r:embed="rId14"/>
                    <a:srcRect b="0" l="0" r="0" t="0"/>
                    <a:stretch>
                      <a:fillRect/>
                    </a:stretch>
                  </pic:blipFill>
                  <pic:spPr>
                    <a:xfrm>
                      <a:off x="0" y="0"/>
                      <a:ext cx="633413" cy="672035"/>
                    </a:xfrm>
                    <a:prstGeom prst="rect"/>
                    <a:ln/>
                  </pic:spPr>
                </pic:pic>
              </a:graphicData>
            </a:graphic>
          </wp:anchor>
        </w:drawing>
      </w:r>
    </w:p>
    <w:p w:rsidR="00000000" w:rsidDel="00000000" w:rsidP="00000000" w:rsidRDefault="00000000" w:rsidRPr="00000000" w14:paraId="00000331">
      <w:pPr>
        <w:spacing w:after="0" w:before="0" w:line="24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332">
      <w:pPr>
        <w:pStyle w:val="Heading4"/>
        <w:keepLines w:val="0"/>
        <w:rPr>
          <w:b w:val="1"/>
        </w:rPr>
      </w:pPr>
      <w:r w:rsidDel="00000000" w:rsidR="00000000" w:rsidRPr="00000000">
        <w:rPr>
          <w:b w:val="1"/>
          <w:rtl w:val="0"/>
        </w:rPr>
        <w:t xml:space="preserve">MASTERY  EXERCISE  </w:t>
      </w:r>
    </w:p>
    <w:p w:rsidR="00000000" w:rsidDel="00000000" w:rsidP="00000000" w:rsidRDefault="00000000" w:rsidRPr="00000000" w14:paraId="00000333">
      <w:pPr>
        <w:spacing w:after="0" w:before="0" w:line="24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334">
      <w:pPr>
        <w:spacing w:after="240" w:before="0" w:line="240" w:lineRule="auto"/>
        <w:rPr/>
      </w:pPr>
      <w:r w:rsidDel="00000000" w:rsidR="00000000" w:rsidRPr="00000000">
        <w:rPr>
          <w:rtl w:val="0"/>
        </w:rPr>
        <w:t xml:space="preserve">Assessment Task 1: Implement a Web Application Firewall (WAF)</w:t>
      </w:r>
    </w:p>
    <w:p w:rsidR="00000000" w:rsidDel="00000000" w:rsidP="00000000" w:rsidRDefault="00000000" w:rsidRPr="00000000" w14:paraId="00000335">
      <w:pPr>
        <w:spacing w:after="240" w:before="240" w:line="240" w:lineRule="auto"/>
        <w:rPr/>
      </w:pPr>
      <w:r w:rsidDel="00000000" w:rsidR="00000000" w:rsidRPr="00000000">
        <w:rPr>
          <w:rtl w:val="0"/>
        </w:rPr>
        <w:t xml:space="preserve">1. Configure a WAF using Google Cloud Armor for a web application.</w:t>
      </w:r>
    </w:p>
    <w:p w:rsidR="00000000" w:rsidDel="00000000" w:rsidP="00000000" w:rsidRDefault="00000000" w:rsidRPr="00000000" w14:paraId="00000336">
      <w:pPr>
        <w:spacing w:after="240" w:before="240" w:line="240" w:lineRule="auto"/>
        <w:rPr/>
      </w:pPr>
      <w:r w:rsidDel="00000000" w:rsidR="00000000" w:rsidRPr="00000000">
        <w:rPr>
          <w:rtl w:val="0"/>
        </w:rPr>
        <w:t xml:space="preserve">2. Write a technical report (400 words) explaining the rules implemented and their effectiveness in protecting against common web application attacks (e.g., SQL Injection, XSS).</w:t>
      </w:r>
    </w:p>
    <w:p w:rsidR="00000000" w:rsidDel="00000000" w:rsidP="00000000" w:rsidRDefault="00000000" w:rsidRPr="00000000" w14:paraId="00000337">
      <w:pPr>
        <w:spacing w:after="240" w:before="240" w:line="240" w:lineRule="auto"/>
        <w:rPr/>
      </w:pPr>
      <w:r w:rsidDel="00000000" w:rsidR="00000000" w:rsidRPr="00000000">
        <w:rPr>
          <w:rtl w:val="0"/>
        </w:rPr>
        <w:t xml:space="preserve">Assessment Task 2: Set Up Intrusion Detection System (IDS)</w:t>
      </w:r>
    </w:p>
    <w:p w:rsidR="00000000" w:rsidDel="00000000" w:rsidP="00000000" w:rsidRDefault="00000000" w:rsidRPr="00000000" w14:paraId="00000338">
      <w:pPr>
        <w:spacing w:after="240" w:before="240" w:line="240" w:lineRule="auto"/>
        <w:rPr/>
      </w:pPr>
      <w:r w:rsidDel="00000000" w:rsidR="00000000" w:rsidRPr="00000000">
        <w:rPr>
          <w:rtl w:val="0"/>
        </w:rPr>
        <w:t xml:space="preserve">1. Set up an Intrusion Detection System (IDS) using Google Cloud Security Command Center.</w:t>
      </w:r>
    </w:p>
    <w:p w:rsidR="00000000" w:rsidDel="00000000" w:rsidP="00000000" w:rsidRDefault="00000000" w:rsidRPr="00000000" w14:paraId="00000339">
      <w:pPr>
        <w:spacing w:after="240" w:before="240" w:line="240" w:lineRule="auto"/>
        <w:rPr>
          <w:rFonts w:ascii="Century Gothic" w:cs="Century Gothic" w:eastAsia="Century Gothic" w:hAnsi="Century Gothic"/>
        </w:rPr>
      </w:pPr>
      <w:r w:rsidDel="00000000" w:rsidR="00000000" w:rsidRPr="00000000">
        <w:rPr>
          <w:rtl w:val="0"/>
        </w:rPr>
        <w:t xml:space="preserve">2. Write a 300-word report discussing the detected threats and how the IDS helped secure the environment.</w:t>
      </w:r>
      <w:r w:rsidDel="00000000" w:rsidR="00000000" w:rsidRPr="00000000">
        <w:rPr>
          <w:rtl w:val="0"/>
        </w:rPr>
      </w:r>
    </w:p>
    <w:p w:rsidR="00000000" w:rsidDel="00000000" w:rsidP="00000000" w:rsidRDefault="00000000" w:rsidRPr="00000000" w14:paraId="0000033A">
      <w:pPr>
        <w:spacing w:after="0" w:before="0" w:line="240" w:lineRule="auto"/>
        <w:rPr>
          <w:rFonts w:ascii="Century Gothic" w:cs="Century Gothic" w:eastAsia="Century Gothic" w:hAnsi="Century Gothic"/>
          <w:b w:val="1"/>
          <w:color w:val="037b90"/>
          <w:sz w:val="22"/>
          <w:szCs w:val="22"/>
        </w:rPr>
      </w:pPr>
      <w:r w:rsidDel="00000000" w:rsidR="00000000" w:rsidRPr="00000000">
        <w:rPr>
          <w:rtl w:val="0"/>
        </w:rPr>
      </w:r>
    </w:p>
    <w:tbl>
      <w:tblPr>
        <w:tblStyle w:val="Table36"/>
        <w:tblW w:w="9600.0" w:type="dxa"/>
        <w:jc w:val="left"/>
        <w:tblLayout w:type="fixed"/>
        <w:tblLook w:val="0600"/>
      </w:tblPr>
      <w:tblGrid>
        <w:gridCol w:w="1170"/>
        <w:gridCol w:w="8430"/>
        <w:tblGridChange w:id="0">
          <w:tblGrid>
            <w:gridCol w:w="1170"/>
            <w:gridCol w:w="8430"/>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33B">
            <w:pPr>
              <w:pStyle w:val="Heading4"/>
              <w:widowControl w:val="0"/>
              <w:rPr/>
            </w:pPr>
            <w:r w:rsidDel="00000000" w:rsidR="00000000" w:rsidRPr="00000000">
              <w:rPr/>
              <w:drawing>
                <wp:inline distB="114300" distT="114300" distL="114300" distR="114300">
                  <wp:extent cx="519113" cy="519113"/>
                  <wp:effectExtent b="0" l="0" r="0" t="0"/>
                  <wp:docPr id="342" name="image8.png"/>
                  <a:graphic>
                    <a:graphicData uri="http://schemas.openxmlformats.org/drawingml/2006/picture">
                      <pic:pic>
                        <pic:nvPicPr>
                          <pic:cNvPr id="0" name="image8.png"/>
                          <pic:cNvPicPr preferRelativeResize="0"/>
                        </pic:nvPicPr>
                        <pic:blipFill>
                          <a:blip r:embed="rId25"/>
                          <a:srcRect b="0" l="0" r="0" t="0"/>
                          <a:stretch>
                            <a:fillRect/>
                          </a:stretch>
                        </pic:blipFill>
                        <pic:spPr>
                          <a:xfrm>
                            <a:off x="0" y="0"/>
                            <a:ext cx="519113" cy="519113"/>
                          </a:xfrm>
                          <a:prstGeom prst="rect"/>
                          <a:ln/>
                        </pic:spPr>
                      </pic:pic>
                    </a:graphicData>
                  </a:graphic>
                </wp:inline>
              </w:drawing>
            </w:r>
            <w:r w:rsidDel="00000000" w:rsidR="00000000" w:rsidRPr="00000000">
              <w:rPr>
                <w:rtl w:val="0"/>
              </w:rPr>
            </w:r>
          </w:p>
        </w:tc>
        <w:tc>
          <w:tcPr>
            <w:shd w:fill="auto" w:val="clear"/>
            <w:tcMar>
              <w:top w:w="0.0" w:type="dxa"/>
              <w:left w:w="0.0" w:type="dxa"/>
              <w:bottom w:w="0.0" w:type="dxa"/>
              <w:right w:w="0.0" w:type="dxa"/>
            </w:tcMar>
            <w:vAlign w:val="center"/>
          </w:tcPr>
          <w:p w:rsidR="00000000" w:rsidDel="00000000" w:rsidP="00000000" w:rsidRDefault="00000000" w:rsidRPr="00000000" w14:paraId="0000033C">
            <w:pPr>
              <w:pStyle w:val="Heading4"/>
              <w:rPr/>
            </w:pPr>
            <w:r w:rsidDel="00000000" w:rsidR="00000000" w:rsidRPr="00000000">
              <w:rPr>
                <w:b w:val="1"/>
                <w:smallCaps w:val="1"/>
                <w:sz w:val="32"/>
                <w:szCs w:val="32"/>
                <w:rtl w:val="0"/>
              </w:rPr>
              <w:t xml:space="preserve">PRE-RECORDED LECTURE ON TOPIC</w:t>
            </w:r>
            <w:r w:rsidDel="00000000" w:rsidR="00000000" w:rsidRPr="00000000">
              <w:rPr>
                <w:rtl w:val="0"/>
              </w:rPr>
            </w:r>
          </w:p>
        </w:tc>
      </w:tr>
    </w:tbl>
    <w:p w:rsidR="00000000" w:rsidDel="00000000" w:rsidP="00000000" w:rsidRDefault="00000000" w:rsidRPr="00000000" w14:paraId="0000033D">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33E">
      <w:pPr>
        <w:spacing w:after="0" w:before="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Watch this video and customize the example to a program of your choice but different from what is given in the video.</w:t>
      </w:r>
    </w:p>
    <w:p w:rsidR="00000000" w:rsidDel="00000000" w:rsidP="00000000" w:rsidRDefault="00000000" w:rsidRPr="00000000" w14:paraId="0000033F">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340">
      <w:pPr>
        <w:spacing w:after="0" w:before="0" w:line="240" w:lineRule="auto"/>
        <w:rPr>
          <w:rFonts w:ascii="Century Gothic" w:cs="Century Gothic" w:eastAsia="Century Gothic" w:hAnsi="Century Gothic"/>
          <w:color w:val="037b90"/>
          <w:sz w:val="22"/>
          <w:szCs w:val="22"/>
        </w:rPr>
      </w:pPr>
      <w:hyperlink r:id="rId37">
        <w:r w:rsidDel="00000000" w:rsidR="00000000" w:rsidRPr="00000000">
          <w:rPr>
            <w:rFonts w:ascii="Century Gothic" w:cs="Century Gothic" w:eastAsia="Century Gothic" w:hAnsi="Century Gothic"/>
            <w:color w:val="0000ff"/>
            <w:sz w:val="22"/>
            <w:szCs w:val="22"/>
            <w:u w:val="single"/>
            <w:rtl w:val="0"/>
          </w:rPr>
          <w:t xml:space="preserve">https://www.youtube.com/watch?v=Zs342ePFvRI</w:t>
        </w:r>
      </w:hyperlink>
      <w:r w:rsidDel="00000000" w:rsidR="00000000" w:rsidRPr="00000000">
        <w:rPr>
          <w:rFonts w:ascii="Century Gothic" w:cs="Century Gothic" w:eastAsia="Century Gothic" w:hAnsi="Century Gothic"/>
          <w:color w:val="037b90"/>
          <w:sz w:val="22"/>
          <w:szCs w:val="22"/>
          <w:rtl w:val="0"/>
        </w:rPr>
        <w:t xml:space="preserve"> </w:t>
      </w:r>
    </w:p>
    <w:p w:rsidR="00000000" w:rsidDel="00000000" w:rsidP="00000000" w:rsidRDefault="00000000" w:rsidRPr="00000000" w14:paraId="00000341">
      <w:pPr>
        <w:spacing w:after="0" w:before="0" w:line="240" w:lineRule="auto"/>
        <w:rPr>
          <w:rFonts w:ascii="Century Gothic" w:cs="Century Gothic" w:eastAsia="Century Gothic" w:hAnsi="Century Gothic"/>
          <w:b w:val="1"/>
          <w:color w:val="037b90"/>
          <w:sz w:val="28"/>
          <w:szCs w:val="28"/>
        </w:rPr>
      </w:pPr>
      <w:r w:rsidDel="00000000" w:rsidR="00000000" w:rsidRPr="00000000">
        <w:rPr>
          <w:rtl w:val="0"/>
        </w:rPr>
      </w:r>
    </w:p>
    <w:tbl>
      <w:tblPr>
        <w:tblStyle w:val="Table37"/>
        <w:tblW w:w="9600.0" w:type="dxa"/>
        <w:jc w:val="left"/>
        <w:tblLayout w:type="fixed"/>
        <w:tblLook w:val="0600"/>
      </w:tblPr>
      <w:tblGrid>
        <w:gridCol w:w="1110"/>
        <w:gridCol w:w="8490"/>
        <w:tblGridChange w:id="0">
          <w:tblGrid>
            <w:gridCol w:w="1110"/>
            <w:gridCol w:w="8490"/>
          </w:tblGrid>
        </w:tblGridChange>
      </w:tblGrid>
      <w:tr>
        <w:trPr>
          <w:cantSplit w:val="0"/>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342">
            <w:pPr>
              <w:widowControl w:val="0"/>
              <w:spacing w:after="0" w:lineRule="auto"/>
              <w:rPr>
                <w:rFonts w:ascii="Century Gothic" w:cs="Century Gothic" w:eastAsia="Century Gothic" w:hAnsi="Century Gothic"/>
                <w:b w:val="1"/>
                <w:color w:val="037b90"/>
                <w:sz w:val="28"/>
                <w:szCs w:val="28"/>
              </w:rPr>
            </w:pPr>
            <w:r w:rsidDel="00000000" w:rsidR="00000000" w:rsidRPr="00000000">
              <w:rPr>
                <w:rFonts w:ascii="Century Gothic" w:cs="Century Gothic" w:eastAsia="Century Gothic" w:hAnsi="Century Gothic"/>
                <w:b w:val="1"/>
                <w:color w:val="037b90"/>
                <w:sz w:val="28"/>
                <w:szCs w:val="28"/>
              </w:rPr>
              <w:drawing>
                <wp:inline distB="114300" distT="114300" distL="114300" distR="114300">
                  <wp:extent cx="490538" cy="490538"/>
                  <wp:effectExtent b="0" l="0" r="0" t="0"/>
                  <wp:docPr id="343" name="image5.png"/>
                  <a:graphic>
                    <a:graphicData uri="http://schemas.openxmlformats.org/drawingml/2006/picture">
                      <pic:pic>
                        <pic:nvPicPr>
                          <pic:cNvPr id="0" name="image5.png"/>
                          <pic:cNvPicPr preferRelativeResize="0"/>
                        </pic:nvPicPr>
                        <pic:blipFill>
                          <a:blip r:embed="rId32"/>
                          <a:srcRect b="0" l="0" r="0" t="0"/>
                          <a:stretch>
                            <a:fillRect/>
                          </a:stretch>
                        </pic:blipFill>
                        <pic:spPr>
                          <a:xfrm>
                            <a:off x="0" y="0"/>
                            <a:ext cx="490538" cy="490538"/>
                          </a:xfrm>
                          <a:prstGeom prst="rect"/>
                          <a:ln/>
                        </pic:spPr>
                      </pic:pic>
                    </a:graphicData>
                  </a:graphic>
                </wp:inline>
              </w:drawing>
            </w:r>
            <w:r w:rsidDel="00000000" w:rsidR="00000000" w:rsidRPr="00000000">
              <w:rPr>
                <w:rtl w:val="0"/>
              </w:rPr>
            </w:r>
          </w:p>
        </w:tc>
        <w:tc>
          <w:tcPr>
            <w:shd w:fill="auto" w:val="clear"/>
            <w:tcMar>
              <w:top w:w="0.0" w:type="dxa"/>
              <w:left w:w="0.0" w:type="dxa"/>
              <w:bottom w:w="0.0" w:type="dxa"/>
              <w:right w:w="0.0" w:type="dxa"/>
            </w:tcMar>
            <w:vAlign w:val="center"/>
          </w:tcPr>
          <w:p w:rsidR="00000000" w:rsidDel="00000000" w:rsidP="00000000" w:rsidRDefault="00000000" w:rsidRPr="00000000" w14:paraId="00000343">
            <w:pPr>
              <w:pStyle w:val="Heading4"/>
              <w:rPr/>
            </w:pPr>
            <w:r w:rsidDel="00000000" w:rsidR="00000000" w:rsidRPr="00000000">
              <w:rPr>
                <w:b w:val="1"/>
                <w:smallCaps w:val="1"/>
                <w:sz w:val="32"/>
                <w:szCs w:val="32"/>
                <w:rtl w:val="0"/>
              </w:rPr>
              <w:t xml:space="preserve">VIDEO 2</w:t>
            </w:r>
            <w:r w:rsidDel="00000000" w:rsidR="00000000" w:rsidRPr="00000000">
              <w:rPr>
                <w:rtl w:val="0"/>
              </w:rPr>
            </w:r>
          </w:p>
        </w:tc>
      </w:tr>
    </w:tbl>
    <w:p w:rsidR="00000000" w:rsidDel="00000000" w:rsidP="00000000" w:rsidRDefault="00000000" w:rsidRPr="00000000" w14:paraId="00000344">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345">
      <w:pPr>
        <w:spacing w:after="0" w:before="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Use the lecture video above on inheritance and upload a small video of yourself showing the implementation of inheritance in a program of yourself.</w:t>
      </w:r>
    </w:p>
    <w:p w:rsidR="00000000" w:rsidDel="00000000" w:rsidP="00000000" w:rsidRDefault="00000000" w:rsidRPr="00000000" w14:paraId="00000346">
      <w:pPr>
        <w:spacing w:after="0" w:before="0" w:line="240" w:lineRule="auto"/>
        <w:rPr>
          <w:rFonts w:ascii="Century Gothic" w:cs="Century Gothic" w:eastAsia="Century Gothic" w:hAnsi="Century Gothic"/>
          <w:sz w:val="22"/>
          <w:szCs w:val="22"/>
        </w:rPr>
      </w:pPr>
      <w:r w:rsidDel="00000000" w:rsidR="00000000" w:rsidRPr="00000000">
        <w:rPr>
          <w:rtl w:val="0"/>
        </w:rPr>
      </w:r>
    </w:p>
    <w:tbl>
      <w:tblPr>
        <w:tblStyle w:val="Table38"/>
        <w:tblW w:w="9600.0" w:type="dxa"/>
        <w:jc w:val="left"/>
        <w:tblLayout w:type="fixed"/>
        <w:tblLook w:val="0600"/>
      </w:tblPr>
      <w:tblGrid>
        <w:gridCol w:w="1125"/>
        <w:gridCol w:w="8475"/>
        <w:tblGridChange w:id="0">
          <w:tblGrid>
            <w:gridCol w:w="1125"/>
            <w:gridCol w:w="8475"/>
          </w:tblGrid>
        </w:tblGridChange>
      </w:tblGrid>
      <w:tr>
        <w:trPr>
          <w:cantSplit w:val="0"/>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347">
            <w:pPr>
              <w:widowControl w:val="0"/>
              <w:spacing w:after="0" w:lineRule="auto"/>
              <w:rPr>
                <w:rFonts w:ascii="Century Gothic" w:cs="Century Gothic" w:eastAsia="Century Gothic" w:hAnsi="Century Gothic"/>
                <w:b w:val="1"/>
                <w:color w:val="037b90"/>
                <w:sz w:val="28"/>
                <w:szCs w:val="28"/>
              </w:rPr>
            </w:pPr>
            <w:r w:rsidDel="00000000" w:rsidR="00000000" w:rsidRPr="00000000">
              <w:rPr>
                <w:rFonts w:ascii="Century Gothic" w:cs="Century Gothic" w:eastAsia="Century Gothic" w:hAnsi="Century Gothic"/>
                <w:b w:val="1"/>
                <w:color w:val="037b90"/>
                <w:sz w:val="28"/>
                <w:szCs w:val="28"/>
              </w:rPr>
              <w:drawing>
                <wp:inline distB="114300" distT="114300" distL="114300" distR="114300">
                  <wp:extent cx="509588" cy="515250"/>
                  <wp:effectExtent b="0" l="0" r="0" t="0"/>
                  <wp:docPr id="345" name="image9.png"/>
                  <a:graphic>
                    <a:graphicData uri="http://schemas.openxmlformats.org/drawingml/2006/picture">
                      <pic:pic>
                        <pic:nvPicPr>
                          <pic:cNvPr id="0" name="image9.png"/>
                          <pic:cNvPicPr preferRelativeResize="0"/>
                        </pic:nvPicPr>
                        <pic:blipFill>
                          <a:blip r:embed="rId15"/>
                          <a:srcRect b="0" l="0" r="0" t="0"/>
                          <a:stretch>
                            <a:fillRect/>
                          </a:stretch>
                        </pic:blipFill>
                        <pic:spPr>
                          <a:xfrm>
                            <a:off x="0" y="0"/>
                            <a:ext cx="509588" cy="515250"/>
                          </a:xfrm>
                          <a:prstGeom prst="rect"/>
                          <a:ln/>
                        </pic:spPr>
                      </pic:pic>
                    </a:graphicData>
                  </a:graphic>
                </wp:inline>
              </w:drawing>
            </w:r>
            <w:r w:rsidDel="00000000" w:rsidR="00000000" w:rsidRPr="00000000">
              <w:rPr>
                <w:rtl w:val="0"/>
              </w:rPr>
            </w:r>
          </w:p>
        </w:tc>
        <w:tc>
          <w:tcPr>
            <w:shd w:fill="auto" w:val="clear"/>
            <w:tcMar>
              <w:top w:w="0.0" w:type="dxa"/>
              <w:left w:w="0.0" w:type="dxa"/>
              <w:bottom w:w="0.0" w:type="dxa"/>
              <w:right w:w="0.0" w:type="dxa"/>
            </w:tcMar>
            <w:vAlign w:val="center"/>
          </w:tcPr>
          <w:p w:rsidR="00000000" w:rsidDel="00000000" w:rsidP="00000000" w:rsidRDefault="00000000" w:rsidRPr="00000000" w14:paraId="00000348">
            <w:pPr>
              <w:pStyle w:val="Heading4"/>
              <w:rPr/>
            </w:pPr>
            <w:r w:rsidDel="00000000" w:rsidR="00000000" w:rsidRPr="00000000">
              <w:rPr>
                <w:b w:val="1"/>
                <w:smallCaps w:val="1"/>
                <w:sz w:val="32"/>
                <w:szCs w:val="32"/>
                <w:rtl w:val="0"/>
              </w:rPr>
              <w:t xml:space="preserve">VIDEO 3 </w:t>
            </w:r>
            <w:r w:rsidDel="00000000" w:rsidR="00000000" w:rsidRPr="00000000">
              <w:rPr>
                <w:rtl w:val="0"/>
              </w:rPr>
            </w:r>
          </w:p>
        </w:tc>
      </w:tr>
    </w:tbl>
    <w:p w:rsidR="00000000" w:rsidDel="00000000" w:rsidP="00000000" w:rsidRDefault="00000000" w:rsidRPr="00000000" w14:paraId="00000349">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34A">
      <w:pPr>
        <w:spacing w:after="0" w:before="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Watch this video and present a one page summary of the same.</w:t>
      </w:r>
    </w:p>
    <w:p w:rsidR="00000000" w:rsidDel="00000000" w:rsidP="00000000" w:rsidRDefault="00000000" w:rsidRPr="00000000" w14:paraId="0000034B">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34C">
      <w:pPr>
        <w:spacing w:after="0" w:before="0" w:line="240" w:lineRule="auto"/>
        <w:rPr>
          <w:rFonts w:ascii="Century Gothic" w:cs="Century Gothic" w:eastAsia="Century Gothic" w:hAnsi="Century Gothic"/>
          <w:sz w:val="22"/>
          <w:szCs w:val="22"/>
        </w:rPr>
      </w:pPr>
      <w:hyperlink r:id="rId38">
        <w:r w:rsidDel="00000000" w:rsidR="00000000" w:rsidRPr="00000000">
          <w:rPr>
            <w:rFonts w:ascii="Century Gothic" w:cs="Century Gothic" w:eastAsia="Century Gothic" w:hAnsi="Century Gothic"/>
            <w:color w:val="0000ff"/>
            <w:sz w:val="22"/>
            <w:szCs w:val="22"/>
            <w:u w:val="single"/>
            <w:rtl w:val="0"/>
          </w:rPr>
          <w:t xml:space="preserve">https://www.youtube.com/watch?v=AK_aFPSnU7Y</w:t>
        </w:r>
      </w:hyperlink>
      <w:r w:rsidDel="00000000" w:rsidR="00000000" w:rsidRPr="00000000">
        <w:rPr>
          <w:rFonts w:ascii="Century Gothic" w:cs="Century Gothic" w:eastAsia="Century Gothic" w:hAnsi="Century Gothic"/>
          <w:sz w:val="22"/>
          <w:szCs w:val="22"/>
          <w:rtl w:val="0"/>
        </w:rPr>
        <w:t xml:space="preserve"> </w:t>
      </w:r>
    </w:p>
    <w:p w:rsidR="00000000" w:rsidDel="00000000" w:rsidP="00000000" w:rsidRDefault="00000000" w:rsidRPr="00000000" w14:paraId="0000034D">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34E">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34F">
      <w:pPr>
        <w:pStyle w:val="Heading2"/>
        <w:rPr/>
      </w:pPr>
      <w:r w:rsidDel="00000000" w:rsidR="00000000" w:rsidRPr="00000000">
        <w:rPr>
          <w:rtl w:val="0"/>
        </w:rPr>
        <w:t xml:space="preserve">ACTIVITY 2: CASE STUDY AND QUIZ </w:t>
      </w:r>
    </w:p>
    <w:p w:rsidR="00000000" w:rsidDel="00000000" w:rsidP="00000000" w:rsidRDefault="00000000" w:rsidRPr="00000000" w14:paraId="00000350">
      <w:pPr>
        <w:spacing w:after="0" w:before="0" w:line="240" w:lineRule="auto"/>
        <w:rPr>
          <w:rFonts w:ascii="Century Gothic" w:cs="Century Gothic" w:eastAsia="Century Gothic" w:hAnsi="Century Gothic"/>
          <w:b w:val="1"/>
          <w:color w:val="037b90"/>
          <w:sz w:val="28"/>
          <w:szCs w:val="28"/>
        </w:rPr>
      </w:pPr>
      <w:r w:rsidDel="00000000" w:rsidR="00000000" w:rsidRPr="00000000">
        <w:rPr>
          <w:rtl w:val="0"/>
        </w:rPr>
      </w:r>
    </w:p>
    <w:tbl>
      <w:tblPr>
        <w:tblStyle w:val="Table39"/>
        <w:tblW w:w="9600.0" w:type="dxa"/>
        <w:jc w:val="left"/>
        <w:tblLayout w:type="fixed"/>
        <w:tblLook w:val="0600"/>
      </w:tblPr>
      <w:tblGrid>
        <w:gridCol w:w="1095"/>
        <w:gridCol w:w="8505"/>
        <w:tblGridChange w:id="0">
          <w:tblGrid>
            <w:gridCol w:w="1095"/>
            <w:gridCol w:w="8505"/>
          </w:tblGrid>
        </w:tblGridChange>
      </w:tblGrid>
      <w:tr>
        <w:trPr>
          <w:cantSplit w:val="0"/>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351">
            <w:pPr>
              <w:widowControl w:val="0"/>
              <w:spacing w:after="0" w:lineRule="auto"/>
              <w:rPr>
                <w:rFonts w:ascii="Century Gothic" w:cs="Century Gothic" w:eastAsia="Century Gothic" w:hAnsi="Century Gothic"/>
                <w:color w:val="ff7f50"/>
                <w:sz w:val="28"/>
                <w:szCs w:val="28"/>
              </w:rPr>
            </w:pPr>
            <w:r w:rsidDel="00000000" w:rsidR="00000000" w:rsidRPr="00000000">
              <w:rPr>
                <w:rFonts w:ascii="Century Gothic" w:cs="Century Gothic" w:eastAsia="Century Gothic" w:hAnsi="Century Gothic"/>
                <w:color w:val="ff7f50"/>
                <w:sz w:val="28"/>
                <w:szCs w:val="28"/>
              </w:rPr>
              <w:drawing>
                <wp:inline distB="114300" distT="114300" distL="114300" distR="114300">
                  <wp:extent cx="503872" cy="503872"/>
                  <wp:effectExtent b="0" l="0" r="0" t="0"/>
                  <wp:docPr id="347" name="image4.png"/>
                  <a:graphic>
                    <a:graphicData uri="http://schemas.openxmlformats.org/drawingml/2006/picture">
                      <pic:pic>
                        <pic:nvPicPr>
                          <pic:cNvPr id="0" name="image4.png"/>
                          <pic:cNvPicPr preferRelativeResize="0"/>
                        </pic:nvPicPr>
                        <pic:blipFill>
                          <a:blip r:embed="rId18"/>
                          <a:srcRect b="0" l="0" r="0" t="0"/>
                          <a:stretch>
                            <a:fillRect/>
                          </a:stretch>
                        </pic:blipFill>
                        <pic:spPr>
                          <a:xfrm>
                            <a:off x="0" y="0"/>
                            <a:ext cx="503872" cy="503872"/>
                          </a:xfrm>
                          <a:prstGeom prst="rect"/>
                          <a:ln/>
                        </pic:spPr>
                      </pic:pic>
                    </a:graphicData>
                  </a:graphic>
                </wp:inline>
              </w:drawing>
            </w:r>
            <w:r w:rsidDel="00000000" w:rsidR="00000000" w:rsidRPr="00000000">
              <w:rPr>
                <w:rtl w:val="0"/>
              </w:rPr>
            </w:r>
          </w:p>
        </w:tc>
        <w:tc>
          <w:tcPr>
            <w:shd w:fill="auto" w:val="clear"/>
            <w:tcMar>
              <w:top w:w="0.0" w:type="dxa"/>
              <w:left w:w="0.0" w:type="dxa"/>
              <w:bottom w:w="0.0" w:type="dxa"/>
              <w:right w:w="0.0" w:type="dxa"/>
            </w:tcMar>
            <w:vAlign w:val="center"/>
          </w:tcPr>
          <w:p w:rsidR="00000000" w:rsidDel="00000000" w:rsidP="00000000" w:rsidRDefault="00000000" w:rsidRPr="00000000" w14:paraId="00000352">
            <w:pPr>
              <w:pStyle w:val="Heading4"/>
              <w:rPr/>
            </w:pPr>
            <w:r w:rsidDel="00000000" w:rsidR="00000000" w:rsidRPr="00000000">
              <w:rPr>
                <w:b w:val="1"/>
                <w:smallCaps w:val="1"/>
                <w:sz w:val="32"/>
                <w:szCs w:val="32"/>
                <w:rtl w:val="0"/>
              </w:rPr>
              <w:t xml:space="preserve">CASE STUDY</w:t>
            </w:r>
            <w:r w:rsidDel="00000000" w:rsidR="00000000" w:rsidRPr="00000000">
              <w:rPr>
                <w:rtl w:val="0"/>
              </w:rPr>
            </w:r>
          </w:p>
        </w:tc>
      </w:tr>
    </w:tbl>
    <w:p w:rsidR="00000000" w:rsidDel="00000000" w:rsidP="00000000" w:rsidRDefault="00000000" w:rsidRPr="00000000" w14:paraId="00000353">
      <w:pPr>
        <w:spacing w:after="0" w:before="0" w:line="240" w:lineRule="auto"/>
        <w:rPr/>
      </w:pPr>
      <w:r w:rsidDel="00000000" w:rsidR="00000000" w:rsidRPr="00000000">
        <w:rPr>
          <w:rtl w:val="0"/>
        </w:rPr>
        <w:t xml:space="preserve">This research scenario allows students to demonstrate their ability to analyze and apply cloud security controls and technologies in complex, real-world multi-cloud setups, highlighting the need for consistent security, automation, and governance across cloud platforms.</w:t>
      </w:r>
    </w:p>
    <w:p w:rsidR="00000000" w:rsidDel="00000000" w:rsidP="00000000" w:rsidRDefault="00000000" w:rsidRPr="00000000" w14:paraId="00000354">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global enterprise is migrating its operations to a multi-cloud environment to improve scalability, flexibility, and disaster recovery. The organization uses different cloud service providers (e.g., AWS, Google Cloud, Azure) for various parts of its infrastructure. The enterprise needs to implement robust security controls to ensure that its data, applications, and systems are protected across multiple cloud platforms.</w:t>
      </w:r>
    </w:p>
    <w:p w:rsidR="00000000" w:rsidDel="00000000" w:rsidP="00000000" w:rsidRDefault="00000000" w:rsidRPr="00000000" w14:paraId="00000355">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You are tasked with designing and recommending appropriate security controls and technologies to secure the enterprise’s multi-cloud environment.</w:t>
      </w:r>
    </w:p>
    <w:p w:rsidR="00000000" w:rsidDel="00000000" w:rsidP="00000000" w:rsidRDefault="00000000" w:rsidRPr="00000000" w14:paraId="00000356">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Evaluate cloud security controls</w:t>
      </w:r>
      <w:r w:rsidDel="00000000" w:rsidR="00000000" w:rsidRPr="00000000">
        <w:rPr>
          <w:rFonts w:ascii="Times New Roman" w:cs="Times New Roman" w:eastAsia="Times New Roman" w:hAnsi="Times New Roman"/>
          <w:rtl w:val="0"/>
        </w:rPr>
        <w:t xml:space="preserve"> available in a multi-cloud environment:</w:t>
      </w:r>
    </w:p>
    <w:p w:rsidR="00000000" w:rsidDel="00000000" w:rsidP="00000000" w:rsidRDefault="00000000" w:rsidRPr="00000000" w14:paraId="00000357">
      <w:pPr>
        <w:numPr>
          <w:ilvl w:val="0"/>
          <w:numId w:val="34"/>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Identify the key security challenges faced when working with multiple cloud service providers.</w:t>
      </w:r>
    </w:p>
    <w:p w:rsidR="00000000" w:rsidDel="00000000" w:rsidP="00000000" w:rsidRDefault="00000000" w:rsidRPr="00000000" w14:paraId="00000358">
      <w:pPr>
        <w:numPr>
          <w:ilvl w:val="0"/>
          <w:numId w:val="34"/>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Compare the security features offered by different cloud platforms (e.g., AWS, Google Cloud, Azure), focusing on network security, identity management, and data protection.</w:t>
      </w:r>
    </w:p>
    <w:p w:rsidR="00000000" w:rsidDel="00000000" w:rsidP="00000000" w:rsidRDefault="00000000" w:rsidRPr="00000000" w14:paraId="00000359">
      <w:pPr>
        <w:spacing w:after="0" w:before="0" w:line="240" w:lineRule="auto"/>
        <w:rPr/>
      </w:pPr>
      <w:r w:rsidDel="00000000" w:rsidR="00000000" w:rsidRPr="00000000">
        <w:rPr>
          <w:rtl w:val="0"/>
        </w:rPr>
      </w:r>
    </w:p>
    <w:p w:rsidR="00000000" w:rsidDel="00000000" w:rsidP="00000000" w:rsidRDefault="00000000" w:rsidRPr="00000000" w14:paraId="0000035A">
      <w:pPr>
        <w:spacing w:after="0" w:before="0" w:line="240" w:lineRule="auto"/>
        <w:rPr>
          <w:rFonts w:ascii="Century Gothic" w:cs="Century Gothic" w:eastAsia="Century Gothic" w:hAnsi="Century Gothic"/>
          <w:sz w:val="22"/>
          <w:szCs w:val="22"/>
        </w:rPr>
      </w:pPr>
      <w:r w:rsidDel="00000000" w:rsidR="00000000" w:rsidRPr="00000000">
        <w:rPr>
          <w:rtl w:val="0"/>
        </w:rPr>
      </w:r>
    </w:p>
    <w:tbl>
      <w:tblPr>
        <w:tblStyle w:val="Table40"/>
        <w:tblW w:w="9600.0" w:type="dxa"/>
        <w:jc w:val="left"/>
        <w:tblLayout w:type="fixed"/>
        <w:tblLook w:val="0600"/>
      </w:tblPr>
      <w:tblGrid>
        <w:gridCol w:w="1125"/>
        <w:gridCol w:w="8475"/>
        <w:tblGridChange w:id="0">
          <w:tblGrid>
            <w:gridCol w:w="1125"/>
            <w:gridCol w:w="8475"/>
          </w:tblGrid>
        </w:tblGridChange>
      </w:tblGrid>
      <w:tr>
        <w:trPr>
          <w:cantSplit w:val="0"/>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35B">
            <w:pPr>
              <w:spacing w:after="0" w:lineRule="auto"/>
              <w:rPr>
                <w:color w:val="ff7f50"/>
              </w:rPr>
            </w:pPr>
            <w:r w:rsidDel="00000000" w:rsidR="00000000" w:rsidRPr="00000000">
              <w:rPr>
                <w:color w:val="ff7f50"/>
              </w:rPr>
              <w:drawing>
                <wp:inline distB="114300" distT="114300" distL="114300" distR="114300">
                  <wp:extent cx="442913" cy="442913"/>
                  <wp:effectExtent b="0" l="0" r="0" t="0"/>
                  <wp:docPr id="349" name="image3.png"/>
                  <a:graphic>
                    <a:graphicData uri="http://schemas.openxmlformats.org/drawingml/2006/picture">
                      <pic:pic>
                        <pic:nvPicPr>
                          <pic:cNvPr id="0" name="image3.png"/>
                          <pic:cNvPicPr preferRelativeResize="0"/>
                        </pic:nvPicPr>
                        <pic:blipFill>
                          <a:blip r:embed="rId19"/>
                          <a:srcRect b="0" l="0" r="0" t="0"/>
                          <a:stretch>
                            <a:fillRect/>
                          </a:stretch>
                        </pic:blipFill>
                        <pic:spPr>
                          <a:xfrm>
                            <a:off x="0" y="0"/>
                            <a:ext cx="442913" cy="442913"/>
                          </a:xfrm>
                          <a:prstGeom prst="rect"/>
                          <a:ln/>
                        </pic:spPr>
                      </pic:pic>
                    </a:graphicData>
                  </a:graphic>
                </wp:inline>
              </w:drawing>
            </w:r>
            <w:r w:rsidDel="00000000" w:rsidR="00000000" w:rsidRPr="00000000">
              <w:rPr>
                <w:rtl w:val="0"/>
              </w:rPr>
            </w:r>
          </w:p>
        </w:tc>
        <w:tc>
          <w:tcPr>
            <w:shd w:fill="auto" w:val="clear"/>
            <w:tcMar>
              <w:top w:w="0.0" w:type="dxa"/>
              <w:left w:w="0.0" w:type="dxa"/>
              <w:bottom w:w="0.0" w:type="dxa"/>
              <w:right w:w="0.0" w:type="dxa"/>
            </w:tcMar>
            <w:vAlign w:val="center"/>
          </w:tcPr>
          <w:p w:rsidR="00000000" w:rsidDel="00000000" w:rsidP="00000000" w:rsidRDefault="00000000" w:rsidRPr="00000000" w14:paraId="0000035C">
            <w:pPr>
              <w:pStyle w:val="Heading4"/>
              <w:rPr/>
            </w:pPr>
            <w:r w:rsidDel="00000000" w:rsidR="00000000" w:rsidRPr="00000000">
              <w:rPr>
                <w:b w:val="1"/>
                <w:smallCaps w:val="1"/>
                <w:sz w:val="32"/>
                <w:szCs w:val="32"/>
                <w:rtl w:val="0"/>
              </w:rPr>
              <w:t xml:space="preserve">QUIZ/ Questions</w:t>
            </w:r>
            <w:r w:rsidDel="00000000" w:rsidR="00000000" w:rsidRPr="00000000">
              <w:rPr>
                <w:rtl w:val="0"/>
              </w:rPr>
            </w:r>
          </w:p>
        </w:tc>
      </w:tr>
    </w:tbl>
    <w:p w:rsidR="00000000" w:rsidDel="00000000" w:rsidP="00000000" w:rsidRDefault="00000000" w:rsidRPr="00000000" w14:paraId="0000035D">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35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240" w:lineRule="auto"/>
        <w:ind w:left="0" w:right="0" w:firstLine="0"/>
        <w:jc w:val="left"/>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These quizzes aim to test your understanding of Cloud Security Controls and Applications</w:t>
      </w:r>
    </w:p>
    <w:p w:rsidR="00000000" w:rsidDel="00000000" w:rsidP="00000000" w:rsidRDefault="00000000" w:rsidRPr="00000000" w14:paraId="0000035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Security Challenges in Multi-Cloud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60">
      <w:pPr>
        <w:numPr>
          <w:ilvl w:val="0"/>
          <w:numId w:val="12"/>
        </w:numPr>
        <w:spacing w:after="280" w:before="280" w:line="240" w:lineRule="auto"/>
        <w:ind w:left="720" w:hanging="360"/>
        <w:rPr/>
      </w:pPr>
      <w:r w:rsidDel="00000000" w:rsidR="00000000" w:rsidRPr="00000000">
        <w:rPr>
          <w:rtl w:val="0"/>
        </w:rPr>
        <w:t xml:space="preserve">What are the key security challenges in managing a multi-cloud environment, and how can they be mitigated using cloud security controls?</w:t>
      </w:r>
    </w:p>
    <w:p w:rsidR="00000000" w:rsidDel="00000000" w:rsidP="00000000" w:rsidRDefault="00000000" w:rsidRPr="00000000" w14:paraId="0000036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Access Control Mechanisms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62">
      <w:pPr>
        <w:numPr>
          <w:ilvl w:val="0"/>
          <w:numId w:val="22"/>
        </w:numPr>
        <w:spacing w:after="280" w:before="280" w:line="240" w:lineRule="auto"/>
        <w:ind w:left="720" w:hanging="360"/>
        <w:rPr/>
      </w:pPr>
      <w:r w:rsidDel="00000000" w:rsidR="00000000" w:rsidRPr="00000000">
        <w:rPr>
          <w:rtl w:val="0"/>
        </w:rPr>
        <w:t xml:space="preserve">How can access controls like Security Groups, Firewalls, and IAM policies be consistently enforced across different cloud providers?</w:t>
      </w:r>
    </w:p>
    <w:p w:rsidR="00000000" w:rsidDel="00000000" w:rsidP="00000000" w:rsidRDefault="00000000" w:rsidRPr="00000000" w14:paraId="0000036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Data Encryption Strategies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64">
      <w:pPr>
        <w:numPr>
          <w:ilvl w:val="0"/>
          <w:numId w:val="44"/>
        </w:numPr>
        <w:spacing w:after="280" w:before="280" w:line="240" w:lineRule="auto"/>
        <w:ind w:left="720" w:hanging="360"/>
        <w:rPr/>
      </w:pPr>
      <w:r w:rsidDel="00000000" w:rsidR="00000000" w:rsidRPr="00000000">
        <w:rPr>
          <w:rtl w:val="0"/>
        </w:rPr>
        <w:t xml:space="preserve">What are the best practices for implementing data encryption in a multi-cloud environment? Discuss how to manage encryption keys effectively in such an environment.</w:t>
      </w:r>
    </w:p>
    <w:p w:rsidR="00000000" w:rsidDel="00000000" w:rsidP="00000000" w:rsidRDefault="00000000" w:rsidRPr="00000000" w14:paraId="0000036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Monitoring and Detection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66">
      <w:pPr>
        <w:numPr>
          <w:ilvl w:val="0"/>
          <w:numId w:val="66"/>
        </w:numPr>
        <w:spacing w:after="280" w:before="280" w:line="240" w:lineRule="auto"/>
        <w:ind w:left="720" w:hanging="360"/>
        <w:rPr/>
      </w:pPr>
      <w:r w:rsidDel="00000000" w:rsidR="00000000" w:rsidRPr="00000000">
        <w:rPr>
          <w:rtl w:val="0"/>
        </w:rPr>
        <w:t xml:space="preserve">How can Intrusion Detection and Prevention Systems (IDPS) and Security Information and Event Management (SIEM) tools be leveraged to enhance security monitoring in a multi-cloud environment?</w:t>
      </w:r>
    </w:p>
    <w:p w:rsidR="00000000" w:rsidDel="00000000" w:rsidP="00000000" w:rsidRDefault="00000000" w:rsidRPr="00000000" w14:paraId="0000036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Compliance in Multi-Cloud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68">
      <w:pPr>
        <w:numPr>
          <w:ilvl w:val="0"/>
          <w:numId w:val="81"/>
        </w:numPr>
        <w:spacing w:after="280" w:before="280" w:line="240" w:lineRule="auto"/>
        <w:ind w:left="720" w:hanging="360"/>
        <w:rPr/>
      </w:pPr>
      <w:r w:rsidDel="00000000" w:rsidR="00000000" w:rsidRPr="00000000">
        <w:rPr>
          <w:rtl w:val="0"/>
        </w:rPr>
        <w:t xml:space="preserve">What governance frameworks can be implemented to ensure compliance with regulatory standards (e.g., GDPR, HIPAA, PCI DSS) across multiple cloud service providers?</w:t>
      </w:r>
    </w:p>
    <w:p w:rsidR="00000000" w:rsidDel="00000000" w:rsidP="00000000" w:rsidRDefault="00000000" w:rsidRPr="00000000" w14:paraId="00000369">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center"/>
        <w:rPr>
          <w:rFonts w:ascii="Geo" w:cs="Geo" w:eastAsia="Geo" w:hAnsi="Geo"/>
          <w:b w:val="0"/>
          <w:i w:val="0"/>
          <w:smallCaps w:val="0"/>
          <w:strike w:val="0"/>
          <w:color w:val="000000"/>
          <w:sz w:val="24"/>
          <w:szCs w:val="24"/>
          <w:u w:val="none"/>
          <w:shd w:fill="auto" w:val="clear"/>
          <w:vertAlign w:val="baseline"/>
        </w:rPr>
      </w:pPr>
      <w:r w:rsidDel="00000000" w:rsidR="00000000" w:rsidRPr="00000000">
        <w:rPr>
          <w:rFonts w:ascii="Geo" w:cs="Geo" w:eastAsia="Geo" w:hAnsi="Geo"/>
          <w:b w:val="1"/>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36A">
      <w:pPr>
        <w:keepNext w:val="0"/>
        <w:keepLines w:val="0"/>
        <w:pageBreakBefore w:val="0"/>
        <w:widowControl w:val="1"/>
        <w:pBdr>
          <w:top w:color="000000" w:space="1" w:sz="6" w:val="single"/>
          <w:left w:space="0" w:sz="0" w:val="nil"/>
          <w:bottom w:space="0" w:sz="0" w:val="nil"/>
          <w:right w:space="0" w:sz="0" w:val="nil"/>
          <w:between w:space="0" w:sz="0" w:val="nil"/>
        </w:pBdr>
        <w:shd w:fill="auto" w:val="clear"/>
        <w:spacing w:after="0" w:before="0" w:line="240" w:lineRule="auto"/>
        <w:ind w:left="0" w:right="0" w:firstLine="0"/>
        <w:jc w:val="center"/>
        <w:rPr>
          <w:rFonts w:ascii="Geo" w:cs="Geo" w:eastAsia="Geo" w:hAnsi="Geo"/>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6B">
      <w:pPr>
        <w:spacing w:after="0" w:before="0" w:line="24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36C">
      <w:pPr>
        <w:spacing w:after="240" w:before="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Reading Activity:</w:t>
      </w:r>
    </w:p>
    <w:p w:rsidR="00000000" w:rsidDel="00000000" w:rsidP="00000000" w:rsidRDefault="00000000" w:rsidRPr="00000000" w14:paraId="0000036D">
      <w:pPr>
        <w:spacing w:after="240" w:before="24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Read: Cloud Security Controls by Securosis. Available here: </w:t>
      </w:r>
      <w:hyperlink r:id="rId39">
        <w:r w:rsidDel="00000000" w:rsidR="00000000" w:rsidRPr="00000000">
          <w:rPr>
            <w:rFonts w:ascii="Century Gothic" w:cs="Century Gothic" w:eastAsia="Century Gothic" w:hAnsi="Century Gothic"/>
            <w:color w:val="1155cc"/>
            <w:u w:val="single"/>
            <w:rtl w:val="0"/>
          </w:rPr>
          <w:t xml:space="preserve">https://securosis.com/reports/report-the-2015-cloud-security-annual-report</w:t>
        </w:r>
      </w:hyperlink>
      <w:r w:rsidDel="00000000" w:rsidR="00000000" w:rsidRPr="00000000">
        <w:rPr>
          <w:rFonts w:ascii="Century Gothic" w:cs="Century Gothic" w:eastAsia="Century Gothic" w:hAnsi="Century Gothic"/>
          <w:rtl w:val="0"/>
        </w:rPr>
        <w:t xml:space="preserve"> </w:t>
      </w:r>
    </w:p>
    <w:p w:rsidR="00000000" w:rsidDel="00000000" w:rsidP="00000000" w:rsidRDefault="00000000" w:rsidRPr="00000000" w14:paraId="0000036E">
      <w:pPr>
        <w:spacing w:after="240" w:before="24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Watch:</w:t>
      </w:r>
    </w:p>
    <w:p w:rsidR="00000000" w:rsidDel="00000000" w:rsidP="00000000" w:rsidRDefault="00000000" w:rsidRPr="00000000" w14:paraId="0000036F">
      <w:pPr>
        <w:spacing w:after="240" w:before="24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Cloud Security Controls and Best Practices by IBM Cloud Tech: </w:t>
      </w:r>
      <w:hyperlink r:id="rId40">
        <w:r w:rsidDel="00000000" w:rsidR="00000000" w:rsidRPr="00000000">
          <w:rPr>
            <w:rFonts w:ascii="Century Gothic" w:cs="Century Gothic" w:eastAsia="Century Gothic" w:hAnsi="Century Gothic"/>
            <w:color w:val="1155cc"/>
            <w:u w:val="single"/>
            <w:rtl w:val="0"/>
          </w:rPr>
          <w:t xml:space="preserve">https://www.youtube.com/watch?v=ihDrbua8OJU</w:t>
        </w:r>
      </w:hyperlink>
      <w:r w:rsidDel="00000000" w:rsidR="00000000" w:rsidRPr="00000000">
        <w:rPr>
          <w:rFonts w:ascii="Century Gothic" w:cs="Century Gothic" w:eastAsia="Century Gothic" w:hAnsi="Century Gothic"/>
          <w:rtl w:val="0"/>
        </w:rPr>
        <w:t xml:space="preserve"> </w:t>
      </w:r>
    </w:p>
    <w:p w:rsidR="00000000" w:rsidDel="00000000" w:rsidP="00000000" w:rsidRDefault="00000000" w:rsidRPr="00000000" w14:paraId="00000370">
      <w:pPr>
        <w:spacing w:after="240" w:before="24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AWS WAF: Protecting Applications by AWS Security: </w:t>
      </w:r>
      <w:hyperlink r:id="rId41">
        <w:r w:rsidDel="00000000" w:rsidR="00000000" w:rsidRPr="00000000">
          <w:rPr>
            <w:rFonts w:ascii="Century Gothic" w:cs="Century Gothic" w:eastAsia="Century Gothic" w:hAnsi="Century Gothic"/>
            <w:color w:val="1155cc"/>
            <w:u w:val="single"/>
            <w:rtl w:val="0"/>
          </w:rPr>
          <w:t xml:space="preserve">https://www.youtube.com/watch?v=f5-__EUoNGo</w:t>
        </w:r>
      </w:hyperlink>
      <w:r w:rsidDel="00000000" w:rsidR="00000000" w:rsidRPr="00000000">
        <w:rPr>
          <w:rFonts w:ascii="Century Gothic" w:cs="Century Gothic" w:eastAsia="Century Gothic" w:hAnsi="Century Gothic"/>
          <w:rtl w:val="0"/>
        </w:rPr>
        <w:t xml:space="preserve"> </w:t>
      </w:r>
    </w:p>
    <w:p w:rsidR="00000000" w:rsidDel="00000000" w:rsidP="00000000" w:rsidRDefault="00000000" w:rsidRPr="00000000" w14:paraId="00000371">
      <w:pPr>
        <w:spacing w:after="0" w:before="0" w:line="24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372">
      <w:pPr>
        <w:spacing w:after="0" w:before="0" w:line="240" w:lineRule="auto"/>
        <w:rPr>
          <w:rFonts w:ascii="Century Gothic" w:cs="Century Gothic" w:eastAsia="Century Gothic" w:hAnsi="Century Gothic"/>
          <w:color w:val="ff7f50"/>
          <w:sz w:val="28"/>
          <w:szCs w:val="28"/>
        </w:rPr>
      </w:pPr>
      <w:r w:rsidDel="00000000" w:rsidR="00000000" w:rsidRPr="00000000">
        <w:rPr>
          <w:rFonts w:ascii="Century Gothic" w:cs="Century Gothic" w:eastAsia="Century Gothic" w:hAnsi="Century Gothic"/>
          <w:rtl w:val="0"/>
        </w:rPr>
        <w:t xml:space="preserve">                      </w:t>
      </w:r>
      <w:r w:rsidDel="00000000" w:rsidR="00000000" w:rsidRPr="00000000">
        <w:rPr>
          <w:rtl w:val="0"/>
        </w:rPr>
      </w:r>
    </w:p>
    <w:p w:rsidR="00000000" w:rsidDel="00000000" w:rsidP="00000000" w:rsidRDefault="00000000" w:rsidRPr="00000000" w14:paraId="00000373">
      <w:pPr>
        <w:pStyle w:val="Heading2"/>
        <w:rPr/>
      </w:pPr>
      <w:r w:rsidDel="00000000" w:rsidR="00000000" w:rsidRPr="00000000">
        <w:rPr>
          <w:rtl w:val="0"/>
        </w:rPr>
        <w:t xml:space="preserve">       ACTIVITY 3: PRACTICALS</w:t>
      </w:r>
    </w:p>
    <w:p w:rsidR="00000000" w:rsidDel="00000000" w:rsidP="00000000" w:rsidRDefault="00000000" w:rsidRPr="00000000" w14:paraId="00000374">
      <w:pPr>
        <w:spacing w:after="0" w:before="0" w:line="240" w:lineRule="auto"/>
        <w:rPr>
          <w:rFonts w:ascii="Century Gothic" w:cs="Century Gothic" w:eastAsia="Century Gothic" w:hAnsi="Century Gothic"/>
          <w:sz w:val="22"/>
          <w:szCs w:val="22"/>
        </w:rPr>
      </w:pPr>
      <w:r w:rsidDel="00000000" w:rsidR="00000000" w:rsidRPr="00000000">
        <w:rPr>
          <w:rtl w:val="0"/>
        </w:rPr>
      </w:r>
    </w:p>
    <w:tbl>
      <w:tblPr>
        <w:tblStyle w:val="Table41"/>
        <w:tblW w:w="9600.0" w:type="dxa"/>
        <w:jc w:val="left"/>
        <w:tblLayout w:type="fixed"/>
        <w:tblLook w:val="0600"/>
      </w:tblPr>
      <w:tblGrid>
        <w:gridCol w:w="1185"/>
        <w:gridCol w:w="8415"/>
        <w:tblGridChange w:id="0">
          <w:tblGrid>
            <w:gridCol w:w="1185"/>
            <w:gridCol w:w="8415"/>
          </w:tblGrid>
        </w:tblGridChange>
      </w:tblGrid>
      <w:tr>
        <w:trPr>
          <w:cantSplit w:val="0"/>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375">
            <w:pPr>
              <w:widowControl w:val="0"/>
              <w:pBdr>
                <w:top w:space="0" w:sz="0" w:val="nil"/>
                <w:left w:space="0" w:sz="0" w:val="nil"/>
                <w:bottom w:space="0" w:sz="0" w:val="nil"/>
                <w:right w:space="0" w:sz="0" w:val="nil"/>
                <w:between w:space="0" w:sz="0" w:val="nil"/>
              </w:pBdr>
              <w:spacing w:after="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Pr>
              <w:drawing>
                <wp:inline distB="114300" distT="114300" distL="114300" distR="114300">
                  <wp:extent cx="547688" cy="547688"/>
                  <wp:effectExtent b="0" l="0" r="0" t="0"/>
                  <wp:docPr id="350" name="image6.png"/>
                  <a:graphic>
                    <a:graphicData uri="http://schemas.openxmlformats.org/drawingml/2006/picture">
                      <pic:pic>
                        <pic:nvPicPr>
                          <pic:cNvPr id="0" name="image6.png"/>
                          <pic:cNvPicPr preferRelativeResize="0"/>
                        </pic:nvPicPr>
                        <pic:blipFill>
                          <a:blip r:embed="rId28"/>
                          <a:srcRect b="0" l="0" r="0" t="0"/>
                          <a:stretch>
                            <a:fillRect/>
                          </a:stretch>
                        </pic:blipFill>
                        <pic:spPr>
                          <a:xfrm>
                            <a:off x="0" y="0"/>
                            <a:ext cx="547688" cy="547688"/>
                          </a:xfrm>
                          <a:prstGeom prst="rect"/>
                          <a:ln/>
                        </pic:spPr>
                      </pic:pic>
                    </a:graphicData>
                  </a:graphic>
                </wp:inline>
              </w:drawing>
            </w:r>
            <w:r w:rsidDel="00000000" w:rsidR="00000000" w:rsidRPr="00000000">
              <w:rPr>
                <w:rtl w:val="0"/>
              </w:rPr>
            </w:r>
          </w:p>
        </w:tc>
        <w:tc>
          <w:tcPr>
            <w:shd w:fill="auto" w:val="clear"/>
            <w:tcMar>
              <w:top w:w="0.0" w:type="dxa"/>
              <w:left w:w="0.0" w:type="dxa"/>
              <w:bottom w:w="0.0" w:type="dxa"/>
              <w:right w:w="0.0" w:type="dxa"/>
            </w:tcMar>
            <w:vAlign w:val="center"/>
          </w:tcPr>
          <w:p w:rsidR="00000000" w:rsidDel="00000000" w:rsidP="00000000" w:rsidRDefault="00000000" w:rsidRPr="00000000" w14:paraId="00000376">
            <w:pPr>
              <w:pStyle w:val="Heading4"/>
              <w:rPr/>
            </w:pPr>
            <w:r w:rsidDel="00000000" w:rsidR="00000000" w:rsidRPr="00000000">
              <w:rPr>
                <w:rtl w:val="0"/>
              </w:rPr>
              <w:t xml:space="preserve">VIDEO : To do</w:t>
            </w:r>
          </w:p>
        </w:tc>
      </w:tr>
    </w:tbl>
    <w:p w:rsidR="00000000" w:rsidDel="00000000" w:rsidP="00000000" w:rsidRDefault="00000000" w:rsidRPr="00000000" w14:paraId="00000377">
      <w:pPr>
        <w:spacing w:after="0" w:before="0" w:line="240" w:lineRule="auto"/>
        <w:rPr>
          <w:rFonts w:ascii="Century Gothic" w:cs="Century Gothic" w:eastAsia="Century Gothic" w:hAnsi="Century Gothic"/>
          <w:sz w:val="22"/>
          <w:szCs w:val="22"/>
        </w:rPr>
      </w:pPr>
      <w:r w:rsidDel="00000000" w:rsidR="00000000" w:rsidRPr="00000000">
        <w:rPr>
          <w:b w:val="1"/>
          <w:rtl w:val="0"/>
        </w:rPr>
        <w:t xml:space="preserve">Security Architecture Diagram</w:t>
      </w:r>
      <w:r w:rsidDel="00000000" w:rsidR="00000000" w:rsidRPr="00000000">
        <w:rPr>
          <w:rtl w:val="0"/>
        </w:rPr>
        <w:t xml:space="preserve">: Create a diagram that illustrates the security controls and technologies applied across the multi-cloud environment, showing how different platforms are secured.</w:t>
      </w:r>
      <w:r w:rsidDel="00000000" w:rsidR="00000000" w:rsidRPr="00000000">
        <w:rPr>
          <w:rtl w:val="0"/>
        </w:rPr>
      </w:r>
    </w:p>
    <w:tbl>
      <w:tblPr>
        <w:tblStyle w:val="Table42"/>
        <w:tblW w:w="9600.0" w:type="dxa"/>
        <w:jc w:val="left"/>
        <w:tblLayout w:type="fixed"/>
        <w:tblLook w:val="0600"/>
      </w:tblPr>
      <w:tblGrid>
        <w:gridCol w:w="1185"/>
        <w:gridCol w:w="8415"/>
        <w:tblGridChange w:id="0">
          <w:tblGrid>
            <w:gridCol w:w="1185"/>
            <w:gridCol w:w="8415"/>
          </w:tblGrid>
        </w:tblGridChange>
      </w:tblGrid>
      <w:tr>
        <w:trPr>
          <w:cantSplit w:val="0"/>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378">
            <w:pPr>
              <w:widowControl w:val="0"/>
              <w:spacing w:after="0" w:lineRule="auto"/>
              <w:rPr>
                <w:rFonts w:ascii="Century Gothic" w:cs="Century Gothic" w:eastAsia="Century Gothic" w:hAnsi="Century Gothic"/>
                <w:sz w:val="22"/>
                <w:szCs w:val="2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547688" cy="547688"/>
                  <wp:effectExtent b="0" l="0" r="0" t="0"/>
                  <wp:wrapSquare wrapText="bothSides" distB="114300" distT="114300" distL="114300" distR="114300"/>
                  <wp:docPr id="393" name="image10.png"/>
                  <a:graphic>
                    <a:graphicData uri="http://schemas.openxmlformats.org/drawingml/2006/picture">
                      <pic:pic>
                        <pic:nvPicPr>
                          <pic:cNvPr id="0" name="image10.png"/>
                          <pic:cNvPicPr preferRelativeResize="0"/>
                        </pic:nvPicPr>
                        <pic:blipFill>
                          <a:blip r:embed="rId20"/>
                          <a:srcRect b="0" l="0" r="0" t="0"/>
                          <a:stretch>
                            <a:fillRect/>
                          </a:stretch>
                        </pic:blipFill>
                        <pic:spPr>
                          <a:xfrm>
                            <a:off x="0" y="0"/>
                            <a:ext cx="547688" cy="547688"/>
                          </a:xfrm>
                          <a:prstGeom prst="rect"/>
                          <a:ln/>
                        </pic:spPr>
                      </pic:pic>
                    </a:graphicData>
                  </a:graphic>
                </wp:anchor>
              </w:drawing>
            </w:r>
          </w:p>
        </w:tc>
        <w:tc>
          <w:tcPr>
            <w:shd w:fill="auto" w:val="clear"/>
            <w:tcMar>
              <w:top w:w="0.0" w:type="dxa"/>
              <w:left w:w="0.0" w:type="dxa"/>
              <w:bottom w:w="0.0" w:type="dxa"/>
              <w:right w:w="0.0" w:type="dxa"/>
            </w:tcMar>
            <w:vAlign w:val="center"/>
          </w:tcPr>
          <w:p w:rsidR="00000000" w:rsidDel="00000000" w:rsidP="00000000" w:rsidRDefault="00000000" w:rsidRPr="00000000" w14:paraId="00000379">
            <w:pPr>
              <w:rPr>
                <w:color w:val="ff7f50"/>
              </w:rPr>
            </w:pPr>
            <w:r w:rsidDel="00000000" w:rsidR="00000000" w:rsidRPr="00000000">
              <w:rPr>
                <w:rFonts w:ascii="Century Gothic" w:cs="Century Gothic" w:eastAsia="Century Gothic" w:hAnsi="Century Gothic"/>
                <w:smallCaps w:val="1"/>
                <w:color w:val="037b90"/>
                <w:sz w:val="40"/>
                <w:szCs w:val="40"/>
                <w:rtl w:val="0"/>
              </w:rPr>
              <w:t xml:space="preserve">ONLINE</w:t>
            </w:r>
            <w:r w:rsidDel="00000000" w:rsidR="00000000" w:rsidRPr="00000000">
              <w:rPr>
                <w:rFonts w:ascii="Century Gothic" w:cs="Century Gothic" w:eastAsia="Century Gothic" w:hAnsi="Century Gothic"/>
                <w:b w:val="1"/>
                <w:smallCaps w:val="1"/>
                <w:color w:val="206843"/>
                <w:sz w:val="32"/>
                <w:szCs w:val="32"/>
                <w:rtl w:val="0"/>
              </w:rPr>
              <w:t xml:space="preserve"> </w:t>
            </w:r>
            <w:r w:rsidDel="00000000" w:rsidR="00000000" w:rsidRPr="00000000">
              <w:rPr>
                <w:rFonts w:ascii="Century Gothic" w:cs="Century Gothic" w:eastAsia="Century Gothic" w:hAnsi="Century Gothic"/>
                <w:smallCaps w:val="1"/>
                <w:color w:val="037b90"/>
                <w:sz w:val="40"/>
                <w:szCs w:val="40"/>
                <w:rtl w:val="0"/>
              </w:rPr>
              <w:t xml:space="preserve">DISCUSSION</w:t>
            </w:r>
            <w:r w:rsidDel="00000000" w:rsidR="00000000" w:rsidRPr="00000000">
              <w:rPr>
                <w:color w:val="206843"/>
                <w:rtl w:val="0"/>
              </w:rPr>
              <w:br w:type="textWrapping"/>
            </w:r>
            <w:r w:rsidDel="00000000" w:rsidR="00000000" w:rsidRPr="00000000">
              <w:rPr>
                <w:rtl w:val="0"/>
              </w:rPr>
            </w:r>
          </w:p>
        </w:tc>
      </w:tr>
    </w:tbl>
    <w:p w:rsidR="00000000" w:rsidDel="00000000" w:rsidP="00000000" w:rsidRDefault="00000000" w:rsidRPr="00000000" w14:paraId="0000037A">
      <w:pPr>
        <w:spacing w:after="0" w:before="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Join the discussion journal or forum that you belong and contribute to the </w:t>
      </w:r>
      <w:r w:rsidDel="00000000" w:rsidR="00000000" w:rsidRPr="00000000">
        <w:rPr>
          <w:b w:val="1"/>
          <w:rtl w:val="0"/>
        </w:rPr>
        <w:t xml:space="preserve">Topic</w:t>
      </w:r>
      <w:r w:rsidDel="00000000" w:rsidR="00000000" w:rsidRPr="00000000">
        <w:rPr>
          <w:rtl w:val="0"/>
        </w:rPr>
        <w:t xml:space="preserve">: </w:t>
      </w:r>
      <w:r w:rsidDel="00000000" w:rsidR="00000000" w:rsidRPr="00000000">
        <w:rPr>
          <w:i w:val="1"/>
          <w:rtl w:val="0"/>
        </w:rPr>
        <w:t xml:space="preserve">Implementing Cloud Security Controls for a Multi-Cloud Environment</w:t>
      </w:r>
      <w:r w:rsidDel="00000000" w:rsidR="00000000" w:rsidRPr="00000000">
        <w:rPr>
          <w:rtl w:val="0"/>
        </w:rPr>
      </w:r>
    </w:p>
    <w:p w:rsidR="00000000" w:rsidDel="00000000" w:rsidP="00000000" w:rsidRDefault="00000000" w:rsidRPr="00000000" w14:paraId="0000037B">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37C">
      <w:pPr>
        <w:spacing w:after="0" w:before="0" w:line="240" w:lineRule="auto"/>
        <w:rPr>
          <w:rFonts w:ascii="Century Gothic" w:cs="Century Gothic" w:eastAsia="Century Gothic" w:hAnsi="Century Gothic"/>
          <w:sz w:val="22"/>
          <w:szCs w:val="22"/>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171450</wp:posOffset>
            </wp:positionH>
            <wp:positionV relativeFrom="paragraph">
              <wp:posOffset>85725</wp:posOffset>
            </wp:positionV>
            <wp:extent cx="527772" cy="527772"/>
            <wp:effectExtent b="0" l="0" r="0" t="0"/>
            <wp:wrapSquare wrapText="bothSides" distB="0" distT="0" distL="0" distR="0"/>
            <wp:docPr descr="Shape&#10;&#10;Description automatically generated with low confidence" id="378" name="image2.png"/>
            <a:graphic>
              <a:graphicData uri="http://schemas.openxmlformats.org/drawingml/2006/picture">
                <pic:pic>
                  <pic:nvPicPr>
                    <pic:cNvPr descr="Shape&#10;&#10;Description automatically generated with low confidence" id="0" name="image2.png"/>
                    <pic:cNvPicPr preferRelativeResize="0"/>
                  </pic:nvPicPr>
                  <pic:blipFill>
                    <a:blip r:embed="rId22"/>
                    <a:srcRect b="0" l="0" r="0" t="0"/>
                    <a:stretch>
                      <a:fillRect/>
                    </a:stretch>
                  </pic:blipFill>
                  <pic:spPr>
                    <a:xfrm>
                      <a:off x="0" y="0"/>
                      <a:ext cx="527772" cy="527772"/>
                    </a:xfrm>
                    <a:prstGeom prst="rect"/>
                    <a:ln/>
                  </pic:spPr>
                </pic:pic>
              </a:graphicData>
            </a:graphic>
          </wp:anchor>
        </w:drawing>
      </w:r>
    </w:p>
    <w:p w:rsidR="00000000" w:rsidDel="00000000" w:rsidP="00000000" w:rsidRDefault="00000000" w:rsidRPr="00000000" w14:paraId="0000037D">
      <w:pPr>
        <w:pStyle w:val="Heading2"/>
        <w:spacing w:after="0" w:lineRule="auto"/>
        <w:rPr>
          <w:sz w:val="22"/>
          <w:szCs w:val="22"/>
        </w:rPr>
      </w:pPr>
      <w:r w:rsidDel="00000000" w:rsidR="00000000" w:rsidRPr="00000000">
        <w:rPr>
          <w:b w:val="1"/>
          <w:rtl w:val="0"/>
        </w:rPr>
        <w:t xml:space="preserve">       </w:t>
      </w:r>
      <w:r w:rsidDel="00000000" w:rsidR="00000000" w:rsidRPr="00000000">
        <w:rPr>
          <w:rFonts w:ascii="Arial" w:cs="Arial" w:eastAsia="Arial" w:hAnsi="Arial"/>
          <w:smallCaps w:val="0"/>
          <w:color w:val="000000"/>
          <w:sz w:val="22"/>
          <w:szCs w:val="22"/>
          <w:rtl w:val="0"/>
        </w:rPr>
        <w:t xml:space="preserve">       </w:t>
      </w:r>
      <w:r w:rsidDel="00000000" w:rsidR="00000000" w:rsidRPr="00000000">
        <w:rPr>
          <w:rtl w:val="0"/>
        </w:rPr>
        <w:t xml:space="preserve">REFERENCE LIST AND FURTHER READING</w:t>
      </w:r>
      <w:r w:rsidDel="00000000" w:rsidR="00000000" w:rsidRPr="00000000">
        <w:rPr>
          <w:rtl w:val="0"/>
        </w:rPr>
      </w:r>
    </w:p>
    <w:p w:rsidR="00000000" w:rsidDel="00000000" w:rsidP="00000000" w:rsidRDefault="00000000" w:rsidRPr="00000000" w14:paraId="0000037E">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37F">
      <w:pPr>
        <w:keepNext w:val="0"/>
        <w:keepLines w:val="0"/>
        <w:pageBreakBefore w:val="0"/>
        <w:widowControl w:val="1"/>
        <w:numPr>
          <w:ilvl w:val="0"/>
          <w:numId w:val="74"/>
        </w:numPr>
        <w:pBdr>
          <w:top w:space="0" w:sz="0" w:val="nil"/>
          <w:left w:space="0" w:sz="0" w:val="nil"/>
          <w:bottom w:space="0" w:sz="0" w:val="nil"/>
          <w:right w:space="0" w:sz="0" w:val="nil"/>
          <w:between w:space="0" w:sz="0" w:val="nil"/>
        </w:pBdr>
        <w:shd w:fill="auto" w:val="clear"/>
        <w:spacing w:after="0" w:before="160" w:line="300" w:lineRule="auto"/>
        <w:ind w:left="720" w:right="0" w:hanging="360"/>
        <w:jc w:val="left"/>
        <w:rPr>
          <w:rFonts w:ascii="Book Antiqua" w:cs="Book Antiqua" w:eastAsia="Book Antiqua" w:hAnsi="Book Antiqua"/>
          <w:b w:val="0"/>
          <w:i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4"/>
          <w:szCs w:val="24"/>
          <w:u w:val="none"/>
          <w:shd w:fill="auto" w:val="clear"/>
          <w:vertAlign w:val="baseline"/>
          <w:rtl w:val="0"/>
        </w:rPr>
        <w:t xml:space="preserve">Stoneburner, G., Goguen, A., &amp; Feringa, A. (2014). Risk Management Guide for Information Technology Systems. National Institute of Standards and Technology (NIST).</w:t>
      </w:r>
    </w:p>
    <w:p w:rsidR="00000000" w:rsidDel="00000000" w:rsidP="00000000" w:rsidRDefault="00000000" w:rsidRPr="00000000" w14:paraId="000003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720" w:right="0" w:firstLine="0"/>
        <w:jc w:val="left"/>
        <w:rPr>
          <w:rFonts w:ascii="Book Antiqua" w:cs="Book Antiqua" w:eastAsia="Book Antiqua" w:hAnsi="Book Antiqu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81">
      <w:pPr>
        <w:keepNext w:val="0"/>
        <w:keepLines w:val="0"/>
        <w:pageBreakBefore w:val="0"/>
        <w:widowControl w:val="1"/>
        <w:numPr>
          <w:ilvl w:val="0"/>
          <w:numId w:val="74"/>
        </w:numPr>
        <w:pBdr>
          <w:top w:space="0" w:sz="0" w:val="nil"/>
          <w:left w:space="0" w:sz="0" w:val="nil"/>
          <w:bottom w:space="0" w:sz="0" w:val="nil"/>
          <w:right w:space="0" w:sz="0" w:val="nil"/>
          <w:between w:space="0" w:sz="0" w:val="nil"/>
        </w:pBdr>
        <w:shd w:fill="auto" w:val="clear"/>
        <w:spacing w:after="0" w:before="0" w:line="300" w:lineRule="auto"/>
        <w:ind w:left="720" w:right="0" w:hanging="360"/>
        <w:jc w:val="left"/>
        <w:rPr>
          <w:rFonts w:ascii="Book Antiqua" w:cs="Book Antiqua" w:eastAsia="Book Antiqua" w:hAnsi="Book Antiqua"/>
          <w:b w:val="0"/>
          <w:i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4"/>
          <w:szCs w:val="24"/>
          <w:u w:val="none"/>
          <w:shd w:fill="auto" w:val="clear"/>
          <w:vertAlign w:val="baseline"/>
          <w:rtl w:val="0"/>
        </w:rPr>
        <w:t xml:space="preserve">Dhillon, G., &amp; Backhouse, J. (2019). Information Systems Security and Privacy: Ethics, Governance and Risk Management. Springer.</w:t>
      </w:r>
    </w:p>
    <w:p w:rsidR="00000000" w:rsidDel="00000000" w:rsidP="00000000" w:rsidRDefault="00000000" w:rsidRPr="00000000" w14:paraId="000003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720" w:right="0" w:firstLine="0"/>
        <w:jc w:val="left"/>
        <w:rPr>
          <w:rFonts w:ascii="Book Antiqua" w:cs="Book Antiqua" w:eastAsia="Book Antiqua" w:hAnsi="Book Antiqu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83">
      <w:pPr>
        <w:keepNext w:val="0"/>
        <w:keepLines w:val="0"/>
        <w:pageBreakBefore w:val="0"/>
        <w:widowControl w:val="1"/>
        <w:numPr>
          <w:ilvl w:val="0"/>
          <w:numId w:val="74"/>
        </w:numPr>
        <w:pBdr>
          <w:top w:space="0" w:sz="0" w:val="nil"/>
          <w:left w:space="0" w:sz="0" w:val="nil"/>
          <w:bottom w:space="0" w:sz="0" w:val="nil"/>
          <w:right w:space="0" w:sz="0" w:val="nil"/>
          <w:between w:space="0" w:sz="0" w:val="nil"/>
        </w:pBdr>
        <w:shd w:fill="auto" w:val="clear"/>
        <w:spacing w:after="0" w:before="0" w:line="300" w:lineRule="auto"/>
        <w:ind w:left="720" w:right="0" w:hanging="360"/>
        <w:jc w:val="left"/>
        <w:rPr>
          <w:rFonts w:ascii="Book Antiqua" w:cs="Book Antiqua" w:eastAsia="Book Antiqua" w:hAnsi="Book Antiqua"/>
          <w:b w:val="0"/>
          <w:i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4"/>
          <w:szCs w:val="24"/>
          <w:u w:val="none"/>
          <w:shd w:fill="auto" w:val="clear"/>
          <w:vertAlign w:val="baseline"/>
          <w:rtl w:val="0"/>
        </w:rPr>
        <w:t xml:space="preserve">Peltier, T. R. (Ed.). (2016). Information Security Policies, Procedures, and Standards: Guidelines for Effective Information Security Management. Auerbach Publications.</w:t>
      </w:r>
    </w:p>
    <w:p w:rsidR="00000000" w:rsidDel="00000000" w:rsidP="00000000" w:rsidRDefault="00000000" w:rsidRPr="00000000" w14:paraId="000003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720" w:right="0" w:firstLine="0"/>
        <w:jc w:val="left"/>
        <w:rPr>
          <w:rFonts w:ascii="Book Antiqua" w:cs="Book Antiqua" w:eastAsia="Book Antiqua" w:hAnsi="Book Antiqu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85">
      <w:pPr>
        <w:keepNext w:val="0"/>
        <w:keepLines w:val="0"/>
        <w:pageBreakBefore w:val="0"/>
        <w:widowControl w:val="1"/>
        <w:numPr>
          <w:ilvl w:val="0"/>
          <w:numId w:val="74"/>
        </w:numPr>
        <w:pBdr>
          <w:top w:space="0" w:sz="0" w:val="nil"/>
          <w:left w:space="0" w:sz="0" w:val="nil"/>
          <w:bottom w:space="0" w:sz="0" w:val="nil"/>
          <w:right w:space="0" w:sz="0" w:val="nil"/>
          <w:between w:space="0" w:sz="0" w:val="nil"/>
        </w:pBdr>
        <w:shd w:fill="auto" w:val="clear"/>
        <w:spacing w:after="0" w:before="0" w:line="300" w:lineRule="auto"/>
        <w:ind w:left="720" w:right="0" w:hanging="360"/>
        <w:jc w:val="left"/>
        <w:rPr>
          <w:rFonts w:ascii="Book Antiqua" w:cs="Book Antiqua" w:eastAsia="Book Antiqua" w:hAnsi="Book Antiqua"/>
          <w:b w:val="0"/>
          <w:i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4"/>
          <w:szCs w:val="24"/>
          <w:u w:val="none"/>
          <w:shd w:fill="auto" w:val="clear"/>
          <w:vertAlign w:val="baseline"/>
          <w:rtl w:val="0"/>
        </w:rPr>
        <w:t xml:space="preserve">Whitman, M., &amp; Mattord, H. (2020). Principles of Information Security. Cengage Learning.</w:t>
      </w:r>
    </w:p>
    <w:p w:rsidR="00000000" w:rsidDel="00000000" w:rsidP="00000000" w:rsidRDefault="00000000" w:rsidRPr="00000000" w14:paraId="00000386">
      <w:pPr>
        <w:keepNext w:val="0"/>
        <w:keepLines w:val="0"/>
        <w:pageBreakBefore w:val="0"/>
        <w:widowControl w:val="1"/>
        <w:numPr>
          <w:ilvl w:val="0"/>
          <w:numId w:val="74"/>
        </w:numPr>
        <w:pBdr>
          <w:top w:space="0" w:sz="0" w:val="nil"/>
          <w:left w:space="0" w:sz="0" w:val="nil"/>
          <w:bottom w:space="0" w:sz="0" w:val="nil"/>
          <w:right w:space="0" w:sz="0" w:val="nil"/>
          <w:between w:space="0" w:sz="0" w:val="nil"/>
        </w:pBdr>
        <w:shd w:fill="auto" w:val="clear"/>
        <w:spacing w:after="0" w:before="0" w:line="300" w:lineRule="auto"/>
        <w:ind w:left="720" w:right="0" w:hanging="360"/>
        <w:jc w:val="left"/>
        <w:rPr>
          <w:rFonts w:ascii="Book Antiqua" w:cs="Book Antiqua" w:eastAsia="Book Antiqua" w:hAnsi="Book Antiqua"/>
          <w:b w:val="0"/>
          <w:i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4"/>
          <w:szCs w:val="24"/>
          <w:u w:val="none"/>
          <w:shd w:fill="auto" w:val="clear"/>
          <w:vertAlign w:val="baseline"/>
          <w:rtl w:val="0"/>
        </w:rPr>
        <w:t xml:space="preserve">Vacca, J. R. (Ed.). (2020). Computer and Information Security Handbook. Morgan Kaufmann.</w:t>
      </w:r>
    </w:p>
    <w:p w:rsidR="00000000" w:rsidDel="00000000" w:rsidP="00000000" w:rsidRDefault="00000000" w:rsidRPr="00000000" w14:paraId="0000038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00" w:lineRule="auto"/>
        <w:ind w:left="720" w:right="0" w:firstLine="0"/>
        <w:jc w:val="left"/>
        <w:rPr>
          <w:rFonts w:ascii="Book Antiqua" w:cs="Book Antiqua" w:eastAsia="Book Antiqua" w:hAnsi="Book Antiqu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88">
      <w:pPr>
        <w:spacing w:after="0" w:before="0" w:line="240" w:lineRule="auto"/>
        <w:ind w:left="540" w:firstLine="0"/>
        <w:jc w:val="both"/>
        <w:rPr>
          <w:rFonts w:ascii="Century Gothic" w:cs="Century Gothic" w:eastAsia="Century Gothic" w:hAnsi="Century Gothic"/>
          <w:sz w:val="22"/>
          <w:szCs w:val="2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171450</wp:posOffset>
            </wp:positionH>
            <wp:positionV relativeFrom="paragraph">
              <wp:posOffset>133350</wp:posOffset>
            </wp:positionV>
            <wp:extent cx="546421" cy="554828"/>
            <wp:effectExtent b="0" l="0" r="0" t="0"/>
            <wp:wrapSquare wrapText="bothSides" distB="0" distT="0" distL="114300" distR="114300"/>
            <wp:docPr id="376" name="image1.png"/>
            <a:graphic>
              <a:graphicData uri="http://schemas.openxmlformats.org/drawingml/2006/picture">
                <pic:pic>
                  <pic:nvPicPr>
                    <pic:cNvPr id="0" name="image1.png"/>
                    <pic:cNvPicPr preferRelativeResize="0"/>
                  </pic:nvPicPr>
                  <pic:blipFill>
                    <a:blip r:embed="rId23"/>
                    <a:srcRect b="0" l="1875" r="1875" t="0"/>
                    <a:stretch>
                      <a:fillRect/>
                    </a:stretch>
                  </pic:blipFill>
                  <pic:spPr>
                    <a:xfrm>
                      <a:off x="0" y="0"/>
                      <a:ext cx="546421" cy="554828"/>
                    </a:xfrm>
                    <a:prstGeom prst="rect"/>
                    <a:ln/>
                  </pic:spPr>
                </pic:pic>
              </a:graphicData>
            </a:graphic>
          </wp:anchor>
        </w:drawing>
      </w:r>
    </w:p>
    <w:p w:rsidR="00000000" w:rsidDel="00000000" w:rsidP="00000000" w:rsidRDefault="00000000" w:rsidRPr="00000000" w14:paraId="00000389">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38A">
      <w:pPr>
        <w:pStyle w:val="Heading3"/>
        <w:keepLines w:val="0"/>
        <w:spacing w:after="0" w:lineRule="auto"/>
        <w:ind w:left="720" w:hanging="720"/>
        <w:rPr>
          <w:sz w:val="32"/>
          <w:szCs w:val="32"/>
        </w:rPr>
      </w:pPr>
      <w:r w:rsidDel="00000000" w:rsidR="00000000" w:rsidRPr="00000000">
        <w:rPr>
          <w:sz w:val="32"/>
          <w:szCs w:val="32"/>
          <w:rtl w:val="0"/>
        </w:rPr>
        <w:t xml:space="preserve">ACT4: END OF MODULE ASSESSMENT </w:t>
      </w:r>
    </w:p>
    <w:p w:rsidR="00000000" w:rsidDel="00000000" w:rsidP="00000000" w:rsidRDefault="00000000" w:rsidRPr="00000000" w14:paraId="0000038B">
      <w:pPr>
        <w:spacing w:after="0" w:before="0" w:line="240" w:lineRule="auto"/>
        <w:ind w:left="360"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38C">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Propose and implement key cloud security controls</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38D">
      <w:pPr>
        <w:numPr>
          <w:ilvl w:val="0"/>
          <w:numId w:val="4"/>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Virtualization security</w:t>
      </w:r>
      <w:r w:rsidDel="00000000" w:rsidR="00000000" w:rsidRPr="00000000">
        <w:rPr>
          <w:rFonts w:ascii="Times New Roman" w:cs="Times New Roman" w:eastAsia="Times New Roman" w:hAnsi="Times New Roman"/>
          <w:rtl w:val="0"/>
        </w:rPr>
        <w:t xml:space="preserve">: Propose best practices for securing virtual machines and virtual networks.</w:t>
      </w:r>
    </w:p>
    <w:p w:rsidR="00000000" w:rsidDel="00000000" w:rsidP="00000000" w:rsidRDefault="00000000" w:rsidRPr="00000000" w14:paraId="0000038E">
      <w:pPr>
        <w:numPr>
          <w:ilvl w:val="0"/>
          <w:numId w:val="4"/>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Access controls</w:t>
      </w:r>
      <w:r w:rsidDel="00000000" w:rsidR="00000000" w:rsidRPr="00000000">
        <w:rPr>
          <w:rFonts w:ascii="Times New Roman" w:cs="Times New Roman" w:eastAsia="Times New Roman" w:hAnsi="Times New Roman"/>
          <w:rtl w:val="0"/>
        </w:rPr>
        <w:t xml:space="preserve">: Discuss the role of </w:t>
      </w:r>
      <w:r w:rsidDel="00000000" w:rsidR="00000000" w:rsidRPr="00000000">
        <w:rPr>
          <w:rFonts w:ascii="Times New Roman" w:cs="Times New Roman" w:eastAsia="Times New Roman" w:hAnsi="Times New Roman"/>
          <w:b w:val="1"/>
          <w:rtl w:val="0"/>
        </w:rPr>
        <w:t xml:space="preserve">Security Groups</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Firewalls</w:t>
      </w:r>
      <w:r w:rsidDel="00000000" w:rsidR="00000000" w:rsidRPr="00000000">
        <w:rPr>
          <w:rFonts w:ascii="Times New Roman" w:cs="Times New Roman" w:eastAsia="Times New Roman" w:hAnsi="Times New Roman"/>
          <w:rtl w:val="0"/>
        </w:rPr>
        <w:t xml:space="preserve">, and </w:t>
      </w:r>
      <w:r w:rsidDel="00000000" w:rsidR="00000000" w:rsidRPr="00000000">
        <w:rPr>
          <w:rFonts w:ascii="Times New Roman" w:cs="Times New Roman" w:eastAsia="Times New Roman" w:hAnsi="Times New Roman"/>
          <w:b w:val="1"/>
          <w:rtl w:val="0"/>
        </w:rPr>
        <w:t xml:space="preserve">IAM policies</w:t>
      </w:r>
      <w:r w:rsidDel="00000000" w:rsidR="00000000" w:rsidRPr="00000000">
        <w:rPr>
          <w:rFonts w:ascii="Times New Roman" w:cs="Times New Roman" w:eastAsia="Times New Roman" w:hAnsi="Times New Roman"/>
          <w:rtl w:val="0"/>
        </w:rPr>
        <w:t xml:space="preserve"> in managing secure access to cloud resources. Explore how to manage access controls consistently across multiple cloud platforms.</w:t>
      </w:r>
    </w:p>
    <w:p w:rsidR="00000000" w:rsidDel="00000000" w:rsidP="00000000" w:rsidRDefault="00000000" w:rsidRPr="00000000" w14:paraId="0000038F">
      <w:pPr>
        <w:numPr>
          <w:ilvl w:val="0"/>
          <w:numId w:val="4"/>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Data encryption</w:t>
      </w:r>
      <w:r w:rsidDel="00000000" w:rsidR="00000000" w:rsidRPr="00000000">
        <w:rPr>
          <w:rFonts w:ascii="Times New Roman" w:cs="Times New Roman" w:eastAsia="Times New Roman" w:hAnsi="Times New Roman"/>
          <w:rtl w:val="0"/>
        </w:rPr>
        <w:t xml:space="preserve">: Provide recommendations on how to use encryption (both at rest and in transit) in a multi-cloud setup. Include key management strategies and best practices for handling encryption keys.</w:t>
      </w:r>
    </w:p>
    <w:p w:rsidR="00000000" w:rsidDel="00000000" w:rsidP="00000000" w:rsidRDefault="00000000" w:rsidRPr="00000000" w14:paraId="00000390">
      <w:pPr>
        <w:numPr>
          <w:ilvl w:val="0"/>
          <w:numId w:val="4"/>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Security monitoring technologies</w:t>
      </w:r>
      <w:r w:rsidDel="00000000" w:rsidR="00000000" w:rsidRPr="00000000">
        <w:rPr>
          <w:rFonts w:ascii="Times New Roman" w:cs="Times New Roman" w:eastAsia="Times New Roman" w:hAnsi="Times New Roman"/>
          <w:rtl w:val="0"/>
        </w:rPr>
        <w:t xml:space="preserve">: Suggest how to use </w:t>
      </w:r>
      <w:r w:rsidDel="00000000" w:rsidR="00000000" w:rsidRPr="00000000">
        <w:rPr>
          <w:rFonts w:ascii="Times New Roman" w:cs="Times New Roman" w:eastAsia="Times New Roman" w:hAnsi="Times New Roman"/>
          <w:b w:val="1"/>
          <w:rtl w:val="0"/>
        </w:rPr>
        <w:t xml:space="preserve">Intrusion Detection and Prevention Systems (IDPS)</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Security Information and Event Management (SIEM)</w:t>
      </w:r>
      <w:r w:rsidDel="00000000" w:rsidR="00000000" w:rsidRPr="00000000">
        <w:rPr>
          <w:rFonts w:ascii="Times New Roman" w:cs="Times New Roman" w:eastAsia="Times New Roman" w:hAnsi="Times New Roman"/>
          <w:rtl w:val="0"/>
        </w:rPr>
        <w:t xml:space="preserve"> systems, and other cloud-native tools to monitor and secure the multi-cloud environment.</w:t>
      </w:r>
    </w:p>
    <w:p w:rsidR="00000000" w:rsidDel="00000000" w:rsidP="00000000" w:rsidRDefault="00000000" w:rsidRPr="00000000" w14:paraId="00000391">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Security automation and orchestration</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392">
      <w:pPr>
        <w:numPr>
          <w:ilvl w:val="0"/>
          <w:numId w:val="6"/>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Explore the use of </w:t>
      </w:r>
      <w:r w:rsidDel="00000000" w:rsidR="00000000" w:rsidRPr="00000000">
        <w:rPr>
          <w:rFonts w:ascii="Times New Roman" w:cs="Times New Roman" w:eastAsia="Times New Roman" w:hAnsi="Times New Roman"/>
          <w:b w:val="1"/>
          <w:rtl w:val="0"/>
        </w:rPr>
        <w:t xml:space="preserve">automation tools</w:t>
      </w:r>
      <w:r w:rsidDel="00000000" w:rsidR="00000000" w:rsidRPr="00000000">
        <w:rPr>
          <w:rFonts w:ascii="Times New Roman" w:cs="Times New Roman" w:eastAsia="Times New Roman" w:hAnsi="Times New Roman"/>
          <w:rtl w:val="0"/>
        </w:rPr>
        <w:t xml:space="preserve"> (e.g., Infrastructure as Code (IaC), DevSecOps) to enforce security policies and respond to security incidents across cloud platforms.</w:t>
      </w:r>
    </w:p>
    <w:p w:rsidR="00000000" w:rsidDel="00000000" w:rsidP="00000000" w:rsidRDefault="00000000" w:rsidRPr="00000000" w14:paraId="00000393">
      <w:pPr>
        <w:numPr>
          <w:ilvl w:val="0"/>
          <w:numId w:val="6"/>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Recommend solutions to ensure security controls are automatically applied and consistently enforced as workloads move between different cloud providers.</w:t>
      </w:r>
    </w:p>
    <w:p w:rsidR="00000000" w:rsidDel="00000000" w:rsidP="00000000" w:rsidRDefault="00000000" w:rsidRPr="00000000" w14:paraId="00000394">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Incident detection and response</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395">
      <w:pPr>
        <w:numPr>
          <w:ilvl w:val="0"/>
          <w:numId w:val="31"/>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Propose a plan for </w:t>
      </w:r>
      <w:r w:rsidDel="00000000" w:rsidR="00000000" w:rsidRPr="00000000">
        <w:rPr>
          <w:rFonts w:ascii="Times New Roman" w:cs="Times New Roman" w:eastAsia="Times New Roman" w:hAnsi="Times New Roman"/>
          <w:b w:val="1"/>
          <w:rtl w:val="0"/>
        </w:rPr>
        <w:t xml:space="preserve">incident detection and response</w:t>
      </w:r>
      <w:r w:rsidDel="00000000" w:rsidR="00000000" w:rsidRPr="00000000">
        <w:rPr>
          <w:rFonts w:ascii="Times New Roman" w:cs="Times New Roman" w:eastAsia="Times New Roman" w:hAnsi="Times New Roman"/>
          <w:rtl w:val="0"/>
        </w:rPr>
        <w:t xml:space="preserve"> across multiple cloud environments, including recommendations on logging, alerting, and forensic analysis.</w:t>
      </w:r>
    </w:p>
    <w:p w:rsidR="00000000" w:rsidDel="00000000" w:rsidP="00000000" w:rsidRDefault="00000000" w:rsidRPr="00000000" w14:paraId="00000396">
      <w:pPr>
        <w:numPr>
          <w:ilvl w:val="0"/>
          <w:numId w:val="31"/>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How can security incidents be identified and addressed in a timely manner across multiple cloud platforms?</w:t>
      </w:r>
    </w:p>
    <w:p w:rsidR="00000000" w:rsidDel="00000000" w:rsidP="00000000" w:rsidRDefault="00000000" w:rsidRPr="00000000" w14:paraId="00000397">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Compliance and governance</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398">
      <w:pPr>
        <w:numPr>
          <w:ilvl w:val="0"/>
          <w:numId w:val="32"/>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Analyze the implications of regulatory and compliance requirements (e.g., </w:t>
      </w:r>
      <w:r w:rsidDel="00000000" w:rsidR="00000000" w:rsidRPr="00000000">
        <w:rPr>
          <w:rFonts w:ascii="Times New Roman" w:cs="Times New Roman" w:eastAsia="Times New Roman" w:hAnsi="Times New Roman"/>
          <w:b w:val="1"/>
          <w:rtl w:val="0"/>
        </w:rPr>
        <w:t xml:space="preserve">GDPR</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HIPAA</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PCI DSS</w:t>
      </w:r>
      <w:r w:rsidDel="00000000" w:rsidR="00000000" w:rsidRPr="00000000">
        <w:rPr>
          <w:rFonts w:ascii="Times New Roman" w:cs="Times New Roman" w:eastAsia="Times New Roman" w:hAnsi="Times New Roman"/>
          <w:rtl w:val="0"/>
        </w:rPr>
        <w:t xml:space="preserve">) in a multi-cloud environment.</w:t>
      </w:r>
    </w:p>
    <w:p w:rsidR="00000000" w:rsidDel="00000000" w:rsidP="00000000" w:rsidRDefault="00000000" w:rsidRPr="00000000" w14:paraId="00000399">
      <w:pPr>
        <w:numPr>
          <w:ilvl w:val="0"/>
          <w:numId w:val="32"/>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Recommend governance frameworks for ensuring that the security policies meet legal and industry-specific standards.</w:t>
      </w:r>
    </w:p>
    <w:p w:rsidR="00000000" w:rsidDel="00000000" w:rsidP="00000000" w:rsidRDefault="00000000" w:rsidRPr="00000000" w14:paraId="0000039A">
      <w:pPr>
        <w:spacing w:after="0" w:before="0" w:line="240" w:lineRule="auto"/>
        <w:ind w:left="360"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39B">
      <w:pPr>
        <w:spacing w:after="0" w:before="0" w:line="240" w:lineRule="auto"/>
        <w:ind w:left="360"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39C">
      <w:pPr>
        <w:pStyle w:val="Heading2"/>
        <w:spacing w:after="0" w:lineRule="auto"/>
        <w:ind w:firstLine="0"/>
        <w:rPr/>
      </w:pPr>
      <w:r w:rsidDel="00000000" w:rsidR="00000000" w:rsidRPr="00000000">
        <w:rPr>
          <w:rtl w:val="0"/>
        </w:rPr>
        <w:t xml:space="preserve"> </w:t>
      </w:r>
    </w:p>
    <w:tbl>
      <w:tblPr>
        <w:tblStyle w:val="Table43"/>
        <w:tblW w:w="10170.0" w:type="dxa"/>
        <w:jc w:val="left"/>
        <w:tblLayout w:type="fixed"/>
        <w:tblLook w:val="0600"/>
      </w:tblPr>
      <w:tblGrid>
        <w:gridCol w:w="1215"/>
        <w:gridCol w:w="8955"/>
        <w:tblGridChange w:id="0">
          <w:tblGrid>
            <w:gridCol w:w="1215"/>
            <w:gridCol w:w="8955"/>
          </w:tblGrid>
        </w:tblGridChange>
      </w:tblGrid>
      <w:tr>
        <w:trPr>
          <w:cantSplit w:val="0"/>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39D">
            <w:pPr>
              <w:pStyle w:val="Heading2"/>
              <w:spacing w:after="0" w:lineRule="auto"/>
              <w:ind w:firstLine="0"/>
              <w:rPr/>
            </w:pPr>
            <w:r w:rsidDel="00000000" w:rsidR="00000000" w:rsidRPr="00000000">
              <w:rPr/>
              <w:drawing>
                <wp:inline distB="114300" distT="114300" distL="114300" distR="114300">
                  <wp:extent cx="423863" cy="423863"/>
                  <wp:effectExtent b="0" l="0" r="0" t="0"/>
                  <wp:docPr id="330" name="image12.png"/>
                  <a:graphic>
                    <a:graphicData uri="http://schemas.openxmlformats.org/drawingml/2006/picture">
                      <pic:pic>
                        <pic:nvPicPr>
                          <pic:cNvPr id="0" name="image12.png"/>
                          <pic:cNvPicPr preferRelativeResize="0"/>
                        </pic:nvPicPr>
                        <pic:blipFill>
                          <a:blip r:embed="rId24"/>
                          <a:srcRect b="0" l="0" r="0" t="0"/>
                          <a:stretch>
                            <a:fillRect/>
                          </a:stretch>
                        </pic:blipFill>
                        <pic:spPr>
                          <a:xfrm>
                            <a:off x="0" y="0"/>
                            <a:ext cx="423863" cy="423863"/>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39E">
            <w:pPr>
              <w:pStyle w:val="Heading2"/>
              <w:spacing w:after="0" w:lineRule="auto"/>
              <w:ind w:firstLine="0"/>
              <w:rPr/>
            </w:pPr>
            <w:r w:rsidDel="00000000" w:rsidR="00000000" w:rsidRPr="00000000">
              <w:rPr>
                <w:rtl w:val="0"/>
              </w:rPr>
              <w:t xml:space="preserve">TAKE HOME MESSAGE/SELF REFLECTION</w:t>
            </w:r>
          </w:p>
        </w:tc>
      </w:tr>
    </w:tbl>
    <w:p w:rsidR="00000000" w:rsidDel="00000000" w:rsidP="00000000" w:rsidRDefault="00000000" w:rsidRPr="00000000" w14:paraId="0000039F">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3A0">
      <w:pPr>
        <w:spacing w:after="0" w:before="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 </w:t>
      </w:r>
      <w:r w:rsidDel="00000000" w:rsidR="00000000" w:rsidRPr="00000000">
        <w:rPr>
          <w:b w:val="1"/>
          <w:rtl w:val="0"/>
        </w:rPr>
        <w:t xml:space="preserve">Research Report</w:t>
      </w:r>
      <w:r w:rsidDel="00000000" w:rsidR="00000000" w:rsidRPr="00000000">
        <w:rPr>
          <w:rtl w:val="0"/>
        </w:rPr>
        <w:t xml:space="preserve">: Make A 1500-2000 word report addressing the key security challenges and controls required for securing a multi-cloud environment. The report should cover access control, encryption, monitoring, automation, and compliance strategies.</w:t>
      </w:r>
      <w:r w:rsidDel="00000000" w:rsidR="00000000" w:rsidRPr="00000000">
        <w:rPr>
          <w:rtl w:val="0"/>
        </w:rPr>
      </w:r>
    </w:p>
    <w:p w:rsidR="00000000" w:rsidDel="00000000" w:rsidP="00000000" w:rsidRDefault="00000000" w:rsidRPr="00000000" w14:paraId="000003A1">
      <w:pPr>
        <w:spacing w:after="0" w:before="0" w:line="240" w:lineRule="auto"/>
        <w:ind w:left="36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3A2">
      <w:pPr>
        <w:pStyle w:val="Heading3"/>
        <w:spacing w:after="0" w:lineRule="auto"/>
        <w:rPr>
          <w:sz w:val="32"/>
          <w:szCs w:val="32"/>
        </w:rPr>
      </w:pPr>
      <w:r w:rsidDel="00000000" w:rsidR="00000000" w:rsidRPr="00000000">
        <w:rPr>
          <w:rtl w:val="0"/>
        </w:rPr>
        <w:t xml:space="preserve">          </w:t>
      </w:r>
      <w:r w:rsidDel="00000000" w:rsidR="00000000" w:rsidRPr="00000000">
        <w:rPr>
          <w:sz w:val="32"/>
          <w:szCs w:val="32"/>
          <w:rtl w:val="0"/>
        </w:rPr>
        <w:t xml:space="preserve">   WHAT’S NEXT?</w:t>
      </w:r>
    </w:p>
    <w:p w:rsidR="00000000" w:rsidDel="00000000" w:rsidP="00000000" w:rsidRDefault="00000000" w:rsidRPr="00000000" w14:paraId="000003A3">
      <w:pPr>
        <w:spacing w:after="0" w:before="0" w:line="240" w:lineRule="auto"/>
        <w:ind w:left="720" w:firstLine="0"/>
        <w:rPr>
          <w:rFonts w:ascii="Century Gothic" w:cs="Century Gothic" w:eastAsia="Century Gothic" w:hAnsi="Century Gothic"/>
          <w:sz w:val="22"/>
          <w:szCs w:val="22"/>
        </w:rPr>
        <w:sectPr>
          <w:type w:val="nextPage"/>
          <w:pgSz w:h="15840" w:w="12240" w:orient="portrait"/>
          <w:pgMar w:bottom="900" w:top="954" w:left="1440" w:right="630" w:header="720" w:footer="720"/>
        </w:sectPr>
      </w:pPr>
      <w:r w:rsidDel="00000000" w:rsidR="00000000" w:rsidRPr="00000000">
        <w:rPr>
          <w:rFonts w:ascii="Century Gothic" w:cs="Century Gothic" w:eastAsia="Century Gothic" w:hAnsi="Century Gothic"/>
          <w:sz w:val="22"/>
          <w:szCs w:val="22"/>
          <w:rtl w:val="0"/>
        </w:rPr>
        <w:t xml:space="preserve">Congratulations for finishing module 5. In Module 6 we will learn about Security monitoring and incident response in the cloud.</w:t>
      </w:r>
    </w:p>
    <w:p w:rsidR="00000000" w:rsidDel="00000000" w:rsidP="00000000" w:rsidRDefault="00000000" w:rsidRPr="00000000" w14:paraId="000003A4">
      <w:pPr>
        <w:spacing w:after="200" w:before="0" w:lineRule="auto"/>
        <w:rPr>
          <w:rFonts w:ascii="Century Gothic" w:cs="Century Gothic" w:eastAsia="Century Gothic" w:hAnsi="Century Gothic"/>
          <w:sz w:val="22"/>
          <w:szCs w:val="22"/>
        </w:rPr>
      </w:pPr>
      <w:r w:rsidDel="00000000" w:rsidR="00000000" w:rsidRPr="00000000">
        <w:rPr>
          <w:rtl w:val="0"/>
        </w:rPr>
      </w:r>
    </w:p>
    <w:tbl>
      <w:tblPr>
        <w:tblStyle w:val="Table44"/>
        <w:tblW w:w="10215.0" w:type="dxa"/>
        <w:jc w:val="left"/>
        <w:tblInd w:w="-765.0" w:type="dxa"/>
        <w:tblBorders>
          <w:top w:color="666666" w:space="0" w:sz="4" w:val="single"/>
          <w:left w:color="666666" w:space="0" w:sz="4" w:val="single"/>
          <w:bottom w:color="d0b378" w:space="0" w:sz="4" w:val="single"/>
          <w:right w:color="666666" w:space="0" w:sz="4" w:val="single"/>
          <w:insideH w:color="666666" w:space="0" w:sz="4" w:val="single"/>
          <w:insideV w:color="666666" w:space="0" w:sz="4" w:val="single"/>
        </w:tblBorders>
        <w:tblLayout w:type="fixed"/>
        <w:tblLook w:val="0600"/>
      </w:tblPr>
      <w:tblGrid>
        <w:gridCol w:w="10215"/>
        <w:tblGridChange w:id="0">
          <w:tblGrid>
            <w:gridCol w:w="10215"/>
          </w:tblGrid>
        </w:tblGridChange>
      </w:tblGrid>
      <w:tr>
        <w:trPr>
          <w:cantSplit w:val="0"/>
          <w:tblHeader w:val="0"/>
        </w:trPr>
        <w:tc>
          <w:tcPr>
            <w:tcBorders>
              <w:top w:color="000000" w:space="0" w:sz="0" w:val="nil"/>
              <w:left w:color="000000" w:space="0" w:sz="0" w:val="nil"/>
              <w:bottom w:color="037b90" w:space="0" w:sz="4" w:val="single"/>
              <w:right w:color="000000" w:space="0" w:sz="0" w:val="nil"/>
            </w:tcBorders>
            <w:tcMar>
              <w:top w:w="0.0" w:type="dxa"/>
              <w:left w:w="0.0" w:type="dxa"/>
              <w:bottom w:w="0.0" w:type="dxa"/>
              <w:right w:w="0.0" w:type="dxa"/>
            </w:tcMar>
          </w:tcPr>
          <w:p w:rsidR="00000000" w:rsidDel="00000000" w:rsidP="00000000" w:rsidRDefault="00000000" w:rsidRPr="00000000" w14:paraId="000003A5">
            <w:pPr>
              <w:rPr>
                <w:rFonts w:ascii="Times New Roman" w:cs="Times New Roman" w:eastAsia="Times New Roman" w:hAnsi="Times New Roman"/>
                <w:b w:val="1"/>
                <w:sz w:val="27"/>
                <w:szCs w:val="27"/>
              </w:rPr>
            </w:pPr>
            <w:r w:rsidDel="00000000" w:rsidR="00000000" w:rsidRPr="00000000">
              <w:rPr>
                <w:rtl w:val="0"/>
              </w:rPr>
              <w:t xml:space="preserve">MODULE 6:  </w:t>
            </w:r>
            <w:r w:rsidDel="00000000" w:rsidR="00000000" w:rsidRPr="00000000">
              <w:rPr>
                <w:rFonts w:ascii="Times New Roman" w:cs="Times New Roman" w:eastAsia="Times New Roman" w:hAnsi="Times New Roman"/>
                <w:b w:val="1"/>
                <w:sz w:val="27"/>
                <w:szCs w:val="27"/>
                <w:rtl w:val="0"/>
              </w:rPr>
              <w:t xml:space="preserve">SECURITY MONITORING AND INCIDENT RESPONSE IN THE CLOUD</w:t>
            </w:r>
          </w:p>
        </w:tc>
      </w:tr>
    </w:tbl>
    <w:p w:rsidR="00000000" w:rsidDel="00000000" w:rsidP="00000000" w:rsidRDefault="00000000" w:rsidRPr="00000000" w14:paraId="000003A6">
      <w:pPr>
        <w:ind w:hanging="720"/>
        <w:rPr/>
      </w:pPr>
      <w:r w:rsidDel="00000000" w:rsidR="00000000" w:rsidRPr="00000000">
        <w:rPr>
          <w:rFonts w:ascii="Century Gothic" w:cs="Century Gothic" w:eastAsia="Century Gothic" w:hAnsi="Century Gothic"/>
          <w:color w:val="ff7f50"/>
          <w:rtl w:val="0"/>
        </w:rPr>
        <w:t xml:space="preserve"> INSTRUCTIONAL HOURS: 4</w:t>
      </w:r>
      <w:r w:rsidDel="00000000" w:rsidR="00000000" w:rsidRPr="00000000">
        <w:rPr>
          <w:rtl w:val="0"/>
        </w:rPr>
      </w:r>
    </w:p>
    <w:p w:rsidR="00000000" w:rsidDel="00000000" w:rsidP="00000000" w:rsidRDefault="00000000" w:rsidRPr="00000000" w14:paraId="000003A7">
      <w:pPr>
        <w:pStyle w:val="Heading3"/>
        <w:rPr/>
      </w:pPr>
      <w:r w:rsidDel="00000000" w:rsidR="00000000" w:rsidRPr="00000000">
        <w:rPr>
          <w:rtl w:val="0"/>
        </w:rPr>
        <w:t xml:space="preserve">MODULE6: SECURITY MONITORING AND INCIDENT RESPONSE IN THE CLOUD</w:t>
      </w:r>
    </w:p>
    <w:p w:rsidR="00000000" w:rsidDel="00000000" w:rsidP="00000000" w:rsidRDefault="00000000" w:rsidRPr="00000000" w14:paraId="000003A8">
      <w:pPr>
        <w:pStyle w:val="Heading3"/>
        <w:rPr>
          <w:b w:val="1"/>
          <w:color w:val="037b90"/>
          <w:sz w:val="32"/>
          <w:szCs w:val="32"/>
        </w:rPr>
      </w:pPr>
      <w:r w:rsidDel="00000000" w:rsidR="00000000" w:rsidRPr="00000000">
        <w:rPr>
          <w:rtl w:val="0"/>
        </w:rPr>
        <w:t xml:space="preserve"> </w:t>
      </w:r>
      <w:r w:rsidDel="00000000" w:rsidR="00000000" w:rsidRPr="00000000">
        <w:rPr>
          <w:b w:val="1"/>
          <w:color w:val="037b90"/>
          <w:sz w:val="32"/>
          <w:szCs w:val="32"/>
          <w:rtl w:val="0"/>
        </w:rPr>
        <w:t xml:space="preserve">Module Overview</w:t>
      </w:r>
    </w:p>
    <w:p w:rsidR="00000000" w:rsidDel="00000000" w:rsidP="00000000" w:rsidRDefault="00000000" w:rsidRPr="00000000" w14:paraId="000003A9">
      <w:pPr>
        <w:spacing w:after="0" w:before="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 this module, you will learn about </w:t>
      </w:r>
      <w:r w:rsidDel="00000000" w:rsidR="00000000" w:rsidRPr="00000000">
        <w:rPr>
          <w:rtl w:val="0"/>
        </w:rPr>
        <w:t xml:space="preserve">Cloud Security Monitoring Techniques, their </w:t>
      </w:r>
      <w:r w:rsidDel="00000000" w:rsidR="00000000" w:rsidRPr="00000000">
        <w:rPr>
          <w:b w:val="0"/>
          <w:rtl w:val="0"/>
        </w:rPr>
        <w:t xml:space="preserve">Incident Detection and Response Strategies and </w:t>
      </w:r>
      <w:r w:rsidDel="00000000" w:rsidR="00000000" w:rsidRPr="00000000">
        <w:rPr>
          <w:rtl w:val="0"/>
        </w:rPr>
        <w:t xml:space="preserve">Forensic Investigation in Cloud Environments</w:t>
      </w:r>
      <w:r w:rsidDel="00000000" w:rsidR="00000000" w:rsidRPr="00000000">
        <w:rPr>
          <w:rFonts w:ascii="Century Gothic" w:cs="Century Gothic" w:eastAsia="Century Gothic" w:hAnsi="Century Gothic"/>
          <w:rtl w:val="0"/>
        </w:rPr>
        <w:t xml:space="preserve">.</w:t>
      </w:r>
    </w:p>
    <w:p w:rsidR="00000000" w:rsidDel="00000000" w:rsidP="00000000" w:rsidRDefault="00000000" w:rsidRPr="00000000" w14:paraId="000003AA">
      <w:pPr>
        <w:spacing w:after="0" w:before="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3AB">
      <w:pPr>
        <w:pStyle w:val="Heading3"/>
        <w:ind w:left="-270" w:hanging="720"/>
        <w:rPr>
          <w:sz w:val="32"/>
          <w:szCs w:val="32"/>
        </w:rPr>
      </w:pPr>
      <w:r w:rsidDel="00000000" w:rsidR="00000000" w:rsidRPr="00000000">
        <w:rPr>
          <w:sz w:val="32"/>
          <w:szCs w:val="32"/>
          <w:rtl w:val="0"/>
        </w:rPr>
        <w:t xml:space="preserve"> Learning Outcomes</w:t>
      </w:r>
    </w:p>
    <w:p w:rsidR="00000000" w:rsidDel="00000000" w:rsidP="00000000" w:rsidRDefault="00000000" w:rsidRPr="00000000" w14:paraId="000003AC">
      <w:pPr>
        <w:spacing w:after="0" w:before="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By the end of this module, you should be able to:</w:t>
      </w:r>
    </w:p>
    <w:p w:rsidR="00000000" w:rsidDel="00000000" w:rsidP="00000000" w:rsidRDefault="00000000" w:rsidRPr="00000000" w14:paraId="000003AD">
      <w:pPr>
        <w:numPr>
          <w:ilvl w:val="0"/>
          <w:numId w:val="47"/>
        </w:numPr>
        <w:spacing w:after="0" w:before="0" w:lineRule="auto"/>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w:t>
      </w:r>
      <w:r w:rsidDel="00000000" w:rsidR="00000000" w:rsidRPr="00000000">
        <w:rPr>
          <w:rtl w:val="0"/>
        </w:rPr>
        <w:t xml:space="preserve">Explain Cloud Security Monitoring Techniques</w:t>
      </w:r>
      <w:r w:rsidDel="00000000" w:rsidR="00000000" w:rsidRPr="00000000">
        <w:rPr>
          <w:rtl w:val="0"/>
        </w:rPr>
      </w:r>
    </w:p>
    <w:p w:rsidR="00000000" w:rsidDel="00000000" w:rsidP="00000000" w:rsidRDefault="00000000" w:rsidRPr="00000000" w14:paraId="000003AE">
      <w:pPr>
        <w:numPr>
          <w:ilvl w:val="0"/>
          <w:numId w:val="47"/>
        </w:numPr>
        <w:spacing w:after="0" w:before="0" w:lineRule="auto"/>
        <w:ind w:left="2160" w:hanging="360"/>
        <w:rPr>
          <w:rFonts w:ascii="Times New Roman" w:cs="Times New Roman" w:eastAsia="Times New Roman" w:hAnsi="Times New Roman"/>
          <w:b w:val="1"/>
        </w:rPr>
      </w:pPr>
      <w:r w:rsidDel="00000000" w:rsidR="00000000" w:rsidRPr="00000000">
        <w:rPr>
          <w:rtl w:val="0"/>
        </w:rPr>
        <w:t xml:space="preserve"> </w:t>
      </w:r>
      <w:r w:rsidDel="00000000" w:rsidR="00000000" w:rsidRPr="00000000">
        <w:rPr>
          <w:b w:val="0"/>
          <w:rtl w:val="0"/>
        </w:rPr>
        <w:t xml:space="preserve">Implement Cloud Incident Detection and Response Strategies</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64772</wp:posOffset>
            </wp:positionH>
            <wp:positionV relativeFrom="paragraph">
              <wp:posOffset>124460</wp:posOffset>
            </wp:positionV>
            <wp:extent cx="575945" cy="591820"/>
            <wp:effectExtent b="0" l="0" r="0" t="0"/>
            <wp:wrapSquare wrapText="bothSides" distB="0" distT="0" distL="114300" distR="114300"/>
            <wp:docPr id="374" name="image7.png"/>
            <a:graphic>
              <a:graphicData uri="http://schemas.openxmlformats.org/drawingml/2006/picture">
                <pic:pic>
                  <pic:nvPicPr>
                    <pic:cNvPr id="0" name="image7.png"/>
                    <pic:cNvPicPr preferRelativeResize="0"/>
                  </pic:nvPicPr>
                  <pic:blipFill>
                    <a:blip r:embed="rId12"/>
                    <a:srcRect b="0" l="1332" r="1333" t="0"/>
                    <a:stretch>
                      <a:fillRect/>
                    </a:stretch>
                  </pic:blipFill>
                  <pic:spPr>
                    <a:xfrm>
                      <a:off x="0" y="0"/>
                      <a:ext cx="575945" cy="591820"/>
                    </a:xfrm>
                    <a:prstGeom prst="rect"/>
                    <a:ln/>
                  </pic:spPr>
                </pic:pic>
              </a:graphicData>
            </a:graphic>
          </wp:anchor>
        </w:drawing>
      </w:r>
    </w:p>
    <w:p w:rsidR="00000000" w:rsidDel="00000000" w:rsidP="00000000" w:rsidRDefault="00000000" w:rsidRPr="00000000" w14:paraId="000003AF">
      <w:pPr>
        <w:numPr>
          <w:ilvl w:val="0"/>
          <w:numId w:val="47"/>
        </w:numPr>
        <w:spacing w:after="0" w:before="0" w:lineRule="auto"/>
        <w:ind w:left="2160" w:hanging="360"/>
        <w:rPr>
          <w:rFonts w:ascii="Times New Roman" w:cs="Times New Roman" w:eastAsia="Times New Roman" w:hAnsi="Times New Roman"/>
        </w:rPr>
      </w:pPr>
      <w:r w:rsidDel="00000000" w:rsidR="00000000" w:rsidRPr="00000000">
        <w:rPr>
          <w:rtl w:val="0"/>
        </w:rPr>
        <w:t xml:space="preserve">Conduct Forensic Investigation in Cloud Environments</w:t>
      </w:r>
      <w:r w:rsidDel="00000000" w:rsidR="00000000" w:rsidRPr="00000000">
        <w:rPr>
          <w:rtl w:val="0"/>
        </w:rPr>
      </w:r>
    </w:p>
    <w:p w:rsidR="00000000" w:rsidDel="00000000" w:rsidP="00000000" w:rsidRDefault="00000000" w:rsidRPr="00000000" w14:paraId="000003B0">
      <w:pPr>
        <w:numPr>
          <w:ilvl w:val="0"/>
          <w:numId w:val="47"/>
        </w:numPr>
        <w:spacing w:after="0" w:before="0" w:lineRule="auto"/>
        <w:ind w:left="2160" w:hanging="360"/>
        <w:rPr>
          <w:rFonts w:ascii="Century Gothic" w:cs="Century Gothic" w:eastAsia="Century Gothic" w:hAnsi="Century Gothic"/>
        </w:rPr>
      </w:pPr>
      <w:r w:rsidDel="00000000" w:rsidR="00000000" w:rsidRPr="00000000">
        <w:rPr>
          <w:rtl w:val="0"/>
        </w:rPr>
        <w:t xml:space="preserve">Develop Cloud Incident Response Plans</w:t>
      </w:r>
      <w:r w:rsidDel="00000000" w:rsidR="00000000" w:rsidRPr="00000000">
        <w:rPr>
          <w:rtl w:val="0"/>
        </w:rPr>
      </w:r>
    </w:p>
    <w:p w:rsidR="00000000" w:rsidDel="00000000" w:rsidP="00000000" w:rsidRDefault="00000000" w:rsidRPr="00000000" w14:paraId="000003B1">
      <w:pPr>
        <w:spacing w:after="0" w:before="0" w:lineRule="auto"/>
        <w:ind w:left="2160"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3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2160" w:right="0" w:firstLine="0"/>
        <w:jc w:val="left"/>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B3">
      <w:pPr>
        <w:pStyle w:val="Heading3"/>
        <w:ind w:left="-270" w:hanging="720"/>
        <w:rPr>
          <w:b w:val="1"/>
        </w:rPr>
      </w:pPr>
      <w:r w:rsidDel="00000000" w:rsidR="00000000" w:rsidRPr="00000000">
        <w:rPr>
          <w:sz w:val="32"/>
          <w:szCs w:val="32"/>
          <w:rtl w:val="0"/>
        </w:rPr>
        <w:t xml:space="preserve">    </w:t>
      </w:r>
      <w:r w:rsidDel="00000000" w:rsidR="00000000" w:rsidRPr="00000000">
        <w:rPr>
          <w:b w:val="1"/>
          <w:sz w:val="32"/>
          <w:szCs w:val="32"/>
          <w:rtl w:val="0"/>
        </w:rPr>
        <w:t xml:space="preserve">Learning Activities/Task List</w:t>
      </w:r>
      <w:r w:rsidDel="00000000" w:rsidR="00000000" w:rsidRPr="00000000">
        <w:rPr>
          <w:rtl w:val="0"/>
        </w:rPr>
      </w:r>
    </w:p>
    <w:p w:rsidR="00000000" w:rsidDel="00000000" w:rsidP="00000000" w:rsidRDefault="00000000" w:rsidRPr="00000000" w14:paraId="000003B4">
      <w:pPr>
        <w:spacing w:after="0" w:before="0" w:lineRule="auto"/>
        <w:ind w:left="2160" w:firstLine="0"/>
        <w:rPr>
          <w:rFonts w:ascii="Century Gothic" w:cs="Century Gothic" w:eastAsia="Century Gothic" w:hAnsi="Century Gothic"/>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114300</wp:posOffset>
            </wp:positionH>
            <wp:positionV relativeFrom="paragraph">
              <wp:posOffset>136680</wp:posOffset>
            </wp:positionV>
            <wp:extent cx="581025" cy="581025"/>
            <wp:effectExtent b="0" l="0" r="0" t="0"/>
            <wp:wrapSquare wrapText="bothSides" distB="0" distT="0" distL="0" distR="0"/>
            <wp:docPr descr="Shape&#10;&#10;Description automatically generated with low confidence" id="373" name="image11.png"/>
            <a:graphic>
              <a:graphicData uri="http://schemas.openxmlformats.org/drawingml/2006/picture">
                <pic:pic>
                  <pic:nvPicPr>
                    <pic:cNvPr descr="Shape&#10;&#10;Description automatically generated with low confidence" id="0" name="image11.png"/>
                    <pic:cNvPicPr preferRelativeResize="0"/>
                  </pic:nvPicPr>
                  <pic:blipFill>
                    <a:blip r:embed="rId13"/>
                    <a:srcRect b="0" l="0" r="0" t="0"/>
                    <a:stretch>
                      <a:fillRect/>
                    </a:stretch>
                  </pic:blipFill>
                  <pic:spPr>
                    <a:xfrm>
                      <a:off x="0" y="0"/>
                      <a:ext cx="581025" cy="581025"/>
                    </a:xfrm>
                    <a:prstGeom prst="rect"/>
                    <a:ln/>
                  </pic:spPr>
                </pic:pic>
              </a:graphicData>
            </a:graphic>
          </wp:anchor>
        </w:drawing>
      </w:r>
    </w:p>
    <w:p w:rsidR="00000000" w:rsidDel="00000000" w:rsidP="00000000" w:rsidRDefault="00000000" w:rsidRPr="00000000" w14:paraId="000003B5">
      <w:pPr>
        <w:numPr>
          <w:ilvl w:val="0"/>
          <w:numId w:val="49"/>
        </w:numPr>
        <w:spacing w:after="0" w:before="0" w:lineRule="auto"/>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Module Presentation</w:t>
      </w:r>
    </w:p>
    <w:p w:rsidR="00000000" w:rsidDel="00000000" w:rsidP="00000000" w:rsidRDefault="00000000" w:rsidRPr="00000000" w14:paraId="000003B6">
      <w:pPr>
        <w:numPr>
          <w:ilvl w:val="0"/>
          <w:numId w:val="49"/>
        </w:numPr>
        <w:spacing w:after="0" w:before="0" w:lineRule="auto"/>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Case Study/Project Based Assesment</w:t>
      </w:r>
    </w:p>
    <w:p w:rsidR="00000000" w:rsidDel="00000000" w:rsidP="00000000" w:rsidRDefault="00000000" w:rsidRPr="00000000" w14:paraId="000003B7">
      <w:pPr>
        <w:numPr>
          <w:ilvl w:val="0"/>
          <w:numId w:val="49"/>
        </w:numPr>
        <w:spacing w:after="0" w:before="0" w:lineRule="auto"/>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Module Quiz/Summarize or critic a paper</w:t>
      </w:r>
    </w:p>
    <w:p w:rsidR="00000000" w:rsidDel="00000000" w:rsidP="00000000" w:rsidRDefault="00000000" w:rsidRPr="00000000" w14:paraId="000003B8">
      <w:pPr>
        <w:numPr>
          <w:ilvl w:val="0"/>
          <w:numId w:val="49"/>
        </w:numPr>
        <w:spacing w:after="0" w:before="0" w:lineRule="auto"/>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End of Module Assessment/Discussion forum</w:t>
      </w:r>
    </w:p>
    <w:p w:rsidR="00000000" w:rsidDel="00000000" w:rsidP="00000000" w:rsidRDefault="00000000" w:rsidRPr="00000000" w14:paraId="000003B9">
      <w:pPr>
        <w:spacing w:after="0" w:before="0" w:lineRule="auto"/>
        <w:ind w:left="2160"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3BA">
      <w:pPr>
        <w:spacing w:after="0" w:before="0" w:lineRule="auto"/>
        <w:ind w:left="2160"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3BB">
      <w:pPr>
        <w:spacing w:after="0" w:before="0" w:lineRule="auto"/>
        <w:rPr>
          <w:rFonts w:ascii="Century Gothic" w:cs="Century Gothic" w:eastAsia="Century Gothic" w:hAnsi="Century Gothic"/>
          <w:smallCaps w:val="1"/>
          <w:color w:val="037b90"/>
          <w:sz w:val="40"/>
          <w:szCs w:val="40"/>
        </w:rPr>
      </w:pPr>
      <w:r w:rsidDel="00000000" w:rsidR="00000000" w:rsidRPr="00000000">
        <w:rPr>
          <w:rtl w:val="0"/>
        </w:rPr>
      </w:r>
    </w:p>
    <w:p w:rsidR="00000000" w:rsidDel="00000000" w:rsidP="00000000" w:rsidRDefault="00000000" w:rsidRPr="00000000" w14:paraId="000003BC">
      <w:pPr>
        <w:pStyle w:val="Heading2"/>
        <w:rPr/>
      </w:pPr>
      <w:r w:rsidDel="00000000" w:rsidR="00000000" w:rsidRPr="00000000">
        <w:rPr>
          <w:rtl w:val="0"/>
        </w:rPr>
        <w:t xml:space="preserve">ACTIVITY 1: INSTRUCTIONAL MATERIALS (MODULE PRESENTATION) </w:t>
      </w:r>
    </w:p>
    <w:p w:rsidR="00000000" w:rsidDel="00000000" w:rsidP="00000000" w:rsidRDefault="00000000" w:rsidRPr="00000000" w14:paraId="000003BD">
      <w:pPr>
        <w:spacing w:after="0" w:before="0" w:line="240" w:lineRule="auto"/>
        <w:rPr>
          <w:rFonts w:ascii="Century Gothic" w:cs="Century Gothic" w:eastAsia="Century Gothic" w:hAnsi="Century Gothic"/>
          <w:b w:val="1"/>
        </w:rPr>
      </w:pPr>
      <w:r w:rsidDel="00000000" w:rsidR="00000000" w:rsidRPr="00000000">
        <w:rPr>
          <w:rFonts w:ascii="Century Gothic" w:cs="Century Gothic" w:eastAsia="Century Gothic" w:hAnsi="Century Gothic"/>
          <w:rtl w:val="0"/>
        </w:rPr>
        <w:t xml:space="preserve">Go through this module presentation and answer the questions in the masterly exercise thereafter.</w:t>
      </w:r>
      <w:r w:rsidDel="00000000" w:rsidR="00000000" w:rsidRPr="00000000">
        <w:rPr>
          <w:rtl w:val="0"/>
        </w:rPr>
      </w:r>
    </w:p>
    <w:p w:rsidR="00000000" w:rsidDel="00000000" w:rsidP="00000000" w:rsidRDefault="00000000" w:rsidRPr="00000000" w14:paraId="000003BE">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3BF">
      <w:pPr>
        <w:pStyle w:val="Heading3"/>
        <w:rPr/>
      </w:pPr>
      <w:r w:rsidDel="00000000" w:rsidR="00000000" w:rsidRPr="00000000">
        <w:rPr>
          <w:rtl w:val="0"/>
        </w:rPr>
        <w:t xml:space="preserve">Security Monitoring and Incident Response in the Cloud</w:t>
      </w:r>
    </w:p>
    <w:p w:rsidR="00000000" w:rsidDel="00000000" w:rsidP="00000000" w:rsidRDefault="00000000" w:rsidRPr="00000000" w14:paraId="000003C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Security Monitoring and Incident Response in the Cloud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involves the processes and technologies used to continuously monitor cloud environments for potential security threats and respond effectively to security incidents. Key components include:</w:t>
      </w:r>
    </w:p>
    <w:p w:rsidR="00000000" w:rsidDel="00000000" w:rsidP="00000000" w:rsidRDefault="00000000" w:rsidRPr="00000000" w14:paraId="000003C1">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160" w:before="160" w:line="240" w:lineRule="auto"/>
        <w:ind w:left="720" w:right="0" w:hanging="360"/>
        <w:jc w:val="left"/>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Cloud Security Monitoring and Auditing</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3C2">
      <w:pPr>
        <w:numPr>
          <w:ilvl w:val="1"/>
          <w:numId w:val="38"/>
        </w:numPr>
        <w:spacing w:after="0" w:before="0" w:line="240" w:lineRule="auto"/>
        <w:ind w:left="1440" w:hanging="360"/>
        <w:rPr/>
      </w:pPr>
      <w:r w:rsidDel="00000000" w:rsidR="00000000" w:rsidRPr="00000000">
        <w:rPr>
          <w:rtl w:val="0"/>
        </w:rPr>
        <w:t xml:space="preserve">Cloud environments require continuous monitoring of network traffic, data, and user activities to detect potential threats or anomalies. Tools like </w:t>
      </w:r>
      <w:r w:rsidDel="00000000" w:rsidR="00000000" w:rsidRPr="00000000">
        <w:rPr>
          <w:b w:val="1"/>
          <w:rtl w:val="0"/>
        </w:rPr>
        <w:t xml:space="preserve">Cloud Security Posture Management (CSPM)</w:t>
      </w:r>
      <w:r w:rsidDel="00000000" w:rsidR="00000000" w:rsidRPr="00000000">
        <w:rPr>
          <w:rtl w:val="0"/>
        </w:rPr>
        <w:t xml:space="preserve"> and </w:t>
      </w:r>
      <w:r w:rsidDel="00000000" w:rsidR="00000000" w:rsidRPr="00000000">
        <w:rPr>
          <w:b w:val="1"/>
          <w:rtl w:val="0"/>
        </w:rPr>
        <w:t xml:space="preserve">Security Information and Event Management (SIEM)</w:t>
      </w:r>
      <w:r w:rsidDel="00000000" w:rsidR="00000000" w:rsidRPr="00000000">
        <w:rPr>
          <w:rtl w:val="0"/>
        </w:rPr>
        <w:t xml:space="preserve"> systems are used to collect and analyze security logs, identifying suspicious behaviors or vulnerabilities.</w:t>
      </w:r>
    </w:p>
    <w:p w:rsidR="00000000" w:rsidDel="00000000" w:rsidP="00000000" w:rsidRDefault="00000000" w:rsidRPr="00000000" w14:paraId="000003C3">
      <w:pPr>
        <w:numPr>
          <w:ilvl w:val="1"/>
          <w:numId w:val="38"/>
        </w:numPr>
        <w:spacing w:after="0" w:before="0" w:line="240" w:lineRule="auto"/>
        <w:ind w:left="1440" w:hanging="360"/>
        <w:rPr/>
      </w:pPr>
      <w:r w:rsidDel="00000000" w:rsidR="00000000" w:rsidRPr="00000000">
        <w:rPr>
          <w:rtl w:val="0"/>
        </w:rPr>
        <w:t xml:space="preserve">Regular </w:t>
      </w:r>
      <w:r w:rsidDel="00000000" w:rsidR="00000000" w:rsidRPr="00000000">
        <w:rPr>
          <w:b w:val="1"/>
          <w:rtl w:val="0"/>
        </w:rPr>
        <w:t xml:space="preserve">auditing</w:t>
      </w:r>
      <w:r w:rsidDel="00000000" w:rsidR="00000000" w:rsidRPr="00000000">
        <w:rPr>
          <w:rtl w:val="0"/>
        </w:rPr>
        <w:t xml:space="preserve"> ensures that security policies, configurations, and controls comply with best practices and regulatory requirements.</w:t>
      </w:r>
    </w:p>
    <w:p w:rsidR="00000000" w:rsidDel="00000000" w:rsidP="00000000" w:rsidRDefault="00000000" w:rsidRPr="00000000" w14:paraId="000003C4">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160" w:before="160" w:line="240" w:lineRule="auto"/>
        <w:ind w:left="720" w:right="0" w:hanging="360"/>
        <w:jc w:val="left"/>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Incident Detection and Response Strategies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3C5">
      <w:pPr>
        <w:numPr>
          <w:ilvl w:val="1"/>
          <w:numId w:val="38"/>
        </w:numPr>
        <w:spacing w:after="0" w:before="0" w:line="240" w:lineRule="auto"/>
        <w:ind w:left="1440" w:hanging="360"/>
        <w:rPr/>
      </w:pPr>
      <w:r w:rsidDel="00000000" w:rsidR="00000000" w:rsidRPr="00000000">
        <w:rPr>
          <w:rtl w:val="0"/>
        </w:rPr>
        <w:t xml:space="preserve">Incident detection in the cloud involves identifying breaches, attacks, or abnormal activities in real-time. Tools such as </w:t>
      </w:r>
      <w:r w:rsidDel="00000000" w:rsidR="00000000" w:rsidRPr="00000000">
        <w:rPr>
          <w:b w:val="1"/>
          <w:rtl w:val="0"/>
        </w:rPr>
        <w:t xml:space="preserve">Intrusion Detection and Prevention Systems (IDPS)</w:t>
      </w:r>
      <w:r w:rsidDel="00000000" w:rsidR="00000000" w:rsidRPr="00000000">
        <w:rPr>
          <w:rtl w:val="0"/>
        </w:rPr>
        <w:t xml:space="preserve"> and </w:t>
      </w:r>
      <w:r w:rsidDel="00000000" w:rsidR="00000000" w:rsidRPr="00000000">
        <w:rPr>
          <w:b w:val="1"/>
          <w:rtl w:val="0"/>
        </w:rPr>
        <w:t xml:space="preserve">automated alerts</w:t>
      </w:r>
      <w:r w:rsidDel="00000000" w:rsidR="00000000" w:rsidRPr="00000000">
        <w:rPr>
          <w:rtl w:val="0"/>
        </w:rPr>
        <w:t xml:space="preserve"> help detect incidents.</w:t>
      </w:r>
    </w:p>
    <w:p w:rsidR="00000000" w:rsidDel="00000000" w:rsidP="00000000" w:rsidRDefault="00000000" w:rsidRPr="00000000" w14:paraId="000003C6">
      <w:pPr>
        <w:numPr>
          <w:ilvl w:val="1"/>
          <w:numId w:val="38"/>
        </w:numPr>
        <w:spacing w:after="0" w:before="0" w:line="240" w:lineRule="auto"/>
        <w:ind w:left="1440" w:hanging="360"/>
        <w:rPr/>
      </w:pPr>
      <w:r w:rsidDel="00000000" w:rsidR="00000000" w:rsidRPr="00000000">
        <w:rPr>
          <w:rtl w:val="0"/>
        </w:rPr>
        <w:t xml:space="preserve">Response strategies include isolating affected systems, mitigating damage, restoring services, and analyzing the root cause. Effective </w:t>
      </w:r>
      <w:r w:rsidDel="00000000" w:rsidR="00000000" w:rsidRPr="00000000">
        <w:rPr>
          <w:b w:val="1"/>
          <w:rtl w:val="0"/>
        </w:rPr>
        <w:t xml:space="preserve">incident response plans</w:t>
      </w:r>
      <w:r w:rsidDel="00000000" w:rsidR="00000000" w:rsidRPr="00000000">
        <w:rPr>
          <w:rtl w:val="0"/>
        </w:rPr>
        <w:t xml:space="preserve"> ensure that organizations can quickly respond to security events and minimize damage.</w:t>
      </w:r>
    </w:p>
    <w:p w:rsidR="00000000" w:rsidDel="00000000" w:rsidP="00000000" w:rsidRDefault="00000000" w:rsidRPr="00000000" w14:paraId="000003C7">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160" w:before="160" w:line="240" w:lineRule="auto"/>
        <w:ind w:left="720" w:right="0" w:hanging="360"/>
        <w:jc w:val="left"/>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Forensic Investigation in Cloud Environments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3C8">
      <w:pPr>
        <w:numPr>
          <w:ilvl w:val="1"/>
          <w:numId w:val="38"/>
        </w:numPr>
        <w:spacing w:after="0" w:before="0" w:line="240" w:lineRule="auto"/>
        <w:ind w:left="1440" w:hanging="360"/>
        <w:rPr/>
      </w:pPr>
      <w:r w:rsidDel="00000000" w:rsidR="00000000" w:rsidRPr="00000000">
        <w:rPr>
          <w:rtl w:val="0"/>
        </w:rPr>
        <w:t xml:space="preserve">Forensic investigation is crucial for understanding the cause and impact of a security incident. Cloud forensics involves collecting and analyzing data such as logs, snapshots, and traffic records from the cloud environment.</w:t>
      </w:r>
    </w:p>
    <w:p w:rsidR="00000000" w:rsidDel="00000000" w:rsidP="00000000" w:rsidRDefault="00000000" w:rsidRPr="00000000" w14:paraId="000003C9">
      <w:pPr>
        <w:numPr>
          <w:ilvl w:val="1"/>
          <w:numId w:val="38"/>
        </w:numPr>
        <w:spacing w:after="0" w:before="0" w:line="240" w:lineRule="auto"/>
        <w:ind w:left="1440" w:hanging="360"/>
        <w:rPr/>
      </w:pPr>
      <w:r w:rsidDel="00000000" w:rsidR="00000000" w:rsidRPr="00000000">
        <w:rPr>
          <w:rtl w:val="0"/>
        </w:rPr>
        <w:t xml:space="preserve">Challenges in cloud forensics include multi-tenant architectures, data ownership, and ensuring compliance with legal and regulatory standards.</w:t>
      </w:r>
    </w:p>
    <w:p w:rsidR="00000000" w:rsidDel="00000000" w:rsidP="00000000" w:rsidRDefault="00000000" w:rsidRPr="00000000" w14:paraId="000003CA">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160" w:before="160" w:line="240" w:lineRule="auto"/>
        <w:ind w:left="720" w:right="0" w:hanging="360"/>
        <w:jc w:val="left"/>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Cloud Incident Response Planning and Execution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3CB">
      <w:pPr>
        <w:numPr>
          <w:ilvl w:val="1"/>
          <w:numId w:val="38"/>
        </w:numPr>
        <w:spacing w:after="0" w:before="0" w:line="240" w:lineRule="auto"/>
        <w:ind w:left="1440" w:hanging="360"/>
        <w:rPr/>
      </w:pPr>
      <w:r w:rsidDel="00000000" w:rsidR="00000000" w:rsidRPr="00000000">
        <w:rPr>
          <w:rtl w:val="0"/>
        </w:rPr>
        <w:t xml:space="preserve">A well-defined </w:t>
      </w:r>
      <w:r w:rsidDel="00000000" w:rsidR="00000000" w:rsidRPr="00000000">
        <w:rPr>
          <w:b w:val="1"/>
          <w:rtl w:val="0"/>
        </w:rPr>
        <w:t xml:space="preserve">incident response plan</w:t>
      </w:r>
      <w:r w:rsidDel="00000000" w:rsidR="00000000" w:rsidRPr="00000000">
        <w:rPr>
          <w:rtl w:val="0"/>
        </w:rPr>
        <w:t xml:space="preserve"> outlines the steps to be followed in case of a security breach. This includes identifying key stakeholders, defining roles and responsibilities, and detailing communication strategies.</w:t>
      </w:r>
    </w:p>
    <w:p w:rsidR="00000000" w:rsidDel="00000000" w:rsidP="00000000" w:rsidRDefault="00000000" w:rsidRPr="00000000" w14:paraId="000003CC">
      <w:pPr>
        <w:numPr>
          <w:ilvl w:val="1"/>
          <w:numId w:val="38"/>
        </w:numPr>
        <w:spacing w:after="280" w:before="0" w:line="240" w:lineRule="auto"/>
        <w:ind w:left="1440" w:hanging="360"/>
        <w:rPr/>
      </w:pPr>
      <w:r w:rsidDel="00000000" w:rsidR="00000000" w:rsidRPr="00000000">
        <w:rPr>
          <w:rtl w:val="0"/>
        </w:rPr>
        <w:t xml:space="preserve">Cloud-specific incident response plans should address cloud service provider responsibilities, data breach reporting, and recovery procedures. Regular </w:t>
      </w:r>
      <w:r w:rsidDel="00000000" w:rsidR="00000000" w:rsidRPr="00000000">
        <w:rPr>
          <w:b w:val="1"/>
          <w:rtl w:val="0"/>
        </w:rPr>
        <w:t xml:space="preserve">drills and testing</w:t>
      </w:r>
      <w:r w:rsidDel="00000000" w:rsidR="00000000" w:rsidRPr="00000000">
        <w:rPr>
          <w:rtl w:val="0"/>
        </w:rPr>
        <w:t xml:space="preserve"> of the incident response plan ensure readiness for real-world scenarios.</w:t>
      </w:r>
    </w:p>
    <w:p w:rsidR="00000000" w:rsidDel="00000000" w:rsidP="00000000" w:rsidRDefault="00000000" w:rsidRPr="00000000" w14:paraId="000003C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Effective security monitoring and incident response are critical for safeguarding cloud environments, maintaining data integrity, and ensuring compliance with security standards.</w:t>
      </w:r>
    </w:p>
    <w:p w:rsidR="00000000" w:rsidDel="00000000" w:rsidP="00000000" w:rsidRDefault="00000000" w:rsidRPr="00000000" w14:paraId="000003CE">
      <w:pPr>
        <w:spacing w:after="0" w:before="0" w:line="240" w:lineRule="auto"/>
        <w:rPr>
          <w:rFonts w:ascii="Century Gothic" w:cs="Century Gothic" w:eastAsia="Century Gothic" w:hAnsi="Century Gothic"/>
        </w:rPr>
      </w:pPr>
      <w:r w:rsidDel="00000000" w:rsidR="00000000" w:rsidRPr="00000000">
        <w:rPr>
          <w:rtl w:val="0"/>
        </w:rPr>
        <w:t xml:space="preserve"> </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85728</wp:posOffset>
            </wp:positionH>
            <wp:positionV relativeFrom="paragraph">
              <wp:posOffset>180975</wp:posOffset>
            </wp:positionV>
            <wp:extent cx="633413" cy="672035"/>
            <wp:effectExtent b="0" l="0" r="0" t="0"/>
            <wp:wrapSquare wrapText="bothSides" distB="0" distT="0" distL="114300" distR="114300"/>
            <wp:docPr id="372" name="image14.jpg"/>
            <a:graphic>
              <a:graphicData uri="http://schemas.openxmlformats.org/drawingml/2006/picture">
                <pic:pic>
                  <pic:nvPicPr>
                    <pic:cNvPr id="0" name="image14.jpg"/>
                    <pic:cNvPicPr preferRelativeResize="0"/>
                  </pic:nvPicPr>
                  <pic:blipFill>
                    <a:blip r:embed="rId14"/>
                    <a:srcRect b="0" l="0" r="0" t="0"/>
                    <a:stretch>
                      <a:fillRect/>
                    </a:stretch>
                  </pic:blipFill>
                  <pic:spPr>
                    <a:xfrm>
                      <a:off x="0" y="0"/>
                      <a:ext cx="633413" cy="672035"/>
                    </a:xfrm>
                    <a:prstGeom prst="rect"/>
                    <a:ln/>
                  </pic:spPr>
                </pic:pic>
              </a:graphicData>
            </a:graphic>
          </wp:anchor>
        </w:drawing>
      </w:r>
    </w:p>
    <w:p w:rsidR="00000000" w:rsidDel="00000000" w:rsidP="00000000" w:rsidRDefault="00000000" w:rsidRPr="00000000" w14:paraId="000003CF">
      <w:pPr>
        <w:spacing w:after="0" w:before="0" w:line="24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3D0">
      <w:pPr>
        <w:pStyle w:val="Heading4"/>
        <w:keepLines w:val="0"/>
        <w:rPr>
          <w:b w:val="1"/>
        </w:rPr>
      </w:pPr>
      <w:r w:rsidDel="00000000" w:rsidR="00000000" w:rsidRPr="00000000">
        <w:rPr>
          <w:b w:val="1"/>
          <w:rtl w:val="0"/>
        </w:rPr>
        <w:t xml:space="preserve">MASTERY  EXERCISE  </w:t>
      </w:r>
    </w:p>
    <w:p w:rsidR="00000000" w:rsidDel="00000000" w:rsidP="00000000" w:rsidRDefault="00000000" w:rsidRPr="00000000" w14:paraId="000003D1">
      <w:pPr>
        <w:rPr/>
      </w:pPr>
      <w:r w:rsidDel="00000000" w:rsidR="00000000" w:rsidRPr="00000000">
        <w:rPr>
          <w:rtl w:val="0"/>
        </w:rPr>
      </w:r>
    </w:p>
    <w:p w:rsidR="00000000" w:rsidDel="00000000" w:rsidP="00000000" w:rsidRDefault="00000000" w:rsidRPr="00000000" w14:paraId="000003D2">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3D3">
      <w:pPr>
        <w:spacing w:after="240" w:before="0" w:line="240" w:lineRule="auto"/>
        <w:rPr/>
      </w:pPr>
      <w:r w:rsidDel="00000000" w:rsidR="00000000" w:rsidRPr="00000000">
        <w:rPr>
          <w:rtl w:val="0"/>
        </w:rPr>
        <w:t xml:space="preserve">Assessment Task 1: Design an Incident Response Plan</w:t>
      </w:r>
    </w:p>
    <w:p w:rsidR="00000000" w:rsidDel="00000000" w:rsidP="00000000" w:rsidRDefault="00000000" w:rsidRPr="00000000" w14:paraId="000003D4">
      <w:pPr>
        <w:spacing w:after="240" w:before="240" w:line="240" w:lineRule="auto"/>
        <w:rPr/>
      </w:pPr>
      <w:r w:rsidDel="00000000" w:rsidR="00000000" w:rsidRPr="00000000">
        <w:rPr>
          <w:rtl w:val="0"/>
        </w:rPr>
        <w:t xml:space="preserve">1. Create an incident response plan for a fictional cloud-based company facing a data breach.</w:t>
      </w:r>
    </w:p>
    <w:p w:rsidR="00000000" w:rsidDel="00000000" w:rsidP="00000000" w:rsidRDefault="00000000" w:rsidRPr="00000000" w14:paraId="000003D5">
      <w:pPr>
        <w:spacing w:after="240" w:before="240" w:line="240" w:lineRule="auto"/>
        <w:rPr/>
      </w:pPr>
      <w:r w:rsidDel="00000000" w:rsidR="00000000" w:rsidRPr="00000000">
        <w:rPr>
          <w:rtl w:val="0"/>
        </w:rPr>
        <w:t xml:space="preserve">2. The plan should include detection, containment, mitigation, and recovery steps, and be submitted as a 500-word document.</w:t>
      </w:r>
    </w:p>
    <w:p w:rsidR="00000000" w:rsidDel="00000000" w:rsidP="00000000" w:rsidRDefault="00000000" w:rsidRPr="00000000" w14:paraId="000003D6">
      <w:pPr>
        <w:spacing w:after="240" w:before="240" w:line="240" w:lineRule="auto"/>
        <w:rPr/>
      </w:pPr>
      <w:r w:rsidDel="00000000" w:rsidR="00000000" w:rsidRPr="00000000">
        <w:rPr>
          <w:rtl w:val="0"/>
        </w:rPr>
        <w:t xml:space="preserve">Assessment Task 2: Configure Monitoring and Alerts</w:t>
      </w:r>
    </w:p>
    <w:p w:rsidR="00000000" w:rsidDel="00000000" w:rsidP="00000000" w:rsidRDefault="00000000" w:rsidRPr="00000000" w14:paraId="000003D7">
      <w:pPr>
        <w:spacing w:after="240" w:before="240" w:line="240" w:lineRule="auto"/>
        <w:rPr/>
      </w:pPr>
      <w:r w:rsidDel="00000000" w:rsidR="00000000" w:rsidRPr="00000000">
        <w:rPr>
          <w:rtl w:val="0"/>
        </w:rPr>
        <w:t xml:space="preserve">1. Set up monitoring and alerting for unauthorized access attempts using Google Cloud Monitoring.</w:t>
      </w:r>
    </w:p>
    <w:p w:rsidR="00000000" w:rsidDel="00000000" w:rsidP="00000000" w:rsidRDefault="00000000" w:rsidRPr="00000000" w14:paraId="000003D8">
      <w:pPr>
        <w:spacing w:after="240" w:before="240" w:line="240" w:lineRule="auto"/>
        <w:rPr/>
      </w:pPr>
      <w:r w:rsidDel="00000000" w:rsidR="00000000" w:rsidRPr="00000000">
        <w:rPr>
          <w:rtl w:val="0"/>
        </w:rPr>
        <w:t xml:space="preserve">2. Write a 300-word report on the configuration, including screenshots of the alerts.</w:t>
      </w:r>
    </w:p>
    <w:p w:rsidR="00000000" w:rsidDel="00000000" w:rsidP="00000000" w:rsidRDefault="00000000" w:rsidRPr="00000000" w14:paraId="000003D9">
      <w:pPr>
        <w:spacing w:after="0" w:before="0" w:line="240" w:lineRule="auto"/>
        <w:rPr/>
      </w:pPr>
      <w:r w:rsidDel="00000000" w:rsidR="00000000" w:rsidRPr="00000000">
        <w:rPr>
          <w:rtl w:val="0"/>
        </w:rPr>
      </w:r>
    </w:p>
    <w:p w:rsidR="00000000" w:rsidDel="00000000" w:rsidP="00000000" w:rsidRDefault="00000000" w:rsidRPr="00000000" w14:paraId="000003DA">
      <w:pPr>
        <w:spacing w:after="0" w:before="0" w:line="240" w:lineRule="auto"/>
        <w:rPr>
          <w:rFonts w:ascii="Century Gothic" w:cs="Century Gothic" w:eastAsia="Century Gothic" w:hAnsi="Century Gothic"/>
          <w:b w:val="1"/>
          <w:color w:val="037b90"/>
          <w:sz w:val="22"/>
          <w:szCs w:val="22"/>
        </w:rPr>
      </w:pPr>
      <w:r w:rsidDel="00000000" w:rsidR="00000000" w:rsidRPr="00000000">
        <w:rPr>
          <w:rtl w:val="0"/>
        </w:rPr>
      </w:r>
    </w:p>
    <w:tbl>
      <w:tblPr>
        <w:tblStyle w:val="Table45"/>
        <w:tblW w:w="9600.0" w:type="dxa"/>
        <w:jc w:val="left"/>
        <w:tblLayout w:type="fixed"/>
        <w:tblLook w:val="0600"/>
      </w:tblPr>
      <w:tblGrid>
        <w:gridCol w:w="1170"/>
        <w:gridCol w:w="8430"/>
        <w:tblGridChange w:id="0">
          <w:tblGrid>
            <w:gridCol w:w="1170"/>
            <w:gridCol w:w="8430"/>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3DB">
            <w:pPr>
              <w:pStyle w:val="Heading4"/>
              <w:widowControl w:val="0"/>
              <w:rPr/>
            </w:pPr>
            <w:r w:rsidDel="00000000" w:rsidR="00000000" w:rsidRPr="00000000">
              <w:rPr/>
              <w:drawing>
                <wp:inline distB="114300" distT="114300" distL="114300" distR="114300">
                  <wp:extent cx="519113" cy="519113"/>
                  <wp:effectExtent b="0" l="0" r="0" t="0"/>
                  <wp:docPr id="334" name="image8.png"/>
                  <a:graphic>
                    <a:graphicData uri="http://schemas.openxmlformats.org/drawingml/2006/picture">
                      <pic:pic>
                        <pic:nvPicPr>
                          <pic:cNvPr id="0" name="image8.png"/>
                          <pic:cNvPicPr preferRelativeResize="0"/>
                        </pic:nvPicPr>
                        <pic:blipFill>
                          <a:blip r:embed="rId25"/>
                          <a:srcRect b="0" l="0" r="0" t="0"/>
                          <a:stretch>
                            <a:fillRect/>
                          </a:stretch>
                        </pic:blipFill>
                        <pic:spPr>
                          <a:xfrm>
                            <a:off x="0" y="0"/>
                            <a:ext cx="519113" cy="519113"/>
                          </a:xfrm>
                          <a:prstGeom prst="rect"/>
                          <a:ln/>
                        </pic:spPr>
                      </pic:pic>
                    </a:graphicData>
                  </a:graphic>
                </wp:inline>
              </w:drawing>
            </w:r>
            <w:r w:rsidDel="00000000" w:rsidR="00000000" w:rsidRPr="00000000">
              <w:rPr>
                <w:rtl w:val="0"/>
              </w:rPr>
            </w:r>
          </w:p>
        </w:tc>
        <w:tc>
          <w:tcPr>
            <w:shd w:fill="auto" w:val="clear"/>
            <w:tcMar>
              <w:top w:w="0.0" w:type="dxa"/>
              <w:left w:w="0.0" w:type="dxa"/>
              <w:bottom w:w="0.0" w:type="dxa"/>
              <w:right w:w="0.0" w:type="dxa"/>
            </w:tcMar>
            <w:vAlign w:val="center"/>
          </w:tcPr>
          <w:p w:rsidR="00000000" w:rsidDel="00000000" w:rsidP="00000000" w:rsidRDefault="00000000" w:rsidRPr="00000000" w14:paraId="000003DC">
            <w:pPr>
              <w:pStyle w:val="Heading4"/>
              <w:rPr/>
            </w:pPr>
            <w:r w:rsidDel="00000000" w:rsidR="00000000" w:rsidRPr="00000000">
              <w:rPr>
                <w:b w:val="1"/>
                <w:smallCaps w:val="1"/>
                <w:sz w:val="32"/>
                <w:szCs w:val="32"/>
                <w:rtl w:val="0"/>
              </w:rPr>
              <w:t xml:space="preserve">PRE-RECORDED LECTURE ON TOPIC</w:t>
            </w:r>
            <w:r w:rsidDel="00000000" w:rsidR="00000000" w:rsidRPr="00000000">
              <w:rPr>
                <w:rtl w:val="0"/>
              </w:rPr>
            </w:r>
          </w:p>
        </w:tc>
      </w:tr>
    </w:tbl>
    <w:p w:rsidR="00000000" w:rsidDel="00000000" w:rsidP="00000000" w:rsidRDefault="00000000" w:rsidRPr="00000000" w14:paraId="000003DD">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3DE">
      <w:pPr>
        <w:spacing w:after="240" w:before="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Cloud Security Monitoring and Incident Response by AWS Security: </w:t>
      </w:r>
      <w:hyperlink r:id="rId42">
        <w:r w:rsidDel="00000000" w:rsidR="00000000" w:rsidRPr="00000000">
          <w:rPr>
            <w:rFonts w:ascii="Century Gothic" w:cs="Century Gothic" w:eastAsia="Century Gothic" w:hAnsi="Century Gothic"/>
            <w:color w:val="1155cc"/>
            <w:sz w:val="22"/>
            <w:szCs w:val="22"/>
            <w:u w:val="single"/>
            <w:rtl w:val="0"/>
          </w:rPr>
          <w:t xml:space="preserve">https://www.youtube.com/watch?v=-mF9ghHlsHs</w:t>
        </w:r>
      </w:hyperlink>
      <w:r w:rsidDel="00000000" w:rsidR="00000000" w:rsidRPr="00000000">
        <w:rPr>
          <w:rFonts w:ascii="Century Gothic" w:cs="Century Gothic" w:eastAsia="Century Gothic" w:hAnsi="Century Gothic"/>
          <w:sz w:val="22"/>
          <w:szCs w:val="22"/>
          <w:rtl w:val="0"/>
        </w:rPr>
        <w:t xml:space="preserve"> </w:t>
      </w:r>
    </w:p>
    <w:p w:rsidR="00000000" w:rsidDel="00000000" w:rsidP="00000000" w:rsidRDefault="00000000" w:rsidRPr="00000000" w14:paraId="000003DF">
      <w:pPr>
        <w:spacing w:after="0" w:before="0" w:line="240" w:lineRule="auto"/>
        <w:rPr>
          <w:rFonts w:ascii="Century Gothic" w:cs="Century Gothic" w:eastAsia="Century Gothic" w:hAnsi="Century Gothic"/>
          <w:sz w:val="22"/>
          <w:szCs w:val="22"/>
        </w:rPr>
      </w:pPr>
      <w:r w:rsidDel="00000000" w:rsidR="00000000" w:rsidRPr="00000000">
        <w:rPr>
          <w:rtl w:val="0"/>
        </w:rPr>
      </w:r>
    </w:p>
    <w:tbl>
      <w:tblPr>
        <w:tblStyle w:val="Table46"/>
        <w:tblW w:w="9600.0" w:type="dxa"/>
        <w:jc w:val="left"/>
        <w:tblLayout w:type="fixed"/>
        <w:tblLook w:val="0600"/>
      </w:tblPr>
      <w:tblGrid>
        <w:gridCol w:w="1110"/>
        <w:gridCol w:w="8490"/>
        <w:tblGridChange w:id="0">
          <w:tblGrid>
            <w:gridCol w:w="1110"/>
            <w:gridCol w:w="8490"/>
          </w:tblGrid>
        </w:tblGridChange>
      </w:tblGrid>
      <w:tr>
        <w:trPr>
          <w:cantSplit w:val="0"/>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3E0">
            <w:pPr>
              <w:widowControl w:val="0"/>
              <w:spacing w:after="0" w:lineRule="auto"/>
              <w:rPr>
                <w:rFonts w:ascii="Century Gothic" w:cs="Century Gothic" w:eastAsia="Century Gothic" w:hAnsi="Century Gothic"/>
                <w:b w:val="1"/>
                <w:color w:val="037b90"/>
                <w:sz w:val="28"/>
                <w:szCs w:val="28"/>
              </w:rPr>
            </w:pPr>
            <w:r w:rsidDel="00000000" w:rsidR="00000000" w:rsidRPr="00000000">
              <w:rPr>
                <w:rFonts w:ascii="Century Gothic" w:cs="Century Gothic" w:eastAsia="Century Gothic" w:hAnsi="Century Gothic"/>
                <w:b w:val="1"/>
                <w:color w:val="037b90"/>
                <w:sz w:val="28"/>
                <w:szCs w:val="28"/>
              </w:rPr>
              <w:drawing>
                <wp:inline distB="114300" distT="114300" distL="114300" distR="114300">
                  <wp:extent cx="490538" cy="490538"/>
                  <wp:effectExtent b="0" l="0" r="0" t="0"/>
                  <wp:docPr id="336" name="image5.png"/>
                  <a:graphic>
                    <a:graphicData uri="http://schemas.openxmlformats.org/drawingml/2006/picture">
                      <pic:pic>
                        <pic:nvPicPr>
                          <pic:cNvPr id="0" name="image5.png"/>
                          <pic:cNvPicPr preferRelativeResize="0"/>
                        </pic:nvPicPr>
                        <pic:blipFill>
                          <a:blip r:embed="rId32"/>
                          <a:srcRect b="0" l="0" r="0" t="0"/>
                          <a:stretch>
                            <a:fillRect/>
                          </a:stretch>
                        </pic:blipFill>
                        <pic:spPr>
                          <a:xfrm>
                            <a:off x="0" y="0"/>
                            <a:ext cx="490538" cy="490538"/>
                          </a:xfrm>
                          <a:prstGeom prst="rect"/>
                          <a:ln/>
                        </pic:spPr>
                      </pic:pic>
                    </a:graphicData>
                  </a:graphic>
                </wp:inline>
              </w:drawing>
            </w:r>
            <w:r w:rsidDel="00000000" w:rsidR="00000000" w:rsidRPr="00000000">
              <w:rPr>
                <w:rtl w:val="0"/>
              </w:rPr>
            </w:r>
          </w:p>
        </w:tc>
        <w:tc>
          <w:tcPr>
            <w:shd w:fill="auto" w:val="clear"/>
            <w:tcMar>
              <w:top w:w="0.0" w:type="dxa"/>
              <w:left w:w="0.0" w:type="dxa"/>
              <w:bottom w:w="0.0" w:type="dxa"/>
              <w:right w:w="0.0" w:type="dxa"/>
            </w:tcMar>
            <w:vAlign w:val="center"/>
          </w:tcPr>
          <w:p w:rsidR="00000000" w:rsidDel="00000000" w:rsidP="00000000" w:rsidRDefault="00000000" w:rsidRPr="00000000" w14:paraId="000003E1">
            <w:pPr>
              <w:pStyle w:val="Heading4"/>
              <w:rPr/>
            </w:pPr>
            <w:r w:rsidDel="00000000" w:rsidR="00000000" w:rsidRPr="00000000">
              <w:rPr>
                <w:b w:val="1"/>
                <w:smallCaps w:val="1"/>
                <w:sz w:val="32"/>
                <w:szCs w:val="32"/>
                <w:rtl w:val="0"/>
              </w:rPr>
              <w:t xml:space="preserve">VIDEO 2</w:t>
            </w:r>
            <w:r w:rsidDel="00000000" w:rsidR="00000000" w:rsidRPr="00000000">
              <w:rPr>
                <w:rtl w:val="0"/>
              </w:rPr>
            </w:r>
          </w:p>
        </w:tc>
      </w:tr>
    </w:tbl>
    <w:p w:rsidR="00000000" w:rsidDel="00000000" w:rsidP="00000000" w:rsidRDefault="00000000" w:rsidRPr="00000000" w14:paraId="000003E2">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3E3">
      <w:pPr>
        <w:spacing w:after="240" w:before="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How to Detect and Respond to Security Incidents in AWS by Cloud Academy: </w:t>
      </w:r>
      <w:hyperlink r:id="rId43">
        <w:r w:rsidDel="00000000" w:rsidR="00000000" w:rsidRPr="00000000">
          <w:rPr>
            <w:rFonts w:ascii="Century Gothic" w:cs="Century Gothic" w:eastAsia="Century Gothic" w:hAnsi="Century Gothic"/>
            <w:color w:val="1155cc"/>
            <w:sz w:val="22"/>
            <w:szCs w:val="22"/>
            <w:u w:val="single"/>
            <w:rtl w:val="0"/>
          </w:rPr>
          <w:t xml:space="preserve">https://www.youtube.com/watch?v=5czV-eIb-y8</w:t>
        </w:r>
      </w:hyperlink>
      <w:r w:rsidDel="00000000" w:rsidR="00000000" w:rsidRPr="00000000">
        <w:rPr>
          <w:rFonts w:ascii="Century Gothic" w:cs="Century Gothic" w:eastAsia="Century Gothic" w:hAnsi="Century Gothic"/>
          <w:sz w:val="22"/>
          <w:szCs w:val="22"/>
          <w:rtl w:val="0"/>
        </w:rPr>
        <w:t xml:space="preserve"> </w:t>
      </w:r>
    </w:p>
    <w:p w:rsidR="00000000" w:rsidDel="00000000" w:rsidP="00000000" w:rsidRDefault="00000000" w:rsidRPr="00000000" w14:paraId="000003E4">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3E5">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3E6">
      <w:pPr>
        <w:spacing w:after="240" w:before="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Reading Activity:</w:t>
      </w:r>
    </w:p>
    <w:p w:rsidR="00000000" w:rsidDel="00000000" w:rsidP="00000000" w:rsidRDefault="00000000" w:rsidRPr="00000000" w14:paraId="000003E7">
      <w:pPr>
        <w:spacing w:after="240" w:before="24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Read: Incident Response and Security Monitoring in the Cloud by Jose Antonio Hernandez. Available here: https://www.amazon.com/Incident-Response-Cloud-Security-Understanding/dp/1800564483</w:t>
      </w:r>
    </w:p>
    <w:p w:rsidR="00000000" w:rsidDel="00000000" w:rsidP="00000000" w:rsidRDefault="00000000" w:rsidRPr="00000000" w14:paraId="000003E8">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3E9">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3EA">
      <w:pPr>
        <w:pStyle w:val="Heading2"/>
        <w:rPr/>
      </w:pPr>
      <w:r w:rsidDel="00000000" w:rsidR="00000000" w:rsidRPr="00000000">
        <w:rPr>
          <w:rtl w:val="0"/>
        </w:rPr>
        <w:t xml:space="preserve">ACTIVITY 2: CASE STUDY AND QUIZ</w:t>
      </w:r>
    </w:p>
    <w:p w:rsidR="00000000" w:rsidDel="00000000" w:rsidP="00000000" w:rsidRDefault="00000000" w:rsidRPr="00000000" w14:paraId="000003EB">
      <w:pPr>
        <w:spacing w:after="0" w:before="0" w:line="240" w:lineRule="auto"/>
        <w:rPr>
          <w:rFonts w:ascii="Century Gothic" w:cs="Century Gothic" w:eastAsia="Century Gothic" w:hAnsi="Century Gothic"/>
          <w:b w:val="1"/>
          <w:color w:val="037b90"/>
          <w:sz w:val="28"/>
          <w:szCs w:val="28"/>
        </w:rPr>
      </w:pPr>
      <w:r w:rsidDel="00000000" w:rsidR="00000000" w:rsidRPr="00000000">
        <w:rPr>
          <w:rtl w:val="0"/>
        </w:rPr>
      </w:r>
    </w:p>
    <w:tbl>
      <w:tblPr>
        <w:tblStyle w:val="Table47"/>
        <w:tblW w:w="9600.0" w:type="dxa"/>
        <w:jc w:val="left"/>
        <w:tblLayout w:type="fixed"/>
        <w:tblLook w:val="0600"/>
      </w:tblPr>
      <w:tblGrid>
        <w:gridCol w:w="1095"/>
        <w:gridCol w:w="8505"/>
        <w:tblGridChange w:id="0">
          <w:tblGrid>
            <w:gridCol w:w="1095"/>
            <w:gridCol w:w="8505"/>
          </w:tblGrid>
        </w:tblGridChange>
      </w:tblGrid>
      <w:tr>
        <w:trPr>
          <w:cantSplit w:val="0"/>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3EC">
            <w:pPr>
              <w:widowControl w:val="0"/>
              <w:spacing w:after="0" w:lineRule="auto"/>
              <w:rPr>
                <w:rFonts w:ascii="Century Gothic" w:cs="Century Gothic" w:eastAsia="Century Gothic" w:hAnsi="Century Gothic"/>
                <w:color w:val="ff7f50"/>
                <w:sz w:val="28"/>
                <w:szCs w:val="28"/>
              </w:rPr>
            </w:pPr>
            <w:r w:rsidDel="00000000" w:rsidR="00000000" w:rsidRPr="00000000">
              <w:rPr>
                <w:rFonts w:ascii="Century Gothic" w:cs="Century Gothic" w:eastAsia="Century Gothic" w:hAnsi="Century Gothic"/>
                <w:color w:val="ff7f50"/>
                <w:sz w:val="28"/>
                <w:szCs w:val="28"/>
              </w:rPr>
              <w:drawing>
                <wp:inline distB="114300" distT="114300" distL="114300" distR="114300">
                  <wp:extent cx="503872" cy="503872"/>
                  <wp:effectExtent b="0" l="0" r="0" t="0"/>
                  <wp:docPr id="337" name="image4.png"/>
                  <a:graphic>
                    <a:graphicData uri="http://schemas.openxmlformats.org/drawingml/2006/picture">
                      <pic:pic>
                        <pic:nvPicPr>
                          <pic:cNvPr id="0" name="image4.png"/>
                          <pic:cNvPicPr preferRelativeResize="0"/>
                        </pic:nvPicPr>
                        <pic:blipFill>
                          <a:blip r:embed="rId18"/>
                          <a:srcRect b="0" l="0" r="0" t="0"/>
                          <a:stretch>
                            <a:fillRect/>
                          </a:stretch>
                        </pic:blipFill>
                        <pic:spPr>
                          <a:xfrm>
                            <a:off x="0" y="0"/>
                            <a:ext cx="503872" cy="503872"/>
                          </a:xfrm>
                          <a:prstGeom prst="rect"/>
                          <a:ln/>
                        </pic:spPr>
                      </pic:pic>
                    </a:graphicData>
                  </a:graphic>
                </wp:inline>
              </w:drawing>
            </w:r>
            <w:r w:rsidDel="00000000" w:rsidR="00000000" w:rsidRPr="00000000">
              <w:rPr>
                <w:rtl w:val="0"/>
              </w:rPr>
            </w:r>
          </w:p>
        </w:tc>
        <w:tc>
          <w:tcPr>
            <w:shd w:fill="auto" w:val="clear"/>
            <w:tcMar>
              <w:top w:w="0.0" w:type="dxa"/>
              <w:left w:w="0.0" w:type="dxa"/>
              <w:bottom w:w="0.0" w:type="dxa"/>
              <w:right w:w="0.0" w:type="dxa"/>
            </w:tcMar>
            <w:vAlign w:val="center"/>
          </w:tcPr>
          <w:p w:rsidR="00000000" w:rsidDel="00000000" w:rsidP="00000000" w:rsidRDefault="00000000" w:rsidRPr="00000000" w14:paraId="000003ED">
            <w:pPr>
              <w:pStyle w:val="Heading4"/>
              <w:rPr/>
            </w:pPr>
            <w:r w:rsidDel="00000000" w:rsidR="00000000" w:rsidRPr="00000000">
              <w:rPr>
                <w:b w:val="1"/>
                <w:smallCaps w:val="1"/>
                <w:sz w:val="32"/>
                <w:szCs w:val="32"/>
                <w:rtl w:val="0"/>
              </w:rPr>
              <w:t xml:space="preserve">CASE STUDY</w:t>
            </w:r>
            <w:r w:rsidDel="00000000" w:rsidR="00000000" w:rsidRPr="00000000">
              <w:rPr>
                <w:rtl w:val="0"/>
              </w:rPr>
            </w:r>
          </w:p>
        </w:tc>
      </w:tr>
    </w:tbl>
    <w:p w:rsidR="00000000" w:rsidDel="00000000" w:rsidP="00000000" w:rsidRDefault="00000000" w:rsidRPr="00000000" w14:paraId="000003EE">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3EF">
      <w:pPr>
        <w:rPr>
          <w:rFonts w:ascii="Century Gothic" w:cs="Century Gothic" w:eastAsia="Century Gothic" w:hAnsi="Century Gothic"/>
          <w:b w:val="1"/>
          <w:sz w:val="28"/>
          <w:szCs w:val="28"/>
        </w:rPr>
      </w:pPr>
      <w:r w:rsidDel="00000000" w:rsidR="00000000" w:rsidRPr="00000000">
        <w:rPr>
          <w:rtl w:val="0"/>
        </w:rPr>
        <w:t xml:space="preserve">This research scenario challenges students to apply their knowledge of security monitoring and incident response in a real-world cloud context, focusing on detection, response, and forensic analysis in dynamic cloud environments.</w:t>
      </w:r>
      <w:r w:rsidDel="00000000" w:rsidR="00000000" w:rsidRPr="00000000">
        <w:rPr>
          <w:rFonts w:ascii="Century Gothic" w:cs="Century Gothic" w:eastAsia="Century Gothic" w:hAnsi="Century Gothic"/>
          <w:b w:val="1"/>
          <w:sz w:val="28"/>
          <w:szCs w:val="28"/>
          <w:rtl w:val="0"/>
        </w:rPr>
        <w:t xml:space="preserve"> </w:t>
      </w:r>
    </w:p>
    <w:p w:rsidR="00000000" w:rsidDel="00000000" w:rsidP="00000000" w:rsidRDefault="00000000" w:rsidRPr="00000000" w14:paraId="000003F0">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FinTech company provides online financial services, handling sensitive customer data such as payment information and personal details. As the company expands its services to a cloud-based infrastructure, it faces increased security challenges, including real-time monitoring and the need for a robust incident response strategy.</w:t>
      </w:r>
    </w:p>
    <w:p w:rsidR="00000000" w:rsidDel="00000000" w:rsidP="00000000" w:rsidRDefault="00000000" w:rsidRPr="00000000" w14:paraId="000003F1">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You are hired as a cloud security consultant to design and implement a comprehensive </w:t>
      </w:r>
      <w:r w:rsidDel="00000000" w:rsidR="00000000" w:rsidRPr="00000000">
        <w:rPr>
          <w:rFonts w:ascii="Times New Roman" w:cs="Times New Roman" w:eastAsia="Times New Roman" w:hAnsi="Times New Roman"/>
          <w:b w:val="1"/>
          <w:rtl w:val="0"/>
        </w:rPr>
        <w:t xml:space="preserve">cloud security monitoring</w:t>
      </w:r>
      <w:r w:rsidDel="00000000" w:rsidR="00000000" w:rsidRPr="00000000">
        <w:rPr>
          <w:rFonts w:ascii="Times New Roman" w:cs="Times New Roman" w:eastAsia="Times New Roman" w:hAnsi="Times New Roman"/>
          <w:rtl w:val="0"/>
        </w:rPr>
        <w:t xml:space="preserve"> and </w:t>
      </w:r>
      <w:r w:rsidDel="00000000" w:rsidR="00000000" w:rsidRPr="00000000">
        <w:rPr>
          <w:rFonts w:ascii="Times New Roman" w:cs="Times New Roman" w:eastAsia="Times New Roman" w:hAnsi="Times New Roman"/>
          <w:b w:val="1"/>
          <w:rtl w:val="0"/>
        </w:rPr>
        <w:t xml:space="preserve">incident response plan</w:t>
      </w:r>
      <w:r w:rsidDel="00000000" w:rsidR="00000000" w:rsidRPr="00000000">
        <w:rPr>
          <w:rFonts w:ascii="Times New Roman" w:cs="Times New Roman" w:eastAsia="Times New Roman" w:hAnsi="Times New Roman"/>
          <w:rtl w:val="0"/>
        </w:rPr>
        <w:t xml:space="preserve"> to protect the company’s cloud-based infrastructure. The goal is to ensure early detection of security breaches, prompt responses to incidents, and effective forensic investigations post-incident.</w:t>
      </w:r>
    </w:p>
    <w:p w:rsidR="00000000" w:rsidDel="00000000" w:rsidP="00000000" w:rsidRDefault="00000000" w:rsidRPr="00000000" w14:paraId="000003F2">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Cloud Security Monitoring Strategy</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3F3">
      <w:pPr>
        <w:numPr>
          <w:ilvl w:val="0"/>
          <w:numId w:val="35"/>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Develop a cloud security monitoring strategy for the company’s cloud-based infrastructure, covering real-time monitoring of security events, system logs, and user activities.</w:t>
      </w:r>
    </w:p>
    <w:p w:rsidR="00000000" w:rsidDel="00000000" w:rsidP="00000000" w:rsidRDefault="00000000" w:rsidRPr="00000000" w14:paraId="000003F4">
      <w:pPr>
        <w:numPr>
          <w:ilvl w:val="0"/>
          <w:numId w:val="35"/>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Recommend the use of </w:t>
      </w:r>
      <w:r w:rsidDel="00000000" w:rsidR="00000000" w:rsidRPr="00000000">
        <w:rPr>
          <w:rFonts w:ascii="Times New Roman" w:cs="Times New Roman" w:eastAsia="Times New Roman" w:hAnsi="Times New Roman"/>
          <w:b w:val="1"/>
          <w:rtl w:val="0"/>
        </w:rPr>
        <w:t xml:space="preserve">cloud-native monitoring tools</w:t>
      </w:r>
      <w:r w:rsidDel="00000000" w:rsidR="00000000" w:rsidRPr="00000000">
        <w:rPr>
          <w:rFonts w:ascii="Times New Roman" w:cs="Times New Roman" w:eastAsia="Times New Roman" w:hAnsi="Times New Roman"/>
          <w:rtl w:val="0"/>
        </w:rPr>
        <w:t xml:space="preserve"> (e.g., AWS CloudWatch, Azure Monitor, Google Cloud’s Operations Suite) or third-party solutions to monitor cloud resources.</w:t>
      </w:r>
    </w:p>
    <w:p w:rsidR="00000000" w:rsidDel="00000000" w:rsidP="00000000" w:rsidRDefault="00000000" w:rsidRPr="00000000" w14:paraId="000003F5">
      <w:pPr>
        <w:numPr>
          <w:ilvl w:val="0"/>
          <w:numId w:val="35"/>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Define key security events and metrics that should be continuously monitored to detect potential threats (e.g., unauthorized access attempts, unusual traffic patterns, or data exfiltration).</w:t>
      </w:r>
    </w:p>
    <w:p w:rsidR="00000000" w:rsidDel="00000000" w:rsidP="00000000" w:rsidRDefault="00000000" w:rsidRPr="00000000" w14:paraId="000003F6">
      <w:pPr>
        <w:spacing w:after="280" w:before="280" w:line="240" w:lineRule="auto"/>
        <w:rPr>
          <w:rFonts w:ascii="Times New Roman" w:cs="Times New Roman" w:eastAsia="Times New Roman" w:hAnsi="Times New Roman"/>
        </w:rPr>
      </w:pPr>
      <w:r w:rsidDel="00000000" w:rsidR="00000000" w:rsidRPr="00000000">
        <w:rPr>
          <w:b w:val="1"/>
          <w:rtl w:val="0"/>
        </w:rPr>
        <w:t xml:space="preserve">Incident Response Workflow Diagram</w:t>
      </w:r>
      <w:r w:rsidDel="00000000" w:rsidR="00000000" w:rsidRPr="00000000">
        <w:rPr>
          <w:rtl w:val="0"/>
        </w:rPr>
        <w:t xml:space="preserve">: Create a diagram illustrating the incident response workflow, from detection to resolution, including key steps and team responsibilities.</w:t>
      </w:r>
      <w:r w:rsidDel="00000000" w:rsidR="00000000" w:rsidRPr="00000000">
        <w:rPr>
          <w:rtl w:val="0"/>
        </w:rPr>
      </w:r>
    </w:p>
    <w:p w:rsidR="00000000" w:rsidDel="00000000" w:rsidP="00000000" w:rsidRDefault="00000000" w:rsidRPr="00000000" w14:paraId="000003F7">
      <w:pPr>
        <w:rPr>
          <w:rFonts w:ascii="Century Gothic" w:cs="Century Gothic" w:eastAsia="Century Gothic" w:hAnsi="Century Gothic"/>
          <w:b w:val="1"/>
          <w:color w:val="037b90"/>
          <w:sz w:val="28"/>
          <w:szCs w:val="28"/>
        </w:rPr>
      </w:pPr>
      <w:r w:rsidDel="00000000" w:rsidR="00000000" w:rsidRPr="00000000">
        <w:rPr>
          <w:rtl w:val="0"/>
        </w:rPr>
      </w:r>
    </w:p>
    <w:tbl>
      <w:tblPr>
        <w:tblStyle w:val="Table48"/>
        <w:tblW w:w="9600.0" w:type="dxa"/>
        <w:jc w:val="left"/>
        <w:tblLayout w:type="fixed"/>
        <w:tblLook w:val="0600"/>
      </w:tblPr>
      <w:tblGrid>
        <w:gridCol w:w="1125"/>
        <w:gridCol w:w="8475"/>
        <w:tblGridChange w:id="0">
          <w:tblGrid>
            <w:gridCol w:w="1125"/>
            <w:gridCol w:w="8475"/>
          </w:tblGrid>
        </w:tblGridChange>
      </w:tblGrid>
      <w:tr>
        <w:trPr>
          <w:cantSplit w:val="0"/>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3F8">
            <w:pPr>
              <w:spacing w:after="0" w:lineRule="auto"/>
              <w:rPr>
                <w:color w:val="ff7f50"/>
              </w:rPr>
            </w:pPr>
            <w:r w:rsidDel="00000000" w:rsidR="00000000" w:rsidRPr="00000000">
              <w:rPr>
                <w:color w:val="ff7f50"/>
              </w:rPr>
              <w:drawing>
                <wp:inline distB="114300" distT="114300" distL="114300" distR="114300">
                  <wp:extent cx="442913" cy="442913"/>
                  <wp:effectExtent b="0" l="0" r="0" t="0"/>
                  <wp:docPr id="338" name="image3.png"/>
                  <a:graphic>
                    <a:graphicData uri="http://schemas.openxmlformats.org/drawingml/2006/picture">
                      <pic:pic>
                        <pic:nvPicPr>
                          <pic:cNvPr id="0" name="image3.png"/>
                          <pic:cNvPicPr preferRelativeResize="0"/>
                        </pic:nvPicPr>
                        <pic:blipFill>
                          <a:blip r:embed="rId19"/>
                          <a:srcRect b="0" l="0" r="0" t="0"/>
                          <a:stretch>
                            <a:fillRect/>
                          </a:stretch>
                        </pic:blipFill>
                        <pic:spPr>
                          <a:xfrm>
                            <a:off x="0" y="0"/>
                            <a:ext cx="442913" cy="442913"/>
                          </a:xfrm>
                          <a:prstGeom prst="rect"/>
                          <a:ln/>
                        </pic:spPr>
                      </pic:pic>
                    </a:graphicData>
                  </a:graphic>
                </wp:inline>
              </w:drawing>
            </w:r>
            <w:r w:rsidDel="00000000" w:rsidR="00000000" w:rsidRPr="00000000">
              <w:rPr>
                <w:rtl w:val="0"/>
              </w:rPr>
            </w:r>
          </w:p>
        </w:tc>
        <w:tc>
          <w:tcPr>
            <w:shd w:fill="auto" w:val="clear"/>
            <w:tcMar>
              <w:top w:w="0.0" w:type="dxa"/>
              <w:left w:w="0.0" w:type="dxa"/>
              <w:bottom w:w="0.0" w:type="dxa"/>
              <w:right w:w="0.0" w:type="dxa"/>
            </w:tcMar>
            <w:vAlign w:val="center"/>
          </w:tcPr>
          <w:p w:rsidR="00000000" w:rsidDel="00000000" w:rsidP="00000000" w:rsidRDefault="00000000" w:rsidRPr="00000000" w14:paraId="000003F9">
            <w:pPr>
              <w:pStyle w:val="Heading4"/>
              <w:rPr/>
            </w:pPr>
            <w:r w:rsidDel="00000000" w:rsidR="00000000" w:rsidRPr="00000000">
              <w:rPr>
                <w:b w:val="1"/>
                <w:smallCaps w:val="1"/>
                <w:sz w:val="32"/>
                <w:szCs w:val="32"/>
                <w:rtl w:val="0"/>
              </w:rPr>
              <w:t xml:space="preserve">QUIZ/ Questions</w:t>
            </w:r>
            <w:r w:rsidDel="00000000" w:rsidR="00000000" w:rsidRPr="00000000">
              <w:rPr>
                <w:rtl w:val="0"/>
              </w:rPr>
            </w:r>
          </w:p>
        </w:tc>
      </w:tr>
    </w:tbl>
    <w:p w:rsidR="00000000" w:rsidDel="00000000" w:rsidP="00000000" w:rsidRDefault="00000000" w:rsidRPr="00000000" w14:paraId="000003FA">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3FB">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Cloud Monitoring Tools</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3FC">
      <w:pPr>
        <w:numPr>
          <w:ilvl w:val="0"/>
          <w:numId w:val="25"/>
        </w:numPr>
        <w:spacing w:after="28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What cloud-native monitoring tools are available for real-time security monitoring, and how do they compare to third-party solutions?</w:t>
      </w:r>
    </w:p>
    <w:p w:rsidR="00000000" w:rsidDel="00000000" w:rsidP="00000000" w:rsidRDefault="00000000" w:rsidRPr="00000000" w14:paraId="000003FD">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Key Security Metrics</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3FE">
      <w:pPr>
        <w:numPr>
          <w:ilvl w:val="0"/>
          <w:numId w:val="27"/>
        </w:numPr>
        <w:spacing w:after="28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What are the most critical security events and metrics to monitor in a cloud environment to ensure early detection of potential incidents?</w:t>
      </w:r>
    </w:p>
    <w:p w:rsidR="00000000" w:rsidDel="00000000" w:rsidP="00000000" w:rsidRDefault="00000000" w:rsidRPr="00000000" w14:paraId="000003FF">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Incident Response Plan</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400">
      <w:pPr>
        <w:numPr>
          <w:ilvl w:val="0"/>
          <w:numId w:val="51"/>
        </w:numPr>
        <w:spacing w:after="28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How can an effective incident response plan be structured to ensure timely detection, containment, and recovery from security incidents in the cloud?</w:t>
      </w:r>
    </w:p>
    <w:p w:rsidR="00000000" w:rsidDel="00000000" w:rsidP="00000000" w:rsidRDefault="00000000" w:rsidRPr="00000000" w14:paraId="00000401">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Forensic Investigations in the Cloud</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402">
      <w:pPr>
        <w:numPr>
          <w:ilvl w:val="0"/>
          <w:numId w:val="52"/>
        </w:numPr>
        <w:spacing w:after="28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What are the best practices for conducting forensic investigations in a cloud environment, and how can organizations ensure they meet legal and compliance requirements during investigations?</w:t>
      </w:r>
    </w:p>
    <w:p w:rsidR="00000000" w:rsidDel="00000000" w:rsidP="00000000" w:rsidRDefault="00000000" w:rsidRPr="00000000" w14:paraId="00000403">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Automation in Incident Response</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404">
      <w:pPr>
        <w:numPr>
          <w:ilvl w:val="0"/>
          <w:numId w:val="53"/>
        </w:numPr>
        <w:spacing w:after="28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How can automation enhance the efficiency and effectiveness of incident response in the cloud, and what are the key considerations for implementing automation?</w:t>
      </w:r>
    </w:p>
    <w:p w:rsidR="00000000" w:rsidDel="00000000" w:rsidP="00000000" w:rsidRDefault="00000000" w:rsidRPr="00000000" w14:paraId="00000405">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center"/>
        <w:rPr>
          <w:rFonts w:ascii="Geo" w:cs="Geo" w:eastAsia="Geo" w:hAnsi="Geo"/>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06">
      <w:pPr>
        <w:keepNext w:val="0"/>
        <w:keepLines w:val="0"/>
        <w:pageBreakBefore w:val="0"/>
        <w:widowControl w:val="1"/>
        <w:pBdr>
          <w:top w:color="000000" w:space="1" w:sz="6" w:val="single"/>
          <w:left w:space="0" w:sz="0" w:val="nil"/>
          <w:bottom w:space="0" w:sz="0" w:val="nil"/>
          <w:right w:space="0" w:sz="0" w:val="nil"/>
          <w:between w:space="0" w:sz="0" w:val="nil"/>
        </w:pBdr>
        <w:shd w:fill="auto" w:val="clear"/>
        <w:spacing w:after="0" w:before="0" w:line="240" w:lineRule="auto"/>
        <w:ind w:left="0" w:right="0" w:firstLine="0"/>
        <w:jc w:val="center"/>
        <w:rPr>
          <w:rFonts w:ascii="Geo" w:cs="Geo" w:eastAsia="Geo" w:hAnsi="Geo"/>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07">
      <w:pPr>
        <w:spacing w:after="0" w:before="0" w:line="24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408">
      <w:pPr>
        <w:spacing w:after="0" w:before="0" w:line="240" w:lineRule="auto"/>
        <w:rPr>
          <w:rFonts w:ascii="Century Gothic" w:cs="Century Gothic" w:eastAsia="Century Gothic" w:hAnsi="Century Gothic"/>
          <w:color w:val="ff7f50"/>
          <w:sz w:val="28"/>
          <w:szCs w:val="28"/>
        </w:rPr>
      </w:pPr>
      <w:r w:rsidDel="00000000" w:rsidR="00000000" w:rsidRPr="00000000">
        <w:rPr>
          <w:rFonts w:ascii="Century Gothic" w:cs="Century Gothic" w:eastAsia="Century Gothic" w:hAnsi="Century Gothic"/>
          <w:rtl w:val="0"/>
        </w:rPr>
        <w:t xml:space="preserve">                      </w:t>
      </w:r>
      <w:r w:rsidDel="00000000" w:rsidR="00000000" w:rsidRPr="00000000">
        <w:rPr>
          <w:rtl w:val="0"/>
        </w:rPr>
      </w:r>
    </w:p>
    <w:p w:rsidR="00000000" w:rsidDel="00000000" w:rsidP="00000000" w:rsidRDefault="00000000" w:rsidRPr="00000000" w14:paraId="00000409">
      <w:pPr>
        <w:pStyle w:val="Heading2"/>
        <w:rPr>
          <w:rFonts w:ascii="Century Gothic" w:cs="Century Gothic" w:eastAsia="Century Gothic" w:hAnsi="Century Gothic"/>
          <w:sz w:val="22"/>
          <w:szCs w:val="22"/>
        </w:rPr>
      </w:pPr>
      <w:r w:rsidDel="00000000" w:rsidR="00000000" w:rsidRPr="00000000">
        <w:rPr>
          <w:rtl w:val="0"/>
        </w:rPr>
        <w:t xml:space="preserve">       ACTIVITY 3: PRACTICALS</w:t>
      </w:r>
      <w:r w:rsidDel="00000000" w:rsidR="00000000" w:rsidRPr="00000000">
        <w:rPr>
          <w:rtl w:val="0"/>
        </w:rPr>
      </w:r>
    </w:p>
    <w:tbl>
      <w:tblPr>
        <w:tblStyle w:val="Table49"/>
        <w:tblW w:w="9600.0" w:type="dxa"/>
        <w:jc w:val="left"/>
        <w:tblLayout w:type="fixed"/>
        <w:tblLook w:val="0600"/>
      </w:tblPr>
      <w:tblGrid>
        <w:gridCol w:w="1185"/>
        <w:gridCol w:w="8415"/>
        <w:tblGridChange w:id="0">
          <w:tblGrid>
            <w:gridCol w:w="1185"/>
            <w:gridCol w:w="8415"/>
          </w:tblGrid>
        </w:tblGridChange>
      </w:tblGrid>
      <w:tr>
        <w:trPr>
          <w:cantSplit w:val="0"/>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40A">
            <w:pPr>
              <w:widowControl w:val="0"/>
              <w:pBdr>
                <w:top w:space="0" w:sz="0" w:val="nil"/>
                <w:left w:space="0" w:sz="0" w:val="nil"/>
                <w:bottom w:space="0" w:sz="0" w:val="nil"/>
                <w:right w:space="0" w:sz="0" w:val="nil"/>
                <w:between w:space="0" w:sz="0" w:val="nil"/>
              </w:pBdr>
              <w:spacing w:after="0" w:lineRule="auto"/>
              <w:rPr>
                <w:rFonts w:ascii="Century Gothic" w:cs="Century Gothic" w:eastAsia="Century Gothic" w:hAnsi="Century Gothic"/>
                <w:sz w:val="22"/>
                <w:szCs w:val="22"/>
              </w:rPr>
            </w:pPr>
            <w:r w:rsidDel="00000000" w:rsidR="00000000" w:rsidRPr="00000000">
              <w:rPr>
                <w:rtl w:val="0"/>
              </w:rPr>
            </w:r>
          </w:p>
        </w:tc>
        <w:tc>
          <w:tcPr>
            <w:shd w:fill="auto" w:val="clear"/>
            <w:tcMar>
              <w:top w:w="0.0" w:type="dxa"/>
              <w:left w:w="0.0" w:type="dxa"/>
              <w:bottom w:w="0.0" w:type="dxa"/>
              <w:right w:w="0.0" w:type="dxa"/>
            </w:tcMar>
            <w:vAlign w:val="center"/>
          </w:tcPr>
          <w:p w:rsidR="00000000" w:rsidDel="00000000" w:rsidP="00000000" w:rsidRDefault="00000000" w:rsidRPr="00000000" w14:paraId="0000040B">
            <w:pPr>
              <w:pStyle w:val="Heading4"/>
              <w:rPr/>
            </w:pPr>
            <w:r w:rsidDel="00000000" w:rsidR="00000000" w:rsidRPr="00000000">
              <w:rPr>
                <w:rtl w:val="0"/>
              </w:rPr>
            </w:r>
          </w:p>
        </w:tc>
      </w:tr>
    </w:tbl>
    <w:p w:rsidR="00000000" w:rsidDel="00000000" w:rsidP="00000000" w:rsidRDefault="00000000" w:rsidRPr="00000000" w14:paraId="000004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50"/>
        <w:tblW w:w="9600.0" w:type="dxa"/>
        <w:jc w:val="left"/>
        <w:tblLayout w:type="fixed"/>
        <w:tblLook w:val="0600"/>
      </w:tblPr>
      <w:tblGrid>
        <w:gridCol w:w="1185"/>
        <w:gridCol w:w="8415"/>
        <w:tblGridChange w:id="0">
          <w:tblGrid>
            <w:gridCol w:w="1185"/>
            <w:gridCol w:w="8415"/>
          </w:tblGrid>
        </w:tblGridChange>
      </w:tblGrid>
      <w:tr>
        <w:trPr>
          <w:cantSplit w:val="0"/>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40D">
            <w:pPr>
              <w:widowControl w:val="0"/>
              <w:spacing w:after="0" w:lineRule="auto"/>
              <w:rPr>
                <w:rFonts w:ascii="Century Gothic" w:cs="Century Gothic" w:eastAsia="Century Gothic" w:hAnsi="Century Gothic"/>
                <w:sz w:val="22"/>
                <w:szCs w:val="2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547688" cy="547688"/>
                  <wp:effectExtent b="0" l="0" r="0" t="0"/>
                  <wp:wrapSquare wrapText="bothSides" distB="114300" distT="114300" distL="114300" distR="114300"/>
                  <wp:docPr id="364" name="image10.png"/>
                  <a:graphic>
                    <a:graphicData uri="http://schemas.openxmlformats.org/drawingml/2006/picture">
                      <pic:pic>
                        <pic:nvPicPr>
                          <pic:cNvPr id="0" name="image10.png"/>
                          <pic:cNvPicPr preferRelativeResize="0"/>
                        </pic:nvPicPr>
                        <pic:blipFill>
                          <a:blip r:embed="rId20"/>
                          <a:srcRect b="0" l="0" r="0" t="0"/>
                          <a:stretch>
                            <a:fillRect/>
                          </a:stretch>
                        </pic:blipFill>
                        <pic:spPr>
                          <a:xfrm>
                            <a:off x="0" y="0"/>
                            <a:ext cx="547688" cy="547688"/>
                          </a:xfrm>
                          <a:prstGeom prst="rect"/>
                          <a:ln/>
                        </pic:spPr>
                      </pic:pic>
                    </a:graphicData>
                  </a:graphic>
                </wp:anchor>
              </w:drawing>
            </w:r>
          </w:p>
        </w:tc>
        <w:tc>
          <w:tcPr>
            <w:shd w:fill="auto" w:val="clear"/>
            <w:tcMar>
              <w:top w:w="0.0" w:type="dxa"/>
              <w:left w:w="0.0" w:type="dxa"/>
              <w:bottom w:w="0.0" w:type="dxa"/>
              <w:right w:w="0.0" w:type="dxa"/>
            </w:tcMar>
            <w:vAlign w:val="center"/>
          </w:tcPr>
          <w:p w:rsidR="00000000" w:rsidDel="00000000" w:rsidP="00000000" w:rsidRDefault="00000000" w:rsidRPr="00000000" w14:paraId="0000040E">
            <w:pPr>
              <w:rPr>
                <w:rFonts w:ascii="Century Gothic" w:cs="Century Gothic" w:eastAsia="Century Gothic" w:hAnsi="Century Gothic"/>
                <w:smallCaps w:val="1"/>
                <w:color w:val="037b90"/>
                <w:sz w:val="40"/>
                <w:szCs w:val="40"/>
              </w:rPr>
            </w:pPr>
            <w:r w:rsidDel="00000000" w:rsidR="00000000" w:rsidRPr="00000000">
              <w:rPr>
                <w:rFonts w:ascii="Century Gothic" w:cs="Century Gothic" w:eastAsia="Century Gothic" w:hAnsi="Century Gothic"/>
                <w:smallCaps w:val="1"/>
                <w:color w:val="037b90"/>
                <w:sz w:val="40"/>
                <w:szCs w:val="40"/>
                <w:rtl w:val="0"/>
              </w:rPr>
              <w:t xml:space="preserve">ONLINE</w:t>
            </w:r>
            <w:r w:rsidDel="00000000" w:rsidR="00000000" w:rsidRPr="00000000">
              <w:rPr>
                <w:rFonts w:ascii="Century Gothic" w:cs="Century Gothic" w:eastAsia="Century Gothic" w:hAnsi="Century Gothic"/>
                <w:b w:val="1"/>
                <w:smallCaps w:val="1"/>
                <w:color w:val="206843"/>
                <w:sz w:val="32"/>
                <w:szCs w:val="32"/>
                <w:rtl w:val="0"/>
              </w:rPr>
              <w:t xml:space="preserve"> </w:t>
            </w:r>
            <w:r w:rsidDel="00000000" w:rsidR="00000000" w:rsidRPr="00000000">
              <w:rPr>
                <w:rFonts w:ascii="Century Gothic" w:cs="Century Gothic" w:eastAsia="Century Gothic" w:hAnsi="Century Gothic"/>
                <w:smallCaps w:val="1"/>
                <w:color w:val="037b90"/>
                <w:sz w:val="40"/>
                <w:szCs w:val="40"/>
                <w:rtl w:val="0"/>
              </w:rPr>
              <w:t xml:space="preserve">DISCUSSION</w:t>
            </w:r>
          </w:p>
          <w:p w:rsidR="00000000" w:rsidDel="00000000" w:rsidP="00000000" w:rsidRDefault="00000000" w:rsidRPr="00000000" w14:paraId="0000040F">
            <w:pPr>
              <w:rPr>
                <w:color w:val="206843"/>
              </w:rPr>
            </w:pPr>
            <w:r w:rsidDel="00000000" w:rsidR="00000000" w:rsidRPr="00000000">
              <w:rPr>
                <w:rtl w:val="0"/>
              </w:rPr>
            </w:r>
          </w:p>
          <w:p w:rsidR="00000000" w:rsidDel="00000000" w:rsidP="00000000" w:rsidRDefault="00000000" w:rsidRPr="00000000" w14:paraId="00000410">
            <w:pPr>
              <w:rPr>
                <w:color w:val="ff7f50"/>
              </w:rPr>
            </w:pPr>
            <w:r w:rsidDel="00000000" w:rsidR="00000000" w:rsidRPr="00000000">
              <w:rPr>
                <w:rFonts w:ascii="Century Gothic" w:cs="Century Gothic" w:eastAsia="Century Gothic" w:hAnsi="Century Gothic"/>
                <w:sz w:val="22"/>
                <w:szCs w:val="22"/>
                <w:rtl w:val="0"/>
              </w:rPr>
              <w:t xml:space="preserve">Join the discussion journal or forum that you belong and contribute to the</w:t>
            </w:r>
            <w:r w:rsidDel="00000000" w:rsidR="00000000" w:rsidRPr="00000000">
              <w:rPr>
                <w:color w:val="206843"/>
                <w:rtl w:val="0"/>
              </w:rPr>
              <w:t xml:space="preserve"> </w:t>
            </w:r>
            <w:r w:rsidDel="00000000" w:rsidR="00000000" w:rsidRPr="00000000">
              <w:rPr>
                <w:b w:val="1"/>
                <w:rtl w:val="0"/>
              </w:rPr>
              <w:t xml:space="preserve">Topic</w:t>
            </w:r>
            <w:r w:rsidDel="00000000" w:rsidR="00000000" w:rsidRPr="00000000">
              <w:rPr>
                <w:rtl w:val="0"/>
              </w:rPr>
              <w:t xml:space="preserve">: </w:t>
            </w:r>
            <w:r w:rsidDel="00000000" w:rsidR="00000000" w:rsidRPr="00000000">
              <w:rPr>
                <w:i w:val="1"/>
                <w:rtl w:val="0"/>
              </w:rPr>
              <w:t xml:space="preserve">Designing a Cloud Incident Response Plan for a FinTech Company</w:t>
            </w:r>
            <w:r w:rsidDel="00000000" w:rsidR="00000000" w:rsidRPr="00000000">
              <w:rPr>
                <w:rtl w:val="0"/>
              </w:rPr>
            </w:r>
          </w:p>
        </w:tc>
      </w:tr>
    </w:tbl>
    <w:p w:rsidR="00000000" w:rsidDel="00000000" w:rsidP="00000000" w:rsidRDefault="00000000" w:rsidRPr="00000000" w14:paraId="00000411">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12">
      <w:pPr>
        <w:spacing w:after="0" w:before="0" w:line="240" w:lineRule="auto"/>
        <w:rPr>
          <w:rFonts w:ascii="Century Gothic" w:cs="Century Gothic" w:eastAsia="Century Gothic" w:hAnsi="Century Gothic"/>
          <w:sz w:val="22"/>
          <w:szCs w:val="22"/>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171450</wp:posOffset>
            </wp:positionH>
            <wp:positionV relativeFrom="paragraph">
              <wp:posOffset>85725</wp:posOffset>
            </wp:positionV>
            <wp:extent cx="527772" cy="527772"/>
            <wp:effectExtent b="0" l="0" r="0" t="0"/>
            <wp:wrapSquare wrapText="bothSides" distB="0" distT="0" distL="0" distR="0"/>
            <wp:docPr descr="Shape&#10;&#10;Description automatically generated with low confidence" id="363" name="image2.png"/>
            <a:graphic>
              <a:graphicData uri="http://schemas.openxmlformats.org/drawingml/2006/picture">
                <pic:pic>
                  <pic:nvPicPr>
                    <pic:cNvPr descr="Shape&#10;&#10;Description automatically generated with low confidence" id="0" name="image2.png"/>
                    <pic:cNvPicPr preferRelativeResize="0"/>
                  </pic:nvPicPr>
                  <pic:blipFill>
                    <a:blip r:embed="rId22"/>
                    <a:srcRect b="0" l="0" r="0" t="0"/>
                    <a:stretch>
                      <a:fillRect/>
                    </a:stretch>
                  </pic:blipFill>
                  <pic:spPr>
                    <a:xfrm>
                      <a:off x="0" y="0"/>
                      <a:ext cx="527772" cy="527772"/>
                    </a:xfrm>
                    <a:prstGeom prst="rect"/>
                    <a:ln/>
                  </pic:spPr>
                </pic:pic>
              </a:graphicData>
            </a:graphic>
          </wp:anchor>
        </w:drawing>
      </w:r>
    </w:p>
    <w:p w:rsidR="00000000" w:rsidDel="00000000" w:rsidP="00000000" w:rsidRDefault="00000000" w:rsidRPr="00000000" w14:paraId="00000413">
      <w:pPr>
        <w:pStyle w:val="Heading2"/>
        <w:spacing w:after="0" w:lineRule="auto"/>
        <w:rPr>
          <w:sz w:val="22"/>
          <w:szCs w:val="22"/>
        </w:rPr>
      </w:pPr>
      <w:r w:rsidDel="00000000" w:rsidR="00000000" w:rsidRPr="00000000">
        <w:rPr>
          <w:b w:val="1"/>
          <w:rtl w:val="0"/>
        </w:rPr>
        <w:t xml:space="preserve">       </w:t>
      </w:r>
      <w:r w:rsidDel="00000000" w:rsidR="00000000" w:rsidRPr="00000000">
        <w:rPr>
          <w:rFonts w:ascii="Arial" w:cs="Arial" w:eastAsia="Arial" w:hAnsi="Arial"/>
          <w:smallCaps w:val="0"/>
          <w:color w:val="000000"/>
          <w:sz w:val="22"/>
          <w:szCs w:val="22"/>
          <w:rtl w:val="0"/>
        </w:rPr>
        <w:t xml:space="preserve">       </w:t>
      </w:r>
      <w:r w:rsidDel="00000000" w:rsidR="00000000" w:rsidRPr="00000000">
        <w:rPr>
          <w:rtl w:val="0"/>
        </w:rPr>
        <w:t xml:space="preserve">REFERENCE LIST AND FURTHER READING</w:t>
      </w:r>
      <w:r w:rsidDel="00000000" w:rsidR="00000000" w:rsidRPr="00000000">
        <w:rPr>
          <w:rtl w:val="0"/>
        </w:rPr>
      </w:r>
    </w:p>
    <w:p w:rsidR="00000000" w:rsidDel="00000000" w:rsidP="00000000" w:rsidRDefault="00000000" w:rsidRPr="00000000" w14:paraId="00000414">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15">
      <w:pPr>
        <w:keepNext w:val="0"/>
        <w:keepLines w:val="0"/>
        <w:pageBreakBefore w:val="0"/>
        <w:widowControl w:val="1"/>
        <w:numPr>
          <w:ilvl w:val="0"/>
          <w:numId w:val="59"/>
        </w:numPr>
        <w:pBdr>
          <w:top w:space="0" w:sz="0" w:val="nil"/>
          <w:left w:space="0" w:sz="0" w:val="nil"/>
          <w:bottom w:space="0" w:sz="0" w:val="nil"/>
          <w:right w:space="0" w:sz="0" w:val="nil"/>
          <w:between w:space="0" w:sz="0" w:val="nil"/>
        </w:pBdr>
        <w:shd w:fill="auto" w:val="clear"/>
        <w:spacing w:after="0" w:before="160" w:line="300" w:lineRule="auto"/>
        <w:ind w:left="720" w:right="0" w:hanging="360"/>
        <w:jc w:val="left"/>
        <w:rPr>
          <w:rFonts w:ascii="Book Antiqua" w:cs="Book Antiqua" w:eastAsia="Book Antiqua" w:hAnsi="Book Antiqua"/>
          <w:b w:val="0"/>
          <w:i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4"/>
          <w:szCs w:val="24"/>
          <w:u w:val="none"/>
          <w:shd w:fill="auto" w:val="clear"/>
          <w:vertAlign w:val="baseline"/>
          <w:rtl w:val="0"/>
        </w:rPr>
        <w:t xml:space="preserve">Stoneburner, G., Goguen, A., &amp; Feringa, A. (2014). Risk Management Guide for Information Technology Systems. National Institute of Standards and Technology (NIST).</w:t>
      </w:r>
    </w:p>
    <w:p w:rsidR="00000000" w:rsidDel="00000000" w:rsidP="00000000" w:rsidRDefault="00000000" w:rsidRPr="00000000" w14:paraId="000004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720" w:right="0" w:firstLine="0"/>
        <w:jc w:val="left"/>
        <w:rPr>
          <w:rFonts w:ascii="Book Antiqua" w:cs="Book Antiqua" w:eastAsia="Book Antiqua" w:hAnsi="Book Antiqu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17">
      <w:pPr>
        <w:keepNext w:val="0"/>
        <w:keepLines w:val="0"/>
        <w:pageBreakBefore w:val="0"/>
        <w:widowControl w:val="1"/>
        <w:numPr>
          <w:ilvl w:val="0"/>
          <w:numId w:val="59"/>
        </w:numPr>
        <w:pBdr>
          <w:top w:space="0" w:sz="0" w:val="nil"/>
          <w:left w:space="0" w:sz="0" w:val="nil"/>
          <w:bottom w:space="0" w:sz="0" w:val="nil"/>
          <w:right w:space="0" w:sz="0" w:val="nil"/>
          <w:between w:space="0" w:sz="0" w:val="nil"/>
        </w:pBdr>
        <w:shd w:fill="auto" w:val="clear"/>
        <w:spacing w:after="0" w:before="0" w:line="300" w:lineRule="auto"/>
        <w:ind w:left="720" w:right="0" w:hanging="360"/>
        <w:jc w:val="left"/>
        <w:rPr>
          <w:rFonts w:ascii="Book Antiqua" w:cs="Book Antiqua" w:eastAsia="Book Antiqua" w:hAnsi="Book Antiqua"/>
          <w:b w:val="0"/>
          <w:i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4"/>
          <w:szCs w:val="24"/>
          <w:u w:val="none"/>
          <w:shd w:fill="auto" w:val="clear"/>
          <w:vertAlign w:val="baseline"/>
          <w:rtl w:val="0"/>
        </w:rPr>
        <w:t xml:space="preserve">Dhillon, G., &amp; Backhouse, J. (2019). Information Systems Security and Privacy: Ethics, Governance and Risk Management. Springer.</w:t>
      </w:r>
    </w:p>
    <w:p w:rsidR="00000000" w:rsidDel="00000000" w:rsidP="00000000" w:rsidRDefault="00000000" w:rsidRPr="00000000" w14:paraId="000004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720" w:right="0" w:firstLine="0"/>
        <w:jc w:val="left"/>
        <w:rPr>
          <w:rFonts w:ascii="Book Antiqua" w:cs="Book Antiqua" w:eastAsia="Book Antiqua" w:hAnsi="Book Antiqu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19">
      <w:pPr>
        <w:keepNext w:val="0"/>
        <w:keepLines w:val="0"/>
        <w:pageBreakBefore w:val="0"/>
        <w:widowControl w:val="1"/>
        <w:numPr>
          <w:ilvl w:val="0"/>
          <w:numId w:val="59"/>
        </w:numPr>
        <w:pBdr>
          <w:top w:space="0" w:sz="0" w:val="nil"/>
          <w:left w:space="0" w:sz="0" w:val="nil"/>
          <w:bottom w:space="0" w:sz="0" w:val="nil"/>
          <w:right w:space="0" w:sz="0" w:val="nil"/>
          <w:between w:space="0" w:sz="0" w:val="nil"/>
        </w:pBdr>
        <w:shd w:fill="auto" w:val="clear"/>
        <w:spacing w:after="0" w:before="0" w:line="300" w:lineRule="auto"/>
        <w:ind w:left="720" w:right="0" w:hanging="360"/>
        <w:jc w:val="left"/>
        <w:rPr>
          <w:rFonts w:ascii="Book Antiqua" w:cs="Book Antiqua" w:eastAsia="Book Antiqua" w:hAnsi="Book Antiqua"/>
          <w:b w:val="0"/>
          <w:i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4"/>
          <w:szCs w:val="24"/>
          <w:u w:val="none"/>
          <w:shd w:fill="auto" w:val="clear"/>
          <w:vertAlign w:val="baseline"/>
          <w:rtl w:val="0"/>
        </w:rPr>
        <w:t xml:space="preserve">Peltier, T. R. (Ed.). (2016). Information Security Policies, Procedures, and Standards: Guidelines for Effective Information Security Management. Auerbach Publications.</w:t>
      </w:r>
    </w:p>
    <w:p w:rsidR="00000000" w:rsidDel="00000000" w:rsidP="00000000" w:rsidRDefault="00000000" w:rsidRPr="00000000" w14:paraId="000004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720" w:right="0" w:firstLine="0"/>
        <w:jc w:val="left"/>
        <w:rPr>
          <w:rFonts w:ascii="Book Antiqua" w:cs="Book Antiqua" w:eastAsia="Book Antiqua" w:hAnsi="Book Antiqu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1B">
      <w:pPr>
        <w:keepNext w:val="0"/>
        <w:keepLines w:val="0"/>
        <w:pageBreakBefore w:val="0"/>
        <w:widowControl w:val="1"/>
        <w:numPr>
          <w:ilvl w:val="0"/>
          <w:numId w:val="59"/>
        </w:numPr>
        <w:pBdr>
          <w:top w:space="0" w:sz="0" w:val="nil"/>
          <w:left w:space="0" w:sz="0" w:val="nil"/>
          <w:bottom w:space="0" w:sz="0" w:val="nil"/>
          <w:right w:space="0" w:sz="0" w:val="nil"/>
          <w:between w:space="0" w:sz="0" w:val="nil"/>
        </w:pBdr>
        <w:shd w:fill="auto" w:val="clear"/>
        <w:spacing w:after="0" w:before="0" w:line="300" w:lineRule="auto"/>
        <w:ind w:left="720" w:right="0" w:hanging="360"/>
        <w:jc w:val="left"/>
        <w:rPr>
          <w:rFonts w:ascii="Book Antiqua" w:cs="Book Antiqua" w:eastAsia="Book Antiqua" w:hAnsi="Book Antiqua"/>
          <w:b w:val="0"/>
          <w:i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4"/>
          <w:szCs w:val="24"/>
          <w:u w:val="none"/>
          <w:shd w:fill="auto" w:val="clear"/>
          <w:vertAlign w:val="baseline"/>
          <w:rtl w:val="0"/>
        </w:rPr>
        <w:t xml:space="preserve">Whitman, M., &amp; Mattord, H. (2020). Principles of Information Security. Cengage Learning.</w:t>
      </w:r>
    </w:p>
    <w:p w:rsidR="00000000" w:rsidDel="00000000" w:rsidP="00000000" w:rsidRDefault="00000000" w:rsidRPr="00000000" w14:paraId="0000041C">
      <w:pPr>
        <w:keepNext w:val="0"/>
        <w:keepLines w:val="0"/>
        <w:pageBreakBefore w:val="0"/>
        <w:widowControl w:val="1"/>
        <w:numPr>
          <w:ilvl w:val="0"/>
          <w:numId w:val="59"/>
        </w:numPr>
        <w:pBdr>
          <w:top w:space="0" w:sz="0" w:val="nil"/>
          <w:left w:space="0" w:sz="0" w:val="nil"/>
          <w:bottom w:space="0" w:sz="0" w:val="nil"/>
          <w:right w:space="0" w:sz="0" w:val="nil"/>
          <w:between w:space="0" w:sz="0" w:val="nil"/>
        </w:pBdr>
        <w:shd w:fill="auto" w:val="clear"/>
        <w:spacing w:after="160" w:before="0" w:line="300" w:lineRule="auto"/>
        <w:ind w:left="720" w:right="0" w:hanging="360"/>
        <w:jc w:val="left"/>
        <w:rPr>
          <w:rFonts w:ascii="Book Antiqua" w:cs="Book Antiqua" w:eastAsia="Book Antiqua" w:hAnsi="Book Antiqua"/>
          <w:b w:val="0"/>
          <w:i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4"/>
          <w:szCs w:val="24"/>
          <w:u w:val="none"/>
          <w:shd w:fill="auto" w:val="clear"/>
          <w:vertAlign w:val="baseline"/>
          <w:rtl w:val="0"/>
        </w:rPr>
        <w:t xml:space="preserve">Vacca, J. R. (Ed.). (2020). Computer and Information Security Handbook. Morgan Kaufmann.</w:t>
      </w:r>
    </w:p>
    <w:p w:rsidR="00000000" w:rsidDel="00000000" w:rsidP="00000000" w:rsidRDefault="00000000" w:rsidRPr="00000000" w14:paraId="0000041D">
      <w:pPr>
        <w:spacing w:after="0" w:before="0" w:line="240" w:lineRule="auto"/>
        <w:ind w:left="540" w:firstLine="0"/>
        <w:jc w:val="both"/>
        <w:rPr>
          <w:rFonts w:ascii="Century Gothic" w:cs="Century Gothic" w:eastAsia="Century Gothic" w:hAnsi="Century Gothic"/>
          <w:sz w:val="22"/>
          <w:szCs w:val="2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171450</wp:posOffset>
            </wp:positionH>
            <wp:positionV relativeFrom="paragraph">
              <wp:posOffset>133350</wp:posOffset>
            </wp:positionV>
            <wp:extent cx="546421" cy="554828"/>
            <wp:effectExtent b="0" l="0" r="0" t="0"/>
            <wp:wrapSquare wrapText="bothSides" distB="0" distT="0" distL="114300" distR="114300"/>
            <wp:docPr id="361" name="image1.png"/>
            <a:graphic>
              <a:graphicData uri="http://schemas.openxmlformats.org/drawingml/2006/picture">
                <pic:pic>
                  <pic:nvPicPr>
                    <pic:cNvPr id="0" name="image1.png"/>
                    <pic:cNvPicPr preferRelativeResize="0"/>
                  </pic:nvPicPr>
                  <pic:blipFill>
                    <a:blip r:embed="rId23"/>
                    <a:srcRect b="0" l="1875" r="1875" t="0"/>
                    <a:stretch>
                      <a:fillRect/>
                    </a:stretch>
                  </pic:blipFill>
                  <pic:spPr>
                    <a:xfrm>
                      <a:off x="0" y="0"/>
                      <a:ext cx="546421" cy="554828"/>
                    </a:xfrm>
                    <a:prstGeom prst="rect"/>
                    <a:ln/>
                  </pic:spPr>
                </pic:pic>
              </a:graphicData>
            </a:graphic>
          </wp:anchor>
        </w:drawing>
      </w:r>
    </w:p>
    <w:p w:rsidR="00000000" w:rsidDel="00000000" w:rsidP="00000000" w:rsidRDefault="00000000" w:rsidRPr="00000000" w14:paraId="0000041E">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1F">
      <w:pPr>
        <w:pStyle w:val="Heading3"/>
        <w:keepLines w:val="0"/>
        <w:spacing w:after="0" w:lineRule="auto"/>
        <w:ind w:left="720" w:hanging="720"/>
        <w:rPr>
          <w:sz w:val="32"/>
          <w:szCs w:val="32"/>
        </w:rPr>
      </w:pPr>
      <w:r w:rsidDel="00000000" w:rsidR="00000000" w:rsidRPr="00000000">
        <w:rPr>
          <w:sz w:val="32"/>
          <w:szCs w:val="32"/>
          <w:rtl w:val="0"/>
        </w:rPr>
        <w:t xml:space="preserve">ACT4: END OF MODULE ASSESSMENT </w:t>
      </w:r>
    </w:p>
    <w:p w:rsidR="00000000" w:rsidDel="00000000" w:rsidP="00000000" w:rsidRDefault="00000000" w:rsidRPr="00000000" w14:paraId="00000420">
      <w:pPr>
        <w:rPr/>
      </w:pPr>
      <w:r w:rsidDel="00000000" w:rsidR="00000000" w:rsidRPr="00000000">
        <w:rPr>
          <w:rtl w:val="0"/>
        </w:rPr>
      </w:r>
    </w:p>
    <w:p w:rsidR="00000000" w:rsidDel="00000000" w:rsidP="00000000" w:rsidRDefault="00000000" w:rsidRPr="00000000" w14:paraId="0000042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240" w:lineRule="auto"/>
        <w:ind w:left="0" w:right="0" w:firstLine="0"/>
        <w:jc w:val="left"/>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These questions are designed to assess understanding of the basic concepts and benefits of security monitoring and incident response in the cloud </w:t>
      </w:r>
    </w:p>
    <w:p w:rsidR="00000000" w:rsidDel="00000000" w:rsidP="00000000" w:rsidRDefault="00000000" w:rsidRPr="00000000" w14:paraId="0000042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Incident Detection and Analysis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423">
      <w:pPr>
        <w:numPr>
          <w:ilvl w:val="0"/>
          <w:numId w:val="16"/>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Identify the types of incidents most likely to occur in a cloud environment (e.g., data breaches, DDoS attacks, misconfigurations).</w:t>
      </w:r>
    </w:p>
    <w:p w:rsidR="00000000" w:rsidDel="00000000" w:rsidP="00000000" w:rsidRDefault="00000000" w:rsidRPr="00000000" w14:paraId="00000424">
      <w:pPr>
        <w:numPr>
          <w:ilvl w:val="0"/>
          <w:numId w:val="16"/>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Describe how these incidents can be detected early using </w:t>
      </w:r>
      <w:r w:rsidDel="00000000" w:rsidR="00000000" w:rsidRPr="00000000">
        <w:rPr>
          <w:rFonts w:ascii="Times New Roman" w:cs="Times New Roman" w:eastAsia="Times New Roman" w:hAnsi="Times New Roman"/>
          <w:b w:val="1"/>
          <w:rtl w:val="0"/>
        </w:rPr>
        <w:t xml:space="preserve">Intrusion Detection and Prevention Systems (IDPS)</w:t>
      </w:r>
      <w:r w:rsidDel="00000000" w:rsidR="00000000" w:rsidRPr="00000000">
        <w:rPr>
          <w:rFonts w:ascii="Times New Roman" w:cs="Times New Roman" w:eastAsia="Times New Roman" w:hAnsi="Times New Roman"/>
          <w:rtl w:val="0"/>
        </w:rPr>
        <w:t xml:space="preserve"> and </w:t>
      </w:r>
      <w:r w:rsidDel="00000000" w:rsidR="00000000" w:rsidRPr="00000000">
        <w:rPr>
          <w:rFonts w:ascii="Times New Roman" w:cs="Times New Roman" w:eastAsia="Times New Roman" w:hAnsi="Times New Roman"/>
          <w:b w:val="1"/>
          <w:rtl w:val="0"/>
        </w:rPr>
        <w:t xml:space="preserve">Security Information and Event Management (SIEM)</w:t>
      </w:r>
      <w:r w:rsidDel="00000000" w:rsidR="00000000" w:rsidRPr="00000000">
        <w:rPr>
          <w:rFonts w:ascii="Times New Roman" w:cs="Times New Roman" w:eastAsia="Times New Roman" w:hAnsi="Times New Roman"/>
          <w:rtl w:val="0"/>
        </w:rPr>
        <w:t xml:space="preserve"> tools.</w:t>
      </w:r>
    </w:p>
    <w:p w:rsidR="00000000" w:rsidDel="00000000" w:rsidP="00000000" w:rsidRDefault="00000000" w:rsidRPr="00000000" w14:paraId="00000425">
      <w:pPr>
        <w:numPr>
          <w:ilvl w:val="0"/>
          <w:numId w:val="16"/>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Provide a detailed plan for analyzing detected incidents, including prioritization, root cause analysis, and mitigation.</w:t>
      </w:r>
    </w:p>
    <w:p w:rsidR="00000000" w:rsidDel="00000000" w:rsidP="00000000" w:rsidRDefault="00000000" w:rsidRPr="00000000" w14:paraId="00000426">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Cloud Incident Response Plan</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427">
      <w:pPr>
        <w:numPr>
          <w:ilvl w:val="0"/>
          <w:numId w:val="18"/>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Design an </w:t>
      </w:r>
      <w:r w:rsidDel="00000000" w:rsidR="00000000" w:rsidRPr="00000000">
        <w:rPr>
          <w:rFonts w:ascii="Times New Roman" w:cs="Times New Roman" w:eastAsia="Times New Roman" w:hAnsi="Times New Roman"/>
          <w:b w:val="1"/>
          <w:rtl w:val="0"/>
        </w:rPr>
        <w:t xml:space="preserve">incident response plan</w:t>
      </w:r>
      <w:r w:rsidDel="00000000" w:rsidR="00000000" w:rsidRPr="00000000">
        <w:rPr>
          <w:rFonts w:ascii="Times New Roman" w:cs="Times New Roman" w:eastAsia="Times New Roman" w:hAnsi="Times New Roman"/>
          <w:rtl w:val="0"/>
        </w:rPr>
        <w:t xml:space="preserve"> tailored to the company’s cloud infrastructure. The plan should include procedures for:</w:t>
      </w:r>
    </w:p>
    <w:p w:rsidR="00000000" w:rsidDel="00000000" w:rsidP="00000000" w:rsidRDefault="00000000" w:rsidRPr="00000000" w14:paraId="00000428">
      <w:pPr>
        <w:numPr>
          <w:ilvl w:val="1"/>
          <w:numId w:val="18"/>
        </w:numPr>
        <w:spacing w:after="0" w:before="0" w:line="24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Initial detection and alerting</w:t>
      </w:r>
    </w:p>
    <w:p w:rsidR="00000000" w:rsidDel="00000000" w:rsidP="00000000" w:rsidRDefault="00000000" w:rsidRPr="00000000" w14:paraId="00000429">
      <w:pPr>
        <w:numPr>
          <w:ilvl w:val="1"/>
          <w:numId w:val="18"/>
        </w:numPr>
        <w:spacing w:after="0" w:before="0" w:line="24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Incident containment</w:t>
      </w:r>
    </w:p>
    <w:p w:rsidR="00000000" w:rsidDel="00000000" w:rsidP="00000000" w:rsidRDefault="00000000" w:rsidRPr="00000000" w14:paraId="0000042A">
      <w:pPr>
        <w:numPr>
          <w:ilvl w:val="1"/>
          <w:numId w:val="18"/>
        </w:numPr>
        <w:spacing w:after="0" w:before="0" w:line="24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Recovery and mitigation actions</w:t>
      </w:r>
    </w:p>
    <w:p w:rsidR="00000000" w:rsidDel="00000000" w:rsidP="00000000" w:rsidRDefault="00000000" w:rsidRPr="00000000" w14:paraId="0000042B">
      <w:pPr>
        <w:numPr>
          <w:ilvl w:val="1"/>
          <w:numId w:val="18"/>
        </w:numPr>
        <w:spacing w:after="0" w:before="0" w:line="24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Post-incident analysis and reporting</w:t>
      </w:r>
    </w:p>
    <w:p w:rsidR="00000000" w:rsidDel="00000000" w:rsidP="00000000" w:rsidRDefault="00000000" w:rsidRPr="00000000" w14:paraId="0000042C">
      <w:pPr>
        <w:numPr>
          <w:ilvl w:val="0"/>
          <w:numId w:val="18"/>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Discuss the roles and responsibilities of the incident response team and how communication should be managed during an incident.</w:t>
      </w:r>
    </w:p>
    <w:p w:rsidR="00000000" w:rsidDel="00000000" w:rsidP="00000000" w:rsidRDefault="00000000" w:rsidRPr="00000000" w14:paraId="0000042D">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Forensic Investigation in the Cloud</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42E">
      <w:pPr>
        <w:numPr>
          <w:ilvl w:val="0"/>
          <w:numId w:val="20"/>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Outline the steps for conducting a </w:t>
      </w:r>
      <w:r w:rsidDel="00000000" w:rsidR="00000000" w:rsidRPr="00000000">
        <w:rPr>
          <w:rFonts w:ascii="Times New Roman" w:cs="Times New Roman" w:eastAsia="Times New Roman" w:hAnsi="Times New Roman"/>
          <w:b w:val="1"/>
          <w:rtl w:val="0"/>
        </w:rPr>
        <w:t xml:space="preserve">forensic investigation</w:t>
      </w:r>
      <w:r w:rsidDel="00000000" w:rsidR="00000000" w:rsidRPr="00000000">
        <w:rPr>
          <w:rFonts w:ascii="Times New Roman" w:cs="Times New Roman" w:eastAsia="Times New Roman" w:hAnsi="Times New Roman"/>
          <w:rtl w:val="0"/>
        </w:rPr>
        <w:t xml:space="preserve"> after a security incident, considering the challenges specific to cloud environments (e.g., access to logs, volatility of cloud resources).</w:t>
      </w:r>
    </w:p>
    <w:p w:rsidR="00000000" w:rsidDel="00000000" w:rsidP="00000000" w:rsidRDefault="00000000" w:rsidRPr="00000000" w14:paraId="0000042F">
      <w:pPr>
        <w:numPr>
          <w:ilvl w:val="0"/>
          <w:numId w:val="20"/>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Propose tools and techniques for gathering and analyzing evidence in the cloud while maintaining data integrity and ensuring compliance with regulatory requirements.</w:t>
      </w:r>
    </w:p>
    <w:p w:rsidR="00000000" w:rsidDel="00000000" w:rsidP="00000000" w:rsidRDefault="00000000" w:rsidRPr="00000000" w14:paraId="00000430">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Incident Response Automation</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431">
      <w:pPr>
        <w:numPr>
          <w:ilvl w:val="0"/>
          <w:numId w:val="23"/>
        </w:numPr>
        <w:spacing w:after="28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Explore the use of </w:t>
      </w:r>
      <w:r w:rsidDel="00000000" w:rsidR="00000000" w:rsidRPr="00000000">
        <w:rPr>
          <w:rFonts w:ascii="Times New Roman" w:cs="Times New Roman" w:eastAsia="Times New Roman" w:hAnsi="Times New Roman"/>
          <w:b w:val="1"/>
          <w:rtl w:val="0"/>
        </w:rPr>
        <w:t xml:space="preserve">automation</w:t>
      </w:r>
      <w:r w:rsidDel="00000000" w:rsidR="00000000" w:rsidRPr="00000000">
        <w:rPr>
          <w:rFonts w:ascii="Times New Roman" w:cs="Times New Roman" w:eastAsia="Times New Roman" w:hAnsi="Times New Roman"/>
          <w:rtl w:val="0"/>
        </w:rPr>
        <w:t xml:space="preserve"> in the incident response process, including the use of </w:t>
      </w:r>
      <w:r w:rsidDel="00000000" w:rsidR="00000000" w:rsidRPr="00000000">
        <w:rPr>
          <w:rFonts w:ascii="Times New Roman" w:cs="Times New Roman" w:eastAsia="Times New Roman" w:hAnsi="Times New Roman"/>
          <w:b w:val="1"/>
          <w:rtl w:val="0"/>
        </w:rPr>
        <w:t xml:space="preserve">Security Orchestration, Automation, and Response (SOAR)</w:t>
      </w:r>
      <w:r w:rsidDel="00000000" w:rsidR="00000000" w:rsidRPr="00000000">
        <w:rPr>
          <w:rFonts w:ascii="Times New Roman" w:cs="Times New Roman" w:eastAsia="Times New Roman" w:hAnsi="Times New Roman"/>
          <w:rtl w:val="0"/>
        </w:rPr>
        <w:t xml:space="preserve"> platforms to automate detection, alerting, and remediation.</w:t>
      </w:r>
    </w:p>
    <w:p w:rsidR="00000000" w:rsidDel="00000000" w:rsidP="00000000" w:rsidRDefault="00000000" w:rsidRPr="00000000" w14:paraId="0000043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51"/>
        <w:tblW w:w="10170.0" w:type="dxa"/>
        <w:jc w:val="left"/>
        <w:tblLayout w:type="fixed"/>
        <w:tblLook w:val="0600"/>
      </w:tblPr>
      <w:tblGrid>
        <w:gridCol w:w="1215"/>
        <w:gridCol w:w="8955"/>
        <w:tblGridChange w:id="0">
          <w:tblGrid>
            <w:gridCol w:w="1215"/>
            <w:gridCol w:w="8955"/>
          </w:tblGrid>
        </w:tblGridChange>
      </w:tblGrid>
      <w:tr>
        <w:trPr>
          <w:cantSplit w:val="0"/>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433">
            <w:pPr>
              <w:pStyle w:val="Heading2"/>
              <w:spacing w:after="0" w:lineRule="auto"/>
              <w:ind w:firstLine="0"/>
              <w:rPr/>
            </w:pPr>
            <w:r w:rsidDel="00000000" w:rsidR="00000000" w:rsidRPr="00000000">
              <w:rPr/>
              <w:drawing>
                <wp:inline distB="114300" distT="114300" distL="114300" distR="114300">
                  <wp:extent cx="423863" cy="423863"/>
                  <wp:effectExtent b="0" l="0" r="0" t="0"/>
                  <wp:docPr id="371" name="image12.png"/>
                  <a:graphic>
                    <a:graphicData uri="http://schemas.openxmlformats.org/drawingml/2006/picture">
                      <pic:pic>
                        <pic:nvPicPr>
                          <pic:cNvPr id="0" name="image12.png"/>
                          <pic:cNvPicPr preferRelativeResize="0"/>
                        </pic:nvPicPr>
                        <pic:blipFill>
                          <a:blip r:embed="rId24"/>
                          <a:srcRect b="0" l="0" r="0" t="0"/>
                          <a:stretch>
                            <a:fillRect/>
                          </a:stretch>
                        </pic:blipFill>
                        <pic:spPr>
                          <a:xfrm>
                            <a:off x="0" y="0"/>
                            <a:ext cx="423863" cy="423863"/>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34">
            <w:pPr>
              <w:pStyle w:val="Heading2"/>
              <w:spacing w:after="0" w:lineRule="auto"/>
              <w:ind w:firstLine="0"/>
              <w:rPr/>
            </w:pPr>
            <w:r w:rsidDel="00000000" w:rsidR="00000000" w:rsidRPr="00000000">
              <w:rPr>
                <w:rtl w:val="0"/>
              </w:rPr>
              <w:t xml:space="preserve">TAKE HOME MESSAGE/SELF REFLECTION</w:t>
            </w:r>
          </w:p>
        </w:tc>
      </w:tr>
    </w:tbl>
    <w:p w:rsidR="00000000" w:rsidDel="00000000" w:rsidP="00000000" w:rsidRDefault="00000000" w:rsidRPr="00000000" w14:paraId="00000435">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36">
      <w:pPr>
        <w:spacing w:after="0" w:before="0" w:line="240" w:lineRule="auto"/>
        <w:rPr/>
      </w:pPr>
      <w:r w:rsidDel="00000000" w:rsidR="00000000" w:rsidRPr="00000000">
        <w:rPr>
          <w:rFonts w:ascii="Century Gothic" w:cs="Century Gothic" w:eastAsia="Century Gothic" w:hAnsi="Century Gothic"/>
          <w:sz w:val="22"/>
          <w:szCs w:val="22"/>
          <w:rtl w:val="0"/>
        </w:rPr>
        <w:t xml:space="preserve"> </w:t>
      </w:r>
      <w:r w:rsidDel="00000000" w:rsidR="00000000" w:rsidRPr="00000000">
        <w:rPr>
          <w:b w:val="1"/>
          <w:rtl w:val="0"/>
        </w:rPr>
        <w:t xml:space="preserve">Research Report</w:t>
      </w:r>
      <w:r w:rsidDel="00000000" w:rsidR="00000000" w:rsidRPr="00000000">
        <w:rPr>
          <w:rtl w:val="0"/>
        </w:rPr>
        <w:t xml:space="preserve">: Make a 1500-2000 word report that addresses cloud security monitoring strategies, incident detection techniques, a detailed incident response plan, forensic investigation procedures, and the role of automation in incident response.</w:t>
      </w:r>
    </w:p>
    <w:p w:rsidR="00000000" w:rsidDel="00000000" w:rsidP="00000000" w:rsidRDefault="00000000" w:rsidRPr="00000000" w14:paraId="00000437">
      <w:pPr>
        <w:spacing w:after="0" w:before="0" w:line="240" w:lineRule="auto"/>
        <w:rPr/>
      </w:pPr>
      <w:r w:rsidDel="00000000" w:rsidR="00000000" w:rsidRPr="00000000">
        <w:rPr>
          <w:rtl w:val="0"/>
        </w:rPr>
      </w:r>
    </w:p>
    <w:p w:rsidR="00000000" w:rsidDel="00000000" w:rsidP="00000000" w:rsidRDefault="00000000" w:rsidRPr="00000000" w14:paraId="00000438">
      <w:pPr>
        <w:pStyle w:val="Heading3"/>
        <w:rPr/>
      </w:pPr>
      <w:r w:rsidDel="00000000" w:rsidR="00000000" w:rsidRPr="00000000">
        <w:rPr>
          <w:b w:val="0"/>
          <w:rtl w:val="0"/>
        </w:rPr>
        <w:t xml:space="preserve">Assessment Criteria</w:t>
      </w:r>
      <w:r w:rsidDel="00000000" w:rsidR="00000000" w:rsidRPr="00000000">
        <w:rPr>
          <w:rtl w:val="0"/>
        </w:rPr>
        <w:t xml:space="preserve">:</w:t>
      </w:r>
    </w:p>
    <w:p w:rsidR="00000000" w:rsidDel="00000000" w:rsidP="00000000" w:rsidRDefault="00000000" w:rsidRPr="00000000" w14:paraId="00000439">
      <w:pPr>
        <w:numPr>
          <w:ilvl w:val="0"/>
          <w:numId w:val="54"/>
        </w:numPr>
        <w:spacing w:after="0" w:before="280" w:line="240" w:lineRule="auto"/>
        <w:ind w:left="720" w:hanging="360"/>
        <w:rPr/>
      </w:pPr>
      <w:r w:rsidDel="00000000" w:rsidR="00000000" w:rsidRPr="00000000">
        <w:rPr>
          <w:b w:val="1"/>
          <w:rtl w:val="0"/>
        </w:rPr>
        <w:t xml:space="preserve">Understanding of cloud security monitoring</w:t>
      </w:r>
      <w:r w:rsidDel="00000000" w:rsidR="00000000" w:rsidRPr="00000000">
        <w:rPr>
          <w:rtl w:val="0"/>
        </w:rPr>
        <w:t xml:space="preserve">: Demonstrates knowledge of effective cloud monitoring tools, metrics, and strategies.</w:t>
      </w:r>
    </w:p>
    <w:p w:rsidR="00000000" w:rsidDel="00000000" w:rsidP="00000000" w:rsidRDefault="00000000" w:rsidRPr="00000000" w14:paraId="0000043A">
      <w:pPr>
        <w:numPr>
          <w:ilvl w:val="0"/>
          <w:numId w:val="54"/>
        </w:numPr>
        <w:spacing w:after="0" w:before="0" w:line="240" w:lineRule="auto"/>
        <w:ind w:left="720" w:hanging="360"/>
        <w:rPr/>
      </w:pPr>
      <w:r w:rsidDel="00000000" w:rsidR="00000000" w:rsidRPr="00000000">
        <w:rPr>
          <w:b w:val="1"/>
          <w:rtl w:val="0"/>
        </w:rPr>
        <w:t xml:space="preserve">Incident response plan development</w:t>
      </w:r>
      <w:r w:rsidDel="00000000" w:rsidR="00000000" w:rsidRPr="00000000">
        <w:rPr>
          <w:rtl w:val="0"/>
        </w:rPr>
        <w:t xml:space="preserve">: Proposes a comprehensive and practical incident response plan for cloud environments.</w:t>
      </w:r>
    </w:p>
    <w:p w:rsidR="00000000" w:rsidDel="00000000" w:rsidP="00000000" w:rsidRDefault="00000000" w:rsidRPr="00000000" w14:paraId="0000043B">
      <w:pPr>
        <w:numPr>
          <w:ilvl w:val="0"/>
          <w:numId w:val="54"/>
        </w:numPr>
        <w:spacing w:after="0" w:before="0" w:line="240" w:lineRule="auto"/>
        <w:ind w:left="720" w:hanging="360"/>
        <w:rPr/>
      </w:pPr>
      <w:r w:rsidDel="00000000" w:rsidR="00000000" w:rsidRPr="00000000">
        <w:rPr>
          <w:b w:val="1"/>
          <w:rtl w:val="0"/>
        </w:rPr>
        <w:t xml:space="preserve">Forensic investigation capabilities</w:t>
      </w:r>
      <w:r w:rsidDel="00000000" w:rsidR="00000000" w:rsidRPr="00000000">
        <w:rPr>
          <w:rtl w:val="0"/>
        </w:rPr>
        <w:t xml:space="preserve">: Describes clear procedures for conducting post-incident forensic investigations.</w:t>
      </w:r>
    </w:p>
    <w:p w:rsidR="00000000" w:rsidDel="00000000" w:rsidP="00000000" w:rsidRDefault="00000000" w:rsidRPr="00000000" w14:paraId="0000043C">
      <w:pPr>
        <w:numPr>
          <w:ilvl w:val="0"/>
          <w:numId w:val="54"/>
        </w:numPr>
        <w:spacing w:after="280" w:before="0" w:line="240" w:lineRule="auto"/>
        <w:ind w:left="720" w:hanging="360"/>
        <w:rPr/>
      </w:pPr>
      <w:r w:rsidDel="00000000" w:rsidR="00000000" w:rsidRPr="00000000">
        <w:rPr>
          <w:b w:val="1"/>
          <w:rtl w:val="0"/>
        </w:rPr>
        <w:t xml:space="preserve">Use of automation</w:t>
      </w:r>
      <w:r w:rsidDel="00000000" w:rsidR="00000000" w:rsidRPr="00000000">
        <w:rPr>
          <w:rtl w:val="0"/>
        </w:rPr>
        <w:t xml:space="preserve">: Shows a thoughtful approach to incorporating automation into the monitoring and incident response process.</w:t>
      </w:r>
    </w:p>
    <w:p w:rsidR="00000000" w:rsidDel="00000000" w:rsidP="00000000" w:rsidRDefault="00000000" w:rsidRPr="00000000" w14:paraId="0000043D">
      <w:pPr>
        <w:spacing w:after="0" w:before="0" w:line="240" w:lineRule="auto"/>
        <w:rPr>
          <w:rFonts w:ascii="Century Gothic" w:cs="Century Gothic" w:eastAsia="Century Gothic" w:hAnsi="Century Gothic"/>
          <w:sz w:val="22"/>
          <w:szCs w:val="22"/>
        </w:rPr>
      </w:pPr>
      <w:bookmarkStart w:colFirst="0" w:colLast="0" w:name="_heading=h.z337ya" w:id="18"/>
      <w:bookmarkEnd w:id="18"/>
      <w:r w:rsidDel="00000000" w:rsidR="00000000" w:rsidRPr="00000000">
        <w:rPr>
          <w:rtl w:val="0"/>
        </w:rPr>
      </w:r>
    </w:p>
    <w:p w:rsidR="00000000" w:rsidDel="00000000" w:rsidP="00000000" w:rsidRDefault="00000000" w:rsidRPr="00000000" w14:paraId="0000043E">
      <w:pPr>
        <w:spacing w:after="0" w:before="0" w:line="240" w:lineRule="auto"/>
        <w:ind w:left="36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3F">
      <w:pPr>
        <w:pStyle w:val="Heading3"/>
        <w:spacing w:after="0" w:lineRule="auto"/>
        <w:rPr>
          <w:sz w:val="32"/>
          <w:szCs w:val="32"/>
        </w:rPr>
      </w:pPr>
      <w:r w:rsidDel="00000000" w:rsidR="00000000" w:rsidRPr="00000000">
        <w:rPr>
          <w:rtl w:val="0"/>
        </w:rPr>
        <w:t xml:space="preserve">          </w:t>
      </w:r>
      <w:r w:rsidDel="00000000" w:rsidR="00000000" w:rsidRPr="00000000">
        <w:rPr>
          <w:sz w:val="32"/>
          <w:szCs w:val="32"/>
          <w:rtl w:val="0"/>
        </w:rPr>
        <w:t xml:space="preserve">   WHAT’S NEXT?</w:t>
      </w:r>
    </w:p>
    <w:p w:rsidR="00000000" w:rsidDel="00000000" w:rsidP="00000000" w:rsidRDefault="00000000" w:rsidRPr="00000000" w14:paraId="00000440">
      <w:pPr>
        <w:spacing w:after="0" w:before="0" w:line="240" w:lineRule="auto"/>
        <w:ind w:left="720" w:firstLine="0"/>
        <w:rPr>
          <w:rFonts w:ascii="Century Gothic" w:cs="Century Gothic" w:eastAsia="Century Gothic" w:hAnsi="Century Gothic"/>
          <w:sz w:val="22"/>
          <w:szCs w:val="22"/>
        </w:rPr>
        <w:sectPr>
          <w:type w:val="nextPage"/>
          <w:pgSz w:h="15840" w:w="12240" w:orient="portrait"/>
          <w:pgMar w:bottom="900" w:top="954" w:left="1440" w:right="630" w:header="720" w:footer="720"/>
        </w:sectPr>
      </w:pPr>
      <w:r w:rsidDel="00000000" w:rsidR="00000000" w:rsidRPr="00000000">
        <w:rPr>
          <w:rFonts w:ascii="Century Gothic" w:cs="Century Gothic" w:eastAsia="Century Gothic" w:hAnsi="Century Gothic"/>
          <w:sz w:val="22"/>
          <w:szCs w:val="22"/>
          <w:rtl w:val="0"/>
        </w:rPr>
        <w:t xml:space="preserve">Congratulations for finishing module 6. In Module 7 we will learn about Compliance and governance in the cloud.</w:t>
      </w:r>
    </w:p>
    <w:p w:rsidR="00000000" w:rsidDel="00000000" w:rsidP="00000000" w:rsidRDefault="00000000" w:rsidRPr="00000000" w14:paraId="00000441">
      <w:pPr>
        <w:spacing w:after="200" w:before="0" w:lineRule="auto"/>
        <w:rPr>
          <w:rFonts w:ascii="Century Gothic" w:cs="Century Gothic" w:eastAsia="Century Gothic" w:hAnsi="Century Gothic"/>
          <w:sz w:val="22"/>
          <w:szCs w:val="22"/>
        </w:rPr>
      </w:pPr>
      <w:r w:rsidDel="00000000" w:rsidR="00000000" w:rsidRPr="00000000">
        <w:rPr>
          <w:rtl w:val="0"/>
        </w:rPr>
      </w:r>
    </w:p>
    <w:tbl>
      <w:tblPr>
        <w:tblStyle w:val="Table52"/>
        <w:tblW w:w="10215.0" w:type="dxa"/>
        <w:jc w:val="left"/>
        <w:tblInd w:w="-765.0" w:type="dxa"/>
        <w:tblBorders>
          <w:top w:color="666666" w:space="0" w:sz="4" w:val="single"/>
          <w:left w:color="666666" w:space="0" w:sz="4" w:val="single"/>
          <w:bottom w:color="d0b378" w:space="0" w:sz="4" w:val="single"/>
          <w:right w:color="666666" w:space="0" w:sz="4" w:val="single"/>
          <w:insideH w:color="666666" w:space="0" w:sz="4" w:val="single"/>
          <w:insideV w:color="666666" w:space="0" w:sz="4" w:val="single"/>
        </w:tblBorders>
        <w:tblLayout w:type="fixed"/>
        <w:tblLook w:val="0600"/>
      </w:tblPr>
      <w:tblGrid>
        <w:gridCol w:w="10215"/>
        <w:tblGridChange w:id="0">
          <w:tblGrid>
            <w:gridCol w:w="10215"/>
          </w:tblGrid>
        </w:tblGridChange>
      </w:tblGrid>
      <w:tr>
        <w:trPr>
          <w:cantSplit w:val="0"/>
          <w:tblHeader w:val="0"/>
        </w:trPr>
        <w:tc>
          <w:tcPr>
            <w:tcBorders>
              <w:top w:color="000000" w:space="0" w:sz="0" w:val="nil"/>
              <w:left w:color="000000" w:space="0" w:sz="0" w:val="nil"/>
              <w:bottom w:color="037b90" w:space="0" w:sz="4" w:val="single"/>
              <w:right w:color="000000" w:space="0" w:sz="0" w:val="nil"/>
            </w:tcBorders>
            <w:tcMar>
              <w:top w:w="0.0" w:type="dxa"/>
              <w:left w:w="0.0" w:type="dxa"/>
              <w:bottom w:w="0.0" w:type="dxa"/>
              <w:right w:w="0.0" w:type="dxa"/>
            </w:tcMar>
          </w:tcPr>
          <w:p w:rsidR="00000000" w:rsidDel="00000000" w:rsidP="00000000" w:rsidRDefault="00000000" w:rsidRPr="00000000" w14:paraId="00000442">
            <w:pPr>
              <w:pStyle w:val="Heading1"/>
              <w:rPr/>
            </w:pPr>
            <w:r w:rsidDel="00000000" w:rsidR="00000000" w:rsidRPr="00000000">
              <w:rPr>
                <w:rtl w:val="0"/>
              </w:rPr>
              <w:t xml:space="preserve">MODULE 7:  </w:t>
            </w:r>
            <w:r w:rsidDel="00000000" w:rsidR="00000000" w:rsidRPr="00000000">
              <w:rPr>
                <w:rFonts w:ascii="Times New Roman" w:cs="Times New Roman" w:eastAsia="Times New Roman" w:hAnsi="Times New Roman"/>
                <w:b w:val="1"/>
                <w:sz w:val="27"/>
                <w:szCs w:val="27"/>
                <w:rtl w:val="0"/>
              </w:rPr>
              <w:t xml:space="preserve">Compliance and Governance in the Cloud</w:t>
            </w:r>
            <w:r w:rsidDel="00000000" w:rsidR="00000000" w:rsidRPr="00000000">
              <w:rPr>
                <w:rtl w:val="0"/>
              </w:rPr>
            </w:r>
          </w:p>
        </w:tc>
      </w:tr>
    </w:tbl>
    <w:p w:rsidR="00000000" w:rsidDel="00000000" w:rsidP="00000000" w:rsidRDefault="00000000" w:rsidRPr="00000000" w14:paraId="00000443">
      <w:pPr>
        <w:ind w:hanging="720"/>
        <w:rPr>
          <w:rFonts w:ascii="Century Gothic" w:cs="Century Gothic" w:eastAsia="Century Gothic" w:hAnsi="Century Gothic"/>
          <w:color w:val="ff7f50"/>
        </w:rPr>
      </w:pPr>
      <w:r w:rsidDel="00000000" w:rsidR="00000000" w:rsidRPr="00000000">
        <w:rPr>
          <w:rFonts w:ascii="Century Gothic" w:cs="Century Gothic" w:eastAsia="Century Gothic" w:hAnsi="Century Gothic"/>
          <w:color w:val="ff7f50"/>
          <w:rtl w:val="0"/>
        </w:rPr>
        <w:t xml:space="preserve"> INSTRUCTIONAL HOURS: 4</w:t>
      </w:r>
    </w:p>
    <w:p w:rsidR="00000000" w:rsidDel="00000000" w:rsidP="00000000" w:rsidRDefault="00000000" w:rsidRPr="00000000" w14:paraId="00000444">
      <w:pPr>
        <w:pStyle w:val="Heading3"/>
        <w:rPr/>
      </w:pPr>
      <w:r w:rsidDel="00000000" w:rsidR="00000000" w:rsidRPr="00000000">
        <w:rPr>
          <w:rtl w:val="0"/>
        </w:rPr>
        <w:t xml:space="preserve">MODULE7: COMPLIANCE AND GOVERNANCE IN THE CLOUD</w:t>
      </w:r>
    </w:p>
    <w:p w:rsidR="00000000" w:rsidDel="00000000" w:rsidP="00000000" w:rsidRDefault="00000000" w:rsidRPr="00000000" w14:paraId="00000445">
      <w:pPr>
        <w:pStyle w:val="Heading3"/>
        <w:rPr>
          <w:b w:val="1"/>
          <w:color w:val="037b90"/>
          <w:sz w:val="32"/>
          <w:szCs w:val="32"/>
        </w:rPr>
      </w:pPr>
      <w:r w:rsidDel="00000000" w:rsidR="00000000" w:rsidRPr="00000000">
        <w:rPr>
          <w:rtl w:val="0"/>
        </w:rPr>
        <w:t xml:space="preserve"> </w:t>
      </w:r>
      <w:r w:rsidDel="00000000" w:rsidR="00000000" w:rsidRPr="00000000">
        <w:rPr>
          <w:b w:val="1"/>
          <w:color w:val="037b90"/>
          <w:sz w:val="32"/>
          <w:szCs w:val="32"/>
          <w:rtl w:val="0"/>
        </w:rPr>
        <w:t xml:space="preserve">Module Overview</w:t>
      </w:r>
    </w:p>
    <w:p w:rsidR="00000000" w:rsidDel="00000000" w:rsidP="00000000" w:rsidRDefault="00000000" w:rsidRPr="00000000" w14:paraId="00000446">
      <w:pPr>
        <w:spacing w:after="0" w:before="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 this module, you will learn about </w:t>
      </w:r>
      <w:r w:rsidDel="00000000" w:rsidR="00000000" w:rsidRPr="00000000">
        <w:rPr>
          <w:rtl w:val="0"/>
        </w:rPr>
        <w:t xml:space="preserve">Regulatory Compliance in Cloud Environments,</w:t>
      </w:r>
      <w:r w:rsidDel="00000000" w:rsidR="00000000" w:rsidRPr="00000000">
        <w:rPr>
          <w:b w:val="0"/>
          <w:rtl w:val="0"/>
        </w:rPr>
        <w:t xml:space="preserve"> Governance, Risk, and Compliance (GRC) Frameworks and </w:t>
      </w:r>
      <w:r w:rsidDel="00000000" w:rsidR="00000000" w:rsidRPr="00000000">
        <w:rPr>
          <w:rtl w:val="0"/>
        </w:rPr>
        <w:t xml:space="preserve">Cloud Security Standards and Frameworks</w:t>
      </w:r>
      <w:r w:rsidDel="00000000" w:rsidR="00000000" w:rsidRPr="00000000">
        <w:rPr>
          <w:rFonts w:ascii="Century Gothic" w:cs="Century Gothic" w:eastAsia="Century Gothic" w:hAnsi="Century Gothic"/>
          <w:rtl w:val="0"/>
        </w:rPr>
        <w:t xml:space="preserve">.</w:t>
      </w:r>
    </w:p>
    <w:p w:rsidR="00000000" w:rsidDel="00000000" w:rsidP="00000000" w:rsidRDefault="00000000" w:rsidRPr="00000000" w14:paraId="00000447">
      <w:pPr>
        <w:spacing w:after="0" w:before="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448">
      <w:pPr>
        <w:pStyle w:val="Heading3"/>
        <w:rPr>
          <w:sz w:val="28"/>
          <w:szCs w:val="28"/>
        </w:rPr>
      </w:pPr>
      <w:r w:rsidDel="00000000" w:rsidR="00000000" w:rsidRPr="00000000">
        <w:rPr>
          <w:b w:val="1"/>
          <w:sz w:val="32"/>
          <w:szCs w:val="32"/>
          <w:rtl w:val="0"/>
        </w:rPr>
        <w:t xml:space="preserve"> Learning Outcomes</w:t>
      </w:r>
      <w:r w:rsidDel="00000000" w:rsidR="00000000" w:rsidRPr="00000000">
        <w:rPr>
          <w:rtl w:val="0"/>
        </w:rPr>
      </w:r>
    </w:p>
    <w:p w:rsidR="00000000" w:rsidDel="00000000" w:rsidP="00000000" w:rsidRDefault="00000000" w:rsidRPr="00000000" w14:paraId="00000449">
      <w:pPr>
        <w:spacing w:after="0" w:before="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By the end of this module, you should be able to:</w:t>
      </w:r>
    </w:p>
    <w:p w:rsidR="00000000" w:rsidDel="00000000" w:rsidP="00000000" w:rsidRDefault="00000000" w:rsidRPr="00000000" w14:paraId="0000044A">
      <w:pPr>
        <w:keepNext w:val="0"/>
        <w:keepLines w:val="0"/>
        <w:pageBreakBefore w:val="0"/>
        <w:widowControl w:val="1"/>
        <w:numPr>
          <w:ilvl w:val="0"/>
          <w:numId w:val="76"/>
        </w:numPr>
        <w:pBdr>
          <w:top w:space="0" w:sz="0" w:val="nil"/>
          <w:left w:space="0" w:sz="0" w:val="nil"/>
          <w:bottom w:space="0" w:sz="0" w:val="nil"/>
          <w:right w:space="0" w:sz="0" w:val="nil"/>
          <w:between w:space="0" w:sz="0" w:val="nil"/>
        </w:pBdr>
        <w:shd w:fill="auto" w:val="clear"/>
        <w:spacing w:after="0" w:before="0" w:line="300" w:lineRule="auto"/>
        <w:ind w:left="2160" w:right="0" w:hanging="360"/>
        <w:jc w:val="left"/>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Fonts w:ascii="Geo" w:cs="Geo" w:eastAsia="Geo" w:hAnsi="Geo"/>
          <w:b w:val="0"/>
          <w:i w:val="0"/>
          <w:smallCaps w:val="0"/>
          <w:strike w:val="0"/>
          <w:color w:val="000000"/>
          <w:sz w:val="24"/>
          <w:szCs w:val="24"/>
          <w:u w:val="none"/>
          <w:shd w:fill="auto" w:val="clear"/>
          <w:vertAlign w:val="baseline"/>
          <w:rtl w:val="0"/>
        </w:rPr>
        <w:t xml:space="preserve">Explain Regulatory Compliance in Cloud Environments</w:t>
      </w:r>
      <w:r w:rsidDel="00000000" w:rsidR="00000000" w:rsidRPr="00000000">
        <w:rPr>
          <w:rtl w:val="0"/>
        </w:rPr>
      </w:r>
    </w:p>
    <w:p w:rsidR="00000000" w:rsidDel="00000000" w:rsidP="00000000" w:rsidRDefault="00000000" w:rsidRPr="00000000" w14:paraId="0000044B">
      <w:pPr>
        <w:keepNext w:val="0"/>
        <w:keepLines w:val="0"/>
        <w:pageBreakBefore w:val="0"/>
        <w:widowControl w:val="1"/>
        <w:numPr>
          <w:ilvl w:val="0"/>
          <w:numId w:val="76"/>
        </w:numPr>
        <w:pBdr>
          <w:top w:space="0" w:sz="0" w:val="nil"/>
          <w:left w:space="0" w:sz="0" w:val="nil"/>
          <w:bottom w:space="0" w:sz="0" w:val="nil"/>
          <w:right w:space="0" w:sz="0" w:val="nil"/>
          <w:between w:space="0" w:sz="0" w:val="nil"/>
        </w:pBdr>
        <w:shd w:fill="auto" w:val="clear"/>
        <w:spacing w:after="0" w:before="0" w:line="300" w:lineRule="auto"/>
        <w:ind w:left="2160" w:right="0" w:hanging="360"/>
        <w:jc w:val="left"/>
        <w:rPr>
          <w:rFonts w:ascii="Century Gothic" w:cs="Century Gothic" w:eastAsia="Century Gothic" w:hAnsi="Century Gothic"/>
          <w:b w:val="1"/>
          <w:i w:val="0"/>
          <w:smallCaps w:val="0"/>
          <w:strike w:val="0"/>
          <w:color w:val="000000"/>
          <w:sz w:val="24"/>
          <w:szCs w:val="24"/>
          <w:u w:val="none"/>
          <w:shd w:fill="auto" w:val="clear"/>
          <w:vertAlign w:val="baseline"/>
        </w:rPr>
      </w:pPr>
      <w:r w:rsidDel="00000000" w:rsidR="00000000" w:rsidRPr="00000000">
        <w:rPr>
          <w:rFonts w:ascii="Geo" w:cs="Geo" w:eastAsia="Geo" w:hAnsi="Geo"/>
          <w:b w:val="0"/>
          <w:i w:val="0"/>
          <w:smallCaps w:val="0"/>
          <w:strike w:val="0"/>
          <w:color w:val="000000"/>
          <w:sz w:val="24"/>
          <w:szCs w:val="24"/>
          <w:u w:val="none"/>
          <w:shd w:fill="auto" w:val="clear"/>
          <w:vertAlign w:val="baseline"/>
          <w:rtl w:val="0"/>
        </w:rPr>
        <w:t xml:space="preserve">  Implement Governance, Risk, and Compliance (GRC) Frameworks</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64772</wp:posOffset>
            </wp:positionH>
            <wp:positionV relativeFrom="paragraph">
              <wp:posOffset>50165</wp:posOffset>
            </wp:positionV>
            <wp:extent cx="575945" cy="591820"/>
            <wp:effectExtent b="0" l="0" r="0" t="0"/>
            <wp:wrapSquare wrapText="bothSides" distB="0" distT="0" distL="114300" distR="114300"/>
            <wp:docPr id="360" name="image7.png"/>
            <a:graphic>
              <a:graphicData uri="http://schemas.openxmlformats.org/drawingml/2006/picture">
                <pic:pic>
                  <pic:nvPicPr>
                    <pic:cNvPr id="0" name="image7.png"/>
                    <pic:cNvPicPr preferRelativeResize="0"/>
                  </pic:nvPicPr>
                  <pic:blipFill>
                    <a:blip r:embed="rId12"/>
                    <a:srcRect b="0" l="1332" r="1333" t="0"/>
                    <a:stretch>
                      <a:fillRect/>
                    </a:stretch>
                  </pic:blipFill>
                  <pic:spPr>
                    <a:xfrm>
                      <a:off x="0" y="0"/>
                      <a:ext cx="575945" cy="591820"/>
                    </a:xfrm>
                    <a:prstGeom prst="rect"/>
                    <a:ln/>
                  </pic:spPr>
                </pic:pic>
              </a:graphicData>
            </a:graphic>
          </wp:anchor>
        </w:drawing>
      </w:r>
    </w:p>
    <w:p w:rsidR="00000000" w:rsidDel="00000000" w:rsidP="00000000" w:rsidRDefault="00000000" w:rsidRPr="00000000" w14:paraId="0000044C">
      <w:pPr>
        <w:keepNext w:val="0"/>
        <w:keepLines w:val="0"/>
        <w:pageBreakBefore w:val="0"/>
        <w:widowControl w:val="1"/>
        <w:numPr>
          <w:ilvl w:val="0"/>
          <w:numId w:val="76"/>
        </w:numPr>
        <w:pBdr>
          <w:top w:space="0" w:sz="0" w:val="nil"/>
          <w:left w:space="0" w:sz="0" w:val="nil"/>
          <w:bottom w:space="0" w:sz="0" w:val="nil"/>
          <w:right w:space="0" w:sz="0" w:val="nil"/>
          <w:between w:space="0" w:sz="0" w:val="nil"/>
        </w:pBdr>
        <w:shd w:fill="auto" w:val="clear"/>
        <w:spacing w:after="0" w:before="0" w:line="300" w:lineRule="auto"/>
        <w:ind w:left="2160" w:right="0" w:hanging="360"/>
        <w:jc w:val="left"/>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Fonts w:ascii="Geo" w:cs="Geo" w:eastAsia="Geo" w:hAnsi="Geo"/>
          <w:b w:val="0"/>
          <w:i w:val="0"/>
          <w:smallCaps w:val="0"/>
          <w:strike w:val="0"/>
          <w:color w:val="000000"/>
          <w:sz w:val="24"/>
          <w:szCs w:val="24"/>
          <w:u w:val="none"/>
          <w:shd w:fill="auto" w:val="clear"/>
          <w:vertAlign w:val="baseline"/>
          <w:rtl w:val="0"/>
        </w:rPr>
        <w:t xml:space="preserve">Evaluate Cloud Security Standards and Frameworks</w:t>
      </w:r>
      <w:r w:rsidDel="00000000" w:rsidR="00000000" w:rsidRPr="00000000">
        <w:rPr>
          <w:rtl w:val="0"/>
        </w:rPr>
      </w:r>
    </w:p>
    <w:p w:rsidR="00000000" w:rsidDel="00000000" w:rsidP="00000000" w:rsidRDefault="00000000" w:rsidRPr="00000000" w14:paraId="0000044D">
      <w:pPr>
        <w:keepNext w:val="0"/>
        <w:keepLines w:val="0"/>
        <w:pageBreakBefore w:val="0"/>
        <w:widowControl w:val="1"/>
        <w:numPr>
          <w:ilvl w:val="0"/>
          <w:numId w:val="76"/>
        </w:numPr>
        <w:pBdr>
          <w:top w:space="0" w:sz="0" w:val="nil"/>
          <w:left w:space="0" w:sz="0" w:val="nil"/>
          <w:bottom w:space="0" w:sz="0" w:val="nil"/>
          <w:right w:space="0" w:sz="0" w:val="nil"/>
          <w:between w:space="0" w:sz="0" w:val="nil"/>
        </w:pBdr>
        <w:shd w:fill="auto" w:val="clear"/>
        <w:spacing w:after="0" w:before="0" w:line="300" w:lineRule="auto"/>
        <w:ind w:left="2160" w:right="0" w:hanging="360"/>
        <w:jc w:val="left"/>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Fonts w:ascii="Geo" w:cs="Geo" w:eastAsia="Geo" w:hAnsi="Geo"/>
          <w:b w:val="0"/>
          <w:i w:val="0"/>
          <w:smallCaps w:val="0"/>
          <w:strike w:val="0"/>
          <w:color w:val="000000"/>
          <w:sz w:val="24"/>
          <w:szCs w:val="24"/>
          <w:u w:val="none"/>
          <w:shd w:fill="auto" w:val="clear"/>
          <w:vertAlign w:val="baseline"/>
          <w:rtl w:val="0"/>
        </w:rPr>
        <w:t xml:space="preserve">Design Cloud Governance Strategies </w:t>
      </w:r>
      <w:r w:rsidDel="00000000" w:rsidR="00000000" w:rsidRPr="00000000">
        <w:rPr>
          <w:rtl w:val="0"/>
        </w:rPr>
      </w:r>
    </w:p>
    <w:p w:rsidR="00000000" w:rsidDel="00000000" w:rsidP="00000000" w:rsidRDefault="00000000" w:rsidRPr="00000000" w14:paraId="000004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2160" w:right="0" w:firstLine="0"/>
        <w:jc w:val="left"/>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4F">
      <w:pPr>
        <w:spacing w:after="0" w:before="0" w:lineRule="auto"/>
        <w:ind w:left="2160"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450">
      <w:pPr>
        <w:pStyle w:val="Heading3"/>
        <w:ind w:left="-270" w:hanging="720"/>
        <w:rPr>
          <w:b w:val="1"/>
        </w:rPr>
      </w:pPr>
      <w:r w:rsidDel="00000000" w:rsidR="00000000" w:rsidRPr="00000000">
        <w:rPr>
          <w:sz w:val="32"/>
          <w:szCs w:val="32"/>
          <w:rtl w:val="0"/>
        </w:rPr>
        <w:t xml:space="preserve">    </w:t>
      </w:r>
      <w:r w:rsidDel="00000000" w:rsidR="00000000" w:rsidRPr="00000000">
        <w:rPr>
          <w:b w:val="1"/>
          <w:sz w:val="32"/>
          <w:szCs w:val="32"/>
          <w:rtl w:val="0"/>
        </w:rPr>
        <w:t xml:space="preserve">Learning Activities/Task List</w:t>
      </w:r>
      <w:r w:rsidDel="00000000" w:rsidR="00000000" w:rsidRPr="00000000">
        <w:rPr>
          <w:rtl w:val="0"/>
        </w:rPr>
      </w:r>
    </w:p>
    <w:p w:rsidR="00000000" w:rsidDel="00000000" w:rsidP="00000000" w:rsidRDefault="00000000" w:rsidRPr="00000000" w14:paraId="00000451">
      <w:pPr>
        <w:spacing w:after="0" w:before="0" w:lineRule="auto"/>
        <w:ind w:left="2160" w:firstLine="0"/>
        <w:rPr>
          <w:rFonts w:ascii="Century Gothic" w:cs="Century Gothic" w:eastAsia="Century Gothic" w:hAnsi="Century Gothic"/>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114300</wp:posOffset>
            </wp:positionH>
            <wp:positionV relativeFrom="paragraph">
              <wp:posOffset>136680</wp:posOffset>
            </wp:positionV>
            <wp:extent cx="581025" cy="581025"/>
            <wp:effectExtent b="0" l="0" r="0" t="0"/>
            <wp:wrapSquare wrapText="bothSides" distB="0" distT="0" distL="0" distR="0"/>
            <wp:docPr descr="Shape&#10;&#10;Description automatically generated with low confidence" id="359" name="image11.png"/>
            <a:graphic>
              <a:graphicData uri="http://schemas.openxmlformats.org/drawingml/2006/picture">
                <pic:pic>
                  <pic:nvPicPr>
                    <pic:cNvPr descr="Shape&#10;&#10;Description automatically generated with low confidence" id="0" name="image11.png"/>
                    <pic:cNvPicPr preferRelativeResize="0"/>
                  </pic:nvPicPr>
                  <pic:blipFill>
                    <a:blip r:embed="rId13"/>
                    <a:srcRect b="0" l="0" r="0" t="0"/>
                    <a:stretch>
                      <a:fillRect/>
                    </a:stretch>
                  </pic:blipFill>
                  <pic:spPr>
                    <a:xfrm>
                      <a:off x="0" y="0"/>
                      <a:ext cx="581025" cy="581025"/>
                    </a:xfrm>
                    <a:prstGeom prst="rect"/>
                    <a:ln/>
                  </pic:spPr>
                </pic:pic>
              </a:graphicData>
            </a:graphic>
          </wp:anchor>
        </w:drawing>
      </w:r>
    </w:p>
    <w:p w:rsidR="00000000" w:rsidDel="00000000" w:rsidP="00000000" w:rsidRDefault="00000000" w:rsidRPr="00000000" w14:paraId="00000452">
      <w:pPr>
        <w:numPr>
          <w:ilvl w:val="0"/>
          <w:numId w:val="78"/>
        </w:numPr>
        <w:spacing w:after="0" w:before="0" w:lineRule="auto"/>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Module Presentation</w:t>
      </w:r>
    </w:p>
    <w:p w:rsidR="00000000" w:rsidDel="00000000" w:rsidP="00000000" w:rsidRDefault="00000000" w:rsidRPr="00000000" w14:paraId="00000453">
      <w:pPr>
        <w:numPr>
          <w:ilvl w:val="0"/>
          <w:numId w:val="78"/>
        </w:numPr>
        <w:spacing w:after="0" w:before="0" w:lineRule="auto"/>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Case Study/Project Based Assessment</w:t>
      </w:r>
    </w:p>
    <w:p w:rsidR="00000000" w:rsidDel="00000000" w:rsidP="00000000" w:rsidRDefault="00000000" w:rsidRPr="00000000" w14:paraId="00000454">
      <w:pPr>
        <w:numPr>
          <w:ilvl w:val="0"/>
          <w:numId w:val="78"/>
        </w:numPr>
        <w:spacing w:after="0" w:before="0" w:lineRule="auto"/>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Module Quiz/Summarize or critique a paper</w:t>
      </w:r>
    </w:p>
    <w:p w:rsidR="00000000" w:rsidDel="00000000" w:rsidP="00000000" w:rsidRDefault="00000000" w:rsidRPr="00000000" w14:paraId="00000455">
      <w:pPr>
        <w:numPr>
          <w:ilvl w:val="0"/>
          <w:numId w:val="78"/>
        </w:numPr>
        <w:spacing w:after="0" w:before="0" w:lineRule="auto"/>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End of Module Assessment/Discussion forum</w:t>
      </w:r>
    </w:p>
    <w:p w:rsidR="00000000" w:rsidDel="00000000" w:rsidP="00000000" w:rsidRDefault="00000000" w:rsidRPr="00000000" w14:paraId="00000456">
      <w:pPr>
        <w:spacing w:after="0" w:before="0" w:lineRule="auto"/>
        <w:ind w:left="2160" w:firstLine="0"/>
        <w:rPr/>
      </w:pPr>
      <w:r w:rsidDel="00000000" w:rsidR="00000000" w:rsidRPr="00000000">
        <w:rPr>
          <w:rtl w:val="0"/>
        </w:rPr>
      </w:r>
    </w:p>
    <w:p w:rsidR="00000000" w:rsidDel="00000000" w:rsidP="00000000" w:rsidRDefault="00000000" w:rsidRPr="00000000" w14:paraId="00000457">
      <w:pPr>
        <w:rPr/>
      </w:pPr>
      <w:r w:rsidDel="00000000" w:rsidR="00000000" w:rsidRPr="00000000">
        <w:rPr>
          <w:rtl w:val="0"/>
        </w:rPr>
      </w:r>
    </w:p>
    <w:p w:rsidR="00000000" w:rsidDel="00000000" w:rsidP="00000000" w:rsidRDefault="00000000" w:rsidRPr="00000000" w14:paraId="00000458">
      <w:pPr>
        <w:pStyle w:val="Heading2"/>
        <w:rPr/>
      </w:pPr>
      <w:r w:rsidDel="00000000" w:rsidR="00000000" w:rsidRPr="00000000">
        <w:rPr>
          <w:rtl w:val="0"/>
        </w:rPr>
        <w:t xml:space="preserve">ACTIVITY 1: INSTRUCTIONAL MATERIALS (MODULE PRESENTATION) </w:t>
      </w:r>
    </w:p>
    <w:p w:rsidR="00000000" w:rsidDel="00000000" w:rsidP="00000000" w:rsidRDefault="00000000" w:rsidRPr="00000000" w14:paraId="00000459">
      <w:pPr>
        <w:spacing w:after="0" w:before="0" w:line="240" w:lineRule="auto"/>
        <w:rPr>
          <w:rFonts w:ascii="Century Gothic" w:cs="Century Gothic" w:eastAsia="Century Gothic" w:hAnsi="Century Gothic"/>
          <w:b w:val="1"/>
        </w:rPr>
      </w:pPr>
      <w:r w:rsidDel="00000000" w:rsidR="00000000" w:rsidRPr="00000000">
        <w:rPr>
          <w:rFonts w:ascii="Century Gothic" w:cs="Century Gothic" w:eastAsia="Century Gothic" w:hAnsi="Century Gothic"/>
          <w:rtl w:val="0"/>
        </w:rPr>
        <w:t xml:space="preserve">Go through this module presentation and answer the questions in the masterly exercise thereafter.</w:t>
      </w:r>
      <w:r w:rsidDel="00000000" w:rsidR="00000000" w:rsidRPr="00000000">
        <w:rPr>
          <w:rtl w:val="0"/>
        </w:rPr>
      </w:r>
    </w:p>
    <w:p w:rsidR="00000000" w:rsidDel="00000000" w:rsidP="00000000" w:rsidRDefault="00000000" w:rsidRPr="00000000" w14:paraId="0000045A">
      <w:pPr>
        <w:spacing w:after="0" w:before="0" w:line="240" w:lineRule="auto"/>
        <w:rPr>
          <w:rFonts w:ascii="Century Gothic" w:cs="Century Gothic" w:eastAsia="Century Gothic" w:hAnsi="Century Gothic"/>
          <w:color w:val="ff7f50"/>
          <w:sz w:val="22"/>
          <w:szCs w:val="22"/>
        </w:rPr>
      </w:pPr>
      <w:r w:rsidDel="00000000" w:rsidR="00000000" w:rsidRPr="00000000">
        <w:rPr>
          <w:rtl w:val="0"/>
        </w:rPr>
      </w:r>
    </w:p>
    <w:p w:rsidR="00000000" w:rsidDel="00000000" w:rsidP="00000000" w:rsidRDefault="00000000" w:rsidRPr="00000000" w14:paraId="0000045B">
      <w:pPr>
        <w:spacing w:after="0" w:before="0" w:line="240" w:lineRule="auto"/>
        <w:rPr>
          <w:rFonts w:ascii="Century Gothic" w:cs="Century Gothic" w:eastAsia="Century Gothic" w:hAnsi="Century Gothic"/>
          <w:color w:val="ff7f50"/>
          <w:sz w:val="22"/>
          <w:szCs w:val="22"/>
        </w:rPr>
      </w:pPr>
      <w:r w:rsidDel="00000000" w:rsidR="00000000" w:rsidRPr="00000000">
        <w:rPr>
          <w:rtl w:val="0"/>
        </w:rPr>
      </w:r>
    </w:p>
    <w:p w:rsidR="00000000" w:rsidDel="00000000" w:rsidP="00000000" w:rsidRDefault="00000000" w:rsidRPr="00000000" w14:paraId="0000045C">
      <w:pPr>
        <w:pStyle w:val="Heading3"/>
        <w:rPr/>
      </w:pPr>
      <w:r w:rsidDel="00000000" w:rsidR="00000000" w:rsidRPr="00000000">
        <w:rPr>
          <w:rtl w:val="0"/>
        </w:rPr>
        <w:t xml:space="preserve">Compliance and Governance in the Cloud</w:t>
      </w:r>
    </w:p>
    <w:p w:rsidR="00000000" w:rsidDel="00000000" w:rsidP="00000000" w:rsidRDefault="00000000" w:rsidRPr="00000000" w14:paraId="0000045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Compliance and Governance in the Cloud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focuses on ensuring that cloud services and operations adhere to legal, regulatory, and internal policies. This involves managing risk, ensuring security, and meeting regulatory standards in a cloud computing environment. Key components include:</w:t>
      </w:r>
    </w:p>
    <w:p w:rsidR="00000000" w:rsidDel="00000000" w:rsidP="00000000" w:rsidRDefault="00000000" w:rsidRPr="00000000" w14:paraId="0000045E">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160" w:before="160" w:line="240" w:lineRule="auto"/>
        <w:ind w:left="720" w:right="0" w:hanging="360"/>
        <w:jc w:val="left"/>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Regulatory Compliance Requirements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45F">
      <w:pPr>
        <w:numPr>
          <w:ilvl w:val="1"/>
          <w:numId w:val="17"/>
        </w:numPr>
        <w:spacing w:after="0" w:before="0" w:line="240" w:lineRule="auto"/>
        <w:ind w:left="1440" w:hanging="360"/>
        <w:rPr/>
      </w:pPr>
      <w:r w:rsidDel="00000000" w:rsidR="00000000" w:rsidRPr="00000000">
        <w:rPr>
          <w:rtl w:val="0"/>
        </w:rPr>
        <w:t xml:space="preserve">Cloud services must comply with various legal and regulatory frameworks, such as </w:t>
      </w:r>
      <w:r w:rsidDel="00000000" w:rsidR="00000000" w:rsidRPr="00000000">
        <w:rPr>
          <w:b w:val="1"/>
          <w:rtl w:val="0"/>
        </w:rPr>
        <w:t xml:space="preserve">GDPR</w:t>
      </w:r>
      <w:r w:rsidDel="00000000" w:rsidR="00000000" w:rsidRPr="00000000">
        <w:rPr>
          <w:rtl w:val="0"/>
        </w:rPr>
        <w:t xml:space="preserve"> (General Data Protection Regulation), </w:t>
      </w:r>
      <w:r w:rsidDel="00000000" w:rsidR="00000000" w:rsidRPr="00000000">
        <w:rPr>
          <w:b w:val="1"/>
          <w:rtl w:val="0"/>
        </w:rPr>
        <w:t xml:space="preserve">HIPAA</w:t>
      </w:r>
      <w:r w:rsidDel="00000000" w:rsidR="00000000" w:rsidRPr="00000000">
        <w:rPr>
          <w:rtl w:val="0"/>
        </w:rPr>
        <w:t xml:space="preserve"> (Health Insurance Portability and Accountability Act), and </w:t>
      </w:r>
      <w:r w:rsidDel="00000000" w:rsidR="00000000" w:rsidRPr="00000000">
        <w:rPr>
          <w:b w:val="1"/>
          <w:rtl w:val="0"/>
        </w:rPr>
        <w:t xml:space="preserve">PCI DSS</w:t>
      </w:r>
      <w:r w:rsidDel="00000000" w:rsidR="00000000" w:rsidRPr="00000000">
        <w:rPr>
          <w:rtl w:val="0"/>
        </w:rPr>
        <w:t xml:space="preserve"> (Payment Card Industry Data Security Standard). These regulations govern how sensitive data is stored, processed, and protected.</w:t>
      </w:r>
    </w:p>
    <w:p w:rsidR="00000000" w:rsidDel="00000000" w:rsidP="00000000" w:rsidRDefault="00000000" w:rsidRPr="00000000" w14:paraId="00000460">
      <w:pPr>
        <w:numPr>
          <w:ilvl w:val="1"/>
          <w:numId w:val="17"/>
        </w:numPr>
        <w:spacing w:after="0" w:before="0" w:line="240" w:lineRule="auto"/>
        <w:ind w:left="1440" w:hanging="360"/>
        <w:rPr/>
      </w:pPr>
      <w:r w:rsidDel="00000000" w:rsidR="00000000" w:rsidRPr="00000000">
        <w:rPr>
          <w:rtl w:val="0"/>
        </w:rPr>
        <w:t xml:space="preserve">Compliance ensures that organizations meet data protection laws, protecting customer information from misuse or breaches.</w:t>
      </w:r>
    </w:p>
    <w:p w:rsidR="00000000" w:rsidDel="00000000" w:rsidP="00000000" w:rsidRDefault="00000000" w:rsidRPr="00000000" w14:paraId="00000461">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160" w:before="160" w:line="240" w:lineRule="auto"/>
        <w:ind w:left="720" w:right="0" w:hanging="360"/>
        <w:jc w:val="left"/>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Cloud Security Standards and Frameworks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462">
      <w:pPr>
        <w:numPr>
          <w:ilvl w:val="1"/>
          <w:numId w:val="17"/>
        </w:numPr>
        <w:spacing w:after="0" w:before="0" w:line="240" w:lineRule="auto"/>
        <w:ind w:left="1440" w:hanging="360"/>
        <w:rPr/>
      </w:pPr>
      <w:r w:rsidDel="00000000" w:rsidR="00000000" w:rsidRPr="00000000">
        <w:rPr>
          <w:rtl w:val="0"/>
        </w:rPr>
        <w:t xml:space="preserve">Several security frameworks provide guidelines for maintaining cloud security. </w:t>
      </w:r>
      <w:r w:rsidDel="00000000" w:rsidR="00000000" w:rsidRPr="00000000">
        <w:rPr>
          <w:b w:val="1"/>
          <w:rtl w:val="0"/>
        </w:rPr>
        <w:t xml:space="preserve">ISO/IEC 27001</w:t>
      </w:r>
      <w:r w:rsidDel="00000000" w:rsidR="00000000" w:rsidRPr="00000000">
        <w:rPr>
          <w:rtl w:val="0"/>
        </w:rPr>
        <w:t xml:space="preserve"> and </w:t>
      </w:r>
      <w:r w:rsidDel="00000000" w:rsidR="00000000" w:rsidRPr="00000000">
        <w:rPr>
          <w:b w:val="1"/>
          <w:rtl w:val="0"/>
        </w:rPr>
        <w:t xml:space="preserve">NIST CSF</w:t>
      </w:r>
      <w:r w:rsidDel="00000000" w:rsidR="00000000" w:rsidRPr="00000000">
        <w:rPr>
          <w:rtl w:val="0"/>
        </w:rPr>
        <w:t xml:space="preserve"> (National Institute of Standards and Technology Cybersecurity Framework) offer structured approaches to securing cloud environments.</w:t>
      </w:r>
    </w:p>
    <w:p w:rsidR="00000000" w:rsidDel="00000000" w:rsidP="00000000" w:rsidRDefault="00000000" w:rsidRPr="00000000" w14:paraId="00000463">
      <w:pPr>
        <w:numPr>
          <w:ilvl w:val="1"/>
          <w:numId w:val="17"/>
        </w:numPr>
        <w:spacing w:after="0" w:before="0" w:line="240" w:lineRule="auto"/>
        <w:ind w:left="1440" w:hanging="360"/>
        <w:rPr/>
      </w:pPr>
      <w:r w:rsidDel="00000000" w:rsidR="00000000" w:rsidRPr="00000000">
        <w:rPr>
          <w:rtl w:val="0"/>
        </w:rPr>
        <w:t xml:space="preserve">These frameworks help organizations establish and maintain security controls, ensuring data confidentiality, integrity, and availability in the cloud.</w:t>
      </w:r>
    </w:p>
    <w:p w:rsidR="00000000" w:rsidDel="00000000" w:rsidP="00000000" w:rsidRDefault="00000000" w:rsidRPr="00000000" w14:paraId="00000464">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160" w:before="160" w:line="240" w:lineRule="auto"/>
        <w:ind w:left="720" w:right="0" w:hanging="360"/>
        <w:jc w:val="left"/>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Cloud Security Alliance (CSA) Cloud Controls Matrix (CCM)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465">
      <w:pPr>
        <w:numPr>
          <w:ilvl w:val="1"/>
          <w:numId w:val="17"/>
        </w:numPr>
        <w:spacing w:after="0" w:before="0" w:line="240" w:lineRule="auto"/>
        <w:ind w:left="1440" w:hanging="360"/>
        <w:rPr/>
      </w:pPr>
      <w:r w:rsidDel="00000000" w:rsidR="00000000" w:rsidRPr="00000000">
        <w:rPr>
          <w:rtl w:val="0"/>
        </w:rPr>
        <w:t xml:space="preserve">The </w:t>
      </w:r>
      <w:r w:rsidDel="00000000" w:rsidR="00000000" w:rsidRPr="00000000">
        <w:rPr>
          <w:b w:val="1"/>
          <w:rtl w:val="0"/>
        </w:rPr>
        <w:t xml:space="preserve">CSA CCM</w:t>
      </w:r>
      <w:r w:rsidDel="00000000" w:rsidR="00000000" w:rsidRPr="00000000">
        <w:rPr>
          <w:rtl w:val="0"/>
        </w:rPr>
        <w:t xml:space="preserve"> is a framework designed specifically for securing cloud computing environments. It provides a comprehensive set of security controls mapped to various industry regulations and standards.</w:t>
      </w:r>
    </w:p>
    <w:p w:rsidR="00000000" w:rsidDel="00000000" w:rsidP="00000000" w:rsidRDefault="00000000" w:rsidRPr="00000000" w14:paraId="00000466">
      <w:pPr>
        <w:numPr>
          <w:ilvl w:val="1"/>
          <w:numId w:val="17"/>
        </w:numPr>
        <w:spacing w:after="0" w:before="0" w:line="240" w:lineRule="auto"/>
        <w:ind w:left="1440" w:hanging="360"/>
        <w:rPr/>
      </w:pPr>
      <w:r w:rsidDel="00000000" w:rsidR="00000000" w:rsidRPr="00000000">
        <w:rPr>
          <w:rtl w:val="0"/>
        </w:rPr>
        <w:t xml:space="preserve">The CCM helps organizations assess cloud provider security, ensuring that cloud services meet required standards and mitigate risks.</w:t>
      </w:r>
    </w:p>
    <w:p w:rsidR="00000000" w:rsidDel="00000000" w:rsidP="00000000" w:rsidRDefault="00000000" w:rsidRPr="00000000" w14:paraId="00000467">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160" w:before="160" w:line="240" w:lineRule="auto"/>
        <w:ind w:left="720" w:right="0" w:hanging="360"/>
        <w:jc w:val="left"/>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Governance, Risk, and Compliance (GRC) Frameworks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468">
      <w:pPr>
        <w:numPr>
          <w:ilvl w:val="1"/>
          <w:numId w:val="17"/>
        </w:numPr>
        <w:spacing w:after="0" w:before="0" w:line="240" w:lineRule="auto"/>
        <w:ind w:left="1440" w:hanging="360"/>
        <w:rPr/>
      </w:pPr>
      <w:r w:rsidDel="00000000" w:rsidR="00000000" w:rsidRPr="00000000">
        <w:rPr>
          <w:b w:val="1"/>
          <w:rtl w:val="0"/>
        </w:rPr>
        <w:t xml:space="preserve">Governance, Risk, and Compliance (GRC)</w:t>
      </w:r>
      <w:r w:rsidDel="00000000" w:rsidR="00000000" w:rsidRPr="00000000">
        <w:rPr>
          <w:rtl w:val="0"/>
        </w:rPr>
        <w:t xml:space="preserve"> frameworks ensure that cloud operations are aligned with organizational objectives, legal requirements, and industry best practices.</w:t>
      </w:r>
    </w:p>
    <w:p w:rsidR="00000000" w:rsidDel="00000000" w:rsidP="00000000" w:rsidRDefault="00000000" w:rsidRPr="00000000" w14:paraId="00000469">
      <w:pPr>
        <w:numPr>
          <w:ilvl w:val="1"/>
          <w:numId w:val="17"/>
        </w:numPr>
        <w:spacing w:after="280" w:before="0" w:line="240" w:lineRule="auto"/>
        <w:ind w:left="1440" w:hanging="360"/>
        <w:rPr/>
      </w:pPr>
      <w:r w:rsidDel="00000000" w:rsidR="00000000" w:rsidRPr="00000000">
        <w:rPr>
          <w:rtl w:val="0"/>
        </w:rPr>
        <w:t xml:space="preserve">Governance establishes clear accountability and policies, risk management identifies and mitigates potential security risks, and compliance ensures adherence to relevant standards and regulations.</w:t>
      </w:r>
    </w:p>
    <w:p w:rsidR="00000000" w:rsidDel="00000000" w:rsidP="00000000" w:rsidRDefault="00000000" w:rsidRPr="00000000" w14:paraId="0000046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By implementing strong compliance and governance practices in the cloud, organizations can reduce risks, ensure regulatory compliance, and maintain trust with customers and stakeholders.</w:t>
      </w:r>
    </w:p>
    <w:p w:rsidR="00000000" w:rsidDel="00000000" w:rsidP="00000000" w:rsidRDefault="00000000" w:rsidRPr="00000000" w14:paraId="0000046B">
      <w:pPr>
        <w:spacing w:after="0" w:before="0" w:line="240" w:lineRule="auto"/>
        <w:rPr>
          <w:rFonts w:ascii="Century Gothic" w:cs="Century Gothic" w:eastAsia="Century Gothic" w:hAnsi="Century Gothic"/>
        </w:rPr>
      </w:pPr>
      <w:r w:rsidDel="00000000" w:rsidR="00000000" w:rsidRPr="00000000">
        <w:rPr>
          <w:rtl w:val="0"/>
        </w:rPr>
        <w:t xml:space="preserve"> </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85728</wp:posOffset>
            </wp:positionH>
            <wp:positionV relativeFrom="paragraph">
              <wp:posOffset>180975</wp:posOffset>
            </wp:positionV>
            <wp:extent cx="633413" cy="672035"/>
            <wp:effectExtent b="0" l="0" r="0" t="0"/>
            <wp:wrapSquare wrapText="bothSides" distB="0" distT="0" distL="114300" distR="114300"/>
            <wp:docPr id="357" name="image14.jpg"/>
            <a:graphic>
              <a:graphicData uri="http://schemas.openxmlformats.org/drawingml/2006/picture">
                <pic:pic>
                  <pic:nvPicPr>
                    <pic:cNvPr id="0" name="image14.jpg"/>
                    <pic:cNvPicPr preferRelativeResize="0"/>
                  </pic:nvPicPr>
                  <pic:blipFill>
                    <a:blip r:embed="rId14"/>
                    <a:srcRect b="0" l="0" r="0" t="0"/>
                    <a:stretch>
                      <a:fillRect/>
                    </a:stretch>
                  </pic:blipFill>
                  <pic:spPr>
                    <a:xfrm>
                      <a:off x="0" y="0"/>
                      <a:ext cx="633413" cy="672035"/>
                    </a:xfrm>
                    <a:prstGeom prst="rect"/>
                    <a:ln/>
                  </pic:spPr>
                </pic:pic>
              </a:graphicData>
            </a:graphic>
          </wp:anchor>
        </w:drawing>
      </w:r>
    </w:p>
    <w:p w:rsidR="00000000" w:rsidDel="00000000" w:rsidP="00000000" w:rsidRDefault="00000000" w:rsidRPr="00000000" w14:paraId="0000046C">
      <w:pPr>
        <w:spacing w:after="0" w:before="0" w:line="24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46D">
      <w:pPr>
        <w:pStyle w:val="Heading4"/>
        <w:keepLines w:val="0"/>
        <w:rPr>
          <w:b w:val="1"/>
        </w:rPr>
      </w:pPr>
      <w:r w:rsidDel="00000000" w:rsidR="00000000" w:rsidRPr="00000000">
        <w:rPr>
          <w:b w:val="1"/>
          <w:rtl w:val="0"/>
        </w:rPr>
        <w:t xml:space="preserve">MASTERY  EXERCISE </w:t>
      </w:r>
    </w:p>
    <w:p w:rsidR="00000000" w:rsidDel="00000000" w:rsidP="00000000" w:rsidRDefault="00000000" w:rsidRPr="00000000" w14:paraId="0000046E">
      <w:pPr>
        <w:spacing w:after="0" w:before="0" w:line="24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46F">
      <w:pPr>
        <w:spacing w:after="240" w:before="0" w:line="240" w:lineRule="auto"/>
        <w:rPr/>
      </w:pPr>
      <w:r w:rsidDel="00000000" w:rsidR="00000000" w:rsidRPr="00000000">
        <w:rPr>
          <w:rtl w:val="0"/>
        </w:rPr>
        <w:t xml:space="preserve">Assessment Task 1: Conduct a Compliance Audit</w:t>
      </w:r>
    </w:p>
    <w:p w:rsidR="00000000" w:rsidDel="00000000" w:rsidP="00000000" w:rsidRDefault="00000000" w:rsidRPr="00000000" w14:paraId="00000470">
      <w:pPr>
        <w:spacing w:after="240" w:before="240" w:line="240" w:lineRule="auto"/>
        <w:rPr/>
      </w:pPr>
      <w:r w:rsidDel="00000000" w:rsidR="00000000" w:rsidRPr="00000000">
        <w:rPr>
          <w:rtl w:val="0"/>
        </w:rPr>
        <w:t xml:space="preserve">1. Using Google Cloud Compliance Manager, perform a compliance audit for a cloud-based service and generate a report.</w:t>
      </w:r>
    </w:p>
    <w:p w:rsidR="00000000" w:rsidDel="00000000" w:rsidP="00000000" w:rsidRDefault="00000000" w:rsidRPr="00000000" w14:paraId="00000471">
      <w:pPr>
        <w:spacing w:after="240" w:before="240" w:line="240" w:lineRule="auto"/>
        <w:rPr/>
      </w:pPr>
      <w:r w:rsidDel="00000000" w:rsidR="00000000" w:rsidRPr="00000000">
        <w:rPr>
          <w:rtl w:val="0"/>
        </w:rPr>
        <w:t xml:space="preserve">2. Submit a 500-word audit report highlighting compliance gaps and recommendations for achieving full compliance.</w:t>
      </w:r>
    </w:p>
    <w:p w:rsidR="00000000" w:rsidDel="00000000" w:rsidP="00000000" w:rsidRDefault="00000000" w:rsidRPr="00000000" w14:paraId="00000472">
      <w:pPr>
        <w:spacing w:after="240" w:before="240" w:line="240" w:lineRule="auto"/>
        <w:rPr/>
      </w:pPr>
      <w:r w:rsidDel="00000000" w:rsidR="00000000" w:rsidRPr="00000000">
        <w:rPr>
          <w:rtl w:val="0"/>
        </w:rPr>
        <w:t xml:space="preserve">Assessment Task 2: Data Encryption for Compliance</w:t>
      </w:r>
    </w:p>
    <w:p w:rsidR="00000000" w:rsidDel="00000000" w:rsidP="00000000" w:rsidRDefault="00000000" w:rsidRPr="00000000" w14:paraId="00000473">
      <w:pPr>
        <w:spacing w:after="240" w:before="240" w:line="240" w:lineRule="auto"/>
        <w:rPr/>
      </w:pPr>
      <w:r w:rsidDel="00000000" w:rsidR="00000000" w:rsidRPr="00000000">
        <w:rPr>
          <w:rtl w:val="0"/>
        </w:rPr>
        <w:t xml:space="preserve">1. Implement encryption for sensitive data stored in Google Cloud Storage and use Google Cloud Key Management Service (KMS) to manage encryption keys.</w:t>
      </w:r>
    </w:p>
    <w:p w:rsidR="00000000" w:rsidDel="00000000" w:rsidP="00000000" w:rsidRDefault="00000000" w:rsidRPr="00000000" w14:paraId="00000474">
      <w:pPr>
        <w:spacing w:after="240" w:before="240" w:line="240" w:lineRule="auto"/>
        <w:rPr/>
      </w:pPr>
      <w:r w:rsidDel="00000000" w:rsidR="00000000" w:rsidRPr="00000000">
        <w:rPr>
          <w:rtl w:val="0"/>
        </w:rPr>
        <w:t xml:space="preserve">2. Write a brief technical report (400 words) explaining the process and its relevance to GDPR compliance.</w:t>
      </w:r>
    </w:p>
    <w:p w:rsidR="00000000" w:rsidDel="00000000" w:rsidP="00000000" w:rsidRDefault="00000000" w:rsidRPr="00000000" w14:paraId="00000475">
      <w:pPr>
        <w:spacing w:after="0" w:before="0" w:line="240" w:lineRule="auto"/>
        <w:rPr/>
      </w:pPr>
      <w:r w:rsidDel="00000000" w:rsidR="00000000" w:rsidRPr="00000000">
        <w:rPr>
          <w:rtl w:val="0"/>
        </w:rPr>
      </w:r>
    </w:p>
    <w:p w:rsidR="00000000" w:rsidDel="00000000" w:rsidP="00000000" w:rsidRDefault="00000000" w:rsidRPr="00000000" w14:paraId="00000476">
      <w:pPr>
        <w:spacing w:after="0" w:before="0" w:line="240" w:lineRule="auto"/>
        <w:rPr>
          <w:rFonts w:ascii="Century Gothic" w:cs="Century Gothic" w:eastAsia="Century Gothic" w:hAnsi="Century Gothic"/>
          <w:b w:val="1"/>
          <w:color w:val="037b90"/>
          <w:sz w:val="28"/>
          <w:szCs w:val="28"/>
        </w:rPr>
      </w:pPr>
      <w:r w:rsidDel="00000000" w:rsidR="00000000" w:rsidRPr="00000000">
        <w:rPr>
          <w:rtl w:val="0"/>
        </w:rPr>
      </w:r>
    </w:p>
    <w:tbl>
      <w:tblPr>
        <w:tblStyle w:val="Table53"/>
        <w:tblW w:w="9600.0" w:type="dxa"/>
        <w:jc w:val="left"/>
        <w:tblLayout w:type="fixed"/>
        <w:tblLook w:val="0600"/>
      </w:tblPr>
      <w:tblGrid>
        <w:gridCol w:w="1110"/>
        <w:gridCol w:w="8490"/>
        <w:tblGridChange w:id="0">
          <w:tblGrid>
            <w:gridCol w:w="1110"/>
            <w:gridCol w:w="8490"/>
          </w:tblGrid>
        </w:tblGridChange>
      </w:tblGrid>
      <w:tr>
        <w:trPr>
          <w:cantSplit w:val="0"/>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477">
            <w:pPr>
              <w:widowControl w:val="0"/>
              <w:spacing w:after="0" w:lineRule="auto"/>
              <w:rPr>
                <w:rFonts w:ascii="Century Gothic" w:cs="Century Gothic" w:eastAsia="Century Gothic" w:hAnsi="Century Gothic"/>
                <w:b w:val="1"/>
                <w:color w:val="037b90"/>
                <w:sz w:val="28"/>
                <w:szCs w:val="28"/>
              </w:rPr>
            </w:pPr>
            <w:r w:rsidDel="00000000" w:rsidR="00000000" w:rsidRPr="00000000">
              <w:rPr>
                <w:rFonts w:ascii="Century Gothic" w:cs="Century Gothic" w:eastAsia="Century Gothic" w:hAnsi="Century Gothic"/>
                <w:b w:val="1"/>
                <w:color w:val="037b90"/>
                <w:sz w:val="28"/>
                <w:szCs w:val="28"/>
              </w:rPr>
              <w:drawing>
                <wp:inline distB="114300" distT="114300" distL="114300" distR="114300">
                  <wp:extent cx="490538" cy="490538"/>
                  <wp:effectExtent b="0" l="0" r="0" t="0"/>
                  <wp:docPr id="375" name="image5.png"/>
                  <a:graphic>
                    <a:graphicData uri="http://schemas.openxmlformats.org/drawingml/2006/picture">
                      <pic:pic>
                        <pic:nvPicPr>
                          <pic:cNvPr id="0" name="image5.png"/>
                          <pic:cNvPicPr preferRelativeResize="0"/>
                        </pic:nvPicPr>
                        <pic:blipFill>
                          <a:blip r:embed="rId32"/>
                          <a:srcRect b="0" l="0" r="0" t="0"/>
                          <a:stretch>
                            <a:fillRect/>
                          </a:stretch>
                        </pic:blipFill>
                        <pic:spPr>
                          <a:xfrm>
                            <a:off x="0" y="0"/>
                            <a:ext cx="490538" cy="490538"/>
                          </a:xfrm>
                          <a:prstGeom prst="rect"/>
                          <a:ln/>
                        </pic:spPr>
                      </pic:pic>
                    </a:graphicData>
                  </a:graphic>
                </wp:inline>
              </w:drawing>
            </w:r>
            <w:r w:rsidDel="00000000" w:rsidR="00000000" w:rsidRPr="00000000">
              <w:rPr>
                <w:rtl w:val="0"/>
              </w:rPr>
            </w:r>
          </w:p>
        </w:tc>
        <w:tc>
          <w:tcPr>
            <w:shd w:fill="auto" w:val="clear"/>
            <w:tcMar>
              <w:top w:w="0.0" w:type="dxa"/>
              <w:left w:w="0.0" w:type="dxa"/>
              <w:bottom w:w="0.0" w:type="dxa"/>
              <w:right w:w="0.0" w:type="dxa"/>
            </w:tcMar>
            <w:vAlign w:val="center"/>
          </w:tcPr>
          <w:p w:rsidR="00000000" w:rsidDel="00000000" w:rsidP="00000000" w:rsidRDefault="00000000" w:rsidRPr="00000000" w14:paraId="00000478">
            <w:pPr>
              <w:pStyle w:val="Heading4"/>
              <w:rPr/>
            </w:pPr>
            <w:r w:rsidDel="00000000" w:rsidR="00000000" w:rsidRPr="00000000">
              <w:rPr>
                <w:b w:val="1"/>
                <w:smallCaps w:val="1"/>
                <w:sz w:val="32"/>
                <w:szCs w:val="32"/>
                <w:rtl w:val="0"/>
              </w:rPr>
              <w:t xml:space="preserve">VIDEO 2</w:t>
            </w:r>
            <w:r w:rsidDel="00000000" w:rsidR="00000000" w:rsidRPr="00000000">
              <w:rPr>
                <w:rtl w:val="0"/>
              </w:rPr>
            </w:r>
          </w:p>
        </w:tc>
      </w:tr>
    </w:tbl>
    <w:p w:rsidR="00000000" w:rsidDel="00000000" w:rsidP="00000000" w:rsidRDefault="00000000" w:rsidRPr="00000000" w14:paraId="00000479">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7A">
      <w:pPr>
        <w:spacing w:after="240" w:before="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Cloud Compliance and Security Best Practices by Cloud Standards Customer Council: </w:t>
      </w:r>
      <w:hyperlink r:id="rId44">
        <w:r w:rsidDel="00000000" w:rsidR="00000000" w:rsidRPr="00000000">
          <w:rPr>
            <w:rFonts w:ascii="Century Gothic" w:cs="Century Gothic" w:eastAsia="Century Gothic" w:hAnsi="Century Gothic"/>
            <w:color w:val="1155cc"/>
            <w:sz w:val="22"/>
            <w:szCs w:val="22"/>
            <w:u w:val="single"/>
            <w:rtl w:val="0"/>
          </w:rPr>
          <w:t xml:space="preserve">https://www.youtube.com/watch?v=fpYh8bCoiPE</w:t>
        </w:r>
      </w:hyperlink>
      <w:r w:rsidDel="00000000" w:rsidR="00000000" w:rsidRPr="00000000">
        <w:rPr>
          <w:rFonts w:ascii="Century Gothic" w:cs="Century Gothic" w:eastAsia="Century Gothic" w:hAnsi="Century Gothic"/>
          <w:sz w:val="22"/>
          <w:szCs w:val="22"/>
          <w:rtl w:val="0"/>
        </w:rPr>
        <w:t xml:space="preserve"> </w:t>
      </w:r>
    </w:p>
    <w:p w:rsidR="00000000" w:rsidDel="00000000" w:rsidP="00000000" w:rsidRDefault="00000000" w:rsidRPr="00000000" w14:paraId="0000047B">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7C">
      <w:pPr>
        <w:spacing w:after="0" w:before="0" w:line="240" w:lineRule="auto"/>
        <w:rPr>
          <w:rFonts w:ascii="Century Gothic" w:cs="Century Gothic" w:eastAsia="Century Gothic" w:hAnsi="Century Gothic"/>
          <w:sz w:val="22"/>
          <w:szCs w:val="22"/>
        </w:rPr>
      </w:pPr>
      <w:r w:rsidDel="00000000" w:rsidR="00000000" w:rsidRPr="00000000">
        <w:rPr>
          <w:rtl w:val="0"/>
        </w:rPr>
      </w:r>
    </w:p>
    <w:tbl>
      <w:tblPr>
        <w:tblStyle w:val="Table54"/>
        <w:tblW w:w="9600.0" w:type="dxa"/>
        <w:jc w:val="left"/>
        <w:tblLayout w:type="fixed"/>
        <w:tblLook w:val="0600"/>
      </w:tblPr>
      <w:tblGrid>
        <w:gridCol w:w="1125"/>
        <w:gridCol w:w="8475"/>
        <w:tblGridChange w:id="0">
          <w:tblGrid>
            <w:gridCol w:w="1125"/>
            <w:gridCol w:w="8475"/>
          </w:tblGrid>
        </w:tblGridChange>
      </w:tblGrid>
      <w:tr>
        <w:trPr>
          <w:cantSplit w:val="0"/>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47D">
            <w:pPr>
              <w:widowControl w:val="0"/>
              <w:spacing w:after="0" w:lineRule="auto"/>
              <w:rPr>
                <w:rFonts w:ascii="Century Gothic" w:cs="Century Gothic" w:eastAsia="Century Gothic" w:hAnsi="Century Gothic"/>
                <w:b w:val="1"/>
                <w:color w:val="037b90"/>
                <w:sz w:val="28"/>
                <w:szCs w:val="28"/>
              </w:rPr>
            </w:pPr>
            <w:r w:rsidDel="00000000" w:rsidR="00000000" w:rsidRPr="00000000">
              <w:rPr>
                <w:rFonts w:ascii="Century Gothic" w:cs="Century Gothic" w:eastAsia="Century Gothic" w:hAnsi="Century Gothic"/>
                <w:b w:val="1"/>
                <w:color w:val="037b90"/>
                <w:sz w:val="28"/>
                <w:szCs w:val="28"/>
              </w:rPr>
              <w:drawing>
                <wp:inline distB="114300" distT="114300" distL="114300" distR="114300">
                  <wp:extent cx="509588" cy="515250"/>
                  <wp:effectExtent b="0" l="0" r="0" t="0"/>
                  <wp:docPr id="377" name="image9.png"/>
                  <a:graphic>
                    <a:graphicData uri="http://schemas.openxmlformats.org/drawingml/2006/picture">
                      <pic:pic>
                        <pic:nvPicPr>
                          <pic:cNvPr id="0" name="image9.png"/>
                          <pic:cNvPicPr preferRelativeResize="0"/>
                        </pic:nvPicPr>
                        <pic:blipFill>
                          <a:blip r:embed="rId15"/>
                          <a:srcRect b="0" l="0" r="0" t="0"/>
                          <a:stretch>
                            <a:fillRect/>
                          </a:stretch>
                        </pic:blipFill>
                        <pic:spPr>
                          <a:xfrm>
                            <a:off x="0" y="0"/>
                            <a:ext cx="509588" cy="515250"/>
                          </a:xfrm>
                          <a:prstGeom prst="rect"/>
                          <a:ln/>
                        </pic:spPr>
                      </pic:pic>
                    </a:graphicData>
                  </a:graphic>
                </wp:inline>
              </w:drawing>
            </w:r>
            <w:r w:rsidDel="00000000" w:rsidR="00000000" w:rsidRPr="00000000">
              <w:rPr>
                <w:rtl w:val="0"/>
              </w:rPr>
            </w:r>
          </w:p>
        </w:tc>
        <w:tc>
          <w:tcPr>
            <w:shd w:fill="auto" w:val="clear"/>
            <w:tcMar>
              <w:top w:w="0.0" w:type="dxa"/>
              <w:left w:w="0.0" w:type="dxa"/>
              <w:bottom w:w="0.0" w:type="dxa"/>
              <w:right w:w="0.0" w:type="dxa"/>
            </w:tcMar>
            <w:vAlign w:val="center"/>
          </w:tcPr>
          <w:p w:rsidR="00000000" w:rsidDel="00000000" w:rsidP="00000000" w:rsidRDefault="00000000" w:rsidRPr="00000000" w14:paraId="0000047E">
            <w:pPr>
              <w:pStyle w:val="Heading4"/>
              <w:rPr/>
            </w:pPr>
            <w:r w:rsidDel="00000000" w:rsidR="00000000" w:rsidRPr="00000000">
              <w:rPr>
                <w:b w:val="1"/>
                <w:smallCaps w:val="1"/>
                <w:sz w:val="32"/>
                <w:szCs w:val="32"/>
                <w:rtl w:val="0"/>
              </w:rPr>
              <w:t xml:space="preserve">VIDEO 3 </w:t>
            </w:r>
            <w:r w:rsidDel="00000000" w:rsidR="00000000" w:rsidRPr="00000000">
              <w:rPr>
                <w:rtl w:val="0"/>
              </w:rPr>
            </w:r>
          </w:p>
        </w:tc>
      </w:tr>
    </w:tbl>
    <w:p w:rsidR="00000000" w:rsidDel="00000000" w:rsidP="00000000" w:rsidRDefault="00000000" w:rsidRPr="00000000" w14:paraId="0000047F">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80">
      <w:pPr>
        <w:spacing w:after="0" w:before="0" w:line="240" w:lineRule="auto"/>
        <w:rPr>
          <w:rFonts w:ascii="Century Gothic" w:cs="Century Gothic" w:eastAsia="Century Gothic" w:hAnsi="Century Gothic"/>
          <w:sz w:val="22"/>
          <w:szCs w:val="22"/>
        </w:rPr>
      </w:pPr>
      <w:r w:rsidDel="00000000" w:rsidR="00000000" w:rsidRPr="00000000">
        <w:rPr>
          <w:rFonts w:ascii="Cambria" w:cs="Cambria" w:eastAsia="Cambria" w:hAnsi="Cambria"/>
          <w:sz w:val="22"/>
          <w:szCs w:val="22"/>
          <w:rtl w:val="0"/>
        </w:rPr>
        <w:t xml:space="preserve">GDPR and Cloud Compliance by GDPR Training Academy: </w:t>
      </w:r>
      <w:hyperlink r:id="rId45">
        <w:r w:rsidDel="00000000" w:rsidR="00000000" w:rsidRPr="00000000">
          <w:rPr>
            <w:rFonts w:ascii="Cambria" w:cs="Cambria" w:eastAsia="Cambria" w:hAnsi="Cambria"/>
            <w:color w:val="1155cc"/>
            <w:sz w:val="22"/>
            <w:szCs w:val="22"/>
            <w:u w:val="single"/>
            <w:rtl w:val="0"/>
          </w:rPr>
          <w:t xml:space="preserve">https://www.youtube.com/watch?v=_VzNnNwbti8</w:t>
        </w:r>
      </w:hyperlink>
      <w:r w:rsidDel="00000000" w:rsidR="00000000" w:rsidRPr="00000000">
        <w:rPr>
          <w:rFonts w:ascii="Cambria" w:cs="Cambria" w:eastAsia="Cambria" w:hAnsi="Cambria"/>
          <w:sz w:val="22"/>
          <w:szCs w:val="22"/>
          <w:rtl w:val="0"/>
        </w:rPr>
        <w:t xml:space="preserve"> </w:t>
      </w:r>
      <w:r w:rsidDel="00000000" w:rsidR="00000000" w:rsidRPr="00000000">
        <w:rPr>
          <w:rtl w:val="0"/>
        </w:rPr>
      </w:r>
    </w:p>
    <w:p w:rsidR="00000000" w:rsidDel="00000000" w:rsidP="00000000" w:rsidRDefault="00000000" w:rsidRPr="00000000" w14:paraId="00000481">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82">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83">
      <w:pPr>
        <w:pStyle w:val="Heading2"/>
        <w:rPr/>
      </w:pPr>
      <w:r w:rsidDel="00000000" w:rsidR="00000000" w:rsidRPr="00000000">
        <w:rPr>
          <w:rtl w:val="0"/>
        </w:rPr>
        <w:t xml:space="preserve">ACTIVITY 2: CASE STUDY AND QUIZ</w:t>
      </w:r>
    </w:p>
    <w:p w:rsidR="00000000" w:rsidDel="00000000" w:rsidP="00000000" w:rsidRDefault="00000000" w:rsidRPr="00000000" w14:paraId="00000484">
      <w:pPr>
        <w:spacing w:after="0" w:before="0" w:line="240" w:lineRule="auto"/>
        <w:rPr>
          <w:rFonts w:ascii="Century Gothic" w:cs="Century Gothic" w:eastAsia="Century Gothic" w:hAnsi="Century Gothic"/>
          <w:b w:val="1"/>
          <w:color w:val="037b90"/>
          <w:sz w:val="28"/>
          <w:szCs w:val="28"/>
        </w:rPr>
      </w:pPr>
      <w:r w:rsidDel="00000000" w:rsidR="00000000" w:rsidRPr="00000000">
        <w:rPr>
          <w:rtl w:val="0"/>
        </w:rPr>
      </w:r>
    </w:p>
    <w:tbl>
      <w:tblPr>
        <w:tblStyle w:val="Table55"/>
        <w:tblW w:w="9600.0" w:type="dxa"/>
        <w:jc w:val="left"/>
        <w:tblLayout w:type="fixed"/>
        <w:tblLook w:val="0600"/>
      </w:tblPr>
      <w:tblGrid>
        <w:gridCol w:w="1095"/>
        <w:gridCol w:w="8505"/>
        <w:tblGridChange w:id="0">
          <w:tblGrid>
            <w:gridCol w:w="1095"/>
            <w:gridCol w:w="8505"/>
          </w:tblGrid>
        </w:tblGridChange>
      </w:tblGrid>
      <w:tr>
        <w:trPr>
          <w:cantSplit w:val="0"/>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485">
            <w:pPr>
              <w:widowControl w:val="0"/>
              <w:spacing w:after="0" w:lineRule="auto"/>
              <w:rPr>
                <w:rFonts w:ascii="Century Gothic" w:cs="Century Gothic" w:eastAsia="Century Gothic" w:hAnsi="Century Gothic"/>
                <w:color w:val="ff7f50"/>
                <w:sz w:val="28"/>
                <w:szCs w:val="28"/>
              </w:rPr>
            </w:pPr>
            <w:r w:rsidDel="00000000" w:rsidR="00000000" w:rsidRPr="00000000">
              <w:rPr>
                <w:rFonts w:ascii="Century Gothic" w:cs="Century Gothic" w:eastAsia="Century Gothic" w:hAnsi="Century Gothic"/>
                <w:color w:val="ff7f50"/>
                <w:sz w:val="28"/>
                <w:szCs w:val="28"/>
              </w:rPr>
              <w:drawing>
                <wp:inline distB="114300" distT="114300" distL="114300" distR="114300">
                  <wp:extent cx="503872" cy="503872"/>
                  <wp:effectExtent b="0" l="0" r="0" t="0"/>
                  <wp:docPr id="379" name="image4.png"/>
                  <a:graphic>
                    <a:graphicData uri="http://schemas.openxmlformats.org/drawingml/2006/picture">
                      <pic:pic>
                        <pic:nvPicPr>
                          <pic:cNvPr id="0" name="image4.png"/>
                          <pic:cNvPicPr preferRelativeResize="0"/>
                        </pic:nvPicPr>
                        <pic:blipFill>
                          <a:blip r:embed="rId18"/>
                          <a:srcRect b="0" l="0" r="0" t="0"/>
                          <a:stretch>
                            <a:fillRect/>
                          </a:stretch>
                        </pic:blipFill>
                        <pic:spPr>
                          <a:xfrm>
                            <a:off x="0" y="0"/>
                            <a:ext cx="503872" cy="503872"/>
                          </a:xfrm>
                          <a:prstGeom prst="rect"/>
                          <a:ln/>
                        </pic:spPr>
                      </pic:pic>
                    </a:graphicData>
                  </a:graphic>
                </wp:inline>
              </w:drawing>
            </w:r>
            <w:r w:rsidDel="00000000" w:rsidR="00000000" w:rsidRPr="00000000">
              <w:rPr>
                <w:rtl w:val="0"/>
              </w:rPr>
            </w:r>
          </w:p>
        </w:tc>
        <w:tc>
          <w:tcPr>
            <w:shd w:fill="auto" w:val="clear"/>
            <w:tcMar>
              <w:top w:w="0.0" w:type="dxa"/>
              <w:left w:w="0.0" w:type="dxa"/>
              <w:bottom w:w="0.0" w:type="dxa"/>
              <w:right w:w="0.0" w:type="dxa"/>
            </w:tcMar>
            <w:vAlign w:val="center"/>
          </w:tcPr>
          <w:p w:rsidR="00000000" w:rsidDel="00000000" w:rsidP="00000000" w:rsidRDefault="00000000" w:rsidRPr="00000000" w14:paraId="00000486">
            <w:pPr>
              <w:pStyle w:val="Heading4"/>
              <w:rPr/>
            </w:pPr>
            <w:r w:rsidDel="00000000" w:rsidR="00000000" w:rsidRPr="00000000">
              <w:rPr>
                <w:b w:val="1"/>
                <w:smallCaps w:val="1"/>
                <w:sz w:val="32"/>
                <w:szCs w:val="32"/>
                <w:rtl w:val="0"/>
              </w:rPr>
              <w:t xml:space="preserve">CASE STUDY</w:t>
            </w:r>
            <w:r w:rsidDel="00000000" w:rsidR="00000000" w:rsidRPr="00000000">
              <w:rPr>
                <w:rtl w:val="0"/>
              </w:rPr>
            </w:r>
          </w:p>
        </w:tc>
      </w:tr>
    </w:tbl>
    <w:p w:rsidR="00000000" w:rsidDel="00000000" w:rsidP="00000000" w:rsidRDefault="00000000" w:rsidRPr="00000000" w14:paraId="00000487">
      <w:pPr>
        <w:pStyle w:val="Heading2"/>
        <w:keepNext w:val="0"/>
        <w:keepLines w:val="0"/>
        <w:spacing w:after="80" w:before="360" w:line="300" w:lineRule="auto"/>
        <w:ind w:firstLine="0"/>
        <w:rPr>
          <w:b w:val="1"/>
          <w:smallCaps w:val="0"/>
          <w:color w:val="000000"/>
          <w:sz w:val="34"/>
          <w:szCs w:val="34"/>
        </w:rPr>
      </w:pPr>
      <w:bookmarkStart w:colFirst="0" w:colLast="0" w:name="_heading=h.ix0vsweqlwq2" w:id="19"/>
      <w:bookmarkEnd w:id="19"/>
      <w:r w:rsidDel="00000000" w:rsidR="00000000" w:rsidRPr="00000000">
        <w:rPr>
          <w:b w:val="1"/>
          <w:smallCaps w:val="0"/>
          <w:color w:val="000000"/>
          <w:sz w:val="34"/>
          <w:szCs w:val="34"/>
          <w:rtl w:val="0"/>
        </w:rPr>
        <w:t xml:space="preserve">Mini Project: Cloud Compliance Audit</w:t>
      </w:r>
    </w:p>
    <w:p w:rsidR="00000000" w:rsidDel="00000000" w:rsidP="00000000" w:rsidRDefault="00000000" w:rsidRPr="00000000" w14:paraId="00000488">
      <w:pPr>
        <w:spacing w:after="240" w:before="0" w:lineRule="auto"/>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Begin by studying the provided resources on cloud compliance frameworks.</w:t>
      </w:r>
    </w:p>
    <w:p w:rsidR="00000000" w:rsidDel="00000000" w:rsidP="00000000" w:rsidRDefault="00000000" w:rsidRPr="00000000" w14:paraId="00000489">
      <w:pPr>
        <w:spacing w:after="240" w:before="0" w:lineRule="auto"/>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1. Choose a specific compliance standard (e.g., GDPR, HIPAA) and perform a mock audit for a cloud-hosted application.</w:t>
      </w:r>
    </w:p>
    <w:p w:rsidR="00000000" w:rsidDel="00000000" w:rsidP="00000000" w:rsidRDefault="00000000" w:rsidRPr="00000000" w14:paraId="0000048A">
      <w:pPr>
        <w:spacing w:after="240" w:before="240" w:lineRule="auto"/>
        <w:rPr>
          <w:rFonts w:ascii="Century Gothic" w:cs="Century Gothic" w:eastAsia="Century Gothic" w:hAnsi="Century Gothic"/>
          <w:b w:val="1"/>
          <w:color w:val="037b90"/>
          <w:sz w:val="28"/>
          <w:szCs w:val="28"/>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2. Identify areas where the application meets the compliance requirements and areas where it falls short.</w:t>
      </w:r>
      <w:r w:rsidDel="00000000" w:rsidR="00000000" w:rsidRPr="00000000">
        <w:rPr>
          <w:rtl w:val="0"/>
        </w:rPr>
      </w:r>
    </w:p>
    <w:tbl>
      <w:tblPr>
        <w:tblStyle w:val="Table56"/>
        <w:tblW w:w="9600.0" w:type="dxa"/>
        <w:jc w:val="left"/>
        <w:tblLayout w:type="fixed"/>
        <w:tblLook w:val="0600"/>
      </w:tblPr>
      <w:tblGrid>
        <w:gridCol w:w="1125"/>
        <w:gridCol w:w="8475"/>
        <w:tblGridChange w:id="0">
          <w:tblGrid>
            <w:gridCol w:w="1125"/>
            <w:gridCol w:w="8475"/>
          </w:tblGrid>
        </w:tblGridChange>
      </w:tblGrid>
      <w:tr>
        <w:trPr>
          <w:cantSplit w:val="0"/>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48B">
            <w:pPr>
              <w:spacing w:after="0" w:lineRule="auto"/>
              <w:rPr>
                <w:color w:val="ff7f50"/>
              </w:rPr>
            </w:pPr>
            <w:r w:rsidDel="00000000" w:rsidR="00000000" w:rsidRPr="00000000">
              <w:rPr>
                <w:color w:val="ff7f50"/>
              </w:rPr>
              <w:drawing>
                <wp:inline distB="114300" distT="114300" distL="114300" distR="114300">
                  <wp:extent cx="442913" cy="442913"/>
                  <wp:effectExtent b="0" l="0" r="0" t="0"/>
                  <wp:docPr id="369" name="image3.png"/>
                  <a:graphic>
                    <a:graphicData uri="http://schemas.openxmlformats.org/drawingml/2006/picture">
                      <pic:pic>
                        <pic:nvPicPr>
                          <pic:cNvPr id="0" name="image3.png"/>
                          <pic:cNvPicPr preferRelativeResize="0"/>
                        </pic:nvPicPr>
                        <pic:blipFill>
                          <a:blip r:embed="rId19"/>
                          <a:srcRect b="0" l="0" r="0" t="0"/>
                          <a:stretch>
                            <a:fillRect/>
                          </a:stretch>
                        </pic:blipFill>
                        <pic:spPr>
                          <a:xfrm>
                            <a:off x="0" y="0"/>
                            <a:ext cx="442913" cy="442913"/>
                          </a:xfrm>
                          <a:prstGeom prst="rect"/>
                          <a:ln/>
                        </pic:spPr>
                      </pic:pic>
                    </a:graphicData>
                  </a:graphic>
                </wp:inline>
              </w:drawing>
            </w:r>
            <w:r w:rsidDel="00000000" w:rsidR="00000000" w:rsidRPr="00000000">
              <w:rPr>
                <w:rtl w:val="0"/>
              </w:rPr>
            </w:r>
          </w:p>
        </w:tc>
        <w:tc>
          <w:tcPr>
            <w:shd w:fill="auto" w:val="clear"/>
            <w:tcMar>
              <w:top w:w="0.0" w:type="dxa"/>
              <w:left w:w="0.0" w:type="dxa"/>
              <w:bottom w:w="0.0" w:type="dxa"/>
              <w:right w:w="0.0" w:type="dxa"/>
            </w:tcMar>
            <w:vAlign w:val="center"/>
          </w:tcPr>
          <w:p w:rsidR="00000000" w:rsidDel="00000000" w:rsidP="00000000" w:rsidRDefault="00000000" w:rsidRPr="00000000" w14:paraId="0000048C">
            <w:pPr>
              <w:pStyle w:val="Heading4"/>
              <w:rPr/>
            </w:pPr>
            <w:r w:rsidDel="00000000" w:rsidR="00000000" w:rsidRPr="00000000">
              <w:rPr>
                <w:b w:val="1"/>
                <w:smallCaps w:val="1"/>
                <w:sz w:val="32"/>
                <w:szCs w:val="32"/>
                <w:rtl w:val="0"/>
              </w:rPr>
              <w:t xml:space="preserve">QUIZ/ Questions</w:t>
            </w:r>
            <w:r w:rsidDel="00000000" w:rsidR="00000000" w:rsidRPr="00000000">
              <w:rPr>
                <w:rtl w:val="0"/>
              </w:rPr>
            </w:r>
          </w:p>
        </w:tc>
      </w:tr>
    </w:tbl>
    <w:p w:rsidR="00000000" w:rsidDel="00000000" w:rsidP="00000000" w:rsidRDefault="00000000" w:rsidRPr="00000000" w14:paraId="0000048D">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8E">
      <w:pPr>
        <w:pBdr>
          <w:top w:color="000000" w:space="1" w:sz="6" w:val="single"/>
        </w:pBdr>
        <w:spacing w:after="240" w:before="0" w:line="240" w:lineRule="auto"/>
        <w:jc w:val="cente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Assessment Task 1: Conduct a Compliance Audit</w:t>
      </w:r>
    </w:p>
    <w:p w:rsidR="00000000" w:rsidDel="00000000" w:rsidP="00000000" w:rsidRDefault="00000000" w:rsidRPr="00000000" w14:paraId="0000048F">
      <w:pPr>
        <w:pBdr>
          <w:top w:color="000000" w:space="1" w:sz="6" w:val="single"/>
        </w:pBdr>
        <w:spacing w:after="240" w:before="240" w:line="240" w:lineRule="auto"/>
        <w:jc w:val="cente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1. Using Google Cloud Compliance Manager, perform a compliance audit for a cloud-based service and generate a report.</w:t>
      </w:r>
    </w:p>
    <w:p w:rsidR="00000000" w:rsidDel="00000000" w:rsidP="00000000" w:rsidRDefault="00000000" w:rsidRPr="00000000" w14:paraId="00000490">
      <w:pPr>
        <w:pBdr>
          <w:top w:color="000000" w:space="1" w:sz="6" w:val="single"/>
        </w:pBdr>
        <w:spacing w:after="240" w:before="240" w:line="240" w:lineRule="auto"/>
        <w:jc w:val="cente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2. Submit a 500-word audit report highlighting compliance gaps and recommendations for achieving full compliance.</w:t>
      </w:r>
    </w:p>
    <w:p w:rsidR="00000000" w:rsidDel="00000000" w:rsidP="00000000" w:rsidRDefault="00000000" w:rsidRPr="00000000" w14:paraId="00000491">
      <w:pPr>
        <w:pBdr>
          <w:top w:color="000000" w:space="1" w:sz="6" w:val="single"/>
        </w:pBdr>
        <w:spacing w:after="240" w:before="240" w:line="240" w:lineRule="auto"/>
        <w:jc w:val="cente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Assessment Task 2: Data Encryption for Compliance</w:t>
      </w:r>
    </w:p>
    <w:p w:rsidR="00000000" w:rsidDel="00000000" w:rsidP="00000000" w:rsidRDefault="00000000" w:rsidRPr="00000000" w14:paraId="00000492">
      <w:pPr>
        <w:pBdr>
          <w:top w:color="000000" w:space="1" w:sz="6" w:val="single"/>
        </w:pBdr>
        <w:spacing w:after="240" w:before="240" w:line="240" w:lineRule="auto"/>
        <w:jc w:val="cente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1. Implement encryption for sensitive data stored in Google Cloud Storage and use Google Cloud Key Management Service (KMS) to manage encryption keys.</w:t>
      </w:r>
    </w:p>
    <w:p w:rsidR="00000000" w:rsidDel="00000000" w:rsidP="00000000" w:rsidRDefault="00000000" w:rsidRPr="00000000" w14:paraId="00000493">
      <w:pPr>
        <w:pBdr>
          <w:top w:color="000000" w:space="1" w:sz="6" w:val="single"/>
        </w:pBdr>
        <w:spacing w:after="240" w:before="240" w:line="240" w:lineRule="auto"/>
        <w:jc w:val="cente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2. Write a brief technical report (400 words) explaining the process and its relevance to GDPR compliance.</w:t>
      </w:r>
    </w:p>
    <w:p w:rsidR="00000000" w:rsidDel="00000000" w:rsidP="00000000" w:rsidRDefault="00000000" w:rsidRPr="00000000" w14:paraId="00000494">
      <w:pPr>
        <w:rPr>
          <w:rFonts w:ascii="Century Gothic" w:cs="Century Gothic" w:eastAsia="Century Gothic" w:hAnsi="Century Gothic"/>
          <w:b w:val="1"/>
          <w:sz w:val="22"/>
          <w:szCs w:val="22"/>
        </w:rPr>
      </w:pPr>
      <w:r w:rsidDel="00000000" w:rsidR="00000000" w:rsidRPr="00000000">
        <w:rPr>
          <w:rtl w:val="0"/>
        </w:rPr>
      </w:r>
    </w:p>
    <w:tbl>
      <w:tblPr>
        <w:tblStyle w:val="Table57"/>
        <w:tblW w:w="9600.0" w:type="dxa"/>
        <w:jc w:val="left"/>
        <w:tblLayout w:type="fixed"/>
        <w:tblLook w:val="0600"/>
      </w:tblPr>
      <w:tblGrid>
        <w:gridCol w:w="1155"/>
        <w:gridCol w:w="8445"/>
        <w:tblGridChange w:id="0">
          <w:tblGrid>
            <w:gridCol w:w="1155"/>
            <w:gridCol w:w="8445"/>
          </w:tblGrid>
        </w:tblGridChange>
      </w:tblGrid>
      <w:tr>
        <w:trPr>
          <w:cantSplit w:val="0"/>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495">
            <w:pPr>
              <w:widowControl w:val="0"/>
              <w:spacing w:after="0" w:lineRule="auto"/>
              <w:rPr>
                <w:rFonts w:ascii="Century Gothic" w:cs="Century Gothic" w:eastAsia="Century Gothic" w:hAnsi="Century Gothic"/>
                <w:color w:val="ff7f50"/>
                <w:sz w:val="22"/>
                <w:szCs w:val="22"/>
              </w:rPr>
            </w:pPr>
            <w:r w:rsidDel="00000000" w:rsidR="00000000" w:rsidRPr="00000000">
              <w:rPr>
                <w:rFonts w:ascii="Century Gothic" w:cs="Century Gothic" w:eastAsia="Century Gothic" w:hAnsi="Century Gothic"/>
                <w:color w:val="ff7f50"/>
                <w:sz w:val="22"/>
                <w:szCs w:val="22"/>
              </w:rPr>
              <w:drawing>
                <wp:inline distB="114300" distT="114300" distL="114300" distR="114300">
                  <wp:extent cx="413334" cy="413334"/>
                  <wp:effectExtent b="0" l="0" r="0" t="0"/>
                  <wp:docPr id="370" name="image13.png"/>
                  <a:graphic>
                    <a:graphicData uri="http://schemas.openxmlformats.org/drawingml/2006/picture">
                      <pic:pic>
                        <pic:nvPicPr>
                          <pic:cNvPr id="0" name="image13.png"/>
                          <pic:cNvPicPr preferRelativeResize="0"/>
                        </pic:nvPicPr>
                        <pic:blipFill>
                          <a:blip r:embed="rId46"/>
                          <a:srcRect b="0" l="0" r="0" t="0"/>
                          <a:stretch>
                            <a:fillRect/>
                          </a:stretch>
                        </pic:blipFill>
                        <pic:spPr>
                          <a:xfrm>
                            <a:off x="0" y="0"/>
                            <a:ext cx="413334" cy="413334"/>
                          </a:xfrm>
                          <a:prstGeom prst="rect"/>
                          <a:ln/>
                        </pic:spPr>
                      </pic:pic>
                    </a:graphicData>
                  </a:graphic>
                </wp:inline>
              </w:drawing>
            </w:r>
            <w:r w:rsidDel="00000000" w:rsidR="00000000" w:rsidRPr="00000000">
              <w:rPr>
                <w:rtl w:val="0"/>
              </w:rPr>
            </w:r>
          </w:p>
        </w:tc>
        <w:tc>
          <w:tcPr>
            <w:shd w:fill="auto" w:val="clear"/>
            <w:tcMar>
              <w:top w:w="0.0" w:type="dxa"/>
              <w:left w:w="0.0" w:type="dxa"/>
              <w:bottom w:w="0.0" w:type="dxa"/>
              <w:right w:w="0.0" w:type="dxa"/>
            </w:tcMar>
            <w:vAlign w:val="center"/>
          </w:tcPr>
          <w:p w:rsidR="00000000" w:rsidDel="00000000" w:rsidP="00000000" w:rsidRDefault="00000000" w:rsidRPr="00000000" w14:paraId="00000496">
            <w:pPr>
              <w:pStyle w:val="Heading4"/>
              <w:rPr/>
            </w:pPr>
            <w:r w:rsidDel="00000000" w:rsidR="00000000" w:rsidRPr="00000000">
              <w:rPr>
                <w:b w:val="1"/>
                <w:smallCaps w:val="1"/>
                <w:sz w:val="32"/>
                <w:szCs w:val="32"/>
                <w:rtl w:val="0"/>
              </w:rPr>
              <w:t xml:space="preserve">READING MATERIAL </w:t>
            </w:r>
            <w:r w:rsidDel="00000000" w:rsidR="00000000" w:rsidRPr="00000000">
              <w:rPr>
                <w:rtl w:val="0"/>
              </w:rPr>
            </w:r>
          </w:p>
        </w:tc>
      </w:tr>
    </w:tbl>
    <w:p w:rsidR="00000000" w:rsidDel="00000000" w:rsidP="00000000" w:rsidRDefault="00000000" w:rsidRPr="00000000" w14:paraId="00000497">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98">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99">
      <w:pPr>
        <w:spacing w:after="240" w:before="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Reading Activity:</w:t>
      </w:r>
    </w:p>
    <w:p w:rsidR="00000000" w:rsidDel="00000000" w:rsidP="00000000" w:rsidRDefault="00000000" w:rsidRPr="00000000" w14:paraId="0000049A">
      <w:pPr>
        <w:spacing w:after="240" w:before="24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Read: Governance, Risk, and Compliance in the Cloud by Richard Krueger. Available here: </w:t>
      </w:r>
      <w:hyperlink r:id="rId47">
        <w:r w:rsidDel="00000000" w:rsidR="00000000" w:rsidRPr="00000000">
          <w:rPr>
            <w:rFonts w:ascii="Century Gothic" w:cs="Century Gothic" w:eastAsia="Century Gothic" w:hAnsi="Century Gothic"/>
            <w:color w:val="1155cc"/>
            <w:sz w:val="22"/>
            <w:szCs w:val="22"/>
            <w:u w:val="single"/>
            <w:rtl w:val="0"/>
          </w:rPr>
          <w:t xml:space="preserve">https://www.amazon.com/Governance-Risk-Compliance-Simplified-Business/dp/1480867880</w:t>
        </w:r>
      </w:hyperlink>
      <w:r w:rsidDel="00000000" w:rsidR="00000000" w:rsidRPr="00000000">
        <w:rPr>
          <w:rFonts w:ascii="Century Gothic" w:cs="Century Gothic" w:eastAsia="Century Gothic" w:hAnsi="Century Gothic"/>
          <w:sz w:val="22"/>
          <w:szCs w:val="22"/>
          <w:rtl w:val="0"/>
        </w:rPr>
        <w:t xml:space="preserve"> </w:t>
      </w:r>
    </w:p>
    <w:p w:rsidR="00000000" w:rsidDel="00000000" w:rsidP="00000000" w:rsidRDefault="00000000" w:rsidRPr="00000000" w14:paraId="0000049B">
      <w:pPr>
        <w:spacing w:after="240" w:before="24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Supplementary: GDPR in Cloud Computing: A Legal Perspective by the European Commission. Available here: </w:t>
      </w:r>
      <w:hyperlink r:id="rId48">
        <w:r w:rsidDel="00000000" w:rsidR="00000000" w:rsidRPr="00000000">
          <w:rPr>
            <w:rFonts w:ascii="Century Gothic" w:cs="Century Gothic" w:eastAsia="Century Gothic" w:hAnsi="Century Gothic"/>
            <w:color w:val="1155cc"/>
            <w:sz w:val="22"/>
            <w:szCs w:val="22"/>
            <w:u w:val="single"/>
            <w:rtl w:val="0"/>
          </w:rPr>
          <w:t xml:space="preserve">https://ec.europa.eu/info/law/law-topic/data-protection/reform_en</w:t>
        </w:r>
      </w:hyperlink>
      <w:r w:rsidDel="00000000" w:rsidR="00000000" w:rsidRPr="00000000">
        <w:rPr>
          <w:rFonts w:ascii="Century Gothic" w:cs="Century Gothic" w:eastAsia="Century Gothic" w:hAnsi="Century Gothic"/>
          <w:sz w:val="22"/>
          <w:szCs w:val="22"/>
          <w:rtl w:val="0"/>
        </w:rPr>
        <w:t xml:space="preserve"> </w:t>
      </w:r>
    </w:p>
    <w:p w:rsidR="00000000" w:rsidDel="00000000" w:rsidP="00000000" w:rsidRDefault="00000000" w:rsidRPr="00000000" w14:paraId="0000049C">
      <w:pPr>
        <w:spacing w:after="0" w:before="0" w:line="240" w:lineRule="auto"/>
        <w:rPr>
          <w:rFonts w:ascii="Century Gothic" w:cs="Century Gothic" w:eastAsia="Century Gothic" w:hAnsi="Century Gothic"/>
          <w:color w:val="ff7f50"/>
          <w:sz w:val="28"/>
          <w:szCs w:val="28"/>
        </w:rPr>
      </w:pPr>
      <w:r w:rsidDel="00000000" w:rsidR="00000000" w:rsidRPr="00000000">
        <w:rPr>
          <w:rFonts w:ascii="Century Gothic" w:cs="Century Gothic" w:eastAsia="Century Gothic" w:hAnsi="Century Gothic"/>
          <w:rtl w:val="0"/>
        </w:rPr>
        <w:t xml:space="preserve">                      </w:t>
      </w:r>
      <w:r w:rsidDel="00000000" w:rsidR="00000000" w:rsidRPr="00000000">
        <w:rPr>
          <w:rtl w:val="0"/>
        </w:rPr>
      </w:r>
    </w:p>
    <w:p w:rsidR="00000000" w:rsidDel="00000000" w:rsidP="00000000" w:rsidRDefault="00000000" w:rsidRPr="00000000" w14:paraId="0000049D">
      <w:pPr>
        <w:pStyle w:val="Heading2"/>
        <w:rPr>
          <w:rFonts w:ascii="Century Gothic" w:cs="Century Gothic" w:eastAsia="Century Gothic" w:hAnsi="Century Gothic"/>
          <w:sz w:val="22"/>
          <w:szCs w:val="22"/>
        </w:rPr>
      </w:pPr>
      <w:r w:rsidDel="00000000" w:rsidR="00000000" w:rsidRPr="00000000">
        <w:rPr>
          <w:rtl w:val="0"/>
        </w:rPr>
        <w:t xml:space="preserve">       ACTIVITY 3: PRACTICALS</w:t>
      </w:r>
      <w:r w:rsidDel="00000000" w:rsidR="00000000" w:rsidRPr="00000000">
        <w:rPr>
          <w:rtl w:val="0"/>
        </w:rPr>
      </w:r>
    </w:p>
    <w:p w:rsidR="00000000" w:rsidDel="00000000" w:rsidP="00000000" w:rsidRDefault="00000000" w:rsidRPr="00000000" w14:paraId="0000049E">
      <w:pPr>
        <w:spacing w:after="0" w:before="0" w:line="240" w:lineRule="auto"/>
        <w:rPr>
          <w:rFonts w:ascii="Century Gothic" w:cs="Century Gothic" w:eastAsia="Century Gothic" w:hAnsi="Century Gothic"/>
          <w:sz w:val="22"/>
          <w:szCs w:val="22"/>
        </w:rPr>
      </w:pPr>
      <w:r w:rsidDel="00000000" w:rsidR="00000000" w:rsidRPr="00000000">
        <w:rPr>
          <w:rtl w:val="0"/>
        </w:rPr>
      </w:r>
    </w:p>
    <w:tbl>
      <w:tblPr>
        <w:tblStyle w:val="Table58"/>
        <w:tblW w:w="9600.0" w:type="dxa"/>
        <w:jc w:val="left"/>
        <w:tblLayout w:type="fixed"/>
        <w:tblLook w:val="0600"/>
      </w:tblPr>
      <w:tblGrid>
        <w:gridCol w:w="1185"/>
        <w:gridCol w:w="8415"/>
        <w:tblGridChange w:id="0">
          <w:tblGrid>
            <w:gridCol w:w="1185"/>
            <w:gridCol w:w="8415"/>
          </w:tblGrid>
        </w:tblGridChange>
      </w:tblGrid>
      <w:tr>
        <w:trPr>
          <w:cantSplit w:val="0"/>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49F">
            <w:pPr>
              <w:widowControl w:val="0"/>
              <w:spacing w:after="0" w:lineRule="auto"/>
              <w:rPr>
                <w:rFonts w:ascii="Century Gothic" w:cs="Century Gothic" w:eastAsia="Century Gothic" w:hAnsi="Century Gothic"/>
                <w:sz w:val="22"/>
                <w:szCs w:val="2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547688" cy="547688"/>
                  <wp:effectExtent b="0" l="0" r="0" t="0"/>
                  <wp:wrapSquare wrapText="bothSides" distB="114300" distT="114300" distL="114300" distR="114300"/>
                  <wp:docPr id="348" name="image10.png"/>
                  <a:graphic>
                    <a:graphicData uri="http://schemas.openxmlformats.org/drawingml/2006/picture">
                      <pic:pic>
                        <pic:nvPicPr>
                          <pic:cNvPr id="0" name="image10.png"/>
                          <pic:cNvPicPr preferRelativeResize="0"/>
                        </pic:nvPicPr>
                        <pic:blipFill>
                          <a:blip r:embed="rId20"/>
                          <a:srcRect b="0" l="0" r="0" t="0"/>
                          <a:stretch>
                            <a:fillRect/>
                          </a:stretch>
                        </pic:blipFill>
                        <pic:spPr>
                          <a:xfrm>
                            <a:off x="0" y="0"/>
                            <a:ext cx="547688" cy="547688"/>
                          </a:xfrm>
                          <a:prstGeom prst="rect"/>
                          <a:ln/>
                        </pic:spPr>
                      </pic:pic>
                    </a:graphicData>
                  </a:graphic>
                </wp:anchor>
              </w:drawing>
            </w:r>
          </w:p>
        </w:tc>
        <w:tc>
          <w:tcPr>
            <w:shd w:fill="auto" w:val="clear"/>
            <w:tcMar>
              <w:top w:w="0.0" w:type="dxa"/>
              <w:left w:w="0.0" w:type="dxa"/>
              <w:bottom w:w="0.0" w:type="dxa"/>
              <w:right w:w="0.0" w:type="dxa"/>
            </w:tcMar>
            <w:vAlign w:val="center"/>
          </w:tcPr>
          <w:p w:rsidR="00000000" w:rsidDel="00000000" w:rsidP="00000000" w:rsidRDefault="00000000" w:rsidRPr="00000000" w14:paraId="000004A0">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mallCaps w:val="1"/>
                <w:color w:val="037b90"/>
                <w:sz w:val="40"/>
                <w:szCs w:val="40"/>
                <w:rtl w:val="0"/>
              </w:rPr>
              <w:t xml:space="preserve">ONLINE</w:t>
            </w:r>
            <w:r w:rsidDel="00000000" w:rsidR="00000000" w:rsidRPr="00000000">
              <w:rPr>
                <w:rFonts w:ascii="Century Gothic" w:cs="Century Gothic" w:eastAsia="Century Gothic" w:hAnsi="Century Gothic"/>
                <w:b w:val="1"/>
                <w:smallCaps w:val="1"/>
                <w:color w:val="206843"/>
                <w:sz w:val="32"/>
                <w:szCs w:val="32"/>
                <w:rtl w:val="0"/>
              </w:rPr>
              <w:t xml:space="preserve"> </w:t>
            </w:r>
            <w:r w:rsidDel="00000000" w:rsidR="00000000" w:rsidRPr="00000000">
              <w:rPr>
                <w:rFonts w:ascii="Century Gothic" w:cs="Century Gothic" w:eastAsia="Century Gothic" w:hAnsi="Century Gothic"/>
                <w:smallCaps w:val="1"/>
                <w:color w:val="037b90"/>
                <w:sz w:val="40"/>
                <w:szCs w:val="40"/>
                <w:rtl w:val="0"/>
              </w:rPr>
              <w:t xml:space="preserve">DISCUSSION</w:t>
            </w:r>
            <w:r w:rsidDel="00000000" w:rsidR="00000000" w:rsidRPr="00000000">
              <w:rPr>
                <w:color w:val="206843"/>
                <w:rtl w:val="0"/>
              </w:rPr>
              <w:br w:type="textWrapping"/>
              <w:t xml:space="preserve">J</w:t>
            </w:r>
            <w:r w:rsidDel="00000000" w:rsidR="00000000" w:rsidRPr="00000000">
              <w:rPr>
                <w:rFonts w:ascii="Century Gothic" w:cs="Century Gothic" w:eastAsia="Century Gothic" w:hAnsi="Century Gothic"/>
                <w:sz w:val="22"/>
                <w:szCs w:val="22"/>
                <w:rtl w:val="0"/>
              </w:rPr>
              <w:t xml:space="preserve">oin the discussion journal or forum that you belong and contribute to the </w:t>
            </w:r>
            <w:r w:rsidDel="00000000" w:rsidR="00000000" w:rsidRPr="00000000">
              <w:rPr>
                <w:b w:val="1"/>
                <w:rtl w:val="0"/>
              </w:rPr>
              <w:t xml:space="preserve">Topic</w:t>
            </w:r>
            <w:r w:rsidDel="00000000" w:rsidR="00000000" w:rsidRPr="00000000">
              <w:rPr>
                <w:rtl w:val="0"/>
              </w:rPr>
              <w:t xml:space="preserve">: </w:t>
            </w:r>
            <w:r w:rsidDel="00000000" w:rsidR="00000000" w:rsidRPr="00000000">
              <w:rPr>
                <w:i w:val="1"/>
                <w:rtl w:val="0"/>
              </w:rPr>
              <w:t xml:space="preserve">Compliance and Governance in cloud</w:t>
            </w:r>
            <w:r w:rsidDel="00000000" w:rsidR="00000000" w:rsidRPr="00000000">
              <w:rPr>
                <w:rtl w:val="0"/>
              </w:rPr>
            </w:r>
          </w:p>
          <w:p w:rsidR="00000000" w:rsidDel="00000000" w:rsidP="00000000" w:rsidRDefault="00000000" w:rsidRPr="00000000" w14:paraId="000004A1">
            <w:pPr>
              <w:rPr>
                <w:rFonts w:ascii="Century Gothic" w:cs="Century Gothic" w:eastAsia="Century Gothic" w:hAnsi="Century Gothic"/>
                <w:color w:val="ff7f50"/>
              </w:rPr>
            </w:pPr>
            <w:r w:rsidDel="00000000" w:rsidR="00000000" w:rsidRPr="00000000">
              <w:rPr>
                <w:rtl w:val="0"/>
              </w:rPr>
            </w:r>
          </w:p>
        </w:tc>
      </w:tr>
    </w:tbl>
    <w:p w:rsidR="00000000" w:rsidDel="00000000" w:rsidP="00000000" w:rsidRDefault="00000000" w:rsidRPr="00000000" w14:paraId="000004A2">
      <w:pPr>
        <w:spacing w:after="0" w:before="0" w:line="240" w:lineRule="auto"/>
        <w:rPr>
          <w:rFonts w:ascii="Century Gothic" w:cs="Century Gothic" w:eastAsia="Century Gothic" w:hAnsi="Century Gothic"/>
          <w:sz w:val="22"/>
          <w:szCs w:val="22"/>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171450</wp:posOffset>
            </wp:positionH>
            <wp:positionV relativeFrom="paragraph">
              <wp:posOffset>85725</wp:posOffset>
            </wp:positionV>
            <wp:extent cx="527772" cy="527772"/>
            <wp:effectExtent b="0" l="0" r="0" t="0"/>
            <wp:wrapSquare wrapText="bothSides" distB="0" distT="0" distL="0" distR="0"/>
            <wp:docPr descr="Shape&#10;&#10;Description automatically generated with low confidence" id="346" name="image2.png"/>
            <a:graphic>
              <a:graphicData uri="http://schemas.openxmlformats.org/drawingml/2006/picture">
                <pic:pic>
                  <pic:nvPicPr>
                    <pic:cNvPr descr="Shape&#10;&#10;Description automatically generated with low confidence" id="0" name="image2.png"/>
                    <pic:cNvPicPr preferRelativeResize="0"/>
                  </pic:nvPicPr>
                  <pic:blipFill>
                    <a:blip r:embed="rId22"/>
                    <a:srcRect b="0" l="0" r="0" t="0"/>
                    <a:stretch>
                      <a:fillRect/>
                    </a:stretch>
                  </pic:blipFill>
                  <pic:spPr>
                    <a:xfrm>
                      <a:off x="0" y="0"/>
                      <a:ext cx="527772" cy="527772"/>
                    </a:xfrm>
                    <a:prstGeom prst="rect"/>
                    <a:ln/>
                  </pic:spPr>
                </pic:pic>
              </a:graphicData>
            </a:graphic>
          </wp:anchor>
        </w:drawing>
      </w:r>
    </w:p>
    <w:p w:rsidR="00000000" w:rsidDel="00000000" w:rsidP="00000000" w:rsidRDefault="00000000" w:rsidRPr="00000000" w14:paraId="000004A3">
      <w:pPr>
        <w:pStyle w:val="Heading2"/>
        <w:spacing w:after="0" w:lineRule="auto"/>
        <w:rPr>
          <w:sz w:val="22"/>
          <w:szCs w:val="22"/>
        </w:rPr>
      </w:pPr>
      <w:r w:rsidDel="00000000" w:rsidR="00000000" w:rsidRPr="00000000">
        <w:rPr>
          <w:b w:val="1"/>
          <w:rtl w:val="0"/>
        </w:rPr>
        <w:t xml:space="preserve">       </w:t>
      </w:r>
      <w:r w:rsidDel="00000000" w:rsidR="00000000" w:rsidRPr="00000000">
        <w:rPr>
          <w:rFonts w:ascii="Arial" w:cs="Arial" w:eastAsia="Arial" w:hAnsi="Arial"/>
          <w:smallCaps w:val="0"/>
          <w:color w:val="000000"/>
          <w:sz w:val="22"/>
          <w:szCs w:val="22"/>
          <w:rtl w:val="0"/>
        </w:rPr>
        <w:t xml:space="preserve">       </w:t>
      </w:r>
      <w:r w:rsidDel="00000000" w:rsidR="00000000" w:rsidRPr="00000000">
        <w:rPr>
          <w:rtl w:val="0"/>
        </w:rPr>
        <w:t xml:space="preserve">REFERENCE LIST AND FURTHER READING</w:t>
      </w:r>
      <w:r w:rsidDel="00000000" w:rsidR="00000000" w:rsidRPr="00000000">
        <w:rPr>
          <w:rtl w:val="0"/>
        </w:rPr>
      </w:r>
    </w:p>
    <w:p w:rsidR="00000000" w:rsidDel="00000000" w:rsidP="00000000" w:rsidRDefault="00000000" w:rsidRPr="00000000" w14:paraId="000004A4">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A5">
      <w:pPr>
        <w:keepNext w:val="0"/>
        <w:keepLines w:val="0"/>
        <w:pageBreakBefore w:val="0"/>
        <w:widowControl w:val="1"/>
        <w:numPr>
          <w:ilvl w:val="0"/>
          <w:numId w:val="60"/>
        </w:numPr>
        <w:pBdr>
          <w:top w:space="0" w:sz="0" w:val="nil"/>
          <w:left w:space="0" w:sz="0" w:val="nil"/>
          <w:bottom w:space="0" w:sz="0" w:val="nil"/>
          <w:right w:space="0" w:sz="0" w:val="nil"/>
          <w:between w:space="0" w:sz="0" w:val="nil"/>
        </w:pBdr>
        <w:shd w:fill="auto" w:val="clear"/>
        <w:spacing w:after="0" w:before="160" w:line="300" w:lineRule="auto"/>
        <w:ind w:left="720" w:right="0" w:hanging="360"/>
        <w:jc w:val="left"/>
        <w:rPr>
          <w:rFonts w:ascii="Book Antiqua" w:cs="Book Antiqua" w:eastAsia="Book Antiqua" w:hAnsi="Book Antiqua"/>
          <w:b w:val="0"/>
          <w:i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4"/>
          <w:szCs w:val="24"/>
          <w:u w:val="none"/>
          <w:shd w:fill="auto" w:val="clear"/>
          <w:vertAlign w:val="baseline"/>
          <w:rtl w:val="0"/>
        </w:rPr>
        <w:t xml:space="preserve">Stoneburner, G., Goguen, A., &amp; Feringa, A. (2014). Risk Management Guide for Information Technology Systems. National Institute of Standards and Technology (NIST).</w:t>
      </w:r>
    </w:p>
    <w:p w:rsidR="00000000" w:rsidDel="00000000" w:rsidP="00000000" w:rsidRDefault="00000000" w:rsidRPr="00000000" w14:paraId="000004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720" w:right="0" w:firstLine="0"/>
        <w:jc w:val="left"/>
        <w:rPr>
          <w:rFonts w:ascii="Book Antiqua" w:cs="Book Antiqua" w:eastAsia="Book Antiqua" w:hAnsi="Book Antiqu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A7">
      <w:pPr>
        <w:keepNext w:val="0"/>
        <w:keepLines w:val="0"/>
        <w:pageBreakBefore w:val="0"/>
        <w:widowControl w:val="1"/>
        <w:numPr>
          <w:ilvl w:val="0"/>
          <w:numId w:val="60"/>
        </w:numPr>
        <w:pBdr>
          <w:top w:space="0" w:sz="0" w:val="nil"/>
          <w:left w:space="0" w:sz="0" w:val="nil"/>
          <w:bottom w:space="0" w:sz="0" w:val="nil"/>
          <w:right w:space="0" w:sz="0" w:val="nil"/>
          <w:between w:space="0" w:sz="0" w:val="nil"/>
        </w:pBdr>
        <w:shd w:fill="auto" w:val="clear"/>
        <w:spacing w:after="0" w:before="0" w:line="300" w:lineRule="auto"/>
        <w:ind w:left="720" w:right="0" w:hanging="360"/>
        <w:jc w:val="left"/>
        <w:rPr>
          <w:rFonts w:ascii="Book Antiqua" w:cs="Book Antiqua" w:eastAsia="Book Antiqua" w:hAnsi="Book Antiqua"/>
          <w:b w:val="0"/>
          <w:i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4"/>
          <w:szCs w:val="24"/>
          <w:u w:val="none"/>
          <w:shd w:fill="auto" w:val="clear"/>
          <w:vertAlign w:val="baseline"/>
          <w:rtl w:val="0"/>
        </w:rPr>
        <w:t xml:space="preserve">Dhillon, G., &amp; Backhouse, J. (2019). Information Systems Security and Privacy: Ethics, Governance and Risk Management. Springer.</w:t>
      </w:r>
    </w:p>
    <w:p w:rsidR="00000000" w:rsidDel="00000000" w:rsidP="00000000" w:rsidRDefault="00000000" w:rsidRPr="00000000" w14:paraId="000004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720" w:right="0" w:firstLine="0"/>
        <w:jc w:val="left"/>
        <w:rPr>
          <w:rFonts w:ascii="Book Antiqua" w:cs="Book Antiqua" w:eastAsia="Book Antiqua" w:hAnsi="Book Antiqu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A9">
      <w:pPr>
        <w:keepNext w:val="0"/>
        <w:keepLines w:val="0"/>
        <w:pageBreakBefore w:val="0"/>
        <w:widowControl w:val="1"/>
        <w:numPr>
          <w:ilvl w:val="0"/>
          <w:numId w:val="60"/>
        </w:numPr>
        <w:pBdr>
          <w:top w:space="0" w:sz="0" w:val="nil"/>
          <w:left w:space="0" w:sz="0" w:val="nil"/>
          <w:bottom w:space="0" w:sz="0" w:val="nil"/>
          <w:right w:space="0" w:sz="0" w:val="nil"/>
          <w:between w:space="0" w:sz="0" w:val="nil"/>
        </w:pBdr>
        <w:shd w:fill="auto" w:val="clear"/>
        <w:spacing w:after="0" w:before="0" w:line="300" w:lineRule="auto"/>
        <w:ind w:left="720" w:right="0" w:hanging="360"/>
        <w:jc w:val="left"/>
        <w:rPr>
          <w:rFonts w:ascii="Book Antiqua" w:cs="Book Antiqua" w:eastAsia="Book Antiqua" w:hAnsi="Book Antiqua"/>
          <w:b w:val="0"/>
          <w:i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4"/>
          <w:szCs w:val="24"/>
          <w:u w:val="none"/>
          <w:shd w:fill="auto" w:val="clear"/>
          <w:vertAlign w:val="baseline"/>
          <w:rtl w:val="0"/>
        </w:rPr>
        <w:t xml:space="preserve">Peltier, T. R. (Ed.). (2016). Information Security Policies, Procedures, and Standards: Guidelines for Effective Information Security Management. Auerbach Publications.</w:t>
      </w:r>
    </w:p>
    <w:p w:rsidR="00000000" w:rsidDel="00000000" w:rsidP="00000000" w:rsidRDefault="00000000" w:rsidRPr="00000000" w14:paraId="000004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720" w:right="0" w:firstLine="0"/>
        <w:jc w:val="left"/>
        <w:rPr>
          <w:rFonts w:ascii="Book Antiqua" w:cs="Book Antiqua" w:eastAsia="Book Antiqua" w:hAnsi="Book Antiqu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AB">
      <w:pPr>
        <w:keepNext w:val="0"/>
        <w:keepLines w:val="0"/>
        <w:pageBreakBefore w:val="0"/>
        <w:widowControl w:val="1"/>
        <w:numPr>
          <w:ilvl w:val="0"/>
          <w:numId w:val="60"/>
        </w:numPr>
        <w:pBdr>
          <w:top w:space="0" w:sz="0" w:val="nil"/>
          <w:left w:space="0" w:sz="0" w:val="nil"/>
          <w:bottom w:space="0" w:sz="0" w:val="nil"/>
          <w:right w:space="0" w:sz="0" w:val="nil"/>
          <w:between w:space="0" w:sz="0" w:val="nil"/>
        </w:pBdr>
        <w:shd w:fill="auto" w:val="clear"/>
        <w:spacing w:after="0" w:before="0" w:line="300" w:lineRule="auto"/>
        <w:ind w:left="720" w:right="0" w:hanging="360"/>
        <w:jc w:val="left"/>
        <w:rPr>
          <w:rFonts w:ascii="Book Antiqua" w:cs="Book Antiqua" w:eastAsia="Book Antiqua" w:hAnsi="Book Antiqua"/>
          <w:b w:val="0"/>
          <w:i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4"/>
          <w:szCs w:val="24"/>
          <w:u w:val="none"/>
          <w:shd w:fill="auto" w:val="clear"/>
          <w:vertAlign w:val="baseline"/>
          <w:rtl w:val="0"/>
        </w:rPr>
        <w:t xml:space="preserve">Whitman, M., &amp; Mattord, H. (2020). Principles of Information Security. Cengage Learning.</w:t>
      </w:r>
    </w:p>
    <w:p w:rsidR="00000000" w:rsidDel="00000000" w:rsidP="00000000" w:rsidRDefault="00000000" w:rsidRPr="00000000" w14:paraId="000004AC">
      <w:pPr>
        <w:keepNext w:val="0"/>
        <w:keepLines w:val="0"/>
        <w:pageBreakBefore w:val="0"/>
        <w:widowControl w:val="1"/>
        <w:numPr>
          <w:ilvl w:val="0"/>
          <w:numId w:val="60"/>
        </w:numPr>
        <w:pBdr>
          <w:top w:space="0" w:sz="0" w:val="nil"/>
          <w:left w:space="0" w:sz="0" w:val="nil"/>
          <w:bottom w:space="0" w:sz="0" w:val="nil"/>
          <w:right w:space="0" w:sz="0" w:val="nil"/>
          <w:between w:space="0" w:sz="0" w:val="nil"/>
        </w:pBdr>
        <w:shd w:fill="auto" w:val="clear"/>
        <w:spacing w:after="0" w:before="0" w:line="300" w:lineRule="auto"/>
        <w:ind w:left="720" w:right="0" w:hanging="360"/>
        <w:jc w:val="left"/>
        <w:rPr>
          <w:rFonts w:ascii="Book Antiqua" w:cs="Book Antiqua" w:eastAsia="Book Antiqua" w:hAnsi="Book Antiqua"/>
          <w:b w:val="0"/>
          <w:i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4"/>
          <w:szCs w:val="24"/>
          <w:u w:val="none"/>
          <w:shd w:fill="auto" w:val="clear"/>
          <w:vertAlign w:val="baseline"/>
          <w:rtl w:val="0"/>
        </w:rPr>
        <w:t xml:space="preserve">Vacca, J. R. (Ed.). (2020). Computer and Information Security Handbook. Morgan Kaufmann.</w:t>
      </w:r>
    </w:p>
    <w:p w:rsidR="00000000" w:rsidDel="00000000" w:rsidP="00000000" w:rsidRDefault="00000000" w:rsidRPr="00000000" w14:paraId="000004A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00" w:lineRule="auto"/>
        <w:ind w:left="720" w:right="0" w:firstLine="0"/>
        <w:jc w:val="left"/>
        <w:rPr>
          <w:rFonts w:ascii="Book Antiqua" w:cs="Book Antiqua" w:eastAsia="Book Antiqua" w:hAnsi="Book Antiqu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AE">
      <w:pPr>
        <w:spacing w:after="0" w:before="0" w:line="240" w:lineRule="auto"/>
        <w:ind w:left="540" w:firstLine="0"/>
        <w:jc w:val="both"/>
        <w:rPr>
          <w:rFonts w:ascii="Century Gothic" w:cs="Century Gothic" w:eastAsia="Century Gothic" w:hAnsi="Century Gothic"/>
          <w:sz w:val="22"/>
          <w:szCs w:val="2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171450</wp:posOffset>
            </wp:positionH>
            <wp:positionV relativeFrom="paragraph">
              <wp:posOffset>133350</wp:posOffset>
            </wp:positionV>
            <wp:extent cx="546421" cy="554828"/>
            <wp:effectExtent b="0" l="0" r="0" t="0"/>
            <wp:wrapSquare wrapText="bothSides" distB="0" distT="0" distL="114300" distR="114300"/>
            <wp:docPr id="344" name="image1.png"/>
            <a:graphic>
              <a:graphicData uri="http://schemas.openxmlformats.org/drawingml/2006/picture">
                <pic:pic>
                  <pic:nvPicPr>
                    <pic:cNvPr id="0" name="image1.png"/>
                    <pic:cNvPicPr preferRelativeResize="0"/>
                  </pic:nvPicPr>
                  <pic:blipFill>
                    <a:blip r:embed="rId23"/>
                    <a:srcRect b="0" l="1875" r="1875" t="0"/>
                    <a:stretch>
                      <a:fillRect/>
                    </a:stretch>
                  </pic:blipFill>
                  <pic:spPr>
                    <a:xfrm>
                      <a:off x="0" y="0"/>
                      <a:ext cx="546421" cy="554828"/>
                    </a:xfrm>
                    <a:prstGeom prst="rect"/>
                    <a:ln/>
                  </pic:spPr>
                </pic:pic>
              </a:graphicData>
            </a:graphic>
          </wp:anchor>
        </w:drawing>
      </w:r>
    </w:p>
    <w:p w:rsidR="00000000" w:rsidDel="00000000" w:rsidP="00000000" w:rsidRDefault="00000000" w:rsidRPr="00000000" w14:paraId="000004AF">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B0">
      <w:pPr>
        <w:pStyle w:val="Heading3"/>
        <w:keepLines w:val="0"/>
        <w:spacing w:after="0" w:lineRule="auto"/>
        <w:ind w:left="720" w:hanging="720"/>
        <w:rPr>
          <w:sz w:val="32"/>
          <w:szCs w:val="32"/>
        </w:rPr>
      </w:pPr>
      <w:r w:rsidDel="00000000" w:rsidR="00000000" w:rsidRPr="00000000">
        <w:rPr>
          <w:sz w:val="32"/>
          <w:szCs w:val="32"/>
          <w:rtl w:val="0"/>
        </w:rPr>
        <w:t xml:space="preserve">ACT4: END OF MODULE ASSESSMENT </w:t>
      </w:r>
    </w:p>
    <w:p w:rsidR="00000000" w:rsidDel="00000000" w:rsidP="00000000" w:rsidRDefault="00000000" w:rsidRPr="00000000" w14:paraId="000004B1">
      <w:pPr>
        <w:rPr/>
      </w:pPr>
      <w:r w:rsidDel="00000000" w:rsidR="00000000" w:rsidRPr="00000000">
        <w:rPr>
          <w:rtl w:val="0"/>
        </w:rPr>
      </w:r>
    </w:p>
    <w:p w:rsidR="00000000" w:rsidDel="00000000" w:rsidP="00000000" w:rsidRDefault="00000000" w:rsidRPr="00000000" w14:paraId="000004B2">
      <w:pPr>
        <w:spacing w:after="240" w:before="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Century Gothic" w:cs="Century Gothic" w:eastAsia="Century Gothic" w:hAnsi="Century Gothic"/>
          <w:rtl w:val="0"/>
        </w:rPr>
        <w:t xml:space="preserve">Use the compliance checklist to ensure thorough coverage in your audit.</w:t>
      </w:r>
    </w:p>
    <w:p w:rsidR="00000000" w:rsidDel="00000000" w:rsidP="00000000" w:rsidRDefault="00000000" w:rsidRPr="00000000" w14:paraId="000004B3">
      <w:pPr>
        <w:spacing w:after="240" w:before="24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Century Gothic" w:cs="Century Gothic" w:eastAsia="Century Gothic" w:hAnsi="Century Gothic"/>
          <w:rtl w:val="0"/>
        </w:rPr>
        <w:t xml:space="preserve">Submit your audit report through the compliance assignment link.</w:t>
      </w:r>
    </w:p>
    <w:p w:rsidR="00000000" w:rsidDel="00000000" w:rsidP="00000000" w:rsidRDefault="00000000" w:rsidRPr="00000000" w14:paraId="000004B4">
      <w:pPr>
        <w:spacing w:after="240" w:before="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Century Gothic" w:cs="Century Gothic" w:eastAsia="Century Gothic" w:hAnsi="Century Gothic"/>
          <w:sz w:val="22"/>
          <w:szCs w:val="22"/>
          <w:rtl w:val="0"/>
        </w:rPr>
        <w:t xml:space="preserve">Provide recommendations for achieving full compliance.</w:t>
      </w:r>
    </w:p>
    <w:p w:rsidR="00000000" w:rsidDel="00000000" w:rsidP="00000000" w:rsidRDefault="00000000" w:rsidRPr="00000000" w14:paraId="000004B5">
      <w:pPr>
        <w:spacing w:after="240" w:before="24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Century Gothic" w:cs="Century Gothic" w:eastAsia="Century Gothic" w:hAnsi="Century Gothic"/>
          <w:sz w:val="22"/>
          <w:szCs w:val="22"/>
          <w:rtl w:val="0"/>
        </w:rPr>
        <w:t xml:space="preserve">4. Write a compliance audit report (1000 words).</w:t>
      </w:r>
    </w:p>
    <w:p w:rsidR="00000000" w:rsidDel="00000000" w:rsidP="00000000" w:rsidRDefault="00000000" w:rsidRPr="00000000" w14:paraId="000004B6">
      <w:pPr>
        <w:spacing w:after="0" w:before="0" w:line="240" w:lineRule="auto"/>
        <w:ind w:left="36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B7">
      <w:pPr>
        <w:pStyle w:val="Heading2"/>
        <w:spacing w:after="0" w:lineRule="auto"/>
        <w:ind w:firstLine="0"/>
        <w:rPr/>
      </w:pPr>
      <w:r w:rsidDel="00000000" w:rsidR="00000000" w:rsidRPr="00000000">
        <w:rPr>
          <w:rtl w:val="0"/>
        </w:rPr>
      </w:r>
    </w:p>
    <w:tbl>
      <w:tblPr>
        <w:tblStyle w:val="Table59"/>
        <w:tblW w:w="10170.0" w:type="dxa"/>
        <w:jc w:val="left"/>
        <w:tblLayout w:type="fixed"/>
        <w:tblLook w:val="0600"/>
      </w:tblPr>
      <w:tblGrid>
        <w:gridCol w:w="1215"/>
        <w:gridCol w:w="8955"/>
        <w:tblGridChange w:id="0">
          <w:tblGrid>
            <w:gridCol w:w="1215"/>
            <w:gridCol w:w="8955"/>
          </w:tblGrid>
        </w:tblGridChange>
      </w:tblGrid>
      <w:tr>
        <w:trPr>
          <w:cantSplit w:val="0"/>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4B8">
            <w:pPr>
              <w:pStyle w:val="Heading2"/>
              <w:spacing w:after="0" w:lineRule="auto"/>
              <w:ind w:firstLine="0"/>
              <w:rPr/>
            </w:pPr>
            <w:r w:rsidDel="00000000" w:rsidR="00000000" w:rsidRPr="00000000">
              <w:rPr/>
              <w:drawing>
                <wp:inline distB="114300" distT="114300" distL="114300" distR="114300">
                  <wp:extent cx="423863" cy="423863"/>
                  <wp:effectExtent b="0" l="0" r="0" t="0"/>
                  <wp:docPr id="358" name="image12.png"/>
                  <a:graphic>
                    <a:graphicData uri="http://schemas.openxmlformats.org/drawingml/2006/picture">
                      <pic:pic>
                        <pic:nvPicPr>
                          <pic:cNvPr id="0" name="image12.png"/>
                          <pic:cNvPicPr preferRelativeResize="0"/>
                        </pic:nvPicPr>
                        <pic:blipFill>
                          <a:blip r:embed="rId24"/>
                          <a:srcRect b="0" l="0" r="0" t="0"/>
                          <a:stretch>
                            <a:fillRect/>
                          </a:stretch>
                        </pic:blipFill>
                        <pic:spPr>
                          <a:xfrm>
                            <a:off x="0" y="0"/>
                            <a:ext cx="423863" cy="423863"/>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4B9">
            <w:pPr>
              <w:pStyle w:val="Heading2"/>
              <w:spacing w:after="0" w:lineRule="auto"/>
              <w:ind w:firstLine="0"/>
              <w:rPr/>
            </w:pPr>
            <w:r w:rsidDel="00000000" w:rsidR="00000000" w:rsidRPr="00000000">
              <w:rPr>
                <w:rtl w:val="0"/>
              </w:rPr>
              <w:t xml:space="preserve">TAKE HOME MESSAGE/SELF REFLECTION</w:t>
            </w:r>
          </w:p>
        </w:tc>
      </w:tr>
    </w:tbl>
    <w:p w:rsidR="00000000" w:rsidDel="00000000" w:rsidP="00000000" w:rsidRDefault="00000000" w:rsidRPr="00000000" w14:paraId="000004BA">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BB">
      <w:pPr>
        <w:spacing w:after="0" w:before="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 “Journal for the entire course: Develop the specific question for each Module to prompt a student response.   </w:t>
      </w:r>
    </w:p>
    <w:p w:rsidR="00000000" w:rsidDel="00000000" w:rsidP="00000000" w:rsidRDefault="00000000" w:rsidRPr="00000000" w14:paraId="000004BC">
      <w:pPr>
        <w:spacing w:after="0" w:before="0" w:line="240" w:lineRule="auto"/>
        <w:ind w:left="36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BD">
      <w:pPr>
        <w:pStyle w:val="Heading3"/>
        <w:spacing w:after="0" w:lineRule="auto"/>
        <w:rPr>
          <w:sz w:val="32"/>
          <w:szCs w:val="32"/>
        </w:rPr>
      </w:pPr>
      <w:r w:rsidDel="00000000" w:rsidR="00000000" w:rsidRPr="00000000">
        <w:rPr>
          <w:rtl w:val="0"/>
        </w:rPr>
        <w:t xml:space="preserve">          </w:t>
      </w:r>
      <w:r w:rsidDel="00000000" w:rsidR="00000000" w:rsidRPr="00000000">
        <w:rPr>
          <w:sz w:val="32"/>
          <w:szCs w:val="32"/>
          <w:rtl w:val="0"/>
        </w:rPr>
        <w:t xml:space="preserve">   WHAT’S NEXT?</w:t>
      </w:r>
    </w:p>
    <w:p w:rsidR="00000000" w:rsidDel="00000000" w:rsidP="00000000" w:rsidRDefault="00000000" w:rsidRPr="00000000" w14:paraId="000004BE">
      <w:pPr>
        <w:spacing w:after="0" w:before="0" w:line="240" w:lineRule="auto"/>
        <w:ind w:left="720" w:firstLine="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Congratulations on successfully finishing module 7. In Module 8 we will learn about Case Studies in Cloud Computing</w:t>
      </w:r>
    </w:p>
    <w:p w:rsidR="00000000" w:rsidDel="00000000" w:rsidP="00000000" w:rsidRDefault="00000000" w:rsidRPr="00000000" w14:paraId="000004BF">
      <w:pPr>
        <w:spacing w:after="0" w:before="0" w:line="240" w:lineRule="auto"/>
        <w:ind w:left="72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C0">
      <w:pPr>
        <w:spacing w:after="0" w:before="0" w:line="240" w:lineRule="auto"/>
        <w:ind w:left="72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C1">
      <w:pPr>
        <w:spacing w:after="0" w:before="0" w:line="240" w:lineRule="auto"/>
        <w:ind w:left="72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C2">
      <w:pPr>
        <w:spacing w:after="0" w:before="0" w:line="240" w:lineRule="auto"/>
        <w:ind w:left="72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C3">
      <w:pPr>
        <w:spacing w:after="0" w:before="0" w:line="240" w:lineRule="auto"/>
        <w:ind w:left="72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C4">
      <w:pPr>
        <w:spacing w:after="0" w:before="0" w:line="240" w:lineRule="auto"/>
        <w:ind w:left="72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C5">
      <w:pPr>
        <w:spacing w:after="0" w:before="0" w:line="240" w:lineRule="auto"/>
        <w:ind w:left="72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C6">
      <w:pPr>
        <w:spacing w:after="0" w:before="0" w:line="240" w:lineRule="auto"/>
        <w:ind w:left="72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C7">
      <w:pPr>
        <w:spacing w:after="0" w:before="0" w:line="240" w:lineRule="auto"/>
        <w:ind w:left="72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C8">
      <w:pPr>
        <w:spacing w:after="0" w:before="0" w:line="240" w:lineRule="auto"/>
        <w:ind w:left="72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C9">
      <w:pPr>
        <w:spacing w:after="0" w:before="0" w:line="240" w:lineRule="auto"/>
        <w:ind w:left="72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CA">
      <w:pPr>
        <w:spacing w:after="0" w:before="0" w:line="240" w:lineRule="auto"/>
        <w:ind w:left="72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CB">
      <w:pPr>
        <w:spacing w:after="0" w:before="0" w:line="240" w:lineRule="auto"/>
        <w:ind w:left="72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CC">
      <w:pPr>
        <w:spacing w:after="0" w:before="0" w:line="240" w:lineRule="auto"/>
        <w:ind w:left="72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CD">
      <w:pPr>
        <w:spacing w:after="0" w:before="0" w:line="240" w:lineRule="auto"/>
        <w:ind w:left="72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CE">
      <w:pPr>
        <w:spacing w:after="0" w:before="0" w:line="240" w:lineRule="auto"/>
        <w:ind w:left="72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CF">
      <w:pPr>
        <w:spacing w:after="0" w:before="0" w:line="240" w:lineRule="auto"/>
        <w:ind w:left="72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D0">
      <w:pPr>
        <w:spacing w:after="0" w:before="0" w:line="240" w:lineRule="auto"/>
        <w:ind w:left="72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D1">
      <w:pPr>
        <w:spacing w:after="0" w:before="0" w:line="240" w:lineRule="auto"/>
        <w:ind w:left="72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D2">
      <w:pPr>
        <w:spacing w:after="0" w:before="0" w:line="240" w:lineRule="auto"/>
        <w:ind w:left="72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D3">
      <w:pPr>
        <w:spacing w:after="0" w:before="0" w:line="240" w:lineRule="auto"/>
        <w:ind w:left="72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D4">
      <w:pPr>
        <w:spacing w:after="0" w:before="0" w:line="240" w:lineRule="auto"/>
        <w:ind w:left="72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D5">
      <w:pPr>
        <w:spacing w:after="0" w:before="0" w:line="240" w:lineRule="auto"/>
        <w:ind w:left="72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D6">
      <w:pPr>
        <w:spacing w:after="0" w:before="0" w:line="240" w:lineRule="auto"/>
        <w:ind w:left="72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D7">
      <w:pPr>
        <w:spacing w:after="0" w:before="0" w:line="240" w:lineRule="auto"/>
        <w:ind w:left="72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D8">
      <w:pPr>
        <w:spacing w:after="0" w:before="0" w:line="240" w:lineRule="auto"/>
        <w:ind w:left="72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D9">
      <w:pPr>
        <w:spacing w:after="0" w:before="0" w:line="240" w:lineRule="auto"/>
        <w:ind w:left="72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DA">
      <w:pPr>
        <w:spacing w:after="0" w:before="0" w:line="240" w:lineRule="auto"/>
        <w:ind w:left="72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DB">
      <w:pPr>
        <w:spacing w:after="0" w:before="0" w:line="240" w:lineRule="auto"/>
        <w:ind w:left="72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DC">
      <w:pPr>
        <w:spacing w:after="0" w:before="0" w:line="240" w:lineRule="auto"/>
        <w:ind w:left="72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DD">
      <w:pPr>
        <w:spacing w:after="0" w:before="0" w:line="240" w:lineRule="auto"/>
        <w:ind w:left="72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DE">
      <w:pPr>
        <w:spacing w:after="0" w:before="0" w:line="240" w:lineRule="auto"/>
        <w:ind w:left="72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DF">
      <w:pPr>
        <w:spacing w:after="0" w:before="0" w:line="240" w:lineRule="auto"/>
        <w:ind w:left="72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E0">
      <w:pPr>
        <w:spacing w:after="0" w:before="0" w:line="240" w:lineRule="auto"/>
        <w:ind w:left="72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E1">
      <w:pPr>
        <w:spacing w:after="0" w:before="0" w:line="240" w:lineRule="auto"/>
        <w:ind w:left="72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E2">
      <w:pPr>
        <w:spacing w:after="0" w:before="0" w:line="240" w:lineRule="auto"/>
        <w:ind w:left="72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E3">
      <w:pPr>
        <w:spacing w:after="0" w:before="0" w:line="240" w:lineRule="auto"/>
        <w:ind w:left="72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E4">
      <w:pPr>
        <w:spacing w:after="0" w:before="0" w:line="240" w:lineRule="auto"/>
        <w:ind w:left="72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E5">
      <w:pPr>
        <w:spacing w:after="0" w:before="0" w:line="240" w:lineRule="auto"/>
        <w:ind w:left="72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E6">
      <w:pPr>
        <w:spacing w:after="0" w:before="0" w:line="240" w:lineRule="auto"/>
        <w:ind w:left="72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E7">
      <w:pPr>
        <w:spacing w:after="0" w:before="0" w:line="240" w:lineRule="auto"/>
        <w:ind w:left="72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E8">
      <w:pPr>
        <w:spacing w:after="0" w:before="0" w:line="240" w:lineRule="auto"/>
        <w:ind w:left="72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E9">
      <w:pPr>
        <w:spacing w:after="0" w:before="0" w:line="240" w:lineRule="auto"/>
        <w:ind w:left="72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EA">
      <w:pPr>
        <w:spacing w:after="0" w:before="0" w:line="240" w:lineRule="auto"/>
        <w:ind w:left="72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EB">
      <w:pPr>
        <w:spacing w:after="0" w:before="0" w:line="240" w:lineRule="auto"/>
        <w:ind w:left="72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EC">
      <w:pPr>
        <w:spacing w:after="0" w:before="0" w:line="240" w:lineRule="auto"/>
        <w:ind w:left="72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ED">
      <w:pPr>
        <w:spacing w:after="0" w:before="0" w:line="240" w:lineRule="auto"/>
        <w:ind w:left="72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EE">
      <w:pPr>
        <w:spacing w:after="200" w:before="0" w:lineRule="auto"/>
        <w:rPr>
          <w:rFonts w:ascii="Century Gothic" w:cs="Century Gothic" w:eastAsia="Century Gothic" w:hAnsi="Century Gothic"/>
          <w:sz w:val="22"/>
          <w:szCs w:val="22"/>
        </w:rPr>
      </w:pPr>
      <w:r w:rsidDel="00000000" w:rsidR="00000000" w:rsidRPr="00000000">
        <w:rPr>
          <w:rtl w:val="0"/>
        </w:rPr>
      </w:r>
    </w:p>
    <w:tbl>
      <w:tblPr>
        <w:tblStyle w:val="Table60"/>
        <w:tblW w:w="10215.0" w:type="dxa"/>
        <w:jc w:val="left"/>
        <w:tblInd w:w="-765.0" w:type="dxa"/>
        <w:tblBorders>
          <w:top w:color="666666" w:space="0" w:sz="4" w:val="single"/>
          <w:left w:color="666666" w:space="0" w:sz="4" w:val="single"/>
          <w:bottom w:color="d0b378" w:space="0" w:sz="4" w:val="single"/>
          <w:right w:color="666666" w:space="0" w:sz="4" w:val="single"/>
          <w:insideH w:color="666666" w:space="0" w:sz="4" w:val="single"/>
          <w:insideV w:color="666666" w:space="0" w:sz="4" w:val="single"/>
        </w:tblBorders>
        <w:tblLayout w:type="fixed"/>
        <w:tblLook w:val="0600"/>
      </w:tblPr>
      <w:tblGrid>
        <w:gridCol w:w="10215"/>
        <w:tblGridChange w:id="0">
          <w:tblGrid>
            <w:gridCol w:w="10215"/>
          </w:tblGrid>
        </w:tblGridChange>
      </w:tblGrid>
      <w:tr>
        <w:trPr>
          <w:cantSplit w:val="0"/>
          <w:tblHeader w:val="0"/>
        </w:trPr>
        <w:tc>
          <w:tcPr>
            <w:tcBorders>
              <w:top w:color="000000" w:space="0" w:sz="0" w:val="nil"/>
              <w:left w:color="000000" w:space="0" w:sz="0" w:val="nil"/>
              <w:bottom w:color="037b90" w:space="0" w:sz="4" w:val="single"/>
              <w:right w:color="000000" w:space="0" w:sz="0" w:val="nil"/>
            </w:tcBorders>
            <w:tcMar>
              <w:top w:w="0.0" w:type="dxa"/>
              <w:left w:w="0.0" w:type="dxa"/>
              <w:bottom w:w="0.0" w:type="dxa"/>
              <w:right w:w="0.0" w:type="dxa"/>
            </w:tcMar>
          </w:tcPr>
          <w:p w:rsidR="00000000" w:rsidDel="00000000" w:rsidP="00000000" w:rsidRDefault="00000000" w:rsidRPr="00000000" w14:paraId="000004EF">
            <w:pPr>
              <w:pStyle w:val="Heading1"/>
              <w:rPr>
                <w:rFonts w:ascii="Times New Roman" w:cs="Times New Roman" w:eastAsia="Times New Roman" w:hAnsi="Times New Roman"/>
                <w:b w:val="1"/>
                <w:sz w:val="27"/>
                <w:szCs w:val="27"/>
              </w:rPr>
            </w:pPr>
            <w:bookmarkStart w:colFirst="0" w:colLast="0" w:name="_heading=h.cv1t0zdhc8nt" w:id="20"/>
            <w:bookmarkEnd w:id="20"/>
            <w:r w:rsidDel="00000000" w:rsidR="00000000" w:rsidRPr="00000000">
              <w:rPr>
                <w:rtl w:val="0"/>
              </w:rPr>
              <w:t xml:space="preserve">MODULE 8:  </w:t>
            </w:r>
            <w:r w:rsidDel="00000000" w:rsidR="00000000" w:rsidRPr="00000000">
              <w:rPr>
                <w:rFonts w:ascii="Times New Roman" w:cs="Times New Roman" w:eastAsia="Times New Roman" w:hAnsi="Times New Roman"/>
                <w:b w:val="1"/>
                <w:sz w:val="27"/>
                <w:szCs w:val="27"/>
                <w:rtl w:val="0"/>
              </w:rPr>
              <w:t xml:space="preserve">CASE STUDIES IN CLOUD SECURITY</w:t>
            </w:r>
          </w:p>
        </w:tc>
      </w:tr>
    </w:tbl>
    <w:p w:rsidR="00000000" w:rsidDel="00000000" w:rsidP="00000000" w:rsidRDefault="00000000" w:rsidRPr="00000000" w14:paraId="000004F0">
      <w:pPr>
        <w:ind w:hanging="720"/>
        <w:rPr/>
      </w:pPr>
      <w:r w:rsidDel="00000000" w:rsidR="00000000" w:rsidRPr="00000000">
        <w:rPr>
          <w:rFonts w:ascii="Century Gothic" w:cs="Century Gothic" w:eastAsia="Century Gothic" w:hAnsi="Century Gothic"/>
          <w:color w:val="ff7f50"/>
          <w:rtl w:val="0"/>
        </w:rPr>
        <w:t xml:space="preserve"> INSTRUCTIONAL HOURS: 4</w:t>
      </w:r>
      <w:r w:rsidDel="00000000" w:rsidR="00000000" w:rsidRPr="00000000">
        <w:rPr>
          <w:rtl w:val="0"/>
        </w:rPr>
      </w:r>
    </w:p>
    <w:p w:rsidR="00000000" w:rsidDel="00000000" w:rsidP="00000000" w:rsidRDefault="00000000" w:rsidRPr="00000000" w14:paraId="000004F1">
      <w:pPr>
        <w:pStyle w:val="Heading3"/>
        <w:rPr/>
      </w:pPr>
      <w:r w:rsidDel="00000000" w:rsidR="00000000" w:rsidRPr="00000000">
        <w:rPr>
          <w:rtl w:val="0"/>
        </w:rPr>
        <w:t xml:space="preserve">MODULE8: CASE STUDIES IN CLOUD SECURITY</w:t>
      </w:r>
    </w:p>
    <w:p w:rsidR="00000000" w:rsidDel="00000000" w:rsidP="00000000" w:rsidRDefault="00000000" w:rsidRPr="00000000" w14:paraId="000004F2">
      <w:pPr>
        <w:pStyle w:val="Heading3"/>
        <w:rPr>
          <w:b w:val="1"/>
          <w:color w:val="037b90"/>
          <w:sz w:val="32"/>
          <w:szCs w:val="32"/>
        </w:rPr>
      </w:pPr>
      <w:r w:rsidDel="00000000" w:rsidR="00000000" w:rsidRPr="00000000">
        <w:rPr>
          <w:rtl w:val="0"/>
        </w:rPr>
        <w:t xml:space="preserve"> </w:t>
      </w:r>
      <w:r w:rsidDel="00000000" w:rsidR="00000000" w:rsidRPr="00000000">
        <w:rPr>
          <w:b w:val="1"/>
          <w:color w:val="037b90"/>
          <w:sz w:val="32"/>
          <w:szCs w:val="32"/>
          <w:rtl w:val="0"/>
        </w:rPr>
        <w:t xml:space="preserve">Module Overview</w:t>
      </w:r>
    </w:p>
    <w:p w:rsidR="00000000" w:rsidDel="00000000" w:rsidP="00000000" w:rsidRDefault="00000000" w:rsidRPr="00000000" w14:paraId="000004F3">
      <w:pPr>
        <w:spacing w:after="0" w:before="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 this module, you will learn about </w:t>
      </w:r>
      <w:r w:rsidDel="00000000" w:rsidR="00000000" w:rsidRPr="00000000">
        <w:rPr>
          <w:rtl w:val="0"/>
        </w:rPr>
        <w:t xml:space="preserve">Real-World Cloud Security Incidents,</w:t>
      </w:r>
      <w:r w:rsidDel="00000000" w:rsidR="00000000" w:rsidRPr="00000000">
        <w:rPr>
          <w:b w:val="0"/>
          <w:rtl w:val="0"/>
        </w:rPr>
        <w:t xml:space="preserve"> Cloud Security Best Practices, their risks and solutions and </w:t>
      </w:r>
      <w:r w:rsidDel="00000000" w:rsidR="00000000" w:rsidRPr="00000000">
        <w:rPr>
          <w:rtl w:val="0"/>
        </w:rPr>
        <w:t xml:space="preserve">Security Strategies Based on Case Study Insights</w:t>
      </w:r>
      <w:r w:rsidDel="00000000" w:rsidR="00000000" w:rsidRPr="00000000">
        <w:rPr>
          <w:rFonts w:ascii="Century Gothic" w:cs="Century Gothic" w:eastAsia="Century Gothic" w:hAnsi="Century Gothic"/>
          <w:rtl w:val="0"/>
        </w:rPr>
        <w:t xml:space="preserve">.</w:t>
      </w:r>
    </w:p>
    <w:p w:rsidR="00000000" w:rsidDel="00000000" w:rsidP="00000000" w:rsidRDefault="00000000" w:rsidRPr="00000000" w14:paraId="000004F4">
      <w:pPr>
        <w:spacing w:after="0" w:before="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4F5">
      <w:pPr>
        <w:pStyle w:val="Heading3"/>
        <w:rPr>
          <w:sz w:val="28"/>
          <w:szCs w:val="28"/>
        </w:rPr>
      </w:pPr>
      <w:r w:rsidDel="00000000" w:rsidR="00000000" w:rsidRPr="00000000">
        <w:rPr>
          <w:b w:val="1"/>
          <w:sz w:val="32"/>
          <w:szCs w:val="32"/>
          <w:rtl w:val="0"/>
        </w:rPr>
        <w:t xml:space="preserve"> Learning Outcomes</w:t>
      </w:r>
      <w:r w:rsidDel="00000000" w:rsidR="00000000" w:rsidRPr="00000000">
        <w:rPr>
          <w:rtl w:val="0"/>
        </w:rPr>
      </w:r>
    </w:p>
    <w:p w:rsidR="00000000" w:rsidDel="00000000" w:rsidP="00000000" w:rsidRDefault="00000000" w:rsidRPr="00000000" w14:paraId="000004F6">
      <w:pPr>
        <w:spacing w:after="0" w:before="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By the end of this module, you should be able to:</w:t>
      </w:r>
    </w:p>
    <w:p w:rsidR="00000000" w:rsidDel="00000000" w:rsidP="00000000" w:rsidRDefault="00000000" w:rsidRPr="00000000" w14:paraId="000004F7">
      <w:pPr>
        <w:keepNext w:val="0"/>
        <w:keepLines w:val="0"/>
        <w:pageBreakBefore w:val="0"/>
        <w:widowControl w:val="1"/>
        <w:numPr>
          <w:ilvl w:val="0"/>
          <w:numId w:val="79"/>
        </w:numPr>
        <w:pBdr>
          <w:top w:space="0" w:sz="0" w:val="nil"/>
          <w:left w:space="0" w:sz="0" w:val="nil"/>
          <w:bottom w:space="0" w:sz="0" w:val="nil"/>
          <w:right w:space="0" w:sz="0" w:val="nil"/>
          <w:between w:space="0" w:sz="0" w:val="nil"/>
        </w:pBdr>
        <w:shd w:fill="auto" w:val="clear"/>
        <w:spacing w:after="0" w:before="0" w:line="300" w:lineRule="auto"/>
        <w:ind w:left="2160" w:right="0" w:hanging="360"/>
        <w:jc w:val="left"/>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Fonts w:ascii="Geo" w:cs="Geo" w:eastAsia="Geo" w:hAnsi="Geo"/>
          <w:b w:val="0"/>
          <w:i w:val="0"/>
          <w:smallCaps w:val="0"/>
          <w:strike w:val="0"/>
          <w:color w:val="000000"/>
          <w:sz w:val="24"/>
          <w:szCs w:val="24"/>
          <w:u w:val="none"/>
          <w:shd w:fill="auto" w:val="clear"/>
          <w:vertAlign w:val="baseline"/>
          <w:rtl w:val="0"/>
        </w:rPr>
        <w:t xml:space="preserve"> Analyze Real-World Cloud Security Incidents</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wp:posOffset>
            </wp:positionH>
            <wp:positionV relativeFrom="paragraph">
              <wp:posOffset>295910</wp:posOffset>
            </wp:positionV>
            <wp:extent cx="575945" cy="591820"/>
            <wp:effectExtent b="0" l="0" r="0" t="0"/>
            <wp:wrapSquare wrapText="bothSides" distB="0" distT="0" distL="114300" distR="114300"/>
            <wp:docPr id="341" name="image7.png"/>
            <a:graphic>
              <a:graphicData uri="http://schemas.openxmlformats.org/drawingml/2006/picture">
                <pic:pic>
                  <pic:nvPicPr>
                    <pic:cNvPr id="0" name="image7.png"/>
                    <pic:cNvPicPr preferRelativeResize="0"/>
                  </pic:nvPicPr>
                  <pic:blipFill>
                    <a:blip r:embed="rId12"/>
                    <a:srcRect b="0" l="1332" r="1333" t="0"/>
                    <a:stretch>
                      <a:fillRect/>
                    </a:stretch>
                  </pic:blipFill>
                  <pic:spPr>
                    <a:xfrm>
                      <a:off x="0" y="0"/>
                      <a:ext cx="575945" cy="591820"/>
                    </a:xfrm>
                    <a:prstGeom prst="rect"/>
                    <a:ln/>
                  </pic:spPr>
                </pic:pic>
              </a:graphicData>
            </a:graphic>
          </wp:anchor>
        </w:drawing>
      </w:r>
    </w:p>
    <w:p w:rsidR="00000000" w:rsidDel="00000000" w:rsidP="00000000" w:rsidRDefault="00000000" w:rsidRPr="00000000" w14:paraId="000004F8">
      <w:pPr>
        <w:keepNext w:val="0"/>
        <w:keepLines w:val="0"/>
        <w:pageBreakBefore w:val="0"/>
        <w:widowControl w:val="1"/>
        <w:numPr>
          <w:ilvl w:val="0"/>
          <w:numId w:val="79"/>
        </w:numPr>
        <w:pBdr>
          <w:top w:space="0" w:sz="0" w:val="nil"/>
          <w:left w:space="0" w:sz="0" w:val="nil"/>
          <w:bottom w:space="0" w:sz="0" w:val="nil"/>
          <w:right w:space="0" w:sz="0" w:val="nil"/>
          <w:between w:space="0" w:sz="0" w:val="nil"/>
        </w:pBdr>
        <w:shd w:fill="auto" w:val="clear"/>
        <w:spacing w:after="0" w:before="0" w:line="300" w:lineRule="auto"/>
        <w:ind w:left="216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Geo" w:cs="Geo" w:eastAsia="Geo" w:hAnsi="Geo"/>
          <w:b w:val="0"/>
          <w:i w:val="0"/>
          <w:smallCaps w:val="0"/>
          <w:strike w:val="0"/>
          <w:color w:val="000000"/>
          <w:sz w:val="24"/>
          <w:szCs w:val="24"/>
          <w:u w:val="none"/>
          <w:shd w:fill="auto" w:val="clear"/>
          <w:vertAlign w:val="baseline"/>
          <w:rtl w:val="0"/>
        </w:rPr>
        <w:t xml:space="preserve">Apply Cloud Security Best Practices</w:t>
      </w:r>
      <w:r w:rsidDel="00000000" w:rsidR="00000000" w:rsidRPr="00000000">
        <w:rPr>
          <w:rtl w:val="0"/>
        </w:rPr>
      </w:r>
    </w:p>
    <w:p w:rsidR="00000000" w:rsidDel="00000000" w:rsidP="00000000" w:rsidRDefault="00000000" w:rsidRPr="00000000" w14:paraId="000004F9">
      <w:pPr>
        <w:keepNext w:val="0"/>
        <w:keepLines w:val="0"/>
        <w:pageBreakBefore w:val="0"/>
        <w:widowControl w:val="1"/>
        <w:numPr>
          <w:ilvl w:val="0"/>
          <w:numId w:val="79"/>
        </w:numPr>
        <w:pBdr>
          <w:top w:space="0" w:sz="0" w:val="nil"/>
          <w:left w:space="0" w:sz="0" w:val="nil"/>
          <w:bottom w:space="0" w:sz="0" w:val="nil"/>
          <w:right w:space="0" w:sz="0" w:val="nil"/>
          <w:between w:space="0" w:sz="0" w:val="nil"/>
        </w:pBdr>
        <w:shd w:fill="auto" w:val="clear"/>
        <w:spacing w:after="0" w:before="0" w:line="300" w:lineRule="auto"/>
        <w:ind w:left="21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Geo" w:cs="Geo" w:eastAsia="Geo" w:hAnsi="Geo"/>
          <w:b w:val="0"/>
          <w:i w:val="0"/>
          <w:smallCaps w:val="0"/>
          <w:strike w:val="0"/>
          <w:color w:val="000000"/>
          <w:sz w:val="24"/>
          <w:szCs w:val="24"/>
          <w:u w:val="none"/>
          <w:shd w:fill="auto" w:val="clear"/>
          <w:vertAlign w:val="baseline"/>
          <w:rtl w:val="0"/>
        </w:rPr>
        <w:t xml:space="preserve">Assess Security Risks and Solutions in Various Cloud Models</w:t>
      </w:r>
      <w:r w:rsidDel="00000000" w:rsidR="00000000" w:rsidRPr="00000000">
        <w:rPr>
          <w:rtl w:val="0"/>
        </w:rPr>
      </w:r>
    </w:p>
    <w:p w:rsidR="00000000" w:rsidDel="00000000" w:rsidP="00000000" w:rsidRDefault="00000000" w:rsidRPr="00000000" w14:paraId="000004FA">
      <w:pPr>
        <w:keepNext w:val="0"/>
        <w:keepLines w:val="0"/>
        <w:pageBreakBefore w:val="0"/>
        <w:widowControl w:val="1"/>
        <w:numPr>
          <w:ilvl w:val="0"/>
          <w:numId w:val="79"/>
        </w:numPr>
        <w:pBdr>
          <w:top w:space="0" w:sz="0" w:val="nil"/>
          <w:left w:space="0" w:sz="0" w:val="nil"/>
          <w:bottom w:space="0" w:sz="0" w:val="nil"/>
          <w:right w:space="0" w:sz="0" w:val="nil"/>
          <w:between w:space="0" w:sz="0" w:val="nil"/>
        </w:pBdr>
        <w:shd w:fill="auto" w:val="clear"/>
        <w:spacing w:after="0" w:before="0" w:line="300" w:lineRule="auto"/>
        <w:ind w:left="2160" w:right="0" w:hanging="360"/>
        <w:jc w:val="left"/>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Fonts w:ascii="Geo" w:cs="Geo" w:eastAsia="Geo" w:hAnsi="Geo"/>
          <w:b w:val="0"/>
          <w:i w:val="0"/>
          <w:smallCaps w:val="0"/>
          <w:strike w:val="0"/>
          <w:color w:val="000000"/>
          <w:sz w:val="24"/>
          <w:szCs w:val="24"/>
          <w:u w:val="none"/>
          <w:shd w:fill="auto" w:val="clear"/>
          <w:vertAlign w:val="baseline"/>
          <w:rtl w:val="0"/>
        </w:rPr>
        <w:t xml:space="preserve">Develop Security Strategies Based on Case Study Insights</w:t>
      </w:r>
      <w:r w:rsidDel="00000000" w:rsidR="00000000" w:rsidRPr="00000000">
        <w:rPr>
          <w:rtl w:val="0"/>
        </w:rPr>
      </w:r>
    </w:p>
    <w:p w:rsidR="00000000" w:rsidDel="00000000" w:rsidP="00000000" w:rsidRDefault="00000000" w:rsidRPr="00000000" w14:paraId="000004FB">
      <w:pPr>
        <w:spacing w:after="0" w:before="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4FC">
      <w:pPr>
        <w:spacing w:after="0" w:before="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4FD">
      <w:pPr>
        <w:pStyle w:val="Heading3"/>
        <w:ind w:left="-270" w:hanging="720"/>
        <w:rPr>
          <w:b w:val="1"/>
        </w:rPr>
      </w:pPr>
      <w:r w:rsidDel="00000000" w:rsidR="00000000" w:rsidRPr="00000000">
        <w:rPr>
          <w:sz w:val="32"/>
          <w:szCs w:val="32"/>
          <w:rtl w:val="0"/>
        </w:rPr>
        <w:t xml:space="preserve">    </w:t>
      </w:r>
      <w:r w:rsidDel="00000000" w:rsidR="00000000" w:rsidRPr="00000000">
        <w:rPr>
          <w:b w:val="1"/>
          <w:sz w:val="32"/>
          <w:szCs w:val="32"/>
          <w:rtl w:val="0"/>
        </w:rPr>
        <w:t xml:space="preserve">Learning Activities/Task List</w:t>
      </w:r>
      <w:r w:rsidDel="00000000" w:rsidR="00000000" w:rsidRPr="00000000">
        <w:rPr>
          <w:rtl w:val="0"/>
        </w:rPr>
      </w:r>
    </w:p>
    <w:p w:rsidR="00000000" w:rsidDel="00000000" w:rsidP="00000000" w:rsidRDefault="00000000" w:rsidRPr="00000000" w14:paraId="000004FE">
      <w:pPr>
        <w:spacing w:after="0" w:before="0" w:lineRule="auto"/>
        <w:ind w:left="2160" w:firstLine="0"/>
        <w:rPr>
          <w:rFonts w:ascii="Century Gothic" w:cs="Century Gothic" w:eastAsia="Century Gothic" w:hAnsi="Century Gothic"/>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114300</wp:posOffset>
            </wp:positionH>
            <wp:positionV relativeFrom="paragraph">
              <wp:posOffset>136680</wp:posOffset>
            </wp:positionV>
            <wp:extent cx="581025" cy="581025"/>
            <wp:effectExtent b="0" l="0" r="0" t="0"/>
            <wp:wrapSquare wrapText="bothSides" distB="0" distT="0" distL="0" distR="0"/>
            <wp:docPr descr="Shape&#10;&#10;Description automatically generated with low confidence" id="340" name="image11.png"/>
            <a:graphic>
              <a:graphicData uri="http://schemas.openxmlformats.org/drawingml/2006/picture">
                <pic:pic>
                  <pic:nvPicPr>
                    <pic:cNvPr descr="Shape&#10;&#10;Description automatically generated with low confidence" id="0" name="image11.png"/>
                    <pic:cNvPicPr preferRelativeResize="0"/>
                  </pic:nvPicPr>
                  <pic:blipFill>
                    <a:blip r:embed="rId13"/>
                    <a:srcRect b="0" l="0" r="0" t="0"/>
                    <a:stretch>
                      <a:fillRect/>
                    </a:stretch>
                  </pic:blipFill>
                  <pic:spPr>
                    <a:xfrm>
                      <a:off x="0" y="0"/>
                      <a:ext cx="581025" cy="581025"/>
                    </a:xfrm>
                    <a:prstGeom prst="rect"/>
                    <a:ln/>
                  </pic:spPr>
                </pic:pic>
              </a:graphicData>
            </a:graphic>
          </wp:anchor>
        </w:drawing>
      </w:r>
    </w:p>
    <w:p w:rsidR="00000000" w:rsidDel="00000000" w:rsidP="00000000" w:rsidRDefault="00000000" w:rsidRPr="00000000" w14:paraId="000004FF">
      <w:pPr>
        <w:numPr>
          <w:ilvl w:val="0"/>
          <w:numId w:val="80"/>
        </w:numPr>
        <w:spacing w:after="0" w:before="0" w:lineRule="auto"/>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Module Presentation</w:t>
      </w:r>
    </w:p>
    <w:p w:rsidR="00000000" w:rsidDel="00000000" w:rsidP="00000000" w:rsidRDefault="00000000" w:rsidRPr="00000000" w14:paraId="00000500">
      <w:pPr>
        <w:numPr>
          <w:ilvl w:val="0"/>
          <w:numId w:val="80"/>
        </w:numPr>
        <w:spacing w:after="0" w:before="0" w:lineRule="auto"/>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Case Study/Project Based Assesment</w:t>
      </w:r>
    </w:p>
    <w:p w:rsidR="00000000" w:rsidDel="00000000" w:rsidP="00000000" w:rsidRDefault="00000000" w:rsidRPr="00000000" w14:paraId="00000501">
      <w:pPr>
        <w:numPr>
          <w:ilvl w:val="0"/>
          <w:numId w:val="80"/>
        </w:numPr>
        <w:spacing w:after="0" w:before="0" w:lineRule="auto"/>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Module Quiz/Summarize or critic a paper</w:t>
      </w:r>
    </w:p>
    <w:p w:rsidR="00000000" w:rsidDel="00000000" w:rsidP="00000000" w:rsidRDefault="00000000" w:rsidRPr="00000000" w14:paraId="00000502">
      <w:pPr>
        <w:numPr>
          <w:ilvl w:val="0"/>
          <w:numId w:val="80"/>
        </w:numPr>
        <w:spacing w:after="0" w:before="0" w:lineRule="auto"/>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Practicals/Publications</w:t>
      </w:r>
    </w:p>
    <w:p w:rsidR="00000000" w:rsidDel="00000000" w:rsidP="00000000" w:rsidRDefault="00000000" w:rsidRPr="00000000" w14:paraId="00000503">
      <w:pPr>
        <w:numPr>
          <w:ilvl w:val="0"/>
          <w:numId w:val="80"/>
        </w:numPr>
        <w:spacing w:after="0" w:before="0" w:lineRule="auto"/>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End of Module Assessment/Discussion forum</w:t>
      </w:r>
    </w:p>
    <w:p w:rsidR="00000000" w:rsidDel="00000000" w:rsidP="00000000" w:rsidRDefault="00000000" w:rsidRPr="00000000" w14:paraId="00000504">
      <w:pPr>
        <w:spacing w:after="0" w:before="0" w:lineRule="auto"/>
        <w:rPr>
          <w:rFonts w:ascii="Century Gothic" w:cs="Century Gothic" w:eastAsia="Century Gothic" w:hAnsi="Century Gothic"/>
          <w:smallCaps w:val="1"/>
          <w:color w:val="037b90"/>
          <w:sz w:val="40"/>
          <w:szCs w:val="40"/>
        </w:rPr>
      </w:pPr>
      <w:r w:rsidDel="00000000" w:rsidR="00000000" w:rsidRPr="00000000">
        <w:rPr>
          <w:rtl w:val="0"/>
        </w:rPr>
      </w:r>
    </w:p>
    <w:p w:rsidR="00000000" w:rsidDel="00000000" w:rsidP="00000000" w:rsidRDefault="00000000" w:rsidRPr="00000000" w14:paraId="00000505">
      <w:pPr>
        <w:spacing w:after="0" w:before="0" w:lineRule="auto"/>
        <w:rPr>
          <w:rFonts w:ascii="Century Gothic" w:cs="Century Gothic" w:eastAsia="Century Gothic" w:hAnsi="Century Gothic"/>
          <w:smallCaps w:val="1"/>
          <w:color w:val="037b90"/>
          <w:sz w:val="40"/>
          <w:szCs w:val="40"/>
        </w:rPr>
      </w:pPr>
      <w:r w:rsidDel="00000000" w:rsidR="00000000" w:rsidRPr="00000000">
        <w:rPr>
          <w:rtl w:val="0"/>
        </w:rPr>
      </w:r>
    </w:p>
    <w:p w:rsidR="00000000" w:rsidDel="00000000" w:rsidP="00000000" w:rsidRDefault="00000000" w:rsidRPr="00000000" w14:paraId="00000506">
      <w:pPr>
        <w:pStyle w:val="Heading2"/>
        <w:rPr/>
      </w:pPr>
      <w:r w:rsidDel="00000000" w:rsidR="00000000" w:rsidRPr="00000000">
        <w:rPr>
          <w:rtl w:val="0"/>
        </w:rPr>
        <w:t xml:space="preserve">ACTVITY 1: INSTRUCTIONAL MATERIALS (MODULE PRESENTATION) </w:t>
      </w:r>
    </w:p>
    <w:p w:rsidR="00000000" w:rsidDel="00000000" w:rsidP="00000000" w:rsidRDefault="00000000" w:rsidRPr="00000000" w14:paraId="00000507">
      <w:pPr>
        <w:spacing w:after="0" w:before="0" w:line="240" w:lineRule="auto"/>
        <w:rPr>
          <w:rFonts w:ascii="Century Gothic" w:cs="Century Gothic" w:eastAsia="Century Gothic" w:hAnsi="Century Gothic"/>
          <w:b w:val="1"/>
        </w:rPr>
      </w:pPr>
      <w:r w:rsidDel="00000000" w:rsidR="00000000" w:rsidRPr="00000000">
        <w:rPr>
          <w:rFonts w:ascii="Century Gothic" w:cs="Century Gothic" w:eastAsia="Century Gothic" w:hAnsi="Century Gothic"/>
          <w:rtl w:val="0"/>
        </w:rPr>
        <w:t xml:space="preserve">Go through this module presentation and answer the questions in the masterly exercise thereafter.</w:t>
      </w:r>
      <w:r w:rsidDel="00000000" w:rsidR="00000000" w:rsidRPr="00000000">
        <w:rPr>
          <w:rtl w:val="0"/>
        </w:rPr>
      </w:r>
    </w:p>
    <w:p w:rsidR="00000000" w:rsidDel="00000000" w:rsidP="00000000" w:rsidRDefault="00000000" w:rsidRPr="00000000" w14:paraId="00000508">
      <w:pPr>
        <w:spacing w:after="0" w:before="0" w:line="240" w:lineRule="auto"/>
        <w:rPr/>
      </w:pPr>
      <w:r w:rsidDel="00000000" w:rsidR="00000000" w:rsidRPr="00000000">
        <w:rPr>
          <w:rtl w:val="0"/>
        </w:rPr>
      </w:r>
    </w:p>
    <w:p w:rsidR="00000000" w:rsidDel="00000000" w:rsidP="00000000" w:rsidRDefault="00000000" w:rsidRPr="00000000" w14:paraId="00000509">
      <w:pPr>
        <w:pStyle w:val="Heading3"/>
        <w:rPr/>
      </w:pPr>
      <w:r w:rsidDel="00000000" w:rsidR="00000000" w:rsidRPr="00000000">
        <w:rPr>
          <w:rtl w:val="0"/>
        </w:rPr>
        <w:t xml:space="preserve">Case Studies in Cloud Security</w:t>
      </w:r>
    </w:p>
    <w:p w:rsidR="00000000" w:rsidDel="00000000" w:rsidP="00000000" w:rsidRDefault="00000000" w:rsidRPr="00000000" w14:paraId="0000050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Case Studies in Cloud Security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topic for MSc. in Digital Services Management focuses on analyzing real-world examples of security implementations, challenges, and solutions in cloud environments. These case studies provide practical insights into how organizations handle security concerns, assess risks, and implement protective measures to safeguard cloud infrastructure and data. The key areas covered include:</w:t>
      </w:r>
    </w:p>
    <w:p w:rsidR="00000000" w:rsidDel="00000000" w:rsidP="00000000" w:rsidRDefault="00000000" w:rsidRPr="00000000" w14:paraId="0000050B">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160" w:before="160" w:line="240" w:lineRule="auto"/>
        <w:ind w:left="720" w:right="0" w:hanging="360"/>
        <w:jc w:val="left"/>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Data Breach Incidents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50C">
      <w:pPr>
        <w:numPr>
          <w:ilvl w:val="1"/>
          <w:numId w:val="19"/>
        </w:numPr>
        <w:spacing w:after="0" w:before="0" w:line="240" w:lineRule="auto"/>
        <w:ind w:left="1440" w:hanging="360"/>
        <w:rPr/>
      </w:pPr>
      <w:r w:rsidDel="00000000" w:rsidR="00000000" w:rsidRPr="00000000">
        <w:rPr>
          <w:rtl w:val="0"/>
        </w:rPr>
        <w:t xml:space="preserve">Case studies often explore notable data breach incidents in cloud environments, such as </w:t>
      </w:r>
      <w:r w:rsidDel="00000000" w:rsidR="00000000" w:rsidRPr="00000000">
        <w:rPr>
          <w:b w:val="1"/>
          <w:rtl w:val="0"/>
        </w:rPr>
        <w:t xml:space="preserve">Capital One</w:t>
      </w:r>
      <w:r w:rsidDel="00000000" w:rsidR="00000000" w:rsidRPr="00000000">
        <w:rPr>
          <w:rtl w:val="0"/>
        </w:rPr>
        <w:t xml:space="preserve"> and </w:t>
      </w:r>
      <w:r w:rsidDel="00000000" w:rsidR="00000000" w:rsidRPr="00000000">
        <w:rPr>
          <w:b w:val="1"/>
          <w:rtl w:val="0"/>
        </w:rPr>
        <w:t xml:space="preserve">Target</w:t>
      </w:r>
      <w:r w:rsidDel="00000000" w:rsidR="00000000" w:rsidRPr="00000000">
        <w:rPr>
          <w:rtl w:val="0"/>
        </w:rPr>
        <w:t xml:space="preserve">. These examples show how cloud misconfigurations, weak identity management, and vulnerabilities can lead to large-scale data compromises.</w:t>
      </w:r>
    </w:p>
    <w:p w:rsidR="00000000" w:rsidDel="00000000" w:rsidP="00000000" w:rsidRDefault="00000000" w:rsidRPr="00000000" w14:paraId="0000050D">
      <w:pPr>
        <w:numPr>
          <w:ilvl w:val="1"/>
          <w:numId w:val="19"/>
        </w:numPr>
        <w:spacing w:after="0" w:before="0" w:line="240" w:lineRule="auto"/>
        <w:ind w:left="1440" w:hanging="360"/>
        <w:rPr/>
      </w:pPr>
      <w:r w:rsidDel="00000000" w:rsidR="00000000" w:rsidRPr="00000000">
        <w:rPr>
          <w:rtl w:val="0"/>
        </w:rPr>
        <w:t xml:space="preserve">Analysis includes identifying the root cause, the security failures, and the mitigation strategies applied afterward to prevent recurrence.</w:t>
      </w:r>
    </w:p>
    <w:p w:rsidR="00000000" w:rsidDel="00000000" w:rsidP="00000000" w:rsidRDefault="00000000" w:rsidRPr="00000000" w14:paraId="0000050E">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160" w:before="160" w:line="240" w:lineRule="auto"/>
        <w:ind w:left="720" w:right="0" w:hanging="360"/>
        <w:jc w:val="left"/>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Cloud Migration Security Challenges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50F">
      <w:pPr>
        <w:numPr>
          <w:ilvl w:val="1"/>
          <w:numId w:val="19"/>
        </w:numPr>
        <w:spacing w:after="0" w:before="0" w:line="240" w:lineRule="auto"/>
        <w:ind w:left="1440" w:hanging="360"/>
        <w:rPr/>
      </w:pPr>
      <w:r w:rsidDel="00000000" w:rsidR="00000000" w:rsidRPr="00000000">
        <w:rPr>
          <w:rtl w:val="0"/>
        </w:rPr>
        <w:t xml:space="preserve">Examining cases where organizations migrated to the cloud highlights common security issues faced during the process. This includes </w:t>
      </w:r>
      <w:r w:rsidDel="00000000" w:rsidR="00000000" w:rsidRPr="00000000">
        <w:rPr>
          <w:b w:val="1"/>
          <w:rtl w:val="0"/>
        </w:rPr>
        <w:t xml:space="preserve">data privacy</w:t>
      </w:r>
      <w:r w:rsidDel="00000000" w:rsidR="00000000" w:rsidRPr="00000000">
        <w:rPr>
          <w:rtl w:val="0"/>
        </w:rPr>
        <w:t xml:space="preserve">, </w:t>
      </w:r>
      <w:r w:rsidDel="00000000" w:rsidR="00000000" w:rsidRPr="00000000">
        <w:rPr>
          <w:b w:val="1"/>
          <w:rtl w:val="0"/>
        </w:rPr>
        <w:t xml:space="preserve">regulatory compliance</w:t>
      </w:r>
      <w:r w:rsidDel="00000000" w:rsidR="00000000" w:rsidRPr="00000000">
        <w:rPr>
          <w:rtl w:val="0"/>
        </w:rPr>
        <w:t xml:space="preserve">, and </w:t>
      </w:r>
      <w:r w:rsidDel="00000000" w:rsidR="00000000" w:rsidRPr="00000000">
        <w:rPr>
          <w:b w:val="1"/>
          <w:rtl w:val="0"/>
        </w:rPr>
        <w:t xml:space="preserve">securing legacy systems</w:t>
      </w:r>
      <w:r w:rsidDel="00000000" w:rsidR="00000000" w:rsidRPr="00000000">
        <w:rPr>
          <w:rtl w:val="0"/>
        </w:rPr>
        <w:t xml:space="preserve"> while transitioning to modern cloud environments.</w:t>
      </w:r>
    </w:p>
    <w:p w:rsidR="00000000" w:rsidDel="00000000" w:rsidP="00000000" w:rsidRDefault="00000000" w:rsidRPr="00000000" w14:paraId="00000510">
      <w:pPr>
        <w:numPr>
          <w:ilvl w:val="1"/>
          <w:numId w:val="19"/>
        </w:numPr>
        <w:spacing w:after="0" w:before="0" w:line="240" w:lineRule="auto"/>
        <w:ind w:left="1440" w:hanging="360"/>
        <w:rPr/>
      </w:pPr>
      <w:r w:rsidDel="00000000" w:rsidR="00000000" w:rsidRPr="00000000">
        <w:rPr>
          <w:rtl w:val="0"/>
        </w:rPr>
        <w:t xml:space="preserve">Case studies emphasize strategies for ensuring smooth and secure migrations, including robust planning, encryption, and identity management systems.</w:t>
      </w:r>
    </w:p>
    <w:p w:rsidR="00000000" w:rsidDel="00000000" w:rsidP="00000000" w:rsidRDefault="00000000" w:rsidRPr="00000000" w14:paraId="00000511">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160" w:before="160" w:line="240" w:lineRule="auto"/>
        <w:ind w:left="720" w:right="0" w:hanging="360"/>
        <w:jc w:val="left"/>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Implementation of Security Frameworks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512">
      <w:pPr>
        <w:numPr>
          <w:ilvl w:val="1"/>
          <w:numId w:val="19"/>
        </w:numPr>
        <w:spacing w:after="0" w:before="0" w:line="240" w:lineRule="auto"/>
        <w:ind w:left="1440" w:hanging="360"/>
        <w:rPr/>
      </w:pPr>
      <w:r w:rsidDel="00000000" w:rsidR="00000000" w:rsidRPr="00000000">
        <w:rPr>
          <w:rtl w:val="0"/>
        </w:rPr>
        <w:t xml:space="preserve">These cases often illustrate the successful implementation of cloud security standards and frameworks, such as </w:t>
      </w:r>
      <w:r w:rsidDel="00000000" w:rsidR="00000000" w:rsidRPr="00000000">
        <w:rPr>
          <w:b w:val="1"/>
          <w:rtl w:val="0"/>
        </w:rPr>
        <w:t xml:space="preserve">ISO/IEC 27001</w:t>
      </w:r>
      <w:r w:rsidDel="00000000" w:rsidR="00000000" w:rsidRPr="00000000">
        <w:rPr>
          <w:rtl w:val="0"/>
        </w:rPr>
        <w:t xml:space="preserve"> or the </w:t>
      </w:r>
      <w:r w:rsidDel="00000000" w:rsidR="00000000" w:rsidRPr="00000000">
        <w:rPr>
          <w:b w:val="1"/>
          <w:rtl w:val="0"/>
        </w:rPr>
        <w:t xml:space="preserve">Cloud Security Alliance’s Cloud Control Matrix (CCM)</w:t>
      </w:r>
      <w:r w:rsidDel="00000000" w:rsidR="00000000" w:rsidRPr="00000000">
        <w:rPr>
          <w:rtl w:val="0"/>
        </w:rPr>
        <w:t xml:space="preserve">.</w:t>
      </w:r>
    </w:p>
    <w:p w:rsidR="00000000" w:rsidDel="00000000" w:rsidP="00000000" w:rsidRDefault="00000000" w:rsidRPr="00000000" w14:paraId="00000513">
      <w:pPr>
        <w:numPr>
          <w:ilvl w:val="1"/>
          <w:numId w:val="19"/>
        </w:numPr>
        <w:spacing w:after="0" w:before="0" w:line="240" w:lineRule="auto"/>
        <w:ind w:left="1440" w:hanging="360"/>
        <w:rPr/>
      </w:pPr>
      <w:r w:rsidDel="00000000" w:rsidR="00000000" w:rsidRPr="00000000">
        <w:rPr>
          <w:rtl w:val="0"/>
        </w:rPr>
        <w:t xml:space="preserve">Organizations implementing these frameworks often report enhanced security posture, compliance with regulations, and the ability to quickly respond to incidents.</w:t>
      </w:r>
    </w:p>
    <w:p w:rsidR="00000000" w:rsidDel="00000000" w:rsidP="00000000" w:rsidRDefault="00000000" w:rsidRPr="00000000" w14:paraId="00000514">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160" w:before="160" w:line="240" w:lineRule="auto"/>
        <w:ind w:left="720" w:right="0" w:hanging="360"/>
        <w:jc w:val="left"/>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Handling Distributed Denial of Service (DDoS) Attacks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515">
      <w:pPr>
        <w:numPr>
          <w:ilvl w:val="1"/>
          <w:numId w:val="19"/>
        </w:numPr>
        <w:spacing w:after="0" w:before="0" w:line="240" w:lineRule="auto"/>
        <w:ind w:left="1440" w:hanging="360"/>
        <w:rPr/>
      </w:pPr>
      <w:r w:rsidDel="00000000" w:rsidR="00000000" w:rsidRPr="00000000">
        <w:rPr>
          <w:rtl w:val="0"/>
        </w:rPr>
        <w:t xml:space="preserve">Cloud environments are frequently targeted by DDoS attacks. Case studies detail how organizations leverage </w:t>
      </w:r>
      <w:r w:rsidDel="00000000" w:rsidR="00000000" w:rsidRPr="00000000">
        <w:rPr>
          <w:b w:val="1"/>
          <w:rtl w:val="0"/>
        </w:rPr>
        <w:t xml:space="preserve">cloud-based security solutions</w:t>
      </w:r>
      <w:r w:rsidDel="00000000" w:rsidR="00000000" w:rsidRPr="00000000">
        <w:rPr>
          <w:rtl w:val="0"/>
        </w:rPr>
        <w:t xml:space="preserve">, such as </w:t>
      </w:r>
      <w:r w:rsidDel="00000000" w:rsidR="00000000" w:rsidRPr="00000000">
        <w:rPr>
          <w:b w:val="1"/>
          <w:rtl w:val="0"/>
        </w:rPr>
        <w:t xml:space="preserve">cloud firewalls</w:t>
      </w:r>
      <w:r w:rsidDel="00000000" w:rsidR="00000000" w:rsidRPr="00000000">
        <w:rPr>
          <w:rtl w:val="0"/>
        </w:rPr>
        <w:t xml:space="preserve"> and </w:t>
      </w:r>
      <w:r w:rsidDel="00000000" w:rsidR="00000000" w:rsidRPr="00000000">
        <w:rPr>
          <w:b w:val="1"/>
          <w:rtl w:val="0"/>
        </w:rPr>
        <w:t xml:space="preserve">DDoS protection services</w:t>
      </w:r>
      <w:r w:rsidDel="00000000" w:rsidR="00000000" w:rsidRPr="00000000">
        <w:rPr>
          <w:rtl w:val="0"/>
        </w:rPr>
        <w:t xml:space="preserve">, to mitigate such attacks.</w:t>
      </w:r>
    </w:p>
    <w:p w:rsidR="00000000" w:rsidDel="00000000" w:rsidP="00000000" w:rsidRDefault="00000000" w:rsidRPr="00000000" w14:paraId="00000516">
      <w:pPr>
        <w:numPr>
          <w:ilvl w:val="1"/>
          <w:numId w:val="19"/>
        </w:numPr>
        <w:spacing w:after="0" w:before="0" w:line="240" w:lineRule="auto"/>
        <w:ind w:left="1440" w:hanging="360"/>
        <w:rPr/>
      </w:pPr>
      <w:r w:rsidDel="00000000" w:rsidR="00000000" w:rsidRPr="00000000">
        <w:rPr>
          <w:rtl w:val="0"/>
        </w:rPr>
        <w:t xml:space="preserve">These examples demonstrate the importance of scalable security measures and cloud providers’ role in mitigating service disruptions.</w:t>
      </w:r>
    </w:p>
    <w:p w:rsidR="00000000" w:rsidDel="00000000" w:rsidP="00000000" w:rsidRDefault="00000000" w:rsidRPr="00000000" w14:paraId="00000517">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160" w:before="160" w:line="240" w:lineRule="auto"/>
        <w:ind w:left="720" w:right="0" w:hanging="360"/>
        <w:jc w:val="left"/>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Legal and Compliance Issues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518">
      <w:pPr>
        <w:numPr>
          <w:ilvl w:val="1"/>
          <w:numId w:val="19"/>
        </w:numPr>
        <w:spacing w:after="0" w:before="0" w:line="240" w:lineRule="auto"/>
        <w:ind w:left="1440" w:hanging="360"/>
        <w:rPr/>
      </w:pPr>
      <w:r w:rsidDel="00000000" w:rsidR="00000000" w:rsidRPr="00000000">
        <w:rPr>
          <w:rtl w:val="0"/>
        </w:rPr>
        <w:t xml:space="preserve">Some case studies focus on organizations facing legal challenges due to non-compliance with data protection laws, such as </w:t>
      </w:r>
      <w:r w:rsidDel="00000000" w:rsidR="00000000" w:rsidRPr="00000000">
        <w:rPr>
          <w:b w:val="1"/>
          <w:rtl w:val="0"/>
        </w:rPr>
        <w:t xml:space="preserve">GDPR</w:t>
      </w:r>
      <w:r w:rsidDel="00000000" w:rsidR="00000000" w:rsidRPr="00000000">
        <w:rPr>
          <w:rtl w:val="0"/>
        </w:rPr>
        <w:t xml:space="preserve"> or </w:t>
      </w:r>
      <w:r w:rsidDel="00000000" w:rsidR="00000000" w:rsidRPr="00000000">
        <w:rPr>
          <w:b w:val="1"/>
          <w:rtl w:val="0"/>
        </w:rPr>
        <w:t xml:space="preserve">HIPAA</w:t>
      </w:r>
      <w:r w:rsidDel="00000000" w:rsidR="00000000" w:rsidRPr="00000000">
        <w:rPr>
          <w:rtl w:val="0"/>
        </w:rPr>
        <w:t xml:space="preserve">. These examples demonstrate the repercussions of failing to meet legal requirements and the importance of integrating </w:t>
      </w:r>
      <w:r w:rsidDel="00000000" w:rsidR="00000000" w:rsidRPr="00000000">
        <w:rPr>
          <w:b w:val="1"/>
          <w:rtl w:val="0"/>
        </w:rPr>
        <w:t xml:space="preserve">compliance checks</w:t>
      </w:r>
      <w:r w:rsidDel="00000000" w:rsidR="00000000" w:rsidRPr="00000000">
        <w:rPr>
          <w:rtl w:val="0"/>
        </w:rPr>
        <w:t xml:space="preserve"> within cloud services.</w:t>
      </w:r>
    </w:p>
    <w:p w:rsidR="00000000" w:rsidDel="00000000" w:rsidP="00000000" w:rsidRDefault="00000000" w:rsidRPr="00000000" w14:paraId="00000519">
      <w:pPr>
        <w:numPr>
          <w:ilvl w:val="1"/>
          <w:numId w:val="19"/>
        </w:numPr>
        <w:spacing w:after="280" w:before="0" w:line="240" w:lineRule="auto"/>
        <w:ind w:left="1440" w:hanging="360"/>
        <w:rPr/>
      </w:pPr>
      <w:r w:rsidDel="00000000" w:rsidR="00000000" w:rsidRPr="00000000">
        <w:rPr>
          <w:rtl w:val="0"/>
        </w:rPr>
        <w:t xml:space="preserve">Insights from these case studies guide the implementation of governance frameworks and compliance monitoring tools to prevent legal penalties.</w:t>
      </w:r>
    </w:p>
    <w:p w:rsidR="00000000" w:rsidDel="00000000" w:rsidP="00000000" w:rsidRDefault="00000000" w:rsidRPr="00000000" w14:paraId="0000051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Through these case studies, students gain practical knowledge of cloud security measures, including risk mitigation strategies, governance, compliance, and incident management. The real-world examples highlight best practices and lessons learned, equipping students with the skills to manage cloud security effectively.</w:t>
      </w:r>
    </w:p>
    <w:p w:rsidR="00000000" w:rsidDel="00000000" w:rsidP="00000000" w:rsidRDefault="00000000" w:rsidRPr="00000000" w14:paraId="0000051B">
      <w:pPr>
        <w:spacing w:after="0" w:before="0" w:line="240" w:lineRule="auto"/>
        <w:rPr>
          <w:rFonts w:ascii="Century Gothic" w:cs="Century Gothic" w:eastAsia="Century Gothic" w:hAnsi="Century Gothic"/>
        </w:rPr>
      </w:pPr>
      <w:r w:rsidDel="00000000" w:rsidR="00000000" w:rsidRPr="00000000">
        <w:rPr>
          <w:rtl w:val="0"/>
        </w:rPr>
        <w:t xml:space="preserve"> </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85728</wp:posOffset>
            </wp:positionH>
            <wp:positionV relativeFrom="paragraph">
              <wp:posOffset>180975</wp:posOffset>
            </wp:positionV>
            <wp:extent cx="633413" cy="672035"/>
            <wp:effectExtent b="0" l="0" r="0" t="0"/>
            <wp:wrapSquare wrapText="bothSides" distB="0" distT="0" distL="114300" distR="114300"/>
            <wp:docPr id="339" name="image14.jpg"/>
            <a:graphic>
              <a:graphicData uri="http://schemas.openxmlformats.org/drawingml/2006/picture">
                <pic:pic>
                  <pic:nvPicPr>
                    <pic:cNvPr id="0" name="image14.jpg"/>
                    <pic:cNvPicPr preferRelativeResize="0"/>
                  </pic:nvPicPr>
                  <pic:blipFill>
                    <a:blip r:embed="rId14"/>
                    <a:srcRect b="0" l="0" r="0" t="0"/>
                    <a:stretch>
                      <a:fillRect/>
                    </a:stretch>
                  </pic:blipFill>
                  <pic:spPr>
                    <a:xfrm>
                      <a:off x="0" y="0"/>
                      <a:ext cx="633413" cy="672035"/>
                    </a:xfrm>
                    <a:prstGeom prst="rect"/>
                    <a:ln/>
                  </pic:spPr>
                </pic:pic>
              </a:graphicData>
            </a:graphic>
          </wp:anchor>
        </w:drawing>
      </w:r>
    </w:p>
    <w:p w:rsidR="00000000" w:rsidDel="00000000" w:rsidP="00000000" w:rsidRDefault="00000000" w:rsidRPr="00000000" w14:paraId="0000051C">
      <w:pPr>
        <w:spacing w:after="0" w:before="0" w:line="24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51D">
      <w:pPr>
        <w:pStyle w:val="Heading4"/>
        <w:keepLines w:val="0"/>
        <w:rPr>
          <w:b w:val="1"/>
        </w:rPr>
      </w:pPr>
      <w:r w:rsidDel="00000000" w:rsidR="00000000" w:rsidRPr="00000000">
        <w:rPr>
          <w:b w:val="1"/>
          <w:rtl w:val="0"/>
        </w:rPr>
        <w:t xml:space="preserve">MASTERY  EXERCISE </w:t>
      </w:r>
    </w:p>
    <w:p w:rsidR="00000000" w:rsidDel="00000000" w:rsidP="00000000" w:rsidRDefault="00000000" w:rsidRPr="00000000" w14:paraId="0000051E">
      <w:pPr>
        <w:spacing w:after="240" w:before="0" w:line="240" w:lineRule="auto"/>
        <w:rPr/>
      </w:pPr>
      <w:r w:rsidDel="00000000" w:rsidR="00000000" w:rsidRPr="00000000">
        <w:rPr>
          <w:rtl w:val="0"/>
        </w:rPr>
        <w:t xml:space="preserve">Assessment Task 1: Case Study Analysis</w:t>
      </w:r>
    </w:p>
    <w:p w:rsidR="00000000" w:rsidDel="00000000" w:rsidP="00000000" w:rsidRDefault="00000000" w:rsidRPr="00000000" w14:paraId="0000051F">
      <w:pPr>
        <w:spacing w:after="240" w:before="240" w:line="240" w:lineRule="auto"/>
        <w:rPr/>
      </w:pPr>
      <w:r w:rsidDel="00000000" w:rsidR="00000000" w:rsidRPr="00000000">
        <w:rPr>
          <w:rtl w:val="0"/>
        </w:rPr>
        <w:t xml:space="preserve">1. Select a major cloud security incident and write a case study (700 words) analyzing:</w:t>
        <w:br w:type="textWrapping"/>
        <w:t xml:space="preserve">    - The cause of the breach</w:t>
        <w:br w:type="textWrapping"/>
        <w:t xml:space="preserve">    - The response from the cloud service provider and the company</w:t>
        <w:br w:type="textWrapping"/>
        <w:t xml:space="preserve">    - Recommendations for how the breach could have been prevented.</w:t>
      </w:r>
    </w:p>
    <w:p w:rsidR="00000000" w:rsidDel="00000000" w:rsidP="00000000" w:rsidRDefault="00000000" w:rsidRPr="00000000" w14:paraId="00000520">
      <w:pPr>
        <w:spacing w:after="240" w:before="240" w:line="240" w:lineRule="auto"/>
        <w:rPr/>
      </w:pPr>
      <w:r w:rsidDel="00000000" w:rsidR="00000000" w:rsidRPr="00000000">
        <w:rPr>
          <w:rtl w:val="0"/>
        </w:rPr>
        <w:t xml:space="preserve">Assessment Task 2: Simulation Report</w:t>
      </w:r>
    </w:p>
    <w:p w:rsidR="00000000" w:rsidDel="00000000" w:rsidP="00000000" w:rsidRDefault="00000000" w:rsidRPr="00000000" w14:paraId="00000521">
      <w:pPr>
        <w:spacing w:after="240" w:before="240" w:line="240" w:lineRule="auto"/>
        <w:rPr/>
      </w:pPr>
      <w:r w:rsidDel="00000000" w:rsidR="00000000" w:rsidRPr="00000000">
        <w:rPr>
          <w:rtl w:val="0"/>
        </w:rPr>
        <w:t xml:space="preserve">1. Simulate a cloud security breach in a controlled Google Cloud environment.</w:t>
      </w:r>
    </w:p>
    <w:p w:rsidR="00000000" w:rsidDel="00000000" w:rsidP="00000000" w:rsidRDefault="00000000" w:rsidRPr="00000000" w14:paraId="00000522">
      <w:pPr>
        <w:spacing w:after="240" w:before="240" w:line="240" w:lineRule="auto"/>
        <w:rPr/>
      </w:pPr>
      <w:r w:rsidDel="00000000" w:rsidR="00000000" w:rsidRPr="00000000">
        <w:rPr>
          <w:rtl w:val="0"/>
        </w:rPr>
        <w:t xml:space="preserve">2. Write a 400-word report detailing the steps taken during the breach simulation and the security measures you implemented to mitigate it.</w:t>
      </w:r>
    </w:p>
    <w:p w:rsidR="00000000" w:rsidDel="00000000" w:rsidP="00000000" w:rsidRDefault="00000000" w:rsidRPr="00000000" w14:paraId="00000523">
      <w:pPr>
        <w:spacing w:after="0" w:before="0" w:line="240" w:lineRule="auto"/>
        <w:rPr/>
      </w:pPr>
      <w:r w:rsidDel="00000000" w:rsidR="00000000" w:rsidRPr="00000000">
        <w:rPr>
          <w:rtl w:val="0"/>
        </w:rPr>
      </w:r>
    </w:p>
    <w:p w:rsidR="00000000" w:rsidDel="00000000" w:rsidP="00000000" w:rsidRDefault="00000000" w:rsidRPr="00000000" w14:paraId="00000524">
      <w:pPr>
        <w:spacing w:after="0" w:before="0" w:line="240" w:lineRule="auto"/>
        <w:rPr>
          <w:rFonts w:ascii="Century Gothic" w:cs="Century Gothic" w:eastAsia="Century Gothic" w:hAnsi="Century Gothic"/>
          <w:b w:val="1"/>
          <w:color w:val="037b90"/>
          <w:sz w:val="22"/>
          <w:szCs w:val="22"/>
        </w:rPr>
      </w:pPr>
      <w:r w:rsidDel="00000000" w:rsidR="00000000" w:rsidRPr="00000000">
        <w:rPr>
          <w:rtl w:val="0"/>
        </w:rPr>
      </w:r>
    </w:p>
    <w:tbl>
      <w:tblPr>
        <w:tblStyle w:val="Table61"/>
        <w:tblW w:w="9600.0" w:type="dxa"/>
        <w:jc w:val="left"/>
        <w:tblLayout w:type="fixed"/>
        <w:tblLook w:val="0600"/>
      </w:tblPr>
      <w:tblGrid>
        <w:gridCol w:w="1170"/>
        <w:gridCol w:w="8430"/>
        <w:tblGridChange w:id="0">
          <w:tblGrid>
            <w:gridCol w:w="1170"/>
            <w:gridCol w:w="8430"/>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525">
            <w:pPr>
              <w:pStyle w:val="Heading4"/>
              <w:widowControl w:val="0"/>
              <w:rPr/>
            </w:pPr>
            <w:r w:rsidDel="00000000" w:rsidR="00000000" w:rsidRPr="00000000">
              <w:rPr/>
              <w:drawing>
                <wp:inline distB="114300" distT="114300" distL="114300" distR="114300">
                  <wp:extent cx="519113" cy="519113"/>
                  <wp:effectExtent b="0" l="0" r="0" t="0"/>
                  <wp:docPr id="362" name="image8.png"/>
                  <a:graphic>
                    <a:graphicData uri="http://schemas.openxmlformats.org/drawingml/2006/picture">
                      <pic:pic>
                        <pic:nvPicPr>
                          <pic:cNvPr id="0" name="image8.png"/>
                          <pic:cNvPicPr preferRelativeResize="0"/>
                        </pic:nvPicPr>
                        <pic:blipFill>
                          <a:blip r:embed="rId25"/>
                          <a:srcRect b="0" l="0" r="0" t="0"/>
                          <a:stretch>
                            <a:fillRect/>
                          </a:stretch>
                        </pic:blipFill>
                        <pic:spPr>
                          <a:xfrm>
                            <a:off x="0" y="0"/>
                            <a:ext cx="519113" cy="519113"/>
                          </a:xfrm>
                          <a:prstGeom prst="rect"/>
                          <a:ln/>
                        </pic:spPr>
                      </pic:pic>
                    </a:graphicData>
                  </a:graphic>
                </wp:inline>
              </w:drawing>
            </w:r>
            <w:r w:rsidDel="00000000" w:rsidR="00000000" w:rsidRPr="00000000">
              <w:rPr>
                <w:rtl w:val="0"/>
              </w:rPr>
            </w:r>
          </w:p>
        </w:tc>
        <w:tc>
          <w:tcPr>
            <w:shd w:fill="auto" w:val="clear"/>
            <w:tcMar>
              <w:top w:w="0.0" w:type="dxa"/>
              <w:left w:w="0.0" w:type="dxa"/>
              <w:bottom w:w="0.0" w:type="dxa"/>
              <w:right w:w="0.0" w:type="dxa"/>
            </w:tcMar>
            <w:vAlign w:val="center"/>
          </w:tcPr>
          <w:p w:rsidR="00000000" w:rsidDel="00000000" w:rsidP="00000000" w:rsidRDefault="00000000" w:rsidRPr="00000000" w14:paraId="00000526">
            <w:pPr>
              <w:pStyle w:val="Heading4"/>
              <w:rPr/>
            </w:pPr>
            <w:r w:rsidDel="00000000" w:rsidR="00000000" w:rsidRPr="00000000">
              <w:rPr>
                <w:b w:val="1"/>
                <w:smallCaps w:val="1"/>
                <w:sz w:val="32"/>
                <w:szCs w:val="32"/>
                <w:rtl w:val="0"/>
              </w:rPr>
              <w:t xml:space="preserve">PRE-RECORDED LECTURE ON TOPIC</w:t>
            </w:r>
            <w:r w:rsidDel="00000000" w:rsidR="00000000" w:rsidRPr="00000000">
              <w:rPr>
                <w:rtl w:val="0"/>
              </w:rPr>
            </w:r>
          </w:p>
        </w:tc>
      </w:tr>
    </w:tbl>
    <w:p w:rsidR="00000000" w:rsidDel="00000000" w:rsidP="00000000" w:rsidRDefault="00000000" w:rsidRPr="00000000" w14:paraId="00000527">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528">
      <w:pPr>
        <w:spacing w:after="0" w:before="0" w:line="240" w:lineRule="auto"/>
        <w:rPr>
          <w:rFonts w:ascii="Century Gothic" w:cs="Century Gothic" w:eastAsia="Century Gothic" w:hAnsi="Century Gothic"/>
          <w:b w:val="1"/>
          <w:sz w:val="28"/>
          <w:szCs w:val="28"/>
        </w:rPr>
      </w:pPr>
      <w:r w:rsidDel="00000000" w:rsidR="00000000" w:rsidRPr="00000000">
        <w:rPr>
          <w:rFonts w:ascii="Cambria" w:cs="Cambria" w:eastAsia="Cambria" w:hAnsi="Cambria"/>
          <w:b w:val="1"/>
          <w:sz w:val="22"/>
          <w:szCs w:val="22"/>
          <w:rtl w:val="0"/>
        </w:rPr>
        <w:t xml:space="preserve">Case Study: Capital One Cloud Data Breach by Microsoft Security: </w:t>
      </w:r>
      <w:hyperlink r:id="rId49">
        <w:r w:rsidDel="00000000" w:rsidR="00000000" w:rsidRPr="00000000">
          <w:rPr>
            <w:rFonts w:ascii="Cambria" w:cs="Cambria" w:eastAsia="Cambria" w:hAnsi="Cambria"/>
            <w:b w:val="1"/>
            <w:color w:val="1155cc"/>
            <w:sz w:val="22"/>
            <w:szCs w:val="22"/>
            <w:u w:val="single"/>
            <w:rtl w:val="0"/>
          </w:rPr>
          <w:t xml:space="preserve">https://www.youtube.com/watch?v=YZXYC_cYKD0</w:t>
        </w:r>
      </w:hyperlink>
      <w:r w:rsidDel="00000000" w:rsidR="00000000" w:rsidRPr="00000000">
        <w:rPr>
          <w:rFonts w:ascii="Cambria" w:cs="Cambria" w:eastAsia="Cambria" w:hAnsi="Cambria"/>
          <w:b w:val="1"/>
          <w:sz w:val="22"/>
          <w:szCs w:val="22"/>
          <w:rtl w:val="0"/>
        </w:rPr>
        <w:t xml:space="preserve"> </w:t>
      </w:r>
      <w:r w:rsidDel="00000000" w:rsidR="00000000" w:rsidRPr="00000000">
        <w:rPr>
          <w:rtl w:val="0"/>
        </w:rPr>
      </w:r>
    </w:p>
    <w:p w:rsidR="00000000" w:rsidDel="00000000" w:rsidP="00000000" w:rsidRDefault="00000000" w:rsidRPr="00000000" w14:paraId="00000529">
      <w:pPr>
        <w:spacing w:after="0" w:before="0" w:line="240" w:lineRule="auto"/>
        <w:rPr>
          <w:rFonts w:ascii="Century Gothic" w:cs="Century Gothic" w:eastAsia="Century Gothic" w:hAnsi="Century Gothic"/>
          <w:b w:val="1"/>
          <w:color w:val="037b90"/>
          <w:sz w:val="28"/>
          <w:szCs w:val="28"/>
        </w:rPr>
      </w:pPr>
      <w:r w:rsidDel="00000000" w:rsidR="00000000" w:rsidRPr="00000000">
        <w:rPr>
          <w:rtl w:val="0"/>
        </w:rPr>
      </w:r>
    </w:p>
    <w:tbl>
      <w:tblPr>
        <w:tblStyle w:val="Table62"/>
        <w:tblW w:w="9600.0" w:type="dxa"/>
        <w:jc w:val="left"/>
        <w:tblLayout w:type="fixed"/>
        <w:tblLook w:val="0600"/>
      </w:tblPr>
      <w:tblGrid>
        <w:gridCol w:w="1110"/>
        <w:gridCol w:w="8490"/>
        <w:tblGridChange w:id="0">
          <w:tblGrid>
            <w:gridCol w:w="1110"/>
            <w:gridCol w:w="8490"/>
          </w:tblGrid>
        </w:tblGridChange>
      </w:tblGrid>
      <w:tr>
        <w:trPr>
          <w:cantSplit w:val="0"/>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52A">
            <w:pPr>
              <w:widowControl w:val="0"/>
              <w:spacing w:after="0" w:lineRule="auto"/>
              <w:rPr>
                <w:rFonts w:ascii="Century Gothic" w:cs="Century Gothic" w:eastAsia="Century Gothic" w:hAnsi="Century Gothic"/>
                <w:b w:val="1"/>
                <w:color w:val="037b90"/>
                <w:sz w:val="28"/>
                <w:szCs w:val="28"/>
              </w:rPr>
            </w:pPr>
            <w:r w:rsidDel="00000000" w:rsidR="00000000" w:rsidRPr="00000000">
              <w:rPr>
                <w:rFonts w:ascii="Century Gothic" w:cs="Century Gothic" w:eastAsia="Century Gothic" w:hAnsi="Century Gothic"/>
                <w:b w:val="1"/>
                <w:color w:val="037b90"/>
                <w:sz w:val="28"/>
                <w:szCs w:val="28"/>
              </w:rPr>
              <w:drawing>
                <wp:inline distB="114300" distT="114300" distL="114300" distR="114300">
                  <wp:extent cx="490538" cy="490538"/>
                  <wp:effectExtent b="0" l="0" r="0" t="0"/>
                  <wp:docPr id="353" name="image5.png"/>
                  <a:graphic>
                    <a:graphicData uri="http://schemas.openxmlformats.org/drawingml/2006/picture">
                      <pic:pic>
                        <pic:nvPicPr>
                          <pic:cNvPr id="0" name="image5.png"/>
                          <pic:cNvPicPr preferRelativeResize="0"/>
                        </pic:nvPicPr>
                        <pic:blipFill>
                          <a:blip r:embed="rId32"/>
                          <a:srcRect b="0" l="0" r="0" t="0"/>
                          <a:stretch>
                            <a:fillRect/>
                          </a:stretch>
                        </pic:blipFill>
                        <pic:spPr>
                          <a:xfrm>
                            <a:off x="0" y="0"/>
                            <a:ext cx="490538" cy="490538"/>
                          </a:xfrm>
                          <a:prstGeom prst="rect"/>
                          <a:ln/>
                        </pic:spPr>
                      </pic:pic>
                    </a:graphicData>
                  </a:graphic>
                </wp:inline>
              </w:drawing>
            </w:r>
            <w:r w:rsidDel="00000000" w:rsidR="00000000" w:rsidRPr="00000000">
              <w:rPr>
                <w:rtl w:val="0"/>
              </w:rPr>
            </w:r>
          </w:p>
        </w:tc>
        <w:tc>
          <w:tcPr>
            <w:shd w:fill="auto" w:val="clear"/>
            <w:tcMar>
              <w:top w:w="0.0" w:type="dxa"/>
              <w:left w:w="0.0" w:type="dxa"/>
              <w:bottom w:w="0.0" w:type="dxa"/>
              <w:right w:w="0.0" w:type="dxa"/>
            </w:tcMar>
            <w:vAlign w:val="center"/>
          </w:tcPr>
          <w:p w:rsidR="00000000" w:rsidDel="00000000" w:rsidP="00000000" w:rsidRDefault="00000000" w:rsidRPr="00000000" w14:paraId="0000052B">
            <w:pPr>
              <w:pStyle w:val="Heading4"/>
              <w:rPr/>
            </w:pPr>
            <w:r w:rsidDel="00000000" w:rsidR="00000000" w:rsidRPr="00000000">
              <w:rPr>
                <w:b w:val="1"/>
                <w:smallCaps w:val="1"/>
                <w:sz w:val="32"/>
                <w:szCs w:val="32"/>
                <w:rtl w:val="0"/>
              </w:rPr>
              <w:t xml:space="preserve">VIDEO 2</w:t>
            </w:r>
            <w:r w:rsidDel="00000000" w:rsidR="00000000" w:rsidRPr="00000000">
              <w:rPr>
                <w:rtl w:val="0"/>
              </w:rPr>
            </w:r>
          </w:p>
        </w:tc>
      </w:tr>
    </w:tbl>
    <w:p w:rsidR="00000000" w:rsidDel="00000000" w:rsidP="00000000" w:rsidRDefault="00000000" w:rsidRPr="00000000" w14:paraId="0000052C">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52D">
      <w:pPr>
        <w:spacing w:after="240" w:before="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How Cloud Security Failures Happen by Threatpost: </w:t>
      </w:r>
      <w:hyperlink r:id="rId50">
        <w:r w:rsidDel="00000000" w:rsidR="00000000" w:rsidRPr="00000000">
          <w:rPr>
            <w:rFonts w:ascii="Century Gothic" w:cs="Century Gothic" w:eastAsia="Century Gothic" w:hAnsi="Century Gothic"/>
            <w:color w:val="1155cc"/>
            <w:sz w:val="22"/>
            <w:szCs w:val="22"/>
            <w:u w:val="single"/>
            <w:rtl w:val="0"/>
          </w:rPr>
          <w:t xml:space="preserve">https://www.youtube.com/watch?v=XKlpAPNDytA</w:t>
        </w:r>
      </w:hyperlink>
      <w:r w:rsidDel="00000000" w:rsidR="00000000" w:rsidRPr="00000000">
        <w:rPr>
          <w:rFonts w:ascii="Century Gothic" w:cs="Century Gothic" w:eastAsia="Century Gothic" w:hAnsi="Century Gothic"/>
          <w:sz w:val="22"/>
          <w:szCs w:val="22"/>
          <w:rtl w:val="0"/>
        </w:rPr>
        <w:t xml:space="preserve"> </w:t>
      </w:r>
    </w:p>
    <w:p w:rsidR="00000000" w:rsidDel="00000000" w:rsidP="00000000" w:rsidRDefault="00000000" w:rsidRPr="00000000" w14:paraId="0000052E">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52F">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530">
      <w:pPr>
        <w:pStyle w:val="Heading2"/>
        <w:rPr/>
      </w:pPr>
      <w:r w:rsidDel="00000000" w:rsidR="00000000" w:rsidRPr="00000000">
        <w:rPr>
          <w:rtl w:val="0"/>
        </w:rPr>
        <w:t xml:space="preserve">ACTIVITY 2: CASE STUDY AND QUIZ</w:t>
      </w:r>
    </w:p>
    <w:p w:rsidR="00000000" w:rsidDel="00000000" w:rsidP="00000000" w:rsidRDefault="00000000" w:rsidRPr="00000000" w14:paraId="00000531">
      <w:pPr>
        <w:spacing w:after="0" w:before="0" w:line="240" w:lineRule="auto"/>
        <w:rPr>
          <w:rFonts w:ascii="Century Gothic" w:cs="Century Gothic" w:eastAsia="Century Gothic" w:hAnsi="Century Gothic"/>
          <w:b w:val="1"/>
          <w:color w:val="037b90"/>
          <w:sz w:val="28"/>
          <w:szCs w:val="28"/>
        </w:rPr>
      </w:pPr>
      <w:r w:rsidDel="00000000" w:rsidR="00000000" w:rsidRPr="00000000">
        <w:rPr>
          <w:rtl w:val="0"/>
        </w:rPr>
      </w:r>
    </w:p>
    <w:tbl>
      <w:tblPr>
        <w:tblStyle w:val="Table63"/>
        <w:tblW w:w="9600.0" w:type="dxa"/>
        <w:jc w:val="left"/>
        <w:tblLayout w:type="fixed"/>
        <w:tblLook w:val="0600"/>
      </w:tblPr>
      <w:tblGrid>
        <w:gridCol w:w="1095"/>
        <w:gridCol w:w="8505"/>
        <w:tblGridChange w:id="0">
          <w:tblGrid>
            <w:gridCol w:w="1095"/>
            <w:gridCol w:w="8505"/>
          </w:tblGrid>
        </w:tblGridChange>
      </w:tblGrid>
      <w:tr>
        <w:trPr>
          <w:cantSplit w:val="0"/>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532">
            <w:pPr>
              <w:widowControl w:val="0"/>
              <w:spacing w:after="0" w:lineRule="auto"/>
              <w:rPr>
                <w:rFonts w:ascii="Century Gothic" w:cs="Century Gothic" w:eastAsia="Century Gothic" w:hAnsi="Century Gothic"/>
                <w:color w:val="ff7f50"/>
                <w:sz w:val="28"/>
                <w:szCs w:val="28"/>
              </w:rPr>
            </w:pPr>
            <w:r w:rsidDel="00000000" w:rsidR="00000000" w:rsidRPr="00000000">
              <w:rPr>
                <w:rFonts w:ascii="Century Gothic" w:cs="Century Gothic" w:eastAsia="Century Gothic" w:hAnsi="Century Gothic"/>
                <w:color w:val="ff7f50"/>
                <w:sz w:val="28"/>
                <w:szCs w:val="28"/>
              </w:rPr>
              <w:drawing>
                <wp:inline distB="114300" distT="114300" distL="114300" distR="114300">
                  <wp:extent cx="503872" cy="503872"/>
                  <wp:effectExtent b="0" l="0" r="0" t="0"/>
                  <wp:docPr id="354" name="image4.png"/>
                  <a:graphic>
                    <a:graphicData uri="http://schemas.openxmlformats.org/drawingml/2006/picture">
                      <pic:pic>
                        <pic:nvPicPr>
                          <pic:cNvPr id="0" name="image4.png"/>
                          <pic:cNvPicPr preferRelativeResize="0"/>
                        </pic:nvPicPr>
                        <pic:blipFill>
                          <a:blip r:embed="rId18"/>
                          <a:srcRect b="0" l="0" r="0" t="0"/>
                          <a:stretch>
                            <a:fillRect/>
                          </a:stretch>
                        </pic:blipFill>
                        <pic:spPr>
                          <a:xfrm>
                            <a:off x="0" y="0"/>
                            <a:ext cx="503872" cy="503872"/>
                          </a:xfrm>
                          <a:prstGeom prst="rect"/>
                          <a:ln/>
                        </pic:spPr>
                      </pic:pic>
                    </a:graphicData>
                  </a:graphic>
                </wp:inline>
              </w:drawing>
            </w:r>
            <w:r w:rsidDel="00000000" w:rsidR="00000000" w:rsidRPr="00000000">
              <w:rPr>
                <w:rtl w:val="0"/>
              </w:rPr>
            </w:r>
          </w:p>
        </w:tc>
        <w:tc>
          <w:tcPr>
            <w:shd w:fill="auto" w:val="clear"/>
            <w:tcMar>
              <w:top w:w="0.0" w:type="dxa"/>
              <w:left w:w="0.0" w:type="dxa"/>
              <w:bottom w:w="0.0" w:type="dxa"/>
              <w:right w:w="0.0" w:type="dxa"/>
            </w:tcMar>
            <w:vAlign w:val="center"/>
          </w:tcPr>
          <w:p w:rsidR="00000000" w:rsidDel="00000000" w:rsidP="00000000" w:rsidRDefault="00000000" w:rsidRPr="00000000" w14:paraId="00000533">
            <w:pPr>
              <w:pStyle w:val="Heading4"/>
              <w:rPr/>
            </w:pPr>
            <w:r w:rsidDel="00000000" w:rsidR="00000000" w:rsidRPr="00000000">
              <w:rPr>
                <w:b w:val="1"/>
                <w:smallCaps w:val="1"/>
                <w:sz w:val="32"/>
                <w:szCs w:val="32"/>
                <w:rtl w:val="0"/>
              </w:rPr>
              <w:t xml:space="preserve">CASE STUDY</w:t>
            </w:r>
            <w:r w:rsidDel="00000000" w:rsidR="00000000" w:rsidRPr="00000000">
              <w:rPr>
                <w:rtl w:val="0"/>
              </w:rPr>
            </w:r>
          </w:p>
        </w:tc>
      </w:tr>
    </w:tbl>
    <w:p w:rsidR="00000000" w:rsidDel="00000000" w:rsidP="00000000" w:rsidRDefault="00000000" w:rsidRPr="00000000" w14:paraId="00000534">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535">
      <w:pPr>
        <w:rPr/>
      </w:pPr>
      <w:r w:rsidDel="00000000" w:rsidR="00000000" w:rsidRPr="00000000">
        <w:rPr>
          <w:rtl w:val="0"/>
        </w:rPr>
        <w:t xml:space="preserve">This case study demonstrates the practical application </w:t>
      </w:r>
    </w:p>
    <w:p w:rsidR="00000000" w:rsidDel="00000000" w:rsidP="00000000" w:rsidRDefault="00000000" w:rsidRPr="00000000" w14:paraId="00000536">
      <w:pPr>
        <w:rPr>
          <w:b w:val="1"/>
          <w:sz w:val="34"/>
          <w:szCs w:val="34"/>
        </w:rPr>
      </w:pPr>
      <w:r w:rsidDel="00000000" w:rsidR="00000000" w:rsidRPr="00000000">
        <w:rPr>
          <w:b w:val="1"/>
          <w:sz w:val="34"/>
          <w:szCs w:val="34"/>
          <w:rtl w:val="0"/>
        </w:rPr>
        <w:t xml:space="preserve">Mini Project: Analyze a Cloud Security Breach</w:t>
      </w:r>
    </w:p>
    <w:p w:rsidR="00000000" w:rsidDel="00000000" w:rsidP="00000000" w:rsidRDefault="00000000" w:rsidRPr="00000000" w14:paraId="00000537">
      <w:pPr>
        <w:spacing w:after="240" w:before="240" w:lineRule="auto"/>
        <w:rPr/>
      </w:pPr>
      <w:r w:rsidDel="00000000" w:rsidR="00000000" w:rsidRPr="00000000">
        <w:rPr>
          <w:rtl w:val="0"/>
        </w:rPr>
        <w:t xml:space="preserve">Task:</w:t>
      </w:r>
    </w:p>
    <w:p w:rsidR="00000000" w:rsidDel="00000000" w:rsidP="00000000" w:rsidRDefault="00000000" w:rsidRPr="00000000" w14:paraId="00000538">
      <w:pPr>
        <w:spacing w:after="240" w:before="240" w:lineRule="auto"/>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1. Choose a real-world cloud security breach (e.g., Capital One breach).</w:t>
      </w:r>
    </w:p>
    <w:p w:rsidR="00000000" w:rsidDel="00000000" w:rsidP="00000000" w:rsidRDefault="00000000" w:rsidRPr="00000000" w14:paraId="00000539">
      <w:pPr>
        <w:spacing w:after="240" w:before="240" w:lineRule="auto"/>
        <w:rPr>
          <w:rFonts w:ascii="Century Gothic" w:cs="Century Gothic" w:eastAsia="Century Gothic" w:hAnsi="Century Gothic"/>
          <w:b w:val="1"/>
          <w:color w:val="037b90"/>
          <w:sz w:val="28"/>
          <w:szCs w:val="28"/>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2. Analyze the causes of the breach, the vulnerabilities exploited, and the response measures taken by the organization.</w:t>
      </w:r>
      <w:r w:rsidDel="00000000" w:rsidR="00000000" w:rsidRPr="00000000">
        <w:rPr>
          <w:rtl w:val="0"/>
        </w:rPr>
      </w:r>
    </w:p>
    <w:tbl>
      <w:tblPr>
        <w:tblStyle w:val="Table64"/>
        <w:tblW w:w="9600.0" w:type="dxa"/>
        <w:jc w:val="left"/>
        <w:tblLayout w:type="fixed"/>
        <w:tblLook w:val="0600"/>
      </w:tblPr>
      <w:tblGrid>
        <w:gridCol w:w="1125"/>
        <w:gridCol w:w="8475"/>
        <w:tblGridChange w:id="0">
          <w:tblGrid>
            <w:gridCol w:w="1125"/>
            <w:gridCol w:w="8475"/>
          </w:tblGrid>
        </w:tblGridChange>
      </w:tblGrid>
      <w:tr>
        <w:trPr>
          <w:cantSplit w:val="0"/>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53A">
            <w:pPr>
              <w:spacing w:after="0" w:lineRule="auto"/>
              <w:rPr>
                <w:color w:val="ff7f50"/>
              </w:rPr>
            </w:pPr>
            <w:r w:rsidDel="00000000" w:rsidR="00000000" w:rsidRPr="00000000">
              <w:rPr>
                <w:color w:val="ff7f50"/>
              </w:rPr>
              <w:drawing>
                <wp:inline distB="114300" distT="114300" distL="114300" distR="114300">
                  <wp:extent cx="442913" cy="442913"/>
                  <wp:effectExtent b="0" l="0" r="0" t="0"/>
                  <wp:docPr id="355" name="image3.png"/>
                  <a:graphic>
                    <a:graphicData uri="http://schemas.openxmlformats.org/drawingml/2006/picture">
                      <pic:pic>
                        <pic:nvPicPr>
                          <pic:cNvPr id="0" name="image3.png"/>
                          <pic:cNvPicPr preferRelativeResize="0"/>
                        </pic:nvPicPr>
                        <pic:blipFill>
                          <a:blip r:embed="rId19"/>
                          <a:srcRect b="0" l="0" r="0" t="0"/>
                          <a:stretch>
                            <a:fillRect/>
                          </a:stretch>
                        </pic:blipFill>
                        <pic:spPr>
                          <a:xfrm>
                            <a:off x="0" y="0"/>
                            <a:ext cx="442913" cy="442913"/>
                          </a:xfrm>
                          <a:prstGeom prst="rect"/>
                          <a:ln/>
                        </pic:spPr>
                      </pic:pic>
                    </a:graphicData>
                  </a:graphic>
                </wp:inline>
              </w:drawing>
            </w:r>
            <w:r w:rsidDel="00000000" w:rsidR="00000000" w:rsidRPr="00000000">
              <w:rPr>
                <w:rtl w:val="0"/>
              </w:rPr>
            </w:r>
          </w:p>
        </w:tc>
        <w:tc>
          <w:tcPr>
            <w:shd w:fill="auto" w:val="clear"/>
            <w:tcMar>
              <w:top w:w="0.0" w:type="dxa"/>
              <w:left w:w="0.0" w:type="dxa"/>
              <w:bottom w:w="0.0" w:type="dxa"/>
              <w:right w:w="0.0" w:type="dxa"/>
            </w:tcMar>
            <w:vAlign w:val="center"/>
          </w:tcPr>
          <w:p w:rsidR="00000000" w:rsidDel="00000000" w:rsidP="00000000" w:rsidRDefault="00000000" w:rsidRPr="00000000" w14:paraId="0000053B">
            <w:pPr>
              <w:pStyle w:val="Heading4"/>
              <w:rPr/>
            </w:pPr>
            <w:r w:rsidDel="00000000" w:rsidR="00000000" w:rsidRPr="00000000">
              <w:rPr>
                <w:b w:val="1"/>
                <w:smallCaps w:val="1"/>
                <w:sz w:val="32"/>
                <w:szCs w:val="32"/>
                <w:rtl w:val="0"/>
              </w:rPr>
              <w:t xml:space="preserve">QUIZ/ Questions</w:t>
            </w:r>
            <w:r w:rsidDel="00000000" w:rsidR="00000000" w:rsidRPr="00000000">
              <w:rPr>
                <w:rtl w:val="0"/>
              </w:rPr>
            </w:r>
          </w:p>
        </w:tc>
      </w:tr>
    </w:tbl>
    <w:p w:rsidR="00000000" w:rsidDel="00000000" w:rsidP="00000000" w:rsidRDefault="00000000" w:rsidRPr="00000000" w14:paraId="0000053C">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53D">
      <w:pPr>
        <w:pBdr>
          <w:top w:color="000000" w:space="1" w:sz="6" w:val="single"/>
        </w:pBdr>
        <w:spacing w:after="240" w:before="0" w:line="240" w:lineRule="auto"/>
        <w:jc w:val="cente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Assessment Task 1: Case Study Analysis</w:t>
      </w:r>
    </w:p>
    <w:p w:rsidR="00000000" w:rsidDel="00000000" w:rsidP="00000000" w:rsidRDefault="00000000" w:rsidRPr="00000000" w14:paraId="0000053E">
      <w:pPr>
        <w:pBdr>
          <w:top w:color="000000" w:space="1" w:sz="6" w:val="single"/>
        </w:pBdr>
        <w:spacing w:after="240" w:before="240" w:line="240" w:lineRule="auto"/>
        <w:jc w:val="cente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1. Select a major cloud security incident and write a case study (700 words) analyzing:</w:t>
        <w:br w:type="textWrapping"/>
        <w:t xml:space="preserve">    - The cause of the breach</w:t>
        <w:br w:type="textWrapping"/>
        <w:t xml:space="preserve">    - The response from the cloud service provider and the company</w:t>
        <w:br w:type="textWrapping"/>
        <w:t xml:space="preserve">    - Recommendations for how the breach could have been prevented.</w:t>
      </w:r>
    </w:p>
    <w:p w:rsidR="00000000" w:rsidDel="00000000" w:rsidP="00000000" w:rsidRDefault="00000000" w:rsidRPr="00000000" w14:paraId="0000053F">
      <w:pPr>
        <w:pBdr>
          <w:top w:color="000000" w:space="1" w:sz="6" w:val="single"/>
        </w:pBdr>
        <w:spacing w:after="240" w:before="240" w:line="240" w:lineRule="auto"/>
        <w:jc w:val="cente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Assessment Task 2: Simulation Report</w:t>
      </w:r>
    </w:p>
    <w:p w:rsidR="00000000" w:rsidDel="00000000" w:rsidP="00000000" w:rsidRDefault="00000000" w:rsidRPr="00000000" w14:paraId="00000540">
      <w:pPr>
        <w:pBdr>
          <w:top w:color="000000" w:space="1" w:sz="6" w:val="single"/>
        </w:pBdr>
        <w:spacing w:after="240" w:before="240" w:line="240" w:lineRule="auto"/>
        <w:jc w:val="cente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1. Simulate a cloud security breach in a controlled Google Cloud environment.</w:t>
      </w:r>
    </w:p>
    <w:p w:rsidR="00000000" w:rsidDel="00000000" w:rsidP="00000000" w:rsidRDefault="00000000" w:rsidRPr="00000000" w14:paraId="00000541">
      <w:pPr>
        <w:pBdr>
          <w:top w:color="000000" w:space="1" w:sz="6" w:val="single"/>
        </w:pBdr>
        <w:spacing w:after="240" w:before="240" w:line="240" w:lineRule="auto"/>
        <w:jc w:val="cente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2. Write a 400-word report detailing the steps taken during the breach simulation and the security measures you implemented to mitigate it.</w:t>
      </w:r>
    </w:p>
    <w:p w:rsidR="00000000" w:rsidDel="00000000" w:rsidP="00000000" w:rsidRDefault="00000000" w:rsidRPr="00000000" w14:paraId="00000542">
      <w:pPr>
        <w:rPr>
          <w:rFonts w:ascii="Century Gothic" w:cs="Century Gothic" w:eastAsia="Century Gothic" w:hAnsi="Century Gothic"/>
          <w:b w:val="1"/>
          <w:sz w:val="22"/>
          <w:szCs w:val="22"/>
        </w:rPr>
      </w:pPr>
      <w:r w:rsidDel="00000000" w:rsidR="00000000" w:rsidRPr="00000000">
        <w:rPr>
          <w:rtl w:val="0"/>
        </w:rPr>
      </w:r>
    </w:p>
    <w:tbl>
      <w:tblPr>
        <w:tblStyle w:val="Table65"/>
        <w:tblW w:w="9600.0" w:type="dxa"/>
        <w:jc w:val="left"/>
        <w:tblLayout w:type="fixed"/>
        <w:tblLook w:val="0600"/>
      </w:tblPr>
      <w:tblGrid>
        <w:gridCol w:w="1155"/>
        <w:gridCol w:w="8445"/>
        <w:tblGridChange w:id="0">
          <w:tblGrid>
            <w:gridCol w:w="1155"/>
            <w:gridCol w:w="8445"/>
          </w:tblGrid>
        </w:tblGridChange>
      </w:tblGrid>
      <w:tr>
        <w:trPr>
          <w:cantSplit w:val="0"/>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543">
            <w:pPr>
              <w:widowControl w:val="0"/>
              <w:spacing w:after="0" w:lineRule="auto"/>
              <w:rPr>
                <w:rFonts w:ascii="Century Gothic" w:cs="Century Gothic" w:eastAsia="Century Gothic" w:hAnsi="Century Gothic"/>
                <w:color w:val="ff7f50"/>
                <w:sz w:val="22"/>
                <w:szCs w:val="22"/>
              </w:rPr>
            </w:pPr>
            <w:r w:rsidDel="00000000" w:rsidR="00000000" w:rsidRPr="00000000">
              <w:rPr>
                <w:rFonts w:ascii="Century Gothic" w:cs="Century Gothic" w:eastAsia="Century Gothic" w:hAnsi="Century Gothic"/>
                <w:color w:val="ff7f50"/>
                <w:sz w:val="22"/>
                <w:szCs w:val="22"/>
              </w:rPr>
              <w:drawing>
                <wp:inline distB="114300" distT="114300" distL="114300" distR="114300">
                  <wp:extent cx="413334" cy="413334"/>
                  <wp:effectExtent b="0" l="0" r="0" t="0"/>
                  <wp:docPr id="356" name="image13.png"/>
                  <a:graphic>
                    <a:graphicData uri="http://schemas.openxmlformats.org/drawingml/2006/picture">
                      <pic:pic>
                        <pic:nvPicPr>
                          <pic:cNvPr id="0" name="image13.png"/>
                          <pic:cNvPicPr preferRelativeResize="0"/>
                        </pic:nvPicPr>
                        <pic:blipFill>
                          <a:blip r:embed="rId46"/>
                          <a:srcRect b="0" l="0" r="0" t="0"/>
                          <a:stretch>
                            <a:fillRect/>
                          </a:stretch>
                        </pic:blipFill>
                        <pic:spPr>
                          <a:xfrm>
                            <a:off x="0" y="0"/>
                            <a:ext cx="413334" cy="413334"/>
                          </a:xfrm>
                          <a:prstGeom prst="rect"/>
                          <a:ln/>
                        </pic:spPr>
                      </pic:pic>
                    </a:graphicData>
                  </a:graphic>
                </wp:inline>
              </w:drawing>
            </w:r>
            <w:r w:rsidDel="00000000" w:rsidR="00000000" w:rsidRPr="00000000">
              <w:rPr>
                <w:rtl w:val="0"/>
              </w:rPr>
            </w:r>
          </w:p>
        </w:tc>
        <w:tc>
          <w:tcPr>
            <w:shd w:fill="auto" w:val="clear"/>
            <w:tcMar>
              <w:top w:w="0.0" w:type="dxa"/>
              <w:left w:w="0.0" w:type="dxa"/>
              <w:bottom w:w="0.0" w:type="dxa"/>
              <w:right w:w="0.0" w:type="dxa"/>
            </w:tcMar>
            <w:vAlign w:val="center"/>
          </w:tcPr>
          <w:p w:rsidR="00000000" w:rsidDel="00000000" w:rsidP="00000000" w:rsidRDefault="00000000" w:rsidRPr="00000000" w14:paraId="00000544">
            <w:pPr>
              <w:pStyle w:val="Heading4"/>
              <w:rPr/>
            </w:pPr>
            <w:r w:rsidDel="00000000" w:rsidR="00000000" w:rsidRPr="00000000">
              <w:rPr>
                <w:b w:val="1"/>
                <w:smallCaps w:val="1"/>
                <w:sz w:val="32"/>
                <w:szCs w:val="32"/>
                <w:rtl w:val="0"/>
              </w:rPr>
              <w:t xml:space="preserve">READING MATERIAL 1</w:t>
            </w:r>
            <w:r w:rsidDel="00000000" w:rsidR="00000000" w:rsidRPr="00000000">
              <w:rPr>
                <w:rtl w:val="0"/>
              </w:rPr>
            </w:r>
          </w:p>
        </w:tc>
      </w:tr>
    </w:tbl>
    <w:p w:rsidR="00000000" w:rsidDel="00000000" w:rsidP="00000000" w:rsidRDefault="00000000" w:rsidRPr="00000000" w14:paraId="00000545">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546">
      <w:pPr>
        <w:spacing w:after="240" w:before="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Reading Activity:</w:t>
      </w:r>
    </w:p>
    <w:p w:rsidR="00000000" w:rsidDel="00000000" w:rsidP="00000000" w:rsidRDefault="00000000" w:rsidRPr="00000000" w14:paraId="00000547">
      <w:pPr>
        <w:spacing w:after="240" w:before="24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Read: Lessons from Major Cloud Security Breaches by Kevin Jackson. Available here: </w:t>
      </w:r>
      <w:hyperlink r:id="rId51">
        <w:r w:rsidDel="00000000" w:rsidR="00000000" w:rsidRPr="00000000">
          <w:rPr>
            <w:rFonts w:ascii="Century Gothic" w:cs="Century Gothic" w:eastAsia="Century Gothic" w:hAnsi="Century Gothic"/>
            <w:color w:val="1155cc"/>
            <w:sz w:val="22"/>
            <w:szCs w:val="22"/>
            <w:u w:val="single"/>
            <w:rtl w:val="0"/>
          </w:rPr>
          <w:t xml:space="preserve">https://www.amazon.com/Lessons-Security-Incidents-Kevin-Jackson-ebook/dp/B07ZLYVWS2/</w:t>
        </w:r>
      </w:hyperlink>
      <w:r w:rsidDel="00000000" w:rsidR="00000000" w:rsidRPr="00000000">
        <w:rPr>
          <w:rFonts w:ascii="Century Gothic" w:cs="Century Gothic" w:eastAsia="Century Gothic" w:hAnsi="Century Gothic"/>
          <w:sz w:val="22"/>
          <w:szCs w:val="22"/>
          <w:rtl w:val="0"/>
        </w:rPr>
        <w:t xml:space="preserve"> </w:t>
      </w:r>
    </w:p>
    <w:p w:rsidR="00000000" w:rsidDel="00000000" w:rsidP="00000000" w:rsidRDefault="00000000" w:rsidRPr="00000000" w14:paraId="00000548">
      <w:pPr>
        <w:spacing w:after="240" w:before="240"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sz w:val="22"/>
          <w:szCs w:val="22"/>
          <w:rtl w:val="0"/>
        </w:rPr>
        <w:t xml:space="preserve">Supplementary: Case Study of Capital One’s Data Breach and AWS. Available here: </w:t>
      </w:r>
      <w:hyperlink r:id="rId52">
        <w:r w:rsidDel="00000000" w:rsidR="00000000" w:rsidRPr="00000000">
          <w:rPr>
            <w:rFonts w:ascii="Century Gothic" w:cs="Century Gothic" w:eastAsia="Century Gothic" w:hAnsi="Century Gothic"/>
            <w:color w:val="1155cc"/>
            <w:sz w:val="22"/>
            <w:szCs w:val="22"/>
            <w:u w:val="single"/>
            <w:rtl w:val="0"/>
          </w:rPr>
          <w:t xml:space="preserve">https://www.csoonline.com/article/3442491/the-capital-one-breach-analysis-and-lessons-learned.html</w:t>
        </w:r>
      </w:hyperlink>
      <w:r w:rsidDel="00000000" w:rsidR="00000000" w:rsidRPr="00000000">
        <w:rPr>
          <w:rFonts w:ascii="Century Gothic" w:cs="Century Gothic" w:eastAsia="Century Gothic" w:hAnsi="Century Gothic"/>
          <w:sz w:val="22"/>
          <w:szCs w:val="22"/>
          <w:rtl w:val="0"/>
        </w:rPr>
        <w:t xml:space="preserve"> </w:t>
      </w:r>
      <w:r w:rsidDel="00000000" w:rsidR="00000000" w:rsidRPr="00000000">
        <w:rPr>
          <w:rtl w:val="0"/>
        </w:rPr>
      </w:r>
    </w:p>
    <w:p w:rsidR="00000000" w:rsidDel="00000000" w:rsidP="00000000" w:rsidRDefault="00000000" w:rsidRPr="00000000" w14:paraId="00000549">
      <w:pPr>
        <w:spacing w:after="0" w:before="0" w:line="240" w:lineRule="auto"/>
        <w:rPr>
          <w:rFonts w:ascii="Century Gothic" w:cs="Century Gothic" w:eastAsia="Century Gothic" w:hAnsi="Century Gothic"/>
          <w:color w:val="ff7f50"/>
          <w:sz w:val="28"/>
          <w:szCs w:val="28"/>
        </w:rPr>
      </w:pPr>
      <w:r w:rsidDel="00000000" w:rsidR="00000000" w:rsidRPr="00000000">
        <w:rPr>
          <w:rFonts w:ascii="Century Gothic" w:cs="Century Gothic" w:eastAsia="Century Gothic" w:hAnsi="Century Gothic"/>
          <w:rtl w:val="0"/>
        </w:rPr>
        <w:t xml:space="preserve">                      </w:t>
      </w:r>
      <w:r w:rsidDel="00000000" w:rsidR="00000000" w:rsidRPr="00000000">
        <w:rPr>
          <w:rtl w:val="0"/>
        </w:rPr>
      </w:r>
    </w:p>
    <w:p w:rsidR="00000000" w:rsidDel="00000000" w:rsidP="00000000" w:rsidRDefault="00000000" w:rsidRPr="00000000" w14:paraId="0000054A">
      <w:pPr>
        <w:pStyle w:val="Heading2"/>
        <w:rPr/>
      </w:pPr>
      <w:r w:rsidDel="00000000" w:rsidR="00000000" w:rsidRPr="00000000">
        <w:rPr>
          <w:rtl w:val="0"/>
        </w:rPr>
        <w:t xml:space="preserve">       ACTIVITY 3: PRACTICAL/MINI-PROJECT/WORKSHOP</w:t>
      </w:r>
    </w:p>
    <w:p w:rsidR="00000000" w:rsidDel="00000000" w:rsidP="00000000" w:rsidRDefault="00000000" w:rsidRPr="00000000" w14:paraId="0000054B">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54C">
      <w:pPr>
        <w:spacing w:after="0" w:before="0" w:line="240" w:lineRule="auto"/>
        <w:rPr>
          <w:rFonts w:ascii="Century Gothic" w:cs="Century Gothic" w:eastAsia="Century Gothic" w:hAnsi="Century Gothic"/>
          <w:sz w:val="22"/>
          <w:szCs w:val="22"/>
        </w:rPr>
      </w:pPr>
      <w:r w:rsidDel="00000000" w:rsidR="00000000" w:rsidRPr="00000000">
        <w:rPr>
          <w:rtl w:val="0"/>
        </w:rPr>
      </w:r>
    </w:p>
    <w:tbl>
      <w:tblPr>
        <w:tblStyle w:val="Table66"/>
        <w:tblW w:w="9600.0" w:type="dxa"/>
        <w:jc w:val="left"/>
        <w:tblLayout w:type="fixed"/>
        <w:tblLook w:val="0600"/>
      </w:tblPr>
      <w:tblGrid>
        <w:gridCol w:w="1185"/>
        <w:gridCol w:w="8415"/>
        <w:tblGridChange w:id="0">
          <w:tblGrid>
            <w:gridCol w:w="1185"/>
            <w:gridCol w:w="8415"/>
          </w:tblGrid>
        </w:tblGridChange>
      </w:tblGrid>
      <w:tr>
        <w:trPr>
          <w:cantSplit w:val="0"/>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54D">
            <w:pPr>
              <w:widowControl w:val="0"/>
              <w:spacing w:after="0" w:lineRule="auto"/>
              <w:rPr>
                <w:rFonts w:ascii="Century Gothic" w:cs="Century Gothic" w:eastAsia="Century Gothic" w:hAnsi="Century Gothic"/>
                <w:sz w:val="22"/>
                <w:szCs w:val="2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547688" cy="547688"/>
                  <wp:effectExtent b="0" l="0" r="0" t="0"/>
                  <wp:wrapSquare wrapText="bothSides" distB="114300" distT="114300" distL="114300" distR="114300"/>
                  <wp:docPr id="335" name="image10.png"/>
                  <a:graphic>
                    <a:graphicData uri="http://schemas.openxmlformats.org/drawingml/2006/picture">
                      <pic:pic>
                        <pic:nvPicPr>
                          <pic:cNvPr id="0" name="image10.png"/>
                          <pic:cNvPicPr preferRelativeResize="0"/>
                        </pic:nvPicPr>
                        <pic:blipFill>
                          <a:blip r:embed="rId20"/>
                          <a:srcRect b="0" l="0" r="0" t="0"/>
                          <a:stretch>
                            <a:fillRect/>
                          </a:stretch>
                        </pic:blipFill>
                        <pic:spPr>
                          <a:xfrm>
                            <a:off x="0" y="0"/>
                            <a:ext cx="547688" cy="547688"/>
                          </a:xfrm>
                          <a:prstGeom prst="rect"/>
                          <a:ln/>
                        </pic:spPr>
                      </pic:pic>
                    </a:graphicData>
                  </a:graphic>
                </wp:anchor>
              </w:drawing>
            </w:r>
          </w:p>
        </w:tc>
        <w:tc>
          <w:tcPr>
            <w:shd w:fill="auto" w:val="clear"/>
            <w:tcMar>
              <w:top w:w="0.0" w:type="dxa"/>
              <w:left w:w="0.0" w:type="dxa"/>
              <w:bottom w:w="0.0" w:type="dxa"/>
              <w:right w:w="0.0" w:type="dxa"/>
            </w:tcMar>
            <w:vAlign w:val="center"/>
          </w:tcPr>
          <w:p w:rsidR="00000000" w:rsidDel="00000000" w:rsidP="00000000" w:rsidRDefault="00000000" w:rsidRPr="00000000" w14:paraId="0000054E">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mallCaps w:val="1"/>
                <w:color w:val="037b90"/>
                <w:sz w:val="40"/>
                <w:szCs w:val="40"/>
                <w:rtl w:val="0"/>
              </w:rPr>
              <w:t xml:space="preserve">ONLINE</w:t>
            </w:r>
            <w:r w:rsidDel="00000000" w:rsidR="00000000" w:rsidRPr="00000000">
              <w:rPr>
                <w:rFonts w:ascii="Century Gothic" w:cs="Century Gothic" w:eastAsia="Century Gothic" w:hAnsi="Century Gothic"/>
                <w:b w:val="1"/>
                <w:smallCaps w:val="1"/>
                <w:color w:val="206843"/>
                <w:sz w:val="32"/>
                <w:szCs w:val="32"/>
                <w:rtl w:val="0"/>
              </w:rPr>
              <w:t xml:space="preserve"> </w:t>
            </w:r>
            <w:r w:rsidDel="00000000" w:rsidR="00000000" w:rsidRPr="00000000">
              <w:rPr>
                <w:rFonts w:ascii="Century Gothic" w:cs="Century Gothic" w:eastAsia="Century Gothic" w:hAnsi="Century Gothic"/>
                <w:smallCaps w:val="1"/>
                <w:color w:val="037b90"/>
                <w:sz w:val="40"/>
                <w:szCs w:val="40"/>
                <w:rtl w:val="0"/>
              </w:rPr>
              <w:t xml:space="preserve">DISCUSSION</w:t>
            </w:r>
            <w:r w:rsidDel="00000000" w:rsidR="00000000" w:rsidRPr="00000000">
              <w:rPr>
                <w:color w:val="206843"/>
                <w:rtl w:val="0"/>
              </w:rPr>
              <w:br w:type="textWrapping"/>
              <w:t xml:space="preserve">J</w:t>
            </w:r>
            <w:r w:rsidDel="00000000" w:rsidR="00000000" w:rsidRPr="00000000">
              <w:rPr>
                <w:rFonts w:ascii="Century Gothic" w:cs="Century Gothic" w:eastAsia="Century Gothic" w:hAnsi="Century Gothic"/>
                <w:sz w:val="22"/>
                <w:szCs w:val="22"/>
                <w:rtl w:val="0"/>
              </w:rPr>
              <w:t xml:space="preserve">oin the discussion journal or forum that you belong and contribute to the </w:t>
            </w:r>
            <w:r w:rsidDel="00000000" w:rsidR="00000000" w:rsidRPr="00000000">
              <w:rPr>
                <w:b w:val="1"/>
                <w:rtl w:val="0"/>
              </w:rPr>
              <w:t xml:space="preserve">Topic</w:t>
            </w:r>
            <w:r w:rsidDel="00000000" w:rsidR="00000000" w:rsidRPr="00000000">
              <w:rPr>
                <w:rtl w:val="0"/>
              </w:rPr>
              <w:t xml:space="preserve">: </w:t>
            </w:r>
            <w:r w:rsidDel="00000000" w:rsidR="00000000" w:rsidRPr="00000000">
              <w:rPr>
                <w:i w:val="1"/>
                <w:rtl w:val="0"/>
              </w:rPr>
              <w:t xml:space="preserve">Case Studies in Cloud Computing</w:t>
            </w:r>
            <w:r w:rsidDel="00000000" w:rsidR="00000000" w:rsidRPr="00000000">
              <w:rPr>
                <w:rtl w:val="0"/>
              </w:rPr>
            </w:r>
          </w:p>
          <w:p w:rsidR="00000000" w:rsidDel="00000000" w:rsidP="00000000" w:rsidRDefault="00000000" w:rsidRPr="00000000" w14:paraId="0000054F">
            <w:pPr>
              <w:rPr>
                <w:rFonts w:ascii="Century Gothic" w:cs="Century Gothic" w:eastAsia="Century Gothic" w:hAnsi="Century Gothic"/>
              </w:rPr>
            </w:pPr>
            <w:r w:rsidDel="00000000" w:rsidR="00000000" w:rsidRPr="00000000">
              <w:rPr>
                <w:rtl w:val="0"/>
              </w:rPr>
            </w:r>
          </w:p>
        </w:tc>
      </w:tr>
    </w:tbl>
    <w:p w:rsidR="00000000" w:rsidDel="00000000" w:rsidP="00000000" w:rsidRDefault="00000000" w:rsidRPr="00000000" w14:paraId="00000550">
      <w:pPr>
        <w:spacing w:after="0" w:before="0" w:line="240" w:lineRule="auto"/>
        <w:rPr>
          <w:rFonts w:ascii="Century Gothic" w:cs="Century Gothic" w:eastAsia="Century Gothic" w:hAnsi="Century Gothic"/>
          <w:sz w:val="22"/>
          <w:szCs w:val="22"/>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171450</wp:posOffset>
            </wp:positionH>
            <wp:positionV relativeFrom="paragraph">
              <wp:posOffset>85725</wp:posOffset>
            </wp:positionV>
            <wp:extent cx="527772" cy="527772"/>
            <wp:effectExtent b="0" l="0" r="0" t="0"/>
            <wp:wrapSquare wrapText="bothSides" distB="0" distT="0" distL="0" distR="0"/>
            <wp:docPr descr="Shape&#10;&#10;Description automatically generated with low confidence" id="333" name="image2.png"/>
            <a:graphic>
              <a:graphicData uri="http://schemas.openxmlformats.org/drawingml/2006/picture">
                <pic:pic>
                  <pic:nvPicPr>
                    <pic:cNvPr descr="Shape&#10;&#10;Description automatically generated with low confidence" id="0" name="image2.png"/>
                    <pic:cNvPicPr preferRelativeResize="0"/>
                  </pic:nvPicPr>
                  <pic:blipFill>
                    <a:blip r:embed="rId22"/>
                    <a:srcRect b="0" l="0" r="0" t="0"/>
                    <a:stretch>
                      <a:fillRect/>
                    </a:stretch>
                  </pic:blipFill>
                  <pic:spPr>
                    <a:xfrm>
                      <a:off x="0" y="0"/>
                      <a:ext cx="527772" cy="527772"/>
                    </a:xfrm>
                    <a:prstGeom prst="rect"/>
                    <a:ln/>
                  </pic:spPr>
                </pic:pic>
              </a:graphicData>
            </a:graphic>
          </wp:anchor>
        </w:drawing>
      </w:r>
    </w:p>
    <w:p w:rsidR="00000000" w:rsidDel="00000000" w:rsidP="00000000" w:rsidRDefault="00000000" w:rsidRPr="00000000" w14:paraId="00000551">
      <w:pPr>
        <w:pStyle w:val="Heading2"/>
        <w:spacing w:after="0" w:lineRule="auto"/>
        <w:rPr>
          <w:sz w:val="22"/>
          <w:szCs w:val="22"/>
        </w:rPr>
      </w:pPr>
      <w:r w:rsidDel="00000000" w:rsidR="00000000" w:rsidRPr="00000000">
        <w:rPr>
          <w:b w:val="1"/>
          <w:rtl w:val="0"/>
        </w:rPr>
        <w:t xml:space="preserve">       </w:t>
      </w:r>
      <w:r w:rsidDel="00000000" w:rsidR="00000000" w:rsidRPr="00000000">
        <w:rPr>
          <w:rFonts w:ascii="Arial" w:cs="Arial" w:eastAsia="Arial" w:hAnsi="Arial"/>
          <w:smallCaps w:val="0"/>
          <w:color w:val="000000"/>
          <w:sz w:val="22"/>
          <w:szCs w:val="22"/>
          <w:rtl w:val="0"/>
        </w:rPr>
        <w:t xml:space="preserve">       </w:t>
      </w:r>
      <w:r w:rsidDel="00000000" w:rsidR="00000000" w:rsidRPr="00000000">
        <w:rPr>
          <w:rtl w:val="0"/>
        </w:rPr>
        <w:t xml:space="preserve">REFERENCE LIST AND FURTHER READING</w:t>
      </w:r>
      <w:r w:rsidDel="00000000" w:rsidR="00000000" w:rsidRPr="00000000">
        <w:rPr>
          <w:rtl w:val="0"/>
        </w:rPr>
      </w:r>
    </w:p>
    <w:p w:rsidR="00000000" w:rsidDel="00000000" w:rsidP="00000000" w:rsidRDefault="00000000" w:rsidRPr="00000000" w14:paraId="00000552">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553">
      <w:pPr>
        <w:keepNext w:val="0"/>
        <w:keepLines w:val="0"/>
        <w:pageBreakBefore w:val="0"/>
        <w:widowControl w:val="1"/>
        <w:numPr>
          <w:ilvl w:val="0"/>
          <w:numId w:val="61"/>
        </w:numPr>
        <w:pBdr>
          <w:top w:space="0" w:sz="0" w:val="nil"/>
          <w:left w:space="0" w:sz="0" w:val="nil"/>
          <w:bottom w:space="0" w:sz="0" w:val="nil"/>
          <w:right w:space="0" w:sz="0" w:val="nil"/>
          <w:between w:space="0" w:sz="0" w:val="nil"/>
        </w:pBdr>
        <w:shd w:fill="auto" w:val="clear"/>
        <w:spacing w:after="0" w:before="160" w:line="300" w:lineRule="auto"/>
        <w:ind w:left="720" w:right="0" w:hanging="360"/>
        <w:jc w:val="left"/>
        <w:rPr>
          <w:rFonts w:ascii="Book Antiqua" w:cs="Book Antiqua" w:eastAsia="Book Antiqua" w:hAnsi="Book Antiqua"/>
          <w:b w:val="0"/>
          <w:i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4"/>
          <w:szCs w:val="24"/>
          <w:u w:val="none"/>
          <w:shd w:fill="auto" w:val="clear"/>
          <w:vertAlign w:val="baseline"/>
          <w:rtl w:val="0"/>
        </w:rPr>
        <w:t xml:space="preserve">Stoneburner, G., Goguen, A., &amp; Feringa, A. (2014). Risk Management Guide for Information Technology Systems. National Institute of Standards and Technology (NIST).</w:t>
      </w:r>
    </w:p>
    <w:p w:rsidR="00000000" w:rsidDel="00000000" w:rsidP="00000000" w:rsidRDefault="00000000" w:rsidRPr="00000000" w14:paraId="000005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720" w:right="0" w:firstLine="0"/>
        <w:jc w:val="left"/>
        <w:rPr>
          <w:rFonts w:ascii="Book Antiqua" w:cs="Book Antiqua" w:eastAsia="Book Antiqua" w:hAnsi="Book Antiqu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55">
      <w:pPr>
        <w:keepNext w:val="0"/>
        <w:keepLines w:val="0"/>
        <w:pageBreakBefore w:val="0"/>
        <w:widowControl w:val="1"/>
        <w:numPr>
          <w:ilvl w:val="0"/>
          <w:numId w:val="61"/>
        </w:numPr>
        <w:pBdr>
          <w:top w:space="0" w:sz="0" w:val="nil"/>
          <w:left w:space="0" w:sz="0" w:val="nil"/>
          <w:bottom w:space="0" w:sz="0" w:val="nil"/>
          <w:right w:space="0" w:sz="0" w:val="nil"/>
          <w:between w:space="0" w:sz="0" w:val="nil"/>
        </w:pBdr>
        <w:shd w:fill="auto" w:val="clear"/>
        <w:spacing w:after="0" w:before="0" w:line="300" w:lineRule="auto"/>
        <w:ind w:left="720" w:right="0" w:hanging="360"/>
        <w:jc w:val="left"/>
        <w:rPr>
          <w:rFonts w:ascii="Book Antiqua" w:cs="Book Antiqua" w:eastAsia="Book Antiqua" w:hAnsi="Book Antiqua"/>
          <w:b w:val="0"/>
          <w:i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4"/>
          <w:szCs w:val="24"/>
          <w:u w:val="none"/>
          <w:shd w:fill="auto" w:val="clear"/>
          <w:vertAlign w:val="baseline"/>
          <w:rtl w:val="0"/>
        </w:rPr>
        <w:t xml:space="preserve">Dhillon, G., &amp; Backhouse, J. (2019). Information Systems Security and Privacy: Ethics, Governance and Risk Management. Springer.</w:t>
      </w:r>
    </w:p>
    <w:p w:rsidR="00000000" w:rsidDel="00000000" w:rsidP="00000000" w:rsidRDefault="00000000" w:rsidRPr="00000000" w14:paraId="000005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720" w:right="0" w:firstLine="0"/>
        <w:jc w:val="left"/>
        <w:rPr>
          <w:rFonts w:ascii="Book Antiqua" w:cs="Book Antiqua" w:eastAsia="Book Antiqua" w:hAnsi="Book Antiqu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57">
      <w:pPr>
        <w:keepNext w:val="0"/>
        <w:keepLines w:val="0"/>
        <w:pageBreakBefore w:val="0"/>
        <w:widowControl w:val="1"/>
        <w:numPr>
          <w:ilvl w:val="0"/>
          <w:numId w:val="61"/>
        </w:numPr>
        <w:pBdr>
          <w:top w:space="0" w:sz="0" w:val="nil"/>
          <w:left w:space="0" w:sz="0" w:val="nil"/>
          <w:bottom w:space="0" w:sz="0" w:val="nil"/>
          <w:right w:space="0" w:sz="0" w:val="nil"/>
          <w:between w:space="0" w:sz="0" w:val="nil"/>
        </w:pBdr>
        <w:shd w:fill="auto" w:val="clear"/>
        <w:spacing w:after="0" w:before="0" w:line="300" w:lineRule="auto"/>
        <w:ind w:left="720" w:right="0" w:hanging="360"/>
        <w:jc w:val="left"/>
        <w:rPr>
          <w:rFonts w:ascii="Book Antiqua" w:cs="Book Antiqua" w:eastAsia="Book Antiqua" w:hAnsi="Book Antiqua"/>
          <w:b w:val="0"/>
          <w:i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4"/>
          <w:szCs w:val="24"/>
          <w:u w:val="none"/>
          <w:shd w:fill="auto" w:val="clear"/>
          <w:vertAlign w:val="baseline"/>
          <w:rtl w:val="0"/>
        </w:rPr>
        <w:t xml:space="preserve">Peltier, T. R. (Ed.). (2016). Information Security Policies, Procedures, and Standards: Guidelines for Effective Information Security Management. Auerbach Publications.</w:t>
      </w:r>
    </w:p>
    <w:p w:rsidR="00000000" w:rsidDel="00000000" w:rsidP="00000000" w:rsidRDefault="00000000" w:rsidRPr="00000000" w14:paraId="000005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720" w:right="0" w:firstLine="0"/>
        <w:jc w:val="left"/>
        <w:rPr>
          <w:rFonts w:ascii="Book Antiqua" w:cs="Book Antiqua" w:eastAsia="Book Antiqua" w:hAnsi="Book Antiqu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59">
      <w:pPr>
        <w:keepNext w:val="0"/>
        <w:keepLines w:val="0"/>
        <w:pageBreakBefore w:val="0"/>
        <w:widowControl w:val="1"/>
        <w:numPr>
          <w:ilvl w:val="0"/>
          <w:numId w:val="61"/>
        </w:numPr>
        <w:pBdr>
          <w:top w:space="0" w:sz="0" w:val="nil"/>
          <w:left w:space="0" w:sz="0" w:val="nil"/>
          <w:bottom w:space="0" w:sz="0" w:val="nil"/>
          <w:right w:space="0" w:sz="0" w:val="nil"/>
          <w:between w:space="0" w:sz="0" w:val="nil"/>
        </w:pBdr>
        <w:shd w:fill="auto" w:val="clear"/>
        <w:spacing w:after="0" w:before="0" w:line="300" w:lineRule="auto"/>
        <w:ind w:left="720" w:right="0" w:hanging="360"/>
        <w:jc w:val="left"/>
        <w:rPr>
          <w:rFonts w:ascii="Book Antiqua" w:cs="Book Antiqua" w:eastAsia="Book Antiqua" w:hAnsi="Book Antiqua"/>
          <w:b w:val="0"/>
          <w:i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4"/>
          <w:szCs w:val="24"/>
          <w:u w:val="none"/>
          <w:shd w:fill="auto" w:val="clear"/>
          <w:vertAlign w:val="baseline"/>
          <w:rtl w:val="0"/>
        </w:rPr>
        <w:t xml:space="preserve">Whitman, M., &amp; Mattord, H. (2020). Principles of Information Security. Cengage Learning.</w:t>
      </w:r>
    </w:p>
    <w:p w:rsidR="00000000" w:rsidDel="00000000" w:rsidP="00000000" w:rsidRDefault="00000000" w:rsidRPr="00000000" w14:paraId="0000055A">
      <w:pPr>
        <w:keepNext w:val="0"/>
        <w:keepLines w:val="0"/>
        <w:pageBreakBefore w:val="0"/>
        <w:widowControl w:val="1"/>
        <w:numPr>
          <w:ilvl w:val="0"/>
          <w:numId w:val="61"/>
        </w:numPr>
        <w:pBdr>
          <w:top w:space="0" w:sz="0" w:val="nil"/>
          <w:left w:space="0" w:sz="0" w:val="nil"/>
          <w:bottom w:space="0" w:sz="0" w:val="nil"/>
          <w:right w:space="0" w:sz="0" w:val="nil"/>
          <w:between w:space="0" w:sz="0" w:val="nil"/>
        </w:pBdr>
        <w:shd w:fill="auto" w:val="clear"/>
        <w:spacing w:after="160" w:before="0" w:line="300" w:lineRule="auto"/>
        <w:ind w:left="720" w:right="0" w:hanging="360"/>
        <w:jc w:val="left"/>
        <w:rPr>
          <w:rFonts w:ascii="Book Antiqua" w:cs="Book Antiqua" w:eastAsia="Book Antiqua" w:hAnsi="Book Antiqua"/>
          <w:b w:val="0"/>
          <w:i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4"/>
          <w:szCs w:val="24"/>
          <w:u w:val="none"/>
          <w:shd w:fill="auto" w:val="clear"/>
          <w:vertAlign w:val="baseline"/>
          <w:rtl w:val="0"/>
        </w:rPr>
        <w:t xml:space="preserve">Vacca, J. R. (Ed.). (2020). Computer and Information Security Handbook. Morgan Kaufmann.</w:t>
      </w:r>
    </w:p>
    <w:p w:rsidR="00000000" w:rsidDel="00000000" w:rsidP="00000000" w:rsidRDefault="00000000" w:rsidRPr="00000000" w14:paraId="0000055B">
      <w:pPr>
        <w:spacing w:after="0" w:before="0" w:line="240" w:lineRule="auto"/>
        <w:ind w:left="540" w:firstLine="0"/>
        <w:jc w:val="both"/>
        <w:rPr>
          <w:rFonts w:ascii="Century Gothic" w:cs="Century Gothic" w:eastAsia="Century Gothic" w:hAnsi="Century Gothic"/>
          <w:sz w:val="22"/>
          <w:szCs w:val="2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171450</wp:posOffset>
            </wp:positionH>
            <wp:positionV relativeFrom="paragraph">
              <wp:posOffset>133350</wp:posOffset>
            </wp:positionV>
            <wp:extent cx="546421" cy="554828"/>
            <wp:effectExtent b="0" l="0" r="0" t="0"/>
            <wp:wrapSquare wrapText="bothSides" distB="0" distT="0" distL="114300" distR="114300"/>
            <wp:docPr id="332" name="image1.png"/>
            <a:graphic>
              <a:graphicData uri="http://schemas.openxmlformats.org/drawingml/2006/picture">
                <pic:pic>
                  <pic:nvPicPr>
                    <pic:cNvPr id="0" name="image1.png"/>
                    <pic:cNvPicPr preferRelativeResize="0"/>
                  </pic:nvPicPr>
                  <pic:blipFill>
                    <a:blip r:embed="rId23"/>
                    <a:srcRect b="0" l="1875" r="1875" t="0"/>
                    <a:stretch>
                      <a:fillRect/>
                    </a:stretch>
                  </pic:blipFill>
                  <pic:spPr>
                    <a:xfrm>
                      <a:off x="0" y="0"/>
                      <a:ext cx="546421" cy="554828"/>
                    </a:xfrm>
                    <a:prstGeom prst="rect"/>
                    <a:ln/>
                  </pic:spPr>
                </pic:pic>
              </a:graphicData>
            </a:graphic>
          </wp:anchor>
        </w:drawing>
      </w:r>
    </w:p>
    <w:p w:rsidR="00000000" w:rsidDel="00000000" w:rsidP="00000000" w:rsidRDefault="00000000" w:rsidRPr="00000000" w14:paraId="0000055C">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55D">
      <w:pPr>
        <w:pStyle w:val="Heading3"/>
        <w:keepLines w:val="0"/>
        <w:spacing w:after="0" w:lineRule="auto"/>
        <w:ind w:left="720" w:hanging="720"/>
        <w:rPr>
          <w:sz w:val="32"/>
          <w:szCs w:val="32"/>
        </w:rPr>
      </w:pPr>
      <w:r w:rsidDel="00000000" w:rsidR="00000000" w:rsidRPr="00000000">
        <w:rPr>
          <w:sz w:val="32"/>
          <w:szCs w:val="32"/>
          <w:rtl w:val="0"/>
        </w:rPr>
        <w:t xml:space="preserve">ACT4: END OF MODULE ASSESSMENT 1.2</w:t>
      </w:r>
    </w:p>
    <w:p w:rsidR="00000000" w:rsidDel="00000000" w:rsidP="00000000" w:rsidRDefault="00000000" w:rsidRPr="00000000" w14:paraId="0000055E">
      <w:pPr>
        <w:rPr/>
      </w:pPr>
      <w:r w:rsidDel="00000000" w:rsidR="00000000" w:rsidRPr="00000000">
        <w:rPr>
          <w:rtl w:val="0"/>
        </w:rPr>
      </w:r>
    </w:p>
    <w:p w:rsidR="00000000" w:rsidDel="00000000" w:rsidP="00000000" w:rsidRDefault="00000000" w:rsidRPr="00000000" w14:paraId="0000055F">
      <w:pPr>
        <w:spacing w:after="240" w:before="240" w:lineRule="auto"/>
        <w:rPr/>
      </w:pPr>
      <w:r w:rsidDel="00000000" w:rsidR="00000000" w:rsidRPr="00000000">
        <w:rPr>
          <w:rtl w:val="0"/>
        </w:rPr>
        <w:t xml:space="preserve">Review the case study briefing provided in this module.</w:t>
      </w:r>
    </w:p>
    <w:p w:rsidR="00000000" w:rsidDel="00000000" w:rsidP="00000000" w:rsidRDefault="00000000" w:rsidRPr="00000000" w14:paraId="00000560">
      <w:pPr>
        <w:spacing w:after="240" w:before="240" w:lineRule="auto"/>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Participate in the case study forum to discuss your analysis with peers.</w:t>
      </w:r>
    </w:p>
    <w:p w:rsidR="00000000" w:rsidDel="00000000" w:rsidP="00000000" w:rsidRDefault="00000000" w:rsidRPr="00000000" w14:paraId="00000561">
      <w:pPr>
        <w:spacing w:after="240" w:before="240" w:lineRule="auto"/>
        <w:rPr>
          <w:rFonts w:ascii="Century Gothic" w:cs="Century Gothic" w:eastAsia="Century Gothic" w:hAnsi="Century Gothic"/>
          <w:sz w:val="22"/>
          <w:szCs w:val="22"/>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Submit your final analysis in the case study submission portal.</w:t>
      </w:r>
      <w:r w:rsidDel="00000000" w:rsidR="00000000" w:rsidRPr="00000000">
        <w:rPr>
          <w:rtl w:val="0"/>
        </w:rPr>
      </w:r>
    </w:p>
    <w:p w:rsidR="00000000" w:rsidDel="00000000" w:rsidP="00000000" w:rsidRDefault="00000000" w:rsidRPr="00000000" w14:paraId="00000562">
      <w:pPr>
        <w:pStyle w:val="Heading2"/>
        <w:spacing w:after="0" w:lineRule="auto"/>
        <w:ind w:firstLine="0"/>
        <w:rPr/>
      </w:pPr>
      <w:r w:rsidDel="00000000" w:rsidR="00000000" w:rsidRPr="00000000">
        <w:rPr>
          <w:rtl w:val="0"/>
        </w:rPr>
      </w:r>
    </w:p>
    <w:tbl>
      <w:tblPr>
        <w:tblStyle w:val="Table67"/>
        <w:tblW w:w="10170.0" w:type="dxa"/>
        <w:jc w:val="left"/>
        <w:tblLayout w:type="fixed"/>
        <w:tblLook w:val="0600"/>
      </w:tblPr>
      <w:tblGrid>
        <w:gridCol w:w="1215"/>
        <w:gridCol w:w="8955"/>
        <w:tblGridChange w:id="0">
          <w:tblGrid>
            <w:gridCol w:w="1215"/>
            <w:gridCol w:w="8955"/>
          </w:tblGrid>
        </w:tblGridChange>
      </w:tblGrid>
      <w:tr>
        <w:trPr>
          <w:cantSplit w:val="0"/>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563">
            <w:pPr>
              <w:pStyle w:val="Heading2"/>
              <w:spacing w:after="0" w:lineRule="auto"/>
              <w:ind w:firstLine="0"/>
              <w:rPr/>
            </w:pPr>
            <w:r w:rsidDel="00000000" w:rsidR="00000000" w:rsidRPr="00000000">
              <w:rPr/>
              <w:drawing>
                <wp:inline distB="114300" distT="114300" distL="114300" distR="114300">
                  <wp:extent cx="423863" cy="423863"/>
                  <wp:effectExtent b="0" l="0" r="0" t="0"/>
                  <wp:docPr id="395" name="image12.png"/>
                  <a:graphic>
                    <a:graphicData uri="http://schemas.openxmlformats.org/drawingml/2006/picture">
                      <pic:pic>
                        <pic:nvPicPr>
                          <pic:cNvPr id="0" name="image12.png"/>
                          <pic:cNvPicPr preferRelativeResize="0"/>
                        </pic:nvPicPr>
                        <pic:blipFill>
                          <a:blip r:embed="rId24"/>
                          <a:srcRect b="0" l="0" r="0" t="0"/>
                          <a:stretch>
                            <a:fillRect/>
                          </a:stretch>
                        </pic:blipFill>
                        <pic:spPr>
                          <a:xfrm>
                            <a:off x="0" y="0"/>
                            <a:ext cx="423863" cy="423863"/>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64">
            <w:pPr>
              <w:pStyle w:val="Heading2"/>
              <w:spacing w:after="0" w:lineRule="auto"/>
              <w:ind w:firstLine="0"/>
              <w:rPr/>
            </w:pPr>
            <w:r w:rsidDel="00000000" w:rsidR="00000000" w:rsidRPr="00000000">
              <w:rPr>
                <w:rtl w:val="0"/>
              </w:rPr>
              <w:t xml:space="preserve">TAKE HOME MESSAGE/SELF REFLECTION</w:t>
            </w:r>
          </w:p>
        </w:tc>
      </w:tr>
    </w:tbl>
    <w:p w:rsidR="00000000" w:rsidDel="00000000" w:rsidP="00000000" w:rsidRDefault="00000000" w:rsidRPr="00000000" w14:paraId="00000565">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566">
      <w:pPr>
        <w:spacing w:after="0" w:before="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 “Journal for the entire course: Develop the specific question for each Module to prompt a student response.  </w:t>
      </w:r>
    </w:p>
    <w:p w:rsidR="00000000" w:rsidDel="00000000" w:rsidP="00000000" w:rsidRDefault="00000000" w:rsidRPr="00000000" w14:paraId="00000567">
      <w:pPr>
        <w:spacing w:after="240" w:before="240" w:lineRule="auto"/>
        <w:rPr/>
      </w:pPr>
      <w:r w:rsidDel="00000000" w:rsidR="00000000" w:rsidRPr="00000000">
        <w:rPr>
          <w:rtl w:val="0"/>
        </w:rPr>
        <w:t xml:space="preserve">Provide recommendations on how the breach could have been avoided or better handled.</w:t>
      </w:r>
    </w:p>
    <w:p w:rsidR="00000000" w:rsidDel="00000000" w:rsidP="00000000" w:rsidRDefault="00000000" w:rsidRPr="00000000" w14:paraId="00000568">
      <w:pPr>
        <w:spacing w:after="240" w:before="240" w:lineRule="auto"/>
        <w:rPr/>
      </w:pPr>
      <w:r w:rsidDel="00000000" w:rsidR="00000000" w:rsidRPr="00000000">
        <w:rPr>
          <w:rtl w:val="0"/>
        </w:rPr>
        <w:t xml:space="preserve">Submit a case study analysis (1200 words).</w:t>
      </w:r>
    </w:p>
    <w:p w:rsidR="00000000" w:rsidDel="00000000" w:rsidP="00000000" w:rsidRDefault="00000000" w:rsidRPr="00000000" w14:paraId="00000569">
      <w:pPr>
        <w:spacing w:after="0" w:before="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 </w:t>
      </w:r>
    </w:p>
    <w:p w:rsidR="00000000" w:rsidDel="00000000" w:rsidP="00000000" w:rsidRDefault="00000000" w:rsidRPr="00000000" w14:paraId="0000056A">
      <w:pPr>
        <w:spacing w:after="0" w:before="0" w:line="240" w:lineRule="auto"/>
        <w:ind w:left="36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56B">
      <w:pPr>
        <w:pStyle w:val="Heading3"/>
        <w:spacing w:after="0" w:lineRule="auto"/>
        <w:rPr>
          <w:sz w:val="32"/>
          <w:szCs w:val="32"/>
        </w:rPr>
      </w:pPr>
      <w:r w:rsidDel="00000000" w:rsidR="00000000" w:rsidRPr="00000000">
        <w:rPr>
          <w:rtl w:val="0"/>
        </w:rPr>
        <w:t xml:space="preserve">          </w:t>
      </w:r>
      <w:r w:rsidDel="00000000" w:rsidR="00000000" w:rsidRPr="00000000">
        <w:rPr>
          <w:sz w:val="32"/>
          <w:szCs w:val="32"/>
          <w:rtl w:val="0"/>
        </w:rPr>
        <w:t xml:space="preserve">   WHAT’S NEXT?</w:t>
      </w:r>
    </w:p>
    <w:p w:rsidR="00000000" w:rsidDel="00000000" w:rsidP="00000000" w:rsidRDefault="00000000" w:rsidRPr="00000000" w14:paraId="0000056C">
      <w:pPr>
        <w:spacing w:after="0" w:before="0" w:line="240" w:lineRule="auto"/>
        <w:ind w:left="720" w:firstLine="0"/>
        <w:rPr>
          <w:rFonts w:ascii="Century Gothic" w:cs="Century Gothic" w:eastAsia="Century Gothic" w:hAnsi="Century Gothic"/>
          <w:sz w:val="22"/>
          <w:szCs w:val="22"/>
        </w:rPr>
        <w:sectPr>
          <w:type w:val="nextPage"/>
          <w:pgSz w:h="15840" w:w="12240" w:orient="portrait"/>
          <w:pgMar w:bottom="900" w:top="954" w:left="1440" w:right="630" w:header="720" w:footer="720"/>
        </w:sectPr>
      </w:pPr>
      <w:r w:rsidDel="00000000" w:rsidR="00000000" w:rsidRPr="00000000">
        <w:rPr>
          <w:rFonts w:ascii="Century Gothic" w:cs="Century Gothic" w:eastAsia="Century Gothic" w:hAnsi="Century Gothic"/>
          <w:sz w:val="22"/>
          <w:szCs w:val="22"/>
          <w:rtl w:val="0"/>
        </w:rPr>
        <w:t xml:space="preserve">Congratulations on successfully finishing module 8. In Module 9 we will learn about Emerging Trends and Future Directions in Cloud Computing</w:t>
      </w:r>
    </w:p>
    <w:p w:rsidR="00000000" w:rsidDel="00000000" w:rsidP="00000000" w:rsidRDefault="00000000" w:rsidRPr="00000000" w14:paraId="0000056D">
      <w:pPr>
        <w:spacing w:after="200" w:before="0" w:lineRule="auto"/>
        <w:rPr>
          <w:rFonts w:ascii="Century Gothic" w:cs="Century Gothic" w:eastAsia="Century Gothic" w:hAnsi="Century Gothic"/>
          <w:sz w:val="22"/>
          <w:szCs w:val="22"/>
        </w:rPr>
      </w:pPr>
      <w:r w:rsidDel="00000000" w:rsidR="00000000" w:rsidRPr="00000000">
        <w:rPr>
          <w:rtl w:val="0"/>
        </w:rPr>
      </w:r>
    </w:p>
    <w:tbl>
      <w:tblPr>
        <w:tblStyle w:val="Table68"/>
        <w:tblW w:w="10215.0" w:type="dxa"/>
        <w:jc w:val="left"/>
        <w:tblInd w:w="-765.0" w:type="dxa"/>
        <w:tblBorders>
          <w:top w:color="666666" w:space="0" w:sz="4" w:val="single"/>
          <w:left w:color="666666" w:space="0" w:sz="4" w:val="single"/>
          <w:bottom w:color="d0b378" w:space="0" w:sz="4" w:val="single"/>
          <w:right w:color="666666" w:space="0" w:sz="4" w:val="single"/>
          <w:insideH w:color="666666" w:space="0" w:sz="4" w:val="single"/>
          <w:insideV w:color="666666" w:space="0" w:sz="4" w:val="single"/>
        </w:tblBorders>
        <w:tblLayout w:type="fixed"/>
        <w:tblLook w:val="0600"/>
      </w:tblPr>
      <w:tblGrid>
        <w:gridCol w:w="10215"/>
        <w:tblGridChange w:id="0">
          <w:tblGrid>
            <w:gridCol w:w="10215"/>
          </w:tblGrid>
        </w:tblGridChange>
      </w:tblGrid>
      <w:tr>
        <w:trPr>
          <w:cantSplit w:val="0"/>
          <w:tblHeader w:val="0"/>
        </w:trPr>
        <w:tc>
          <w:tcPr>
            <w:tcBorders>
              <w:top w:color="000000" w:space="0" w:sz="0" w:val="nil"/>
              <w:left w:color="000000" w:space="0" w:sz="0" w:val="nil"/>
              <w:bottom w:color="037b90" w:space="0" w:sz="4" w:val="single"/>
              <w:right w:color="000000" w:space="0" w:sz="0" w:val="nil"/>
            </w:tcBorders>
            <w:tcMar>
              <w:top w:w="0.0" w:type="dxa"/>
              <w:left w:w="0.0" w:type="dxa"/>
              <w:bottom w:w="0.0" w:type="dxa"/>
              <w:right w:w="0.0" w:type="dxa"/>
            </w:tcMar>
          </w:tcPr>
          <w:p w:rsidR="00000000" w:rsidDel="00000000" w:rsidP="00000000" w:rsidRDefault="00000000" w:rsidRPr="00000000" w14:paraId="0000056E">
            <w:pPr>
              <w:pStyle w:val="Heading1"/>
              <w:rPr/>
            </w:pPr>
            <w:r w:rsidDel="00000000" w:rsidR="00000000" w:rsidRPr="00000000">
              <w:rPr>
                <w:rtl w:val="0"/>
              </w:rPr>
              <w:t xml:space="preserve">MODULE 9:  </w:t>
            </w:r>
            <w:r w:rsidDel="00000000" w:rsidR="00000000" w:rsidRPr="00000000">
              <w:rPr>
                <w:rFonts w:ascii="Times New Roman" w:cs="Times New Roman" w:eastAsia="Times New Roman" w:hAnsi="Times New Roman"/>
                <w:b w:val="1"/>
                <w:sz w:val="27"/>
                <w:szCs w:val="27"/>
                <w:rtl w:val="0"/>
              </w:rPr>
              <w:t xml:space="preserve">Emerging Trends and Future Directions in Cloud Security</w:t>
            </w:r>
            <w:r w:rsidDel="00000000" w:rsidR="00000000" w:rsidRPr="00000000">
              <w:rPr>
                <w:rtl w:val="0"/>
              </w:rPr>
            </w:r>
          </w:p>
        </w:tc>
      </w:tr>
    </w:tbl>
    <w:p w:rsidR="00000000" w:rsidDel="00000000" w:rsidP="00000000" w:rsidRDefault="00000000" w:rsidRPr="00000000" w14:paraId="0000056F">
      <w:pPr>
        <w:ind w:hanging="720"/>
        <w:rPr/>
      </w:pPr>
      <w:r w:rsidDel="00000000" w:rsidR="00000000" w:rsidRPr="00000000">
        <w:rPr>
          <w:rFonts w:ascii="Century Gothic" w:cs="Century Gothic" w:eastAsia="Century Gothic" w:hAnsi="Century Gothic"/>
          <w:color w:val="ff7f50"/>
          <w:rtl w:val="0"/>
        </w:rPr>
        <w:t xml:space="preserve"> INSTRUCTIONAL HOURS: 4</w:t>
      </w:r>
      <w:r w:rsidDel="00000000" w:rsidR="00000000" w:rsidRPr="00000000">
        <w:rPr>
          <w:rtl w:val="0"/>
        </w:rPr>
      </w:r>
    </w:p>
    <w:p w:rsidR="00000000" w:rsidDel="00000000" w:rsidP="00000000" w:rsidRDefault="00000000" w:rsidRPr="00000000" w14:paraId="00000570">
      <w:pPr>
        <w:pStyle w:val="Heading3"/>
        <w:rPr/>
      </w:pPr>
      <w:r w:rsidDel="00000000" w:rsidR="00000000" w:rsidRPr="00000000">
        <w:rPr>
          <w:rtl w:val="0"/>
        </w:rPr>
        <w:t xml:space="preserve">MODULE9: EMERGING TRENDS AND FUTURE DIRECTIONS IN CLOUD SECURITY</w:t>
      </w:r>
    </w:p>
    <w:p w:rsidR="00000000" w:rsidDel="00000000" w:rsidP="00000000" w:rsidRDefault="00000000" w:rsidRPr="00000000" w14:paraId="00000571">
      <w:pPr>
        <w:pStyle w:val="Heading3"/>
        <w:rPr>
          <w:b w:val="1"/>
          <w:color w:val="037b90"/>
          <w:sz w:val="32"/>
          <w:szCs w:val="32"/>
        </w:rPr>
      </w:pPr>
      <w:r w:rsidDel="00000000" w:rsidR="00000000" w:rsidRPr="00000000">
        <w:rPr>
          <w:rtl w:val="0"/>
        </w:rPr>
        <w:t xml:space="preserve"> </w:t>
      </w:r>
      <w:r w:rsidDel="00000000" w:rsidR="00000000" w:rsidRPr="00000000">
        <w:rPr>
          <w:b w:val="1"/>
          <w:color w:val="037b90"/>
          <w:sz w:val="32"/>
          <w:szCs w:val="32"/>
          <w:rtl w:val="0"/>
        </w:rPr>
        <w:t xml:space="preserve">Module Overview</w:t>
      </w:r>
    </w:p>
    <w:p w:rsidR="00000000" w:rsidDel="00000000" w:rsidP="00000000" w:rsidRDefault="00000000" w:rsidRPr="00000000" w14:paraId="000005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In this module, you will learn about </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Emerging Cloud Security Threats and their impacts, Future Trends in Cloud Security and come up with Innovative Security Solutions for Future Cloud Environments.</w:t>
      </w:r>
      <w:r w:rsidDel="00000000" w:rsidR="00000000" w:rsidRPr="00000000">
        <w:rPr>
          <w:rtl w:val="0"/>
        </w:rPr>
      </w:r>
    </w:p>
    <w:p w:rsidR="00000000" w:rsidDel="00000000" w:rsidP="00000000" w:rsidRDefault="00000000" w:rsidRPr="00000000" w14:paraId="00000573">
      <w:pPr>
        <w:spacing w:after="0" w:before="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574">
      <w:pPr>
        <w:pStyle w:val="Heading3"/>
        <w:rPr>
          <w:sz w:val="28"/>
          <w:szCs w:val="28"/>
        </w:rPr>
      </w:pPr>
      <w:r w:rsidDel="00000000" w:rsidR="00000000" w:rsidRPr="00000000">
        <w:rPr>
          <w:b w:val="1"/>
          <w:sz w:val="32"/>
          <w:szCs w:val="32"/>
          <w:rtl w:val="0"/>
        </w:rPr>
        <w:t xml:space="preserve"> Learning Outcomes</w:t>
      </w:r>
      <w:r w:rsidDel="00000000" w:rsidR="00000000" w:rsidRPr="00000000">
        <w:rPr>
          <w:rtl w:val="0"/>
        </w:rPr>
      </w:r>
    </w:p>
    <w:p w:rsidR="00000000" w:rsidDel="00000000" w:rsidP="00000000" w:rsidRDefault="00000000" w:rsidRPr="00000000" w14:paraId="00000575">
      <w:pPr>
        <w:spacing w:after="0" w:before="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By the end of this module, you should be able to:</w:t>
      </w:r>
    </w:p>
    <w:p w:rsidR="00000000" w:rsidDel="00000000" w:rsidP="00000000" w:rsidRDefault="00000000" w:rsidRPr="00000000" w14:paraId="00000576">
      <w:pPr>
        <w:keepNext w:val="0"/>
        <w:keepLines w:val="0"/>
        <w:pageBreakBefore w:val="0"/>
        <w:widowControl w:val="1"/>
        <w:numPr>
          <w:ilvl w:val="0"/>
          <w:numId w:val="62"/>
        </w:numPr>
        <w:pBdr>
          <w:top w:space="0" w:sz="0" w:val="nil"/>
          <w:left w:space="0" w:sz="0" w:val="nil"/>
          <w:bottom w:space="0" w:sz="0" w:val="nil"/>
          <w:right w:space="0" w:sz="0" w:val="nil"/>
          <w:between w:space="0" w:sz="0" w:val="nil"/>
        </w:pBdr>
        <w:shd w:fill="auto" w:val="clear"/>
        <w:spacing w:after="0" w:before="0" w:line="300" w:lineRule="auto"/>
        <w:ind w:left="21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Geo" w:cs="Geo" w:eastAsia="Geo" w:hAnsi="Geo"/>
          <w:b w:val="0"/>
          <w:i w:val="0"/>
          <w:smallCaps w:val="0"/>
          <w:strike w:val="0"/>
          <w:color w:val="000000"/>
          <w:sz w:val="24"/>
          <w:szCs w:val="24"/>
          <w:u w:val="none"/>
          <w:shd w:fill="auto" w:val="clear"/>
          <w:vertAlign w:val="baseline"/>
          <w:rtl w:val="0"/>
        </w:rPr>
        <w:t xml:space="preserve">Analyze Emerging Cloud Security Threats</w:t>
      </w:r>
      <w:r w:rsidDel="00000000" w:rsidR="00000000" w:rsidRPr="00000000">
        <w:rPr>
          <w:rtl w:val="0"/>
        </w:rPr>
      </w:r>
    </w:p>
    <w:p w:rsidR="00000000" w:rsidDel="00000000" w:rsidP="00000000" w:rsidRDefault="00000000" w:rsidRPr="00000000" w14:paraId="00000577">
      <w:pPr>
        <w:keepNext w:val="0"/>
        <w:keepLines w:val="0"/>
        <w:pageBreakBefore w:val="0"/>
        <w:widowControl w:val="1"/>
        <w:numPr>
          <w:ilvl w:val="0"/>
          <w:numId w:val="62"/>
        </w:numPr>
        <w:pBdr>
          <w:top w:space="0" w:sz="0" w:val="nil"/>
          <w:left w:space="0" w:sz="0" w:val="nil"/>
          <w:bottom w:space="0" w:sz="0" w:val="nil"/>
          <w:right w:space="0" w:sz="0" w:val="nil"/>
          <w:between w:space="0" w:sz="0" w:val="nil"/>
        </w:pBdr>
        <w:shd w:fill="auto" w:val="clear"/>
        <w:spacing w:after="0" w:before="0" w:line="240" w:lineRule="auto"/>
        <w:ind w:left="21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Evaluate the Impact of Emerging Technologies on Cloud Security</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80012</wp:posOffset>
            </wp:positionH>
            <wp:positionV relativeFrom="paragraph">
              <wp:posOffset>49530</wp:posOffset>
            </wp:positionV>
            <wp:extent cx="575945" cy="591820"/>
            <wp:effectExtent b="0" l="0" r="0" t="0"/>
            <wp:wrapSquare wrapText="bothSides" distB="0" distT="0" distL="114300" distR="114300"/>
            <wp:docPr id="331" name="image7.png"/>
            <a:graphic>
              <a:graphicData uri="http://schemas.openxmlformats.org/drawingml/2006/picture">
                <pic:pic>
                  <pic:nvPicPr>
                    <pic:cNvPr id="0" name="image7.png"/>
                    <pic:cNvPicPr preferRelativeResize="0"/>
                  </pic:nvPicPr>
                  <pic:blipFill>
                    <a:blip r:embed="rId12"/>
                    <a:srcRect b="0" l="1332" r="1333" t="0"/>
                    <a:stretch>
                      <a:fillRect/>
                    </a:stretch>
                  </pic:blipFill>
                  <pic:spPr>
                    <a:xfrm>
                      <a:off x="0" y="0"/>
                      <a:ext cx="575945" cy="591820"/>
                    </a:xfrm>
                    <a:prstGeom prst="rect"/>
                    <a:ln/>
                  </pic:spPr>
                </pic:pic>
              </a:graphicData>
            </a:graphic>
          </wp:anchor>
        </w:drawing>
      </w:r>
    </w:p>
    <w:p w:rsidR="00000000" w:rsidDel="00000000" w:rsidP="00000000" w:rsidRDefault="00000000" w:rsidRPr="00000000" w14:paraId="00000578">
      <w:pPr>
        <w:keepNext w:val="0"/>
        <w:keepLines w:val="0"/>
        <w:pageBreakBefore w:val="0"/>
        <w:widowControl w:val="1"/>
        <w:numPr>
          <w:ilvl w:val="0"/>
          <w:numId w:val="62"/>
        </w:numPr>
        <w:pBdr>
          <w:top w:space="0" w:sz="0" w:val="nil"/>
          <w:left w:space="0" w:sz="0" w:val="nil"/>
          <w:bottom w:space="0" w:sz="0" w:val="nil"/>
          <w:right w:space="0" w:sz="0" w:val="nil"/>
          <w:between w:space="0" w:sz="0" w:val="nil"/>
        </w:pBdr>
        <w:shd w:fill="auto" w:val="clear"/>
        <w:spacing w:after="0" w:before="0" w:line="240" w:lineRule="auto"/>
        <w:ind w:left="2160" w:right="0" w:hanging="360"/>
        <w:jc w:val="both"/>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Propose Future Trends in Cloud Security</w:t>
      </w:r>
      <w:r w:rsidDel="00000000" w:rsidR="00000000" w:rsidRPr="00000000">
        <w:rPr>
          <w:rtl w:val="0"/>
        </w:rPr>
      </w:r>
    </w:p>
    <w:p w:rsidR="00000000" w:rsidDel="00000000" w:rsidP="00000000" w:rsidRDefault="00000000" w:rsidRPr="00000000" w14:paraId="00000579">
      <w:pPr>
        <w:keepNext w:val="0"/>
        <w:keepLines w:val="0"/>
        <w:pageBreakBefore w:val="0"/>
        <w:widowControl w:val="1"/>
        <w:numPr>
          <w:ilvl w:val="0"/>
          <w:numId w:val="62"/>
        </w:numPr>
        <w:pBdr>
          <w:top w:space="0" w:sz="0" w:val="nil"/>
          <w:left w:space="0" w:sz="0" w:val="nil"/>
          <w:bottom w:space="0" w:sz="0" w:val="nil"/>
          <w:right w:space="0" w:sz="0" w:val="nil"/>
          <w:between w:space="0" w:sz="0" w:val="nil"/>
        </w:pBdr>
        <w:shd w:fill="auto" w:val="clear"/>
        <w:spacing w:after="0" w:before="0" w:line="240" w:lineRule="auto"/>
        <w:ind w:left="2160" w:right="0" w:hanging="360"/>
        <w:jc w:val="both"/>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Develop Innovative Security Solutions for Future Cloud Environments</w:t>
      </w:r>
      <w:r w:rsidDel="00000000" w:rsidR="00000000" w:rsidRPr="00000000">
        <w:rPr>
          <w:rtl w:val="0"/>
        </w:rPr>
      </w:r>
    </w:p>
    <w:p w:rsidR="00000000" w:rsidDel="00000000" w:rsidP="00000000" w:rsidRDefault="00000000" w:rsidRPr="00000000" w14:paraId="0000057A">
      <w:pPr>
        <w:spacing w:after="0" w:before="0" w:lineRule="auto"/>
        <w:ind w:left="2160"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57B">
      <w:pPr>
        <w:pStyle w:val="Heading3"/>
        <w:ind w:left="-270" w:hanging="720"/>
        <w:rPr>
          <w:b w:val="1"/>
        </w:rPr>
      </w:pPr>
      <w:r w:rsidDel="00000000" w:rsidR="00000000" w:rsidRPr="00000000">
        <w:rPr>
          <w:sz w:val="32"/>
          <w:szCs w:val="32"/>
          <w:rtl w:val="0"/>
        </w:rPr>
        <w:t xml:space="preserve">    </w:t>
      </w:r>
      <w:r w:rsidDel="00000000" w:rsidR="00000000" w:rsidRPr="00000000">
        <w:rPr>
          <w:b w:val="1"/>
          <w:sz w:val="32"/>
          <w:szCs w:val="32"/>
          <w:rtl w:val="0"/>
        </w:rPr>
        <w:t xml:space="preserve">Learning Activities/Task List</w:t>
      </w:r>
      <w:r w:rsidDel="00000000" w:rsidR="00000000" w:rsidRPr="00000000">
        <w:rPr>
          <w:rtl w:val="0"/>
        </w:rPr>
      </w:r>
    </w:p>
    <w:p w:rsidR="00000000" w:rsidDel="00000000" w:rsidP="00000000" w:rsidRDefault="00000000" w:rsidRPr="00000000" w14:paraId="0000057C">
      <w:pPr>
        <w:spacing w:after="0" w:before="0" w:lineRule="auto"/>
        <w:ind w:left="2160" w:firstLine="0"/>
        <w:rPr>
          <w:rFonts w:ascii="Century Gothic" w:cs="Century Gothic" w:eastAsia="Century Gothic" w:hAnsi="Century Gothic"/>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114300</wp:posOffset>
            </wp:positionH>
            <wp:positionV relativeFrom="paragraph">
              <wp:posOffset>136680</wp:posOffset>
            </wp:positionV>
            <wp:extent cx="581025" cy="581025"/>
            <wp:effectExtent b="0" l="0" r="0" t="0"/>
            <wp:wrapSquare wrapText="bothSides" distB="0" distT="0" distL="0" distR="0"/>
            <wp:docPr descr="Shape&#10;&#10;Description automatically generated with low confidence" id="329" name="image11.png"/>
            <a:graphic>
              <a:graphicData uri="http://schemas.openxmlformats.org/drawingml/2006/picture">
                <pic:pic>
                  <pic:nvPicPr>
                    <pic:cNvPr descr="Shape&#10;&#10;Description automatically generated with low confidence" id="0" name="image11.png"/>
                    <pic:cNvPicPr preferRelativeResize="0"/>
                  </pic:nvPicPr>
                  <pic:blipFill>
                    <a:blip r:embed="rId13"/>
                    <a:srcRect b="0" l="0" r="0" t="0"/>
                    <a:stretch>
                      <a:fillRect/>
                    </a:stretch>
                  </pic:blipFill>
                  <pic:spPr>
                    <a:xfrm>
                      <a:off x="0" y="0"/>
                      <a:ext cx="581025" cy="581025"/>
                    </a:xfrm>
                    <a:prstGeom prst="rect"/>
                    <a:ln/>
                  </pic:spPr>
                </pic:pic>
              </a:graphicData>
            </a:graphic>
          </wp:anchor>
        </w:drawing>
      </w:r>
    </w:p>
    <w:p w:rsidR="00000000" w:rsidDel="00000000" w:rsidP="00000000" w:rsidRDefault="00000000" w:rsidRPr="00000000" w14:paraId="0000057D">
      <w:pPr>
        <w:numPr>
          <w:ilvl w:val="0"/>
          <w:numId w:val="63"/>
        </w:numPr>
        <w:spacing w:after="0" w:before="0" w:lineRule="auto"/>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Module Presentation</w:t>
      </w:r>
    </w:p>
    <w:p w:rsidR="00000000" w:rsidDel="00000000" w:rsidP="00000000" w:rsidRDefault="00000000" w:rsidRPr="00000000" w14:paraId="0000057E">
      <w:pPr>
        <w:numPr>
          <w:ilvl w:val="0"/>
          <w:numId w:val="63"/>
        </w:numPr>
        <w:spacing w:after="0" w:before="0" w:lineRule="auto"/>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Case Study/Project Based Assesment</w:t>
      </w:r>
    </w:p>
    <w:p w:rsidR="00000000" w:rsidDel="00000000" w:rsidP="00000000" w:rsidRDefault="00000000" w:rsidRPr="00000000" w14:paraId="0000057F">
      <w:pPr>
        <w:numPr>
          <w:ilvl w:val="0"/>
          <w:numId w:val="63"/>
        </w:numPr>
        <w:spacing w:after="0" w:before="0" w:lineRule="auto"/>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Module Quiz/Summarize or critic a paper</w:t>
      </w:r>
    </w:p>
    <w:p w:rsidR="00000000" w:rsidDel="00000000" w:rsidP="00000000" w:rsidRDefault="00000000" w:rsidRPr="00000000" w14:paraId="00000580">
      <w:pPr>
        <w:numPr>
          <w:ilvl w:val="0"/>
          <w:numId w:val="63"/>
        </w:numPr>
        <w:spacing w:after="0" w:before="0" w:lineRule="auto"/>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Practicals/Publications</w:t>
      </w:r>
    </w:p>
    <w:p w:rsidR="00000000" w:rsidDel="00000000" w:rsidP="00000000" w:rsidRDefault="00000000" w:rsidRPr="00000000" w14:paraId="00000581">
      <w:pPr>
        <w:numPr>
          <w:ilvl w:val="0"/>
          <w:numId w:val="63"/>
        </w:numPr>
        <w:spacing w:after="0" w:before="0" w:lineRule="auto"/>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End of Module Assessment/Discussion forum</w:t>
      </w:r>
    </w:p>
    <w:p w:rsidR="00000000" w:rsidDel="00000000" w:rsidP="00000000" w:rsidRDefault="00000000" w:rsidRPr="00000000" w14:paraId="00000582">
      <w:pPr>
        <w:spacing w:after="0" w:before="0" w:lineRule="auto"/>
        <w:ind w:left="2160"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583">
      <w:pPr>
        <w:spacing w:after="0" w:before="0" w:lineRule="auto"/>
        <w:ind w:left="2160"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584">
      <w:pPr>
        <w:pStyle w:val="Heading2"/>
        <w:rPr/>
      </w:pPr>
      <w:r w:rsidDel="00000000" w:rsidR="00000000" w:rsidRPr="00000000">
        <w:rPr>
          <w:rtl w:val="0"/>
        </w:rPr>
        <w:t xml:space="preserve">ACTIVITY 1: INSTRUCTIONAL MATERIALS (MODULE PRESENTATION) </w:t>
      </w:r>
    </w:p>
    <w:p w:rsidR="00000000" w:rsidDel="00000000" w:rsidP="00000000" w:rsidRDefault="00000000" w:rsidRPr="00000000" w14:paraId="00000585">
      <w:pPr>
        <w:spacing w:after="0" w:before="0" w:line="240" w:lineRule="auto"/>
        <w:rPr>
          <w:rFonts w:ascii="Century Gothic" w:cs="Century Gothic" w:eastAsia="Century Gothic" w:hAnsi="Century Gothic"/>
          <w:b w:val="1"/>
        </w:rPr>
      </w:pPr>
      <w:r w:rsidDel="00000000" w:rsidR="00000000" w:rsidRPr="00000000">
        <w:rPr>
          <w:rFonts w:ascii="Century Gothic" w:cs="Century Gothic" w:eastAsia="Century Gothic" w:hAnsi="Century Gothic"/>
          <w:rtl w:val="0"/>
        </w:rPr>
        <w:t xml:space="preserve">Go through this module presentation and answer the questions in the masterly exercise thereafter.</w:t>
      </w:r>
      <w:r w:rsidDel="00000000" w:rsidR="00000000" w:rsidRPr="00000000">
        <w:rPr>
          <w:rtl w:val="0"/>
        </w:rPr>
      </w:r>
    </w:p>
    <w:p w:rsidR="00000000" w:rsidDel="00000000" w:rsidP="00000000" w:rsidRDefault="00000000" w:rsidRPr="00000000" w14:paraId="00000586">
      <w:pPr>
        <w:spacing w:after="0" w:before="0" w:line="240" w:lineRule="auto"/>
        <w:rPr>
          <w:rFonts w:ascii="Century Gothic" w:cs="Century Gothic" w:eastAsia="Century Gothic" w:hAnsi="Century Gothic"/>
          <w:color w:val="ff7f50"/>
          <w:sz w:val="22"/>
          <w:szCs w:val="22"/>
        </w:rPr>
      </w:pPr>
      <w:r w:rsidDel="00000000" w:rsidR="00000000" w:rsidRPr="00000000">
        <w:rPr>
          <w:rtl w:val="0"/>
        </w:rPr>
      </w:r>
    </w:p>
    <w:p w:rsidR="00000000" w:rsidDel="00000000" w:rsidP="00000000" w:rsidRDefault="00000000" w:rsidRPr="00000000" w14:paraId="00000587">
      <w:pPr>
        <w:spacing w:after="0" w:before="0" w:line="240" w:lineRule="auto"/>
        <w:rPr>
          <w:rFonts w:ascii="Century Gothic" w:cs="Century Gothic" w:eastAsia="Century Gothic" w:hAnsi="Century Gothic"/>
          <w:color w:val="ff7f50"/>
          <w:sz w:val="22"/>
          <w:szCs w:val="22"/>
        </w:rPr>
      </w:pPr>
      <w:r w:rsidDel="00000000" w:rsidR="00000000" w:rsidRPr="00000000">
        <w:rPr>
          <w:rtl w:val="0"/>
        </w:rPr>
      </w:r>
    </w:p>
    <w:p w:rsidR="00000000" w:rsidDel="00000000" w:rsidP="00000000" w:rsidRDefault="00000000" w:rsidRPr="00000000" w14:paraId="00000588">
      <w:pPr>
        <w:pStyle w:val="Heading3"/>
        <w:rPr/>
      </w:pPr>
      <w:r w:rsidDel="00000000" w:rsidR="00000000" w:rsidRPr="00000000">
        <w:rPr>
          <w:rtl w:val="0"/>
        </w:rPr>
        <w:t xml:space="preserve">Emerging Trends and Future Directions in Cloud Security</w:t>
      </w:r>
    </w:p>
    <w:p w:rsidR="00000000" w:rsidDel="00000000" w:rsidP="00000000" w:rsidRDefault="00000000" w:rsidRPr="00000000" w14:paraId="0000058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topic of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Emerging Trends and Future Directions in Cloud Security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focuses on the latest advancements and challenges in securing cloud environments, and explores the evolving technologies and strategies to address these issues. For MSc. in Digital Services Management students, this module offers insight into both current and forward-looking aspects of cloud security, preparing them for the dynamic nature of the cloud landscape.</w:t>
      </w:r>
    </w:p>
    <w:p w:rsidR="00000000" w:rsidDel="00000000" w:rsidP="00000000" w:rsidRDefault="00000000" w:rsidRPr="00000000" w14:paraId="0000058A">
      <w:pPr>
        <w:pStyle w:val="Heading4"/>
        <w:rPr/>
      </w:pPr>
      <w:r w:rsidDel="00000000" w:rsidR="00000000" w:rsidRPr="00000000">
        <w:rPr>
          <w:rtl w:val="0"/>
        </w:rPr>
        <w:t xml:space="preserve">Key Areas:</w:t>
      </w:r>
    </w:p>
    <w:p w:rsidR="00000000" w:rsidDel="00000000" w:rsidP="00000000" w:rsidRDefault="00000000" w:rsidRPr="00000000" w14:paraId="0000058B">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160" w:before="160" w:line="240" w:lineRule="auto"/>
        <w:ind w:left="720" w:right="0" w:hanging="360"/>
        <w:jc w:val="left"/>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Zero Trust Security Models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58C">
      <w:pPr>
        <w:numPr>
          <w:ilvl w:val="1"/>
          <w:numId w:val="21"/>
        </w:numPr>
        <w:spacing w:after="0" w:before="0" w:line="240" w:lineRule="auto"/>
        <w:ind w:left="1440" w:hanging="360"/>
        <w:rPr/>
      </w:pPr>
      <w:r w:rsidDel="00000000" w:rsidR="00000000" w:rsidRPr="00000000">
        <w:rPr>
          <w:rtl w:val="0"/>
        </w:rPr>
        <w:t xml:space="preserve">Traditional perimeter-based security approaches are being replaced by </w:t>
      </w:r>
      <w:r w:rsidDel="00000000" w:rsidR="00000000" w:rsidRPr="00000000">
        <w:rPr>
          <w:b w:val="1"/>
          <w:rtl w:val="0"/>
        </w:rPr>
        <w:t xml:space="preserve">Zero Trust</w:t>
      </w:r>
      <w:r w:rsidDel="00000000" w:rsidR="00000000" w:rsidRPr="00000000">
        <w:rPr>
          <w:rtl w:val="0"/>
        </w:rPr>
        <w:t xml:space="preserve"> models, where no user or device is trusted by default, even if they are inside the network. This model enforces continuous authentication and strict access control based on least privilege.</w:t>
      </w:r>
    </w:p>
    <w:p w:rsidR="00000000" w:rsidDel="00000000" w:rsidP="00000000" w:rsidRDefault="00000000" w:rsidRPr="00000000" w14:paraId="0000058D">
      <w:pPr>
        <w:numPr>
          <w:ilvl w:val="1"/>
          <w:numId w:val="21"/>
        </w:numPr>
        <w:spacing w:after="0" w:before="0" w:line="240" w:lineRule="auto"/>
        <w:ind w:left="1440" w:hanging="360"/>
        <w:rPr/>
      </w:pPr>
      <w:r w:rsidDel="00000000" w:rsidR="00000000" w:rsidRPr="00000000">
        <w:rPr>
          <w:rtl w:val="0"/>
        </w:rPr>
        <w:t xml:space="preserve">Zero Trust enhances security in distributed and hybrid cloud environments by limiting potential attack surfaces.</w:t>
      </w:r>
    </w:p>
    <w:p w:rsidR="00000000" w:rsidDel="00000000" w:rsidP="00000000" w:rsidRDefault="00000000" w:rsidRPr="00000000" w14:paraId="0000058E">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160" w:before="160" w:line="240" w:lineRule="auto"/>
        <w:ind w:left="720" w:right="0" w:hanging="360"/>
        <w:jc w:val="left"/>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Artificial Intelligence and Machine Learning in Security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58F">
      <w:pPr>
        <w:numPr>
          <w:ilvl w:val="1"/>
          <w:numId w:val="21"/>
        </w:numPr>
        <w:spacing w:after="0" w:before="0" w:line="240" w:lineRule="auto"/>
        <w:ind w:left="1440" w:hanging="360"/>
        <w:rPr/>
      </w:pPr>
      <w:r w:rsidDel="00000000" w:rsidR="00000000" w:rsidRPr="00000000">
        <w:rPr>
          <w:b w:val="1"/>
          <w:rtl w:val="0"/>
        </w:rPr>
        <w:t xml:space="preserve">AI and ML</w:t>
      </w:r>
      <w:r w:rsidDel="00000000" w:rsidR="00000000" w:rsidRPr="00000000">
        <w:rPr>
          <w:rtl w:val="0"/>
        </w:rPr>
        <w:t xml:space="preserve"> technologies are increasingly used in cloud security for </w:t>
      </w:r>
      <w:r w:rsidDel="00000000" w:rsidR="00000000" w:rsidRPr="00000000">
        <w:rPr>
          <w:b w:val="1"/>
          <w:rtl w:val="0"/>
        </w:rPr>
        <w:t xml:space="preserve">threat detection</w:t>
      </w:r>
      <w:r w:rsidDel="00000000" w:rsidR="00000000" w:rsidRPr="00000000">
        <w:rPr>
          <w:rtl w:val="0"/>
        </w:rPr>
        <w:t xml:space="preserve">, </w:t>
      </w:r>
      <w:r w:rsidDel="00000000" w:rsidR="00000000" w:rsidRPr="00000000">
        <w:rPr>
          <w:b w:val="1"/>
          <w:rtl w:val="0"/>
        </w:rPr>
        <w:t xml:space="preserve">anomaly analysis</w:t>
      </w:r>
      <w:r w:rsidDel="00000000" w:rsidR="00000000" w:rsidRPr="00000000">
        <w:rPr>
          <w:rtl w:val="0"/>
        </w:rPr>
        <w:t xml:space="preserve">, and </w:t>
      </w:r>
      <w:r w:rsidDel="00000000" w:rsidR="00000000" w:rsidRPr="00000000">
        <w:rPr>
          <w:b w:val="1"/>
          <w:rtl w:val="0"/>
        </w:rPr>
        <w:t xml:space="preserve">predictive security</w:t>
      </w:r>
      <w:r w:rsidDel="00000000" w:rsidR="00000000" w:rsidRPr="00000000">
        <w:rPr>
          <w:rtl w:val="0"/>
        </w:rPr>
        <w:t xml:space="preserve">. These technologies can detect suspicious activities and respond to potential threats in real-time, offering a proactive approach to security.</w:t>
      </w:r>
    </w:p>
    <w:p w:rsidR="00000000" w:rsidDel="00000000" w:rsidP="00000000" w:rsidRDefault="00000000" w:rsidRPr="00000000" w14:paraId="00000590">
      <w:pPr>
        <w:numPr>
          <w:ilvl w:val="1"/>
          <w:numId w:val="21"/>
        </w:numPr>
        <w:spacing w:after="0" w:before="0" w:line="240" w:lineRule="auto"/>
        <w:ind w:left="1440" w:hanging="360"/>
        <w:rPr/>
      </w:pPr>
      <w:r w:rsidDel="00000000" w:rsidR="00000000" w:rsidRPr="00000000">
        <w:rPr>
          <w:rtl w:val="0"/>
        </w:rPr>
        <w:t xml:space="preserve">The automation provided by AI and ML reduces the time to detect and mitigate security risks, enhancing cloud resilience.</w:t>
      </w:r>
    </w:p>
    <w:p w:rsidR="00000000" w:rsidDel="00000000" w:rsidP="00000000" w:rsidRDefault="00000000" w:rsidRPr="00000000" w14:paraId="00000591">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160" w:before="160" w:line="240" w:lineRule="auto"/>
        <w:ind w:left="720" w:right="0" w:hanging="360"/>
        <w:jc w:val="left"/>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Quantum-Safe Encryption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592">
      <w:pPr>
        <w:numPr>
          <w:ilvl w:val="1"/>
          <w:numId w:val="21"/>
        </w:numPr>
        <w:spacing w:after="0" w:before="0" w:line="240" w:lineRule="auto"/>
        <w:ind w:left="1440" w:hanging="360"/>
        <w:rPr/>
      </w:pPr>
      <w:r w:rsidDel="00000000" w:rsidR="00000000" w:rsidRPr="00000000">
        <w:rPr>
          <w:rtl w:val="0"/>
        </w:rPr>
        <w:t xml:space="preserve">With advancements in </w:t>
      </w:r>
      <w:r w:rsidDel="00000000" w:rsidR="00000000" w:rsidRPr="00000000">
        <w:rPr>
          <w:b w:val="1"/>
          <w:rtl w:val="0"/>
        </w:rPr>
        <w:t xml:space="preserve">quantum computing</w:t>
      </w:r>
      <w:r w:rsidDel="00000000" w:rsidR="00000000" w:rsidRPr="00000000">
        <w:rPr>
          <w:rtl w:val="0"/>
        </w:rPr>
        <w:t xml:space="preserve">, current encryption algorithms (such as RSA and ECC) may become vulnerable. As a result, </w:t>
      </w:r>
      <w:r w:rsidDel="00000000" w:rsidR="00000000" w:rsidRPr="00000000">
        <w:rPr>
          <w:b w:val="1"/>
          <w:rtl w:val="0"/>
        </w:rPr>
        <w:t xml:space="preserve">quantum-safe encryption</w:t>
      </w:r>
      <w:r w:rsidDel="00000000" w:rsidR="00000000" w:rsidRPr="00000000">
        <w:rPr>
          <w:rtl w:val="0"/>
        </w:rPr>
        <w:t xml:space="preserve"> methods are emerging to safeguard cloud data against potential quantum attacks.</w:t>
      </w:r>
    </w:p>
    <w:p w:rsidR="00000000" w:rsidDel="00000000" w:rsidP="00000000" w:rsidRDefault="00000000" w:rsidRPr="00000000" w14:paraId="00000593">
      <w:pPr>
        <w:numPr>
          <w:ilvl w:val="1"/>
          <w:numId w:val="21"/>
        </w:numPr>
        <w:spacing w:after="0" w:before="0" w:line="240" w:lineRule="auto"/>
        <w:ind w:left="1440" w:hanging="360"/>
        <w:rPr/>
      </w:pPr>
      <w:r w:rsidDel="00000000" w:rsidR="00000000" w:rsidRPr="00000000">
        <w:rPr>
          <w:rtl w:val="0"/>
        </w:rPr>
        <w:t xml:space="preserve">Future-proofing cloud security involves integrating these quantum-resistant encryption techniques into cloud systems before quantum computing becomes mainstream.</w:t>
      </w:r>
    </w:p>
    <w:p w:rsidR="00000000" w:rsidDel="00000000" w:rsidP="00000000" w:rsidRDefault="00000000" w:rsidRPr="00000000" w14:paraId="00000594">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160" w:before="160" w:line="240" w:lineRule="auto"/>
        <w:ind w:left="720" w:right="0" w:hanging="360"/>
        <w:jc w:val="left"/>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Serverless and Container Security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595">
      <w:pPr>
        <w:numPr>
          <w:ilvl w:val="1"/>
          <w:numId w:val="21"/>
        </w:numPr>
        <w:spacing w:after="0" w:before="0" w:line="240" w:lineRule="auto"/>
        <w:ind w:left="1440" w:hanging="360"/>
        <w:rPr/>
      </w:pPr>
      <w:r w:rsidDel="00000000" w:rsidR="00000000" w:rsidRPr="00000000">
        <w:rPr>
          <w:rtl w:val="0"/>
        </w:rPr>
        <w:t xml:space="preserve">As cloud environments adopt </w:t>
      </w:r>
      <w:r w:rsidDel="00000000" w:rsidR="00000000" w:rsidRPr="00000000">
        <w:rPr>
          <w:b w:val="1"/>
          <w:rtl w:val="0"/>
        </w:rPr>
        <w:t xml:space="preserve">serverless</w:t>
      </w:r>
      <w:r w:rsidDel="00000000" w:rsidR="00000000" w:rsidRPr="00000000">
        <w:rPr>
          <w:rtl w:val="0"/>
        </w:rPr>
        <w:t xml:space="preserve"> architectures and containerized applications (e.g., using Docker or Kubernetes), securing these environments poses unique challenges. These technologies introduce new attack vectors, requiring security measures such as </w:t>
      </w:r>
      <w:r w:rsidDel="00000000" w:rsidR="00000000" w:rsidRPr="00000000">
        <w:rPr>
          <w:b w:val="1"/>
          <w:rtl w:val="0"/>
        </w:rPr>
        <w:t xml:space="preserve">container scanning</w:t>
      </w:r>
      <w:r w:rsidDel="00000000" w:rsidR="00000000" w:rsidRPr="00000000">
        <w:rPr>
          <w:rtl w:val="0"/>
        </w:rPr>
        <w:t xml:space="preserve">, </w:t>
      </w:r>
      <w:r w:rsidDel="00000000" w:rsidR="00000000" w:rsidRPr="00000000">
        <w:rPr>
          <w:b w:val="1"/>
          <w:rtl w:val="0"/>
        </w:rPr>
        <w:t xml:space="preserve">runtime protection</w:t>
      </w:r>
      <w:r w:rsidDel="00000000" w:rsidR="00000000" w:rsidRPr="00000000">
        <w:rPr>
          <w:rtl w:val="0"/>
        </w:rPr>
        <w:t xml:space="preserve">, and securing </w:t>
      </w:r>
      <w:r w:rsidDel="00000000" w:rsidR="00000000" w:rsidRPr="00000000">
        <w:rPr>
          <w:b w:val="1"/>
          <w:rtl w:val="0"/>
        </w:rPr>
        <w:t xml:space="preserve">serverless functions</w:t>
      </w:r>
      <w:r w:rsidDel="00000000" w:rsidR="00000000" w:rsidRPr="00000000">
        <w:rPr>
          <w:rtl w:val="0"/>
        </w:rPr>
        <w:t xml:space="preserve">.</w:t>
      </w:r>
    </w:p>
    <w:p w:rsidR="00000000" w:rsidDel="00000000" w:rsidP="00000000" w:rsidRDefault="00000000" w:rsidRPr="00000000" w14:paraId="00000596">
      <w:pPr>
        <w:numPr>
          <w:ilvl w:val="1"/>
          <w:numId w:val="21"/>
        </w:numPr>
        <w:spacing w:after="0" w:before="0" w:line="240" w:lineRule="auto"/>
        <w:ind w:left="1440" w:hanging="360"/>
        <w:rPr/>
      </w:pPr>
      <w:r w:rsidDel="00000000" w:rsidR="00000000" w:rsidRPr="00000000">
        <w:rPr>
          <w:rtl w:val="0"/>
        </w:rPr>
        <w:t xml:space="preserve">The development of specialized tools for securing microservices, containers, and serverless architectures is a growing trend in cloud security.</w:t>
      </w:r>
    </w:p>
    <w:p w:rsidR="00000000" w:rsidDel="00000000" w:rsidP="00000000" w:rsidRDefault="00000000" w:rsidRPr="00000000" w14:paraId="00000597">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160" w:before="160" w:line="240" w:lineRule="auto"/>
        <w:ind w:left="720" w:right="0" w:hanging="360"/>
        <w:jc w:val="left"/>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Cloud Security Posture Management (CSPM)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598">
      <w:pPr>
        <w:numPr>
          <w:ilvl w:val="1"/>
          <w:numId w:val="21"/>
        </w:numPr>
        <w:spacing w:after="0" w:before="0" w:line="240" w:lineRule="auto"/>
        <w:ind w:left="1440" w:hanging="360"/>
        <w:rPr/>
      </w:pPr>
      <w:r w:rsidDel="00000000" w:rsidR="00000000" w:rsidRPr="00000000">
        <w:rPr>
          <w:b w:val="1"/>
          <w:rtl w:val="0"/>
        </w:rPr>
        <w:t xml:space="preserve">CSPM</w:t>
      </w:r>
      <w:r w:rsidDel="00000000" w:rsidR="00000000" w:rsidRPr="00000000">
        <w:rPr>
          <w:rtl w:val="0"/>
        </w:rPr>
        <w:t xml:space="preserve"> tools are increasingly used to monitor cloud environments for misconfigurations, compliance risks, and policy violations. These tools help organizations maintain a strong security posture by automatically identifying and fixing vulnerabilities across multi-cloud environments.</w:t>
      </w:r>
    </w:p>
    <w:p w:rsidR="00000000" w:rsidDel="00000000" w:rsidP="00000000" w:rsidRDefault="00000000" w:rsidRPr="00000000" w14:paraId="00000599">
      <w:pPr>
        <w:numPr>
          <w:ilvl w:val="1"/>
          <w:numId w:val="21"/>
        </w:numPr>
        <w:spacing w:after="0" w:before="0" w:line="240" w:lineRule="auto"/>
        <w:ind w:left="1440" w:hanging="360"/>
        <w:rPr/>
      </w:pPr>
      <w:r w:rsidDel="00000000" w:rsidR="00000000" w:rsidRPr="00000000">
        <w:rPr>
          <w:rtl w:val="0"/>
        </w:rPr>
        <w:t xml:space="preserve">This approach ensures continuous monitoring and proactive risk management, which is essential in complex, distributed cloud setups.</w:t>
      </w:r>
    </w:p>
    <w:p w:rsidR="00000000" w:rsidDel="00000000" w:rsidP="00000000" w:rsidRDefault="00000000" w:rsidRPr="00000000" w14:paraId="0000059A">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160" w:before="160" w:line="240" w:lineRule="auto"/>
        <w:ind w:left="720" w:right="0" w:hanging="360"/>
        <w:jc w:val="left"/>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Edge Computing and Cloud Security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59B">
      <w:pPr>
        <w:numPr>
          <w:ilvl w:val="1"/>
          <w:numId w:val="21"/>
        </w:numPr>
        <w:spacing w:after="0" w:before="0" w:line="240" w:lineRule="auto"/>
        <w:ind w:left="1440" w:hanging="360"/>
        <w:rPr/>
      </w:pPr>
      <w:r w:rsidDel="00000000" w:rsidR="00000000" w:rsidRPr="00000000">
        <w:rPr>
          <w:rtl w:val="0"/>
        </w:rPr>
        <w:t xml:space="preserve">With the rise of </w:t>
      </w:r>
      <w:r w:rsidDel="00000000" w:rsidR="00000000" w:rsidRPr="00000000">
        <w:rPr>
          <w:b w:val="1"/>
          <w:rtl w:val="0"/>
        </w:rPr>
        <w:t xml:space="preserve">edge computing</w:t>
      </w:r>
      <w:r w:rsidDel="00000000" w:rsidR="00000000" w:rsidRPr="00000000">
        <w:rPr>
          <w:rtl w:val="0"/>
        </w:rPr>
        <w:t xml:space="preserve">, where data processing occurs closer to the source (e.g., IoT devices), cloud security strategies need to adapt to protect data that is processed and stored at the edge.</w:t>
      </w:r>
    </w:p>
    <w:p w:rsidR="00000000" w:rsidDel="00000000" w:rsidP="00000000" w:rsidRDefault="00000000" w:rsidRPr="00000000" w14:paraId="0000059C">
      <w:pPr>
        <w:numPr>
          <w:ilvl w:val="1"/>
          <w:numId w:val="21"/>
        </w:numPr>
        <w:spacing w:after="0" w:before="0" w:line="240" w:lineRule="auto"/>
        <w:ind w:left="1440" w:hanging="360"/>
        <w:rPr/>
      </w:pPr>
      <w:r w:rsidDel="00000000" w:rsidR="00000000" w:rsidRPr="00000000">
        <w:rPr>
          <w:b w:val="1"/>
          <w:rtl w:val="0"/>
        </w:rPr>
        <w:t xml:space="preserve">Edge security</w:t>
      </w:r>
      <w:r w:rsidDel="00000000" w:rsidR="00000000" w:rsidRPr="00000000">
        <w:rPr>
          <w:rtl w:val="0"/>
        </w:rPr>
        <w:t xml:space="preserve"> frameworks are emerging to ensure that data integrity and confidentiality are maintained across distributed nodes, further complicating the cloud security landscape.</w:t>
      </w:r>
    </w:p>
    <w:p w:rsidR="00000000" w:rsidDel="00000000" w:rsidP="00000000" w:rsidRDefault="00000000" w:rsidRPr="00000000" w14:paraId="0000059D">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160" w:before="160" w:line="240" w:lineRule="auto"/>
        <w:ind w:left="720" w:right="0" w:hanging="360"/>
        <w:jc w:val="left"/>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Data Sovereignty and Privacy Regulations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59E">
      <w:pPr>
        <w:numPr>
          <w:ilvl w:val="1"/>
          <w:numId w:val="21"/>
        </w:numPr>
        <w:spacing w:after="0" w:before="0" w:line="240" w:lineRule="auto"/>
        <w:ind w:left="1440" w:hanging="360"/>
        <w:rPr/>
      </w:pPr>
      <w:r w:rsidDel="00000000" w:rsidR="00000000" w:rsidRPr="00000000">
        <w:rPr>
          <w:rtl w:val="0"/>
        </w:rPr>
        <w:t xml:space="preserve">As data privacy regulations like </w:t>
      </w:r>
      <w:r w:rsidDel="00000000" w:rsidR="00000000" w:rsidRPr="00000000">
        <w:rPr>
          <w:b w:val="1"/>
          <w:rtl w:val="0"/>
        </w:rPr>
        <w:t xml:space="preserve">GDPR</w:t>
      </w:r>
      <w:r w:rsidDel="00000000" w:rsidR="00000000" w:rsidRPr="00000000">
        <w:rPr>
          <w:rtl w:val="0"/>
        </w:rPr>
        <w:t xml:space="preserve"> and </w:t>
      </w:r>
      <w:r w:rsidDel="00000000" w:rsidR="00000000" w:rsidRPr="00000000">
        <w:rPr>
          <w:b w:val="1"/>
          <w:rtl w:val="0"/>
        </w:rPr>
        <w:t xml:space="preserve">CCPA</w:t>
      </w:r>
      <w:r w:rsidDel="00000000" w:rsidR="00000000" w:rsidRPr="00000000">
        <w:rPr>
          <w:rtl w:val="0"/>
        </w:rPr>
        <w:t xml:space="preserve"> become stricter, organizations must focus on </w:t>
      </w:r>
      <w:r w:rsidDel="00000000" w:rsidR="00000000" w:rsidRPr="00000000">
        <w:rPr>
          <w:b w:val="1"/>
          <w:rtl w:val="0"/>
        </w:rPr>
        <w:t xml:space="preserve">data sovereignty</w:t>
      </w:r>
      <w:r w:rsidDel="00000000" w:rsidR="00000000" w:rsidRPr="00000000">
        <w:rPr>
          <w:rtl w:val="0"/>
        </w:rPr>
        <w:t xml:space="preserve">—ensuring data is stored and processed according to the laws of the country where it is generated.</w:t>
      </w:r>
    </w:p>
    <w:p w:rsidR="00000000" w:rsidDel="00000000" w:rsidP="00000000" w:rsidRDefault="00000000" w:rsidRPr="00000000" w14:paraId="0000059F">
      <w:pPr>
        <w:numPr>
          <w:ilvl w:val="1"/>
          <w:numId w:val="21"/>
        </w:numPr>
        <w:spacing w:after="280" w:before="0" w:line="240" w:lineRule="auto"/>
        <w:ind w:left="1440" w:hanging="360"/>
        <w:rPr/>
      </w:pPr>
      <w:r w:rsidDel="00000000" w:rsidR="00000000" w:rsidRPr="00000000">
        <w:rPr>
          <w:rtl w:val="0"/>
        </w:rPr>
        <w:t xml:space="preserve">Emerging tools help organizations manage compliance with these regulations in multi-national cloud setups, ensuring legal and data protection frameworks are adhered to across jurisdictions.</w:t>
      </w:r>
    </w:p>
    <w:p w:rsidR="00000000" w:rsidDel="00000000" w:rsidP="00000000" w:rsidRDefault="00000000" w:rsidRPr="00000000" w14:paraId="000005A0">
      <w:pPr>
        <w:pStyle w:val="Heading4"/>
        <w:rPr/>
      </w:pPr>
      <w:r w:rsidDel="00000000" w:rsidR="00000000" w:rsidRPr="00000000">
        <w:rPr>
          <w:rtl w:val="0"/>
        </w:rPr>
        <w:t xml:space="preserve">Future Directions:</w:t>
      </w:r>
    </w:p>
    <w:p w:rsidR="00000000" w:rsidDel="00000000" w:rsidP="00000000" w:rsidRDefault="00000000" w:rsidRPr="00000000" w14:paraId="000005A1">
      <w:pPr>
        <w:numPr>
          <w:ilvl w:val="0"/>
          <w:numId w:val="24"/>
        </w:numPr>
        <w:spacing w:after="0" w:before="280" w:line="240" w:lineRule="auto"/>
        <w:ind w:left="720" w:hanging="360"/>
        <w:rPr/>
      </w:pPr>
      <w:r w:rsidDel="00000000" w:rsidR="00000000" w:rsidRPr="00000000">
        <w:rPr>
          <w:b w:val="1"/>
          <w:rtl w:val="0"/>
        </w:rPr>
        <w:t xml:space="preserve">Automation in Cloud Security</w:t>
      </w:r>
      <w:r w:rsidDel="00000000" w:rsidR="00000000" w:rsidRPr="00000000">
        <w:rPr>
          <w:rtl w:val="0"/>
        </w:rPr>
        <w:t xml:space="preserve">: The future will see increased automation in cloud security processes such as compliance audits, incident response, and security monitoring, reducing human error and speeding up threat mitigation.</w:t>
      </w:r>
    </w:p>
    <w:p w:rsidR="00000000" w:rsidDel="00000000" w:rsidP="00000000" w:rsidRDefault="00000000" w:rsidRPr="00000000" w14:paraId="000005A2">
      <w:pPr>
        <w:numPr>
          <w:ilvl w:val="0"/>
          <w:numId w:val="24"/>
        </w:numPr>
        <w:spacing w:after="0" w:before="0" w:line="240" w:lineRule="auto"/>
        <w:ind w:left="720" w:hanging="360"/>
        <w:rPr/>
      </w:pPr>
      <w:r w:rsidDel="00000000" w:rsidR="00000000" w:rsidRPr="00000000">
        <w:rPr>
          <w:b w:val="1"/>
          <w:rtl w:val="0"/>
        </w:rPr>
        <w:t xml:space="preserve">Cloud Security as a Service</w:t>
      </w:r>
      <w:r w:rsidDel="00000000" w:rsidR="00000000" w:rsidRPr="00000000">
        <w:rPr>
          <w:rtl w:val="0"/>
        </w:rPr>
        <w:t xml:space="preserve">: As cloud security becomes more complex, we will likely see the rise of </w:t>
      </w:r>
      <w:r w:rsidDel="00000000" w:rsidR="00000000" w:rsidRPr="00000000">
        <w:rPr>
          <w:b w:val="1"/>
          <w:rtl w:val="0"/>
        </w:rPr>
        <w:t xml:space="preserve">Security as a Service</w:t>
      </w:r>
      <w:r w:rsidDel="00000000" w:rsidR="00000000" w:rsidRPr="00000000">
        <w:rPr>
          <w:rtl w:val="0"/>
        </w:rPr>
        <w:t xml:space="preserve"> offerings, where cloud providers offer bundled, scalable security solutions for different client needs.</w:t>
      </w:r>
    </w:p>
    <w:p w:rsidR="00000000" w:rsidDel="00000000" w:rsidP="00000000" w:rsidRDefault="00000000" w:rsidRPr="00000000" w14:paraId="000005A3">
      <w:pPr>
        <w:numPr>
          <w:ilvl w:val="0"/>
          <w:numId w:val="24"/>
        </w:numPr>
        <w:spacing w:after="280" w:before="0" w:line="240" w:lineRule="auto"/>
        <w:ind w:left="720" w:hanging="360"/>
        <w:rPr/>
      </w:pPr>
      <w:r w:rsidDel="00000000" w:rsidR="00000000" w:rsidRPr="00000000">
        <w:rPr>
          <w:b w:val="1"/>
          <w:rtl w:val="0"/>
        </w:rPr>
        <w:t xml:space="preserve">Blockchain for Cloud Security</w:t>
      </w:r>
      <w:r w:rsidDel="00000000" w:rsidR="00000000" w:rsidRPr="00000000">
        <w:rPr>
          <w:rtl w:val="0"/>
        </w:rPr>
        <w:t xml:space="preserve">: Blockchain technologies are being explored for enhancing cloud security by providing </w:t>
      </w:r>
      <w:r w:rsidDel="00000000" w:rsidR="00000000" w:rsidRPr="00000000">
        <w:rPr>
          <w:b w:val="1"/>
          <w:rtl w:val="0"/>
        </w:rPr>
        <w:t xml:space="preserve">decentralized trust</w:t>
      </w:r>
      <w:r w:rsidDel="00000000" w:rsidR="00000000" w:rsidRPr="00000000">
        <w:rPr>
          <w:rtl w:val="0"/>
        </w:rPr>
        <w:t xml:space="preserve">, </w:t>
      </w:r>
      <w:r w:rsidDel="00000000" w:rsidR="00000000" w:rsidRPr="00000000">
        <w:rPr>
          <w:b w:val="1"/>
          <w:rtl w:val="0"/>
        </w:rPr>
        <w:t xml:space="preserve">secure authentication</w:t>
      </w:r>
      <w:r w:rsidDel="00000000" w:rsidR="00000000" w:rsidRPr="00000000">
        <w:rPr>
          <w:rtl w:val="0"/>
        </w:rPr>
        <w:t xml:space="preserve">, and </w:t>
      </w:r>
      <w:r w:rsidDel="00000000" w:rsidR="00000000" w:rsidRPr="00000000">
        <w:rPr>
          <w:b w:val="1"/>
          <w:rtl w:val="0"/>
        </w:rPr>
        <w:t xml:space="preserve">tamper-proof data management</w:t>
      </w:r>
      <w:r w:rsidDel="00000000" w:rsidR="00000000" w:rsidRPr="00000000">
        <w:rPr>
          <w:rtl w:val="0"/>
        </w:rPr>
        <w:t xml:space="preserve">.</w:t>
      </w:r>
    </w:p>
    <w:p w:rsidR="00000000" w:rsidDel="00000000" w:rsidP="00000000" w:rsidRDefault="00000000" w:rsidRPr="00000000" w14:paraId="000005A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These emerging trends and future directions in cloud security represent the ongoing evolution of cloud environments and the necessary steps to keep pace with new vulnerabilities, technologies, and regulatory demands.</w:t>
      </w:r>
    </w:p>
    <w:p w:rsidR="00000000" w:rsidDel="00000000" w:rsidP="00000000" w:rsidRDefault="00000000" w:rsidRPr="00000000" w14:paraId="000005A5">
      <w:pPr>
        <w:spacing w:after="0" w:before="0" w:line="240" w:lineRule="auto"/>
        <w:rPr>
          <w:rFonts w:ascii="Century Gothic" w:cs="Century Gothic" w:eastAsia="Century Gothic" w:hAnsi="Century Gothic"/>
        </w:rPr>
      </w:pPr>
      <w:r w:rsidDel="00000000" w:rsidR="00000000" w:rsidRPr="00000000">
        <w:rPr>
          <w:rtl w:val="0"/>
        </w:rPr>
        <w:t xml:space="preserve"> </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85728</wp:posOffset>
            </wp:positionH>
            <wp:positionV relativeFrom="paragraph">
              <wp:posOffset>180975</wp:posOffset>
            </wp:positionV>
            <wp:extent cx="633413" cy="672035"/>
            <wp:effectExtent b="0" l="0" r="0" t="0"/>
            <wp:wrapSquare wrapText="bothSides" distB="0" distT="0" distL="114300" distR="114300"/>
            <wp:docPr id="383" name="image14.jpg"/>
            <a:graphic>
              <a:graphicData uri="http://schemas.openxmlformats.org/drawingml/2006/picture">
                <pic:pic>
                  <pic:nvPicPr>
                    <pic:cNvPr id="0" name="image14.jpg"/>
                    <pic:cNvPicPr preferRelativeResize="0"/>
                  </pic:nvPicPr>
                  <pic:blipFill>
                    <a:blip r:embed="rId14"/>
                    <a:srcRect b="0" l="0" r="0" t="0"/>
                    <a:stretch>
                      <a:fillRect/>
                    </a:stretch>
                  </pic:blipFill>
                  <pic:spPr>
                    <a:xfrm>
                      <a:off x="0" y="0"/>
                      <a:ext cx="633413" cy="672035"/>
                    </a:xfrm>
                    <a:prstGeom prst="rect"/>
                    <a:ln/>
                  </pic:spPr>
                </pic:pic>
              </a:graphicData>
            </a:graphic>
          </wp:anchor>
        </w:drawing>
      </w:r>
    </w:p>
    <w:p w:rsidR="00000000" w:rsidDel="00000000" w:rsidP="00000000" w:rsidRDefault="00000000" w:rsidRPr="00000000" w14:paraId="000005A6">
      <w:pPr>
        <w:spacing w:after="0" w:before="0" w:line="24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5A7">
      <w:pPr>
        <w:pStyle w:val="Heading4"/>
        <w:keepLines w:val="0"/>
        <w:rPr>
          <w:b w:val="1"/>
        </w:rPr>
      </w:pPr>
      <w:r w:rsidDel="00000000" w:rsidR="00000000" w:rsidRPr="00000000">
        <w:rPr>
          <w:b w:val="1"/>
          <w:rtl w:val="0"/>
        </w:rPr>
        <w:t xml:space="preserve">MASTERY  EXERCISE </w:t>
      </w:r>
    </w:p>
    <w:p w:rsidR="00000000" w:rsidDel="00000000" w:rsidP="00000000" w:rsidRDefault="00000000" w:rsidRPr="00000000" w14:paraId="000005A8">
      <w:pPr>
        <w:spacing w:after="0" w:before="0" w:line="240" w:lineRule="auto"/>
        <w:rPr>
          <w:rFonts w:ascii="Century Gothic" w:cs="Century Gothic" w:eastAsia="Century Gothic" w:hAnsi="Century Gothic"/>
          <w:b w:val="1"/>
          <w:color w:val="037b90"/>
          <w:sz w:val="22"/>
          <w:szCs w:val="22"/>
        </w:rPr>
      </w:pPr>
      <w:r w:rsidDel="00000000" w:rsidR="00000000" w:rsidRPr="00000000">
        <w:rPr>
          <w:rtl w:val="0"/>
        </w:rPr>
      </w:r>
    </w:p>
    <w:p w:rsidR="00000000" w:rsidDel="00000000" w:rsidP="00000000" w:rsidRDefault="00000000" w:rsidRPr="00000000" w14:paraId="000005A9">
      <w:pPr>
        <w:spacing w:after="0" w:before="0" w:line="240" w:lineRule="auto"/>
        <w:rPr>
          <w:rFonts w:ascii="Century Gothic" w:cs="Century Gothic" w:eastAsia="Century Gothic" w:hAnsi="Century Gothic"/>
          <w:b w:val="1"/>
          <w:color w:val="037b90"/>
          <w:sz w:val="22"/>
          <w:szCs w:val="22"/>
        </w:rPr>
      </w:pPr>
      <w:r w:rsidDel="00000000" w:rsidR="00000000" w:rsidRPr="00000000">
        <w:rPr>
          <w:rtl w:val="0"/>
        </w:rPr>
      </w:r>
    </w:p>
    <w:p w:rsidR="00000000" w:rsidDel="00000000" w:rsidP="00000000" w:rsidRDefault="00000000" w:rsidRPr="00000000" w14:paraId="000005AA">
      <w:pPr>
        <w:spacing w:after="240" w:before="0" w:line="240" w:lineRule="auto"/>
        <w:rPr>
          <w:rFonts w:ascii="Century Gothic" w:cs="Century Gothic" w:eastAsia="Century Gothic" w:hAnsi="Century Gothic"/>
          <w:b w:val="1"/>
          <w:sz w:val="22"/>
          <w:szCs w:val="22"/>
        </w:rPr>
      </w:pPr>
      <w:r w:rsidDel="00000000" w:rsidR="00000000" w:rsidRPr="00000000">
        <w:rPr>
          <w:rFonts w:ascii="Century Gothic" w:cs="Century Gothic" w:eastAsia="Century Gothic" w:hAnsi="Century Gothic"/>
          <w:b w:val="1"/>
          <w:sz w:val="22"/>
          <w:szCs w:val="22"/>
          <w:rtl w:val="0"/>
        </w:rPr>
        <w:t xml:space="preserve">Assessment Task 1: AI in Cloud Security</w:t>
      </w:r>
    </w:p>
    <w:p w:rsidR="00000000" w:rsidDel="00000000" w:rsidP="00000000" w:rsidRDefault="00000000" w:rsidRPr="00000000" w14:paraId="000005AB">
      <w:pPr>
        <w:spacing w:after="240" w:before="24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1. Research and write a report (600 words) on the role of AI and machine learning in cloud security.</w:t>
      </w:r>
    </w:p>
    <w:p w:rsidR="00000000" w:rsidDel="00000000" w:rsidP="00000000" w:rsidRDefault="00000000" w:rsidRPr="00000000" w14:paraId="000005AC">
      <w:pPr>
        <w:spacing w:after="240" w:before="24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2. Focus on how AI can be used to improve threat detection and response in Google Cloud.</w:t>
      </w:r>
    </w:p>
    <w:p w:rsidR="00000000" w:rsidDel="00000000" w:rsidP="00000000" w:rsidRDefault="00000000" w:rsidRPr="00000000" w14:paraId="000005AD">
      <w:pPr>
        <w:spacing w:after="240" w:before="240" w:line="240" w:lineRule="auto"/>
        <w:rPr>
          <w:rFonts w:ascii="Century Gothic" w:cs="Century Gothic" w:eastAsia="Century Gothic" w:hAnsi="Century Gothic"/>
          <w:b w:val="1"/>
          <w:sz w:val="22"/>
          <w:szCs w:val="22"/>
        </w:rPr>
      </w:pPr>
      <w:r w:rsidDel="00000000" w:rsidR="00000000" w:rsidRPr="00000000">
        <w:rPr>
          <w:rFonts w:ascii="Century Gothic" w:cs="Century Gothic" w:eastAsia="Century Gothic" w:hAnsi="Century Gothic"/>
          <w:b w:val="1"/>
          <w:sz w:val="22"/>
          <w:szCs w:val="22"/>
          <w:rtl w:val="0"/>
        </w:rPr>
        <w:t xml:space="preserve">Assessment Task 2: Quantum Computing and Cloud Security</w:t>
      </w:r>
    </w:p>
    <w:p w:rsidR="00000000" w:rsidDel="00000000" w:rsidP="00000000" w:rsidRDefault="00000000" w:rsidRPr="00000000" w14:paraId="000005AE">
      <w:pPr>
        <w:spacing w:after="240" w:before="24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b w:val="1"/>
          <w:sz w:val="22"/>
          <w:szCs w:val="22"/>
          <w:rtl w:val="0"/>
        </w:rPr>
        <w:t xml:space="preserve">1.</w:t>
      </w:r>
      <w:r w:rsidDel="00000000" w:rsidR="00000000" w:rsidRPr="00000000">
        <w:rPr>
          <w:rFonts w:ascii="Century Gothic" w:cs="Century Gothic" w:eastAsia="Century Gothic" w:hAnsi="Century Gothic"/>
          <w:sz w:val="22"/>
          <w:szCs w:val="22"/>
          <w:rtl w:val="0"/>
        </w:rPr>
        <w:t xml:space="preserve"> Research and write a 500-word essay on the impact of quantum computing on cloud security, specifically focusing on encryption vulnerabilities.</w:t>
      </w:r>
    </w:p>
    <w:p w:rsidR="00000000" w:rsidDel="00000000" w:rsidP="00000000" w:rsidRDefault="00000000" w:rsidRPr="00000000" w14:paraId="000005AF">
      <w:pPr>
        <w:spacing w:after="240" w:before="24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b w:val="1"/>
          <w:sz w:val="22"/>
          <w:szCs w:val="22"/>
          <w:rtl w:val="0"/>
        </w:rPr>
        <w:t xml:space="preserve">2. </w:t>
      </w:r>
      <w:r w:rsidDel="00000000" w:rsidR="00000000" w:rsidRPr="00000000">
        <w:rPr>
          <w:rFonts w:ascii="Century Gothic" w:cs="Century Gothic" w:eastAsia="Century Gothic" w:hAnsi="Century Gothic"/>
          <w:sz w:val="22"/>
          <w:szCs w:val="22"/>
          <w:rtl w:val="0"/>
        </w:rPr>
        <w:t xml:space="preserve">Propose steps that cloud service providers like Google Cloud should take to prepare for post-quantum cryptography.</w:t>
      </w:r>
    </w:p>
    <w:p w:rsidR="00000000" w:rsidDel="00000000" w:rsidP="00000000" w:rsidRDefault="00000000" w:rsidRPr="00000000" w14:paraId="000005B0">
      <w:pPr>
        <w:spacing w:after="0" w:before="0" w:line="240" w:lineRule="auto"/>
        <w:rPr>
          <w:rFonts w:ascii="Century Gothic" w:cs="Century Gothic" w:eastAsia="Century Gothic" w:hAnsi="Century Gothic"/>
          <w:b w:val="1"/>
          <w:color w:val="037b90"/>
          <w:sz w:val="22"/>
          <w:szCs w:val="22"/>
        </w:rPr>
      </w:pPr>
      <w:r w:rsidDel="00000000" w:rsidR="00000000" w:rsidRPr="00000000">
        <w:rPr>
          <w:rtl w:val="0"/>
        </w:rPr>
      </w:r>
    </w:p>
    <w:tbl>
      <w:tblPr>
        <w:tblStyle w:val="Table69"/>
        <w:tblW w:w="9600.0" w:type="dxa"/>
        <w:jc w:val="left"/>
        <w:tblLayout w:type="fixed"/>
        <w:tblLook w:val="0600"/>
      </w:tblPr>
      <w:tblGrid>
        <w:gridCol w:w="1170"/>
        <w:gridCol w:w="8430"/>
        <w:tblGridChange w:id="0">
          <w:tblGrid>
            <w:gridCol w:w="1170"/>
            <w:gridCol w:w="8430"/>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5B1">
            <w:pPr>
              <w:pStyle w:val="Heading4"/>
              <w:widowControl w:val="0"/>
              <w:rPr/>
            </w:pPr>
            <w:r w:rsidDel="00000000" w:rsidR="00000000" w:rsidRPr="00000000">
              <w:rPr/>
              <w:drawing>
                <wp:inline distB="114300" distT="114300" distL="114300" distR="114300">
                  <wp:extent cx="519113" cy="519113"/>
                  <wp:effectExtent b="0" l="0" r="0" t="0"/>
                  <wp:docPr id="409" name="image8.png"/>
                  <a:graphic>
                    <a:graphicData uri="http://schemas.openxmlformats.org/drawingml/2006/picture">
                      <pic:pic>
                        <pic:nvPicPr>
                          <pic:cNvPr id="0" name="image8.png"/>
                          <pic:cNvPicPr preferRelativeResize="0"/>
                        </pic:nvPicPr>
                        <pic:blipFill>
                          <a:blip r:embed="rId25"/>
                          <a:srcRect b="0" l="0" r="0" t="0"/>
                          <a:stretch>
                            <a:fillRect/>
                          </a:stretch>
                        </pic:blipFill>
                        <pic:spPr>
                          <a:xfrm>
                            <a:off x="0" y="0"/>
                            <a:ext cx="519113" cy="519113"/>
                          </a:xfrm>
                          <a:prstGeom prst="rect"/>
                          <a:ln/>
                        </pic:spPr>
                      </pic:pic>
                    </a:graphicData>
                  </a:graphic>
                </wp:inline>
              </w:drawing>
            </w:r>
            <w:r w:rsidDel="00000000" w:rsidR="00000000" w:rsidRPr="00000000">
              <w:rPr>
                <w:rtl w:val="0"/>
              </w:rPr>
            </w:r>
          </w:p>
        </w:tc>
        <w:tc>
          <w:tcPr>
            <w:shd w:fill="auto" w:val="clear"/>
            <w:tcMar>
              <w:top w:w="0.0" w:type="dxa"/>
              <w:left w:w="0.0" w:type="dxa"/>
              <w:bottom w:w="0.0" w:type="dxa"/>
              <w:right w:w="0.0" w:type="dxa"/>
            </w:tcMar>
            <w:vAlign w:val="center"/>
          </w:tcPr>
          <w:p w:rsidR="00000000" w:rsidDel="00000000" w:rsidP="00000000" w:rsidRDefault="00000000" w:rsidRPr="00000000" w14:paraId="000005B2">
            <w:pPr>
              <w:pStyle w:val="Heading4"/>
              <w:rPr/>
            </w:pPr>
            <w:r w:rsidDel="00000000" w:rsidR="00000000" w:rsidRPr="00000000">
              <w:rPr>
                <w:b w:val="1"/>
                <w:smallCaps w:val="1"/>
                <w:sz w:val="32"/>
                <w:szCs w:val="32"/>
                <w:rtl w:val="0"/>
              </w:rPr>
              <w:t xml:space="preserve">PRE-RECORDED LECTURE ON TOPIC</w:t>
            </w:r>
            <w:r w:rsidDel="00000000" w:rsidR="00000000" w:rsidRPr="00000000">
              <w:rPr>
                <w:rtl w:val="0"/>
              </w:rPr>
            </w:r>
          </w:p>
        </w:tc>
      </w:tr>
    </w:tbl>
    <w:p w:rsidR="00000000" w:rsidDel="00000000" w:rsidP="00000000" w:rsidRDefault="00000000" w:rsidRPr="00000000" w14:paraId="000005B3">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5B4">
      <w:pPr>
        <w:spacing w:after="0" w:before="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Watch this video and give a 200 words summary of the same.</w:t>
      </w:r>
    </w:p>
    <w:p w:rsidR="00000000" w:rsidDel="00000000" w:rsidP="00000000" w:rsidRDefault="00000000" w:rsidRPr="00000000" w14:paraId="000005B5">
      <w:pPr>
        <w:spacing w:after="0" w:before="0" w:line="240" w:lineRule="auto"/>
        <w:rPr>
          <w:rFonts w:ascii="Century Gothic" w:cs="Century Gothic" w:eastAsia="Century Gothic" w:hAnsi="Century Gothic"/>
          <w:sz w:val="22"/>
          <w:szCs w:val="22"/>
        </w:rPr>
      </w:pPr>
      <w:r w:rsidDel="00000000" w:rsidR="00000000" w:rsidRPr="00000000">
        <w:rPr>
          <w:rFonts w:ascii="Cambria" w:cs="Cambria" w:eastAsia="Cambria" w:hAnsi="Cambria"/>
          <w:sz w:val="22"/>
          <w:szCs w:val="22"/>
          <w:rtl w:val="0"/>
        </w:rPr>
        <w:t xml:space="preserve">Future Trends in Cloud Security by Cloud Security Alliance: </w:t>
      </w:r>
      <w:hyperlink r:id="rId53">
        <w:r w:rsidDel="00000000" w:rsidR="00000000" w:rsidRPr="00000000">
          <w:rPr>
            <w:rFonts w:ascii="Cambria" w:cs="Cambria" w:eastAsia="Cambria" w:hAnsi="Cambria"/>
            <w:color w:val="1155cc"/>
            <w:sz w:val="22"/>
            <w:szCs w:val="22"/>
            <w:u w:val="single"/>
            <w:rtl w:val="0"/>
          </w:rPr>
          <w:t xml:space="preserve">https://www.youtube.com/watch?v=XFAh78XHOBo</w:t>
        </w:r>
      </w:hyperlink>
      <w:r w:rsidDel="00000000" w:rsidR="00000000" w:rsidRPr="00000000">
        <w:rPr>
          <w:rFonts w:ascii="Cambria" w:cs="Cambria" w:eastAsia="Cambria" w:hAnsi="Cambria"/>
          <w:sz w:val="22"/>
          <w:szCs w:val="22"/>
          <w:rtl w:val="0"/>
        </w:rPr>
        <w:t xml:space="preserve"> </w:t>
      </w:r>
      <w:r w:rsidDel="00000000" w:rsidR="00000000" w:rsidRPr="00000000">
        <w:rPr>
          <w:rtl w:val="0"/>
        </w:rPr>
      </w:r>
    </w:p>
    <w:p w:rsidR="00000000" w:rsidDel="00000000" w:rsidP="00000000" w:rsidRDefault="00000000" w:rsidRPr="00000000" w14:paraId="000005B6">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5B7">
      <w:pPr>
        <w:spacing w:after="0" w:before="0" w:line="240" w:lineRule="auto"/>
        <w:rPr>
          <w:rFonts w:ascii="Century Gothic" w:cs="Century Gothic" w:eastAsia="Century Gothic" w:hAnsi="Century Gothic"/>
          <w:b w:val="1"/>
          <w:color w:val="037b90"/>
          <w:sz w:val="28"/>
          <w:szCs w:val="28"/>
        </w:rPr>
      </w:pPr>
      <w:r w:rsidDel="00000000" w:rsidR="00000000" w:rsidRPr="00000000">
        <w:rPr>
          <w:rtl w:val="0"/>
        </w:rPr>
      </w:r>
    </w:p>
    <w:tbl>
      <w:tblPr>
        <w:tblStyle w:val="Table70"/>
        <w:tblW w:w="9600.0" w:type="dxa"/>
        <w:jc w:val="left"/>
        <w:tblLayout w:type="fixed"/>
        <w:tblLook w:val="0600"/>
      </w:tblPr>
      <w:tblGrid>
        <w:gridCol w:w="1110"/>
        <w:gridCol w:w="8490"/>
        <w:tblGridChange w:id="0">
          <w:tblGrid>
            <w:gridCol w:w="1110"/>
            <w:gridCol w:w="8490"/>
          </w:tblGrid>
        </w:tblGridChange>
      </w:tblGrid>
      <w:tr>
        <w:trPr>
          <w:cantSplit w:val="0"/>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5B8">
            <w:pPr>
              <w:widowControl w:val="0"/>
              <w:spacing w:after="0" w:lineRule="auto"/>
              <w:rPr>
                <w:rFonts w:ascii="Century Gothic" w:cs="Century Gothic" w:eastAsia="Century Gothic" w:hAnsi="Century Gothic"/>
                <w:b w:val="1"/>
                <w:color w:val="037b90"/>
                <w:sz w:val="28"/>
                <w:szCs w:val="28"/>
              </w:rPr>
            </w:pPr>
            <w:r w:rsidDel="00000000" w:rsidR="00000000" w:rsidRPr="00000000">
              <w:rPr>
                <w:rFonts w:ascii="Century Gothic" w:cs="Century Gothic" w:eastAsia="Century Gothic" w:hAnsi="Century Gothic"/>
                <w:b w:val="1"/>
                <w:color w:val="037b90"/>
                <w:sz w:val="28"/>
                <w:szCs w:val="28"/>
              </w:rPr>
              <w:drawing>
                <wp:inline distB="114300" distT="114300" distL="114300" distR="114300">
                  <wp:extent cx="490538" cy="490538"/>
                  <wp:effectExtent b="0" l="0" r="0" t="0"/>
                  <wp:docPr id="412" name="image5.png"/>
                  <a:graphic>
                    <a:graphicData uri="http://schemas.openxmlformats.org/drawingml/2006/picture">
                      <pic:pic>
                        <pic:nvPicPr>
                          <pic:cNvPr id="0" name="image5.png"/>
                          <pic:cNvPicPr preferRelativeResize="0"/>
                        </pic:nvPicPr>
                        <pic:blipFill>
                          <a:blip r:embed="rId32"/>
                          <a:srcRect b="0" l="0" r="0" t="0"/>
                          <a:stretch>
                            <a:fillRect/>
                          </a:stretch>
                        </pic:blipFill>
                        <pic:spPr>
                          <a:xfrm>
                            <a:off x="0" y="0"/>
                            <a:ext cx="490538" cy="490538"/>
                          </a:xfrm>
                          <a:prstGeom prst="rect"/>
                          <a:ln/>
                        </pic:spPr>
                      </pic:pic>
                    </a:graphicData>
                  </a:graphic>
                </wp:inline>
              </w:drawing>
            </w:r>
            <w:r w:rsidDel="00000000" w:rsidR="00000000" w:rsidRPr="00000000">
              <w:rPr>
                <w:rtl w:val="0"/>
              </w:rPr>
            </w:r>
          </w:p>
        </w:tc>
        <w:tc>
          <w:tcPr>
            <w:shd w:fill="auto" w:val="clear"/>
            <w:tcMar>
              <w:top w:w="0.0" w:type="dxa"/>
              <w:left w:w="0.0" w:type="dxa"/>
              <w:bottom w:w="0.0" w:type="dxa"/>
              <w:right w:w="0.0" w:type="dxa"/>
            </w:tcMar>
            <w:vAlign w:val="center"/>
          </w:tcPr>
          <w:p w:rsidR="00000000" w:rsidDel="00000000" w:rsidP="00000000" w:rsidRDefault="00000000" w:rsidRPr="00000000" w14:paraId="000005B9">
            <w:pPr>
              <w:pStyle w:val="Heading4"/>
              <w:rPr/>
            </w:pPr>
            <w:r w:rsidDel="00000000" w:rsidR="00000000" w:rsidRPr="00000000">
              <w:rPr>
                <w:b w:val="1"/>
                <w:smallCaps w:val="1"/>
                <w:sz w:val="32"/>
                <w:szCs w:val="32"/>
                <w:rtl w:val="0"/>
              </w:rPr>
              <w:t xml:space="preserve">VIDEO 2</w:t>
            </w:r>
            <w:r w:rsidDel="00000000" w:rsidR="00000000" w:rsidRPr="00000000">
              <w:rPr>
                <w:rtl w:val="0"/>
              </w:rPr>
            </w:r>
          </w:p>
        </w:tc>
      </w:tr>
    </w:tbl>
    <w:p w:rsidR="00000000" w:rsidDel="00000000" w:rsidP="00000000" w:rsidRDefault="00000000" w:rsidRPr="00000000" w14:paraId="000005BA">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5BB">
      <w:pPr>
        <w:spacing w:after="240" w:before="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AI and Machine Learning in Cloud Security by IBM: </w:t>
      </w:r>
      <w:hyperlink r:id="rId54">
        <w:r w:rsidDel="00000000" w:rsidR="00000000" w:rsidRPr="00000000">
          <w:rPr>
            <w:rFonts w:ascii="Century Gothic" w:cs="Century Gothic" w:eastAsia="Century Gothic" w:hAnsi="Century Gothic"/>
            <w:color w:val="1155cc"/>
            <w:sz w:val="22"/>
            <w:szCs w:val="22"/>
            <w:u w:val="single"/>
            <w:rtl w:val="0"/>
          </w:rPr>
          <w:t xml:space="preserve">https://www.youtube.com/watch?v=a2dlpVzEGtw</w:t>
        </w:r>
      </w:hyperlink>
      <w:r w:rsidDel="00000000" w:rsidR="00000000" w:rsidRPr="00000000">
        <w:rPr>
          <w:rFonts w:ascii="Century Gothic" w:cs="Century Gothic" w:eastAsia="Century Gothic" w:hAnsi="Century Gothic"/>
          <w:sz w:val="22"/>
          <w:szCs w:val="22"/>
          <w:rtl w:val="0"/>
        </w:rPr>
        <w:t xml:space="preserve"> </w:t>
      </w:r>
    </w:p>
    <w:p w:rsidR="00000000" w:rsidDel="00000000" w:rsidP="00000000" w:rsidRDefault="00000000" w:rsidRPr="00000000" w14:paraId="000005BC">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5BD">
      <w:pPr>
        <w:pStyle w:val="Heading2"/>
        <w:rPr/>
      </w:pPr>
      <w:r w:rsidDel="00000000" w:rsidR="00000000" w:rsidRPr="00000000">
        <w:rPr>
          <w:rtl w:val="0"/>
        </w:rPr>
        <w:t xml:space="preserve">ACTIVITY 2: CASE STUDY AND QUIZ</w:t>
      </w:r>
    </w:p>
    <w:p w:rsidR="00000000" w:rsidDel="00000000" w:rsidP="00000000" w:rsidRDefault="00000000" w:rsidRPr="00000000" w14:paraId="000005BE">
      <w:pPr>
        <w:spacing w:after="0" w:before="0" w:line="240" w:lineRule="auto"/>
        <w:rPr>
          <w:rFonts w:ascii="Century Gothic" w:cs="Century Gothic" w:eastAsia="Century Gothic" w:hAnsi="Century Gothic"/>
          <w:b w:val="1"/>
          <w:color w:val="037b90"/>
          <w:sz w:val="28"/>
          <w:szCs w:val="28"/>
        </w:rPr>
      </w:pPr>
      <w:r w:rsidDel="00000000" w:rsidR="00000000" w:rsidRPr="00000000">
        <w:rPr>
          <w:rtl w:val="0"/>
        </w:rPr>
      </w:r>
    </w:p>
    <w:tbl>
      <w:tblPr>
        <w:tblStyle w:val="Table71"/>
        <w:tblW w:w="9600.0" w:type="dxa"/>
        <w:jc w:val="left"/>
        <w:tblLayout w:type="fixed"/>
        <w:tblLook w:val="0600"/>
      </w:tblPr>
      <w:tblGrid>
        <w:gridCol w:w="1095"/>
        <w:gridCol w:w="8505"/>
        <w:tblGridChange w:id="0">
          <w:tblGrid>
            <w:gridCol w:w="1095"/>
            <w:gridCol w:w="8505"/>
          </w:tblGrid>
        </w:tblGridChange>
      </w:tblGrid>
      <w:tr>
        <w:trPr>
          <w:cantSplit w:val="0"/>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5BF">
            <w:pPr>
              <w:widowControl w:val="0"/>
              <w:spacing w:after="0" w:lineRule="auto"/>
              <w:rPr>
                <w:rFonts w:ascii="Century Gothic" w:cs="Century Gothic" w:eastAsia="Century Gothic" w:hAnsi="Century Gothic"/>
                <w:color w:val="ff7f50"/>
                <w:sz w:val="28"/>
                <w:szCs w:val="28"/>
              </w:rPr>
            </w:pPr>
            <w:r w:rsidDel="00000000" w:rsidR="00000000" w:rsidRPr="00000000">
              <w:rPr>
                <w:rFonts w:ascii="Century Gothic" w:cs="Century Gothic" w:eastAsia="Century Gothic" w:hAnsi="Century Gothic"/>
                <w:color w:val="ff7f50"/>
                <w:sz w:val="28"/>
                <w:szCs w:val="28"/>
              </w:rPr>
              <w:drawing>
                <wp:inline distB="114300" distT="114300" distL="114300" distR="114300">
                  <wp:extent cx="503872" cy="503872"/>
                  <wp:effectExtent b="0" l="0" r="0" t="0"/>
                  <wp:docPr id="411" name="image4.png"/>
                  <a:graphic>
                    <a:graphicData uri="http://schemas.openxmlformats.org/drawingml/2006/picture">
                      <pic:pic>
                        <pic:nvPicPr>
                          <pic:cNvPr id="0" name="image4.png"/>
                          <pic:cNvPicPr preferRelativeResize="0"/>
                        </pic:nvPicPr>
                        <pic:blipFill>
                          <a:blip r:embed="rId18"/>
                          <a:srcRect b="0" l="0" r="0" t="0"/>
                          <a:stretch>
                            <a:fillRect/>
                          </a:stretch>
                        </pic:blipFill>
                        <pic:spPr>
                          <a:xfrm>
                            <a:off x="0" y="0"/>
                            <a:ext cx="503872" cy="503872"/>
                          </a:xfrm>
                          <a:prstGeom prst="rect"/>
                          <a:ln/>
                        </pic:spPr>
                      </pic:pic>
                    </a:graphicData>
                  </a:graphic>
                </wp:inline>
              </w:drawing>
            </w:r>
            <w:r w:rsidDel="00000000" w:rsidR="00000000" w:rsidRPr="00000000">
              <w:rPr>
                <w:rtl w:val="0"/>
              </w:rPr>
            </w:r>
          </w:p>
        </w:tc>
        <w:tc>
          <w:tcPr>
            <w:shd w:fill="auto" w:val="clear"/>
            <w:tcMar>
              <w:top w:w="0.0" w:type="dxa"/>
              <w:left w:w="0.0" w:type="dxa"/>
              <w:bottom w:w="0.0" w:type="dxa"/>
              <w:right w:w="0.0" w:type="dxa"/>
            </w:tcMar>
            <w:vAlign w:val="center"/>
          </w:tcPr>
          <w:p w:rsidR="00000000" w:rsidDel="00000000" w:rsidP="00000000" w:rsidRDefault="00000000" w:rsidRPr="00000000" w14:paraId="000005C0">
            <w:pPr>
              <w:pStyle w:val="Heading4"/>
              <w:rPr/>
            </w:pPr>
            <w:r w:rsidDel="00000000" w:rsidR="00000000" w:rsidRPr="00000000">
              <w:rPr>
                <w:b w:val="1"/>
                <w:smallCaps w:val="1"/>
                <w:sz w:val="32"/>
                <w:szCs w:val="32"/>
                <w:rtl w:val="0"/>
              </w:rPr>
              <w:t xml:space="preserve">CASE STUDY</w:t>
            </w:r>
            <w:r w:rsidDel="00000000" w:rsidR="00000000" w:rsidRPr="00000000">
              <w:rPr>
                <w:rtl w:val="0"/>
              </w:rPr>
            </w:r>
          </w:p>
        </w:tc>
      </w:tr>
    </w:tbl>
    <w:p w:rsidR="00000000" w:rsidDel="00000000" w:rsidP="00000000" w:rsidRDefault="00000000" w:rsidRPr="00000000" w14:paraId="000005C1">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5C2">
      <w:pPr>
        <w:rPr/>
      </w:pPr>
      <w:r w:rsidDel="00000000" w:rsidR="00000000" w:rsidRPr="00000000">
        <w:rPr>
          <w:rtl w:val="0"/>
        </w:rPr>
        <w:t xml:space="preserve">This case study demonstrates the importance and application of cloud computing</w:t>
      </w:r>
    </w:p>
    <w:p w:rsidR="00000000" w:rsidDel="00000000" w:rsidP="00000000" w:rsidRDefault="00000000" w:rsidRPr="00000000" w14:paraId="000005C3">
      <w:pPr>
        <w:rPr>
          <w:b w:val="1"/>
          <w:sz w:val="34"/>
          <w:szCs w:val="34"/>
        </w:rPr>
      </w:pPr>
      <w:r w:rsidDel="00000000" w:rsidR="00000000" w:rsidRPr="00000000">
        <w:rPr>
          <w:b w:val="1"/>
          <w:sz w:val="34"/>
          <w:szCs w:val="34"/>
          <w:rtl w:val="0"/>
        </w:rPr>
        <w:t xml:space="preserve">Mini Project: Research on Emerging Cloud Security Technologies</w:t>
      </w:r>
    </w:p>
    <w:p w:rsidR="00000000" w:rsidDel="00000000" w:rsidP="00000000" w:rsidRDefault="00000000" w:rsidRPr="00000000" w14:paraId="000005C4">
      <w:pPr>
        <w:spacing w:after="240" w:before="240" w:lineRule="auto"/>
        <w:rPr/>
      </w:pPr>
      <w:r w:rsidDel="00000000" w:rsidR="00000000" w:rsidRPr="00000000">
        <w:rPr>
          <w:rtl w:val="0"/>
        </w:rPr>
        <w:t xml:space="preserve">Task:</w:t>
      </w:r>
    </w:p>
    <w:p w:rsidR="00000000" w:rsidDel="00000000" w:rsidP="00000000" w:rsidRDefault="00000000" w:rsidRPr="00000000" w14:paraId="000005C5">
      <w:pPr>
        <w:spacing w:after="240" w:before="240" w:lineRule="auto"/>
        <w:rPr/>
      </w:pPr>
      <w:r w:rsidDel="00000000" w:rsidR="00000000" w:rsidRPr="00000000">
        <w:rPr>
          <w:rtl w:val="0"/>
        </w:rPr>
        <w:t xml:space="preserve">Research one emerging technology in cloud security (e.g., Zero Trust Architecture or Homomorphic Encryption)</w:t>
      </w:r>
    </w:p>
    <w:tbl>
      <w:tblPr>
        <w:tblStyle w:val="Table72"/>
        <w:tblW w:w="9600.0" w:type="dxa"/>
        <w:jc w:val="left"/>
        <w:tblLayout w:type="fixed"/>
        <w:tblLook w:val="0600"/>
      </w:tblPr>
      <w:tblGrid>
        <w:gridCol w:w="1125"/>
        <w:gridCol w:w="8475"/>
        <w:tblGridChange w:id="0">
          <w:tblGrid>
            <w:gridCol w:w="1125"/>
            <w:gridCol w:w="8475"/>
          </w:tblGrid>
        </w:tblGridChange>
      </w:tblGrid>
      <w:tr>
        <w:trPr>
          <w:cantSplit w:val="0"/>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5C6">
            <w:pPr>
              <w:spacing w:after="0" w:lineRule="auto"/>
              <w:rPr>
                <w:color w:val="ff7f50"/>
              </w:rPr>
            </w:pPr>
            <w:r w:rsidDel="00000000" w:rsidR="00000000" w:rsidRPr="00000000">
              <w:rPr>
                <w:color w:val="ff7f50"/>
              </w:rPr>
              <w:drawing>
                <wp:inline distB="114300" distT="114300" distL="114300" distR="114300">
                  <wp:extent cx="442913" cy="442913"/>
                  <wp:effectExtent b="0" l="0" r="0" t="0"/>
                  <wp:docPr id="408" name="image3.png"/>
                  <a:graphic>
                    <a:graphicData uri="http://schemas.openxmlformats.org/drawingml/2006/picture">
                      <pic:pic>
                        <pic:nvPicPr>
                          <pic:cNvPr id="0" name="image3.png"/>
                          <pic:cNvPicPr preferRelativeResize="0"/>
                        </pic:nvPicPr>
                        <pic:blipFill>
                          <a:blip r:embed="rId19"/>
                          <a:srcRect b="0" l="0" r="0" t="0"/>
                          <a:stretch>
                            <a:fillRect/>
                          </a:stretch>
                        </pic:blipFill>
                        <pic:spPr>
                          <a:xfrm>
                            <a:off x="0" y="0"/>
                            <a:ext cx="442913" cy="442913"/>
                          </a:xfrm>
                          <a:prstGeom prst="rect"/>
                          <a:ln/>
                        </pic:spPr>
                      </pic:pic>
                    </a:graphicData>
                  </a:graphic>
                </wp:inline>
              </w:drawing>
            </w:r>
            <w:r w:rsidDel="00000000" w:rsidR="00000000" w:rsidRPr="00000000">
              <w:rPr>
                <w:rtl w:val="0"/>
              </w:rPr>
            </w:r>
          </w:p>
        </w:tc>
        <w:tc>
          <w:tcPr>
            <w:shd w:fill="auto" w:val="clear"/>
            <w:tcMar>
              <w:top w:w="0.0" w:type="dxa"/>
              <w:left w:w="0.0" w:type="dxa"/>
              <w:bottom w:w="0.0" w:type="dxa"/>
              <w:right w:w="0.0" w:type="dxa"/>
            </w:tcMar>
            <w:vAlign w:val="center"/>
          </w:tcPr>
          <w:p w:rsidR="00000000" w:rsidDel="00000000" w:rsidP="00000000" w:rsidRDefault="00000000" w:rsidRPr="00000000" w14:paraId="000005C7">
            <w:pPr>
              <w:pStyle w:val="Heading4"/>
              <w:rPr/>
            </w:pPr>
            <w:r w:rsidDel="00000000" w:rsidR="00000000" w:rsidRPr="00000000">
              <w:rPr>
                <w:b w:val="1"/>
                <w:smallCaps w:val="1"/>
                <w:sz w:val="32"/>
                <w:szCs w:val="32"/>
                <w:rtl w:val="0"/>
              </w:rPr>
              <w:t xml:space="preserve">QUIZ/ Questions</w:t>
            </w:r>
            <w:r w:rsidDel="00000000" w:rsidR="00000000" w:rsidRPr="00000000">
              <w:rPr>
                <w:rtl w:val="0"/>
              </w:rPr>
            </w:r>
          </w:p>
        </w:tc>
      </w:tr>
    </w:tbl>
    <w:p w:rsidR="00000000" w:rsidDel="00000000" w:rsidP="00000000" w:rsidRDefault="00000000" w:rsidRPr="00000000" w14:paraId="000005C8">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5C9">
      <w:pPr>
        <w:pBdr>
          <w:top w:color="000000" w:space="1" w:sz="6" w:val="single"/>
        </w:pBdr>
        <w:spacing w:after="240" w:before="0" w:line="240" w:lineRule="auto"/>
        <w:jc w:val="cente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Assessment Task 1: AI in Cloud Security</w:t>
      </w:r>
    </w:p>
    <w:p w:rsidR="00000000" w:rsidDel="00000000" w:rsidP="00000000" w:rsidRDefault="00000000" w:rsidRPr="00000000" w14:paraId="000005CA">
      <w:pPr>
        <w:pBdr>
          <w:top w:color="000000" w:space="1" w:sz="6" w:val="single"/>
        </w:pBdr>
        <w:spacing w:after="240" w:before="240" w:line="240" w:lineRule="auto"/>
        <w:jc w:val="cente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1. Research and write a report (600 words) on the role of AI and machine learning in cloud security.</w:t>
      </w:r>
    </w:p>
    <w:p w:rsidR="00000000" w:rsidDel="00000000" w:rsidP="00000000" w:rsidRDefault="00000000" w:rsidRPr="00000000" w14:paraId="000005CB">
      <w:pPr>
        <w:pBdr>
          <w:top w:color="000000" w:space="1" w:sz="6" w:val="single"/>
        </w:pBdr>
        <w:spacing w:after="240" w:before="240" w:line="240" w:lineRule="auto"/>
        <w:jc w:val="cente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2. Focus on how AI can be used to improve threat detection and response in Google Cloud.</w:t>
      </w:r>
    </w:p>
    <w:p w:rsidR="00000000" w:rsidDel="00000000" w:rsidP="00000000" w:rsidRDefault="00000000" w:rsidRPr="00000000" w14:paraId="000005CC">
      <w:pPr>
        <w:pBdr>
          <w:top w:color="000000" w:space="1" w:sz="6" w:val="single"/>
        </w:pBdr>
        <w:spacing w:after="240" w:before="240" w:line="240" w:lineRule="auto"/>
        <w:jc w:val="cente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Assessment Task 2: Quantum Computing and Cloud Security</w:t>
      </w:r>
    </w:p>
    <w:p w:rsidR="00000000" w:rsidDel="00000000" w:rsidP="00000000" w:rsidRDefault="00000000" w:rsidRPr="00000000" w14:paraId="000005CD">
      <w:pPr>
        <w:pBdr>
          <w:top w:color="000000" w:space="1" w:sz="6" w:val="single"/>
        </w:pBdr>
        <w:spacing w:after="240" w:before="240" w:line="240" w:lineRule="auto"/>
        <w:jc w:val="cente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1. Research and write a 500-word essay on the impact of quantum computing on cloud security, specifically focusing on encryption vulnerabilities.</w:t>
      </w:r>
    </w:p>
    <w:p w:rsidR="00000000" w:rsidDel="00000000" w:rsidP="00000000" w:rsidRDefault="00000000" w:rsidRPr="00000000" w14:paraId="000005CE">
      <w:pPr>
        <w:pBdr>
          <w:top w:color="000000" w:space="1" w:sz="6" w:val="single"/>
        </w:pBdr>
        <w:spacing w:after="240" w:before="240" w:line="240" w:lineRule="auto"/>
        <w:jc w:val="cente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2. Propose steps that cloud service providers like Google Cloud should take to prepare for post-quantum cryptography.</w:t>
      </w:r>
    </w:p>
    <w:p w:rsidR="00000000" w:rsidDel="00000000" w:rsidP="00000000" w:rsidRDefault="00000000" w:rsidRPr="00000000" w14:paraId="000005CF">
      <w:pPr>
        <w:keepNext w:val="0"/>
        <w:keepLines w:val="0"/>
        <w:pageBreakBefore w:val="0"/>
        <w:widowControl w:val="1"/>
        <w:pBdr>
          <w:top w:color="000000" w:space="1" w:sz="6" w:val="single"/>
          <w:left w:space="0" w:sz="0" w:val="nil"/>
          <w:bottom w:space="0" w:sz="0" w:val="nil"/>
          <w:right w:space="0" w:sz="0" w:val="nil"/>
          <w:between w:space="0" w:sz="0" w:val="nil"/>
        </w:pBdr>
        <w:shd w:fill="auto" w:val="clear"/>
        <w:spacing w:after="0" w:before="0" w:line="240" w:lineRule="auto"/>
        <w:ind w:left="0" w:right="0" w:firstLine="0"/>
        <w:jc w:val="center"/>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5D0">
      <w:pPr>
        <w:rPr>
          <w:rFonts w:ascii="Century Gothic" w:cs="Century Gothic" w:eastAsia="Century Gothic" w:hAnsi="Century Gothic"/>
          <w:b w:val="1"/>
          <w:sz w:val="22"/>
          <w:szCs w:val="22"/>
        </w:rPr>
      </w:pPr>
      <w:r w:rsidDel="00000000" w:rsidR="00000000" w:rsidRPr="00000000">
        <w:rPr>
          <w:rtl w:val="0"/>
        </w:rPr>
      </w:r>
    </w:p>
    <w:tbl>
      <w:tblPr>
        <w:tblStyle w:val="Table73"/>
        <w:tblW w:w="9600.0" w:type="dxa"/>
        <w:jc w:val="left"/>
        <w:tblLayout w:type="fixed"/>
        <w:tblLook w:val="0600"/>
      </w:tblPr>
      <w:tblGrid>
        <w:gridCol w:w="1155"/>
        <w:gridCol w:w="8445"/>
        <w:tblGridChange w:id="0">
          <w:tblGrid>
            <w:gridCol w:w="1155"/>
            <w:gridCol w:w="8445"/>
          </w:tblGrid>
        </w:tblGridChange>
      </w:tblGrid>
      <w:tr>
        <w:trPr>
          <w:cantSplit w:val="0"/>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5D1">
            <w:pPr>
              <w:widowControl w:val="0"/>
              <w:spacing w:after="0" w:lineRule="auto"/>
              <w:rPr>
                <w:rFonts w:ascii="Century Gothic" w:cs="Century Gothic" w:eastAsia="Century Gothic" w:hAnsi="Century Gothic"/>
                <w:color w:val="ff7f50"/>
                <w:sz w:val="22"/>
                <w:szCs w:val="22"/>
              </w:rPr>
            </w:pPr>
            <w:r w:rsidDel="00000000" w:rsidR="00000000" w:rsidRPr="00000000">
              <w:rPr>
                <w:rFonts w:ascii="Century Gothic" w:cs="Century Gothic" w:eastAsia="Century Gothic" w:hAnsi="Century Gothic"/>
                <w:color w:val="ff7f50"/>
                <w:sz w:val="22"/>
                <w:szCs w:val="22"/>
              </w:rPr>
              <w:drawing>
                <wp:inline distB="114300" distT="114300" distL="114300" distR="114300">
                  <wp:extent cx="413334" cy="413334"/>
                  <wp:effectExtent b="0" l="0" r="0" t="0"/>
                  <wp:docPr id="407" name="image13.png"/>
                  <a:graphic>
                    <a:graphicData uri="http://schemas.openxmlformats.org/drawingml/2006/picture">
                      <pic:pic>
                        <pic:nvPicPr>
                          <pic:cNvPr id="0" name="image13.png"/>
                          <pic:cNvPicPr preferRelativeResize="0"/>
                        </pic:nvPicPr>
                        <pic:blipFill>
                          <a:blip r:embed="rId46"/>
                          <a:srcRect b="0" l="0" r="0" t="0"/>
                          <a:stretch>
                            <a:fillRect/>
                          </a:stretch>
                        </pic:blipFill>
                        <pic:spPr>
                          <a:xfrm>
                            <a:off x="0" y="0"/>
                            <a:ext cx="413334" cy="413334"/>
                          </a:xfrm>
                          <a:prstGeom prst="rect"/>
                          <a:ln/>
                        </pic:spPr>
                      </pic:pic>
                    </a:graphicData>
                  </a:graphic>
                </wp:inline>
              </w:drawing>
            </w:r>
            <w:r w:rsidDel="00000000" w:rsidR="00000000" w:rsidRPr="00000000">
              <w:rPr>
                <w:rtl w:val="0"/>
              </w:rPr>
            </w:r>
          </w:p>
        </w:tc>
        <w:tc>
          <w:tcPr>
            <w:shd w:fill="auto" w:val="clear"/>
            <w:tcMar>
              <w:top w:w="0.0" w:type="dxa"/>
              <w:left w:w="0.0" w:type="dxa"/>
              <w:bottom w:w="0.0" w:type="dxa"/>
              <w:right w:w="0.0" w:type="dxa"/>
            </w:tcMar>
            <w:vAlign w:val="center"/>
          </w:tcPr>
          <w:p w:rsidR="00000000" w:rsidDel="00000000" w:rsidP="00000000" w:rsidRDefault="00000000" w:rsidRPr="00000000" w14:paraId="000005D2">
            <w:pPr>
              <w:pStyle w:val="Heading4"/>
              <w:rPr/>
            </w:pPr>
            <w:r w:rsidDel="00000000" w:rsidR="00000000" w:rsidRPr="00000000">
              <w:rPr>
                <w:b w:val="1"/>
                <w:smallCaps w:val="1"/>
                <w:sz w:val="32"/>
                <w:szCs w:val="32"/>
                <w:rtl w:val="0"/>
              </w:rPr>
              <w:t xml:space="preserve">READING MATERIAL 1</w:t>
            </w:r>
            <w:r w:rsidDel="00000000" w:rsidR="00000000" w:rsidRPr="00000000">
              <w:rPr>
                <w:rtl w:val="0"/>
              </w:rPr>
            </w:r>
          </w:p>
        </w:tc>
      </w:tr>
    </w:tbl>
    <w:p w:rsidR="00000000" w:rsidDel="00000000" w:rsidP="00000000" w:rsidRDefault="00000000" w:rsidRPr="00000000" w14:paraId="000005D3">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5D4">
      <w:pPr>
        <w:spacing w:after="240" w:before="24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Read: The Future of Cloud Security: AI, ML, and Beyond by Cybersecurity Ventures. Available here: </w:t>
      </w:r>
      <w:hyperlink r:id="rId55">
        <w:r w:rsidDel="00000000" w:rsidR="00000000" w:rsidRPr="00000000">
          <w:rPr>
            <w:rFonts w:ascii="Century Gothic" w:cs="Century Gothic" w:eastAsia="Century Gothic" w:hAnsi="Century Gothic"/>
            <w:color w:val="1155cc"/>
            <w:sz w:val="22"/>
            <w:szCs w:val="22"/>
            <w:u w:val="single"/>
            <w:rtl w:val="0"/>
          </w:rPr>
          <w:t xml:space="preserve">https://cybersecurityventures.com/</w:t>
        </w:r>
      </w:hyperlink>
      <w:r w:rsidDel="00000000" w:rsidR="00000000" w:rsidRPr="00000000">
        <w:rPr>
          <w:rFonts w:ascii="Century Gothic" w:cs="Century Gothic" w:eastAsia="Century Gothic" w:hAnsi="Century Gothic"/>
          <w:sz w:val="22"/>
          <w:szCs w:val="22"/>
          <w:rtl w:val="0"/>
        </w:rPr>
        <w:t xml:space="preserve"> </w:t>
      </w:r>
    </w:p>
    <w:p w:rsidR="00000000" w:rsidDel="00000000" w:rsidP="00000000" w:rsidRDefault="00000000" w:rsidRPr="00000000" w14:paraId="000005D5">
      <w:pPr>
        <w:spacing w:after="240" w:before="24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Supplementary: Post-Quantum Cryptography by NIST. Available here: </w:t>
      </w:r>
      <w:hyperlink r:id="rId56">
        <w:r w:rsidDel="00000000" w:rsidR="00000000" w:rsidRPr="00000000">
          <w:rPr>
            <w:rFonts w:ascii="Century Gothic" w:cs="Century Gothic" w:eastAsia="Century Gothic" w:hAnsi="Century Gothic"/>
            <w:color w:val="1155cc"/>
            <w:sz w:val="22"/>
            <w:szCs w:val="22"/>
            <w:u w:val="single"/>
            <w:rtl w:val="0"/>
          </w:rPr>
          <w:t xml:space="preserve">https://csrc.nist.gov/projects/post-quantum-cryptography</w:t>
        </w:r>
      </w:hyperlink>
      <w:r w:rsidDel="00000000" w:rsidR="00000000" w:rsidRPr="00000000">
        <w:rPr>
          <w:rFonts w:ascii="Century Gothic" w:cs="Century Gothic" w:eastAsia="Century Gothic" w:hAnsi="Century Gothic"/>
          <w:sz w:val="22"/>
          <w:szCs w:val="22"/>
          <w:rtl w:val="0"/>
        </w:rPr>
        <w:t xml:space="preserve"> </w:t>
      </w:r>
    </w:p>
    <w:p w:rsidR="00000000" w:rsidDel="00000000" w:rsidP="00000000" w:rsidRDefault="00000000" w:rsidRPr="00000000" w14:paraId="000005D6">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5D7">
      <w:pPr>
        <w:spacing w:after="0" w:before="0" w:line="240" w:lineRule="auto"/>
        <w:rPr>
          <w:rFonts w:ascii="Century Gothic" w:cs="Century Gothic" w:eastAsia="Century Gothic" w:hAnsi="Century Gothic"/>
          <w:color w:val="ff7f50"/>
          <w:sz w:val="28"/>
          <w:szCs w:val="28"/>
        </w:rPr>
      </w:pPr>
      <w:r w:rsidDel="00000000" w:rsidR="00000000" w:rsidRPr="00000000">
        <w:rPr>
          <w:rFonts w:ascii="Century Gothic" w:cs="Century Gothic" w:eastAsia="Century Gothic" w:hAnsi="Century Gothic"/>
          <w:rtl w:val="0"/>
        </w:rPr>
        <w:t xml:space="preserve">                      </w:t>
      </w:r>
      <w:r w:rsidDel="00000000" w:rsidR="00000000" w:rsidRPr="00000000">
        <w:rPr>
          <w:rtl w:val="0"/>
        </w:rPr>
      </w:r>
    </w:p>
    <w:p w:rsidR="00000000" w:rsidDel="00000000" w:rsidP="00000000" w:rsidRDefault="00000000" w:rsidRPr="00000000" w14:paraId="000005D8">
      <w:pPr>
        <w:pStyle w:val="Heading2"/>
        <w:rPr/>
      </w:pPr>
      <w:r w:rsidDel="00000000" w:rsidR="00000000" w:rsidRPr="00000000">
        <w:rPr>
          <w:rtl w:val="0"/>
        </w:rPr>
        <w:t xml:space="preserve">       ACTIVITY 3: PRACTICAL/MINI-PROJECT/WORKSHOP</w:t>
      </w:r>
    </w:p>
    <w:p w:rsidR="00000000" w:rsidDel="00000000" w:rsidP="00000000" w:rsidRDefault="00000000" w:rsidRPr="00000000" w14:paraId="000005D9">
      <w:pPr>
        <w:spacing w:after="0" w:before="0" w:line="240" w:lineRule="auto"/>
        <w:rPr>
          <w:rFonts w:ascii="Century Gothic" w:cs="Century Gothic" w:eastAsia="Century Gothic" w:hAnsi="Century Gothic"/>
          <w:sz w:val="22"/>
          <w:szCs w:val="22"/>
        </w:rPr>
      </w:pPr>
      <w:r w:rsidDel="00000000" w:rsidR="00000000" w:rsidRPr="00000000">
        <w:rPr>
          <w:rtl w:val="0"/>
        </w:rPr>
      </w:r>
    </w:p>
    <w:tbl>
      <w:tblPr>
        <w:tblStyle w:val="Table74"/>
        <w:tblW w:w="9600.0" w:type="dxa"/>
        <w:jc w:val="left"/>
        <w:tblLayout w:type="fixed"/>
        <w:tblLook w:val="0600"/>
      </w:tblPr>
      <w:tblGrid>
        <w:gridCol w:w="1185"/>
        <w:gridCol w:w="8415"/>
        <w:tblGridChange w:id="0">
          <w:tblGrid>
            <w:gridCol w:w="1185"/>
            <w:gridCol w:w="8415"/>
          </w:tblGrid>
        </w:tblGridChange>
      </w:tblGrid>
      <w:tr>
        <w:trPr>
          <w:cantSplit w:val="0"/>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5DA">
            <w:pPr>
              <w:widowControl w:val="0"/>
              <w:spacing w:after="0" w:lineRule="auto"/>
              <w:rPr>
                <w:rFonts w:ascii="Century Gothic" w:cs="Century Gothic" w:eastAsia="Century Gothic" w:hAnsi="Century Gothic"/>
                <w:sz w:val="22"/>
                <w:szCs w:val="2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547688" cy="547688"/>
                  <wp:effectExtent b="0" l="0" r="0" t="0"/>
                  <wp:wrapSquare wrapText="bothSides" distB="114300" distT="114300" distL="114300" distR="114300"/>
                  <wp:docPr id="381" name="image10.png"/>
                  <a:graphic>
                    <a:graphicData uri="http://schemas.openxmlformats.org/drawingml/2006/picture">
                      <pic:pic>
                        <pic:nvPicPr>
                          <pic:cNvPr id="0" name="image10.png"/>
                          <pic:cNvPicPr preferRelativeResize="0"/>
                        </pic:nvPicPr>
                        <pic:blipFill>
                          <a:blip r:embed="rId20"/>
                          <a:srcRect b="0" l="0" r="0" t="0"/>
                          <a:stretch>
                            <a:fillRect/>
                          </a:stretch>
                        </pic:blipFill>
                        <pic:spPr>
                          <a:xfrm>
                            <a:off x="0" y="0"/>
                            <a:ext cx="547688" cy="547688"/>
                          </a:xfrm>
                          <a:prstGeom prst="rect"/>
                          <a:ln/>
                        </pic:spPr>
                      </pic:pic>
                    </a:graphicData>
                  </a:graphic>
                </wp:anchor>
              </w:drawing>
            </w:r>
          </w:p>
        </w:tc>
        <w:tc>
          <w:tcPr>
            <w:shd w:fill="auto" w:val="clear"/>
            <w:tcMar>
              <w:top w:w="0.0" w:type="dxa"/>
              <w:left w:w="0.0" w:type="dxa"/>
              <w:bottom w:w="0.0" w:type="dxa"/>
              <w:right w:w="0.0" w:type="dxa"/>
            </w:tcMar>
            <w:vAlign w:val="center"/>
          </w:tcPr>
          <w:p w:rsidR="00000000" w:rsidDel="00000000" w:rsidP="00000000" w:rsidRDefault="00000000" w:rsidRPr="00000000" w14:paraId="000005DB">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mallCaps w:val="1"/>
                <w:color w:val="037b90"/>
                <w:sz w:val="40"/>
                <w:szCs w:val="40"/>
                <w:rtl w:val="0"/>
              </w:rPr>
              <w:t xml:space="preserve">ONLINE</w:t>
            </w:r>
            <w:r w:rsidDel="00000000" w:rsidR="00000000" w:rsidRPr="00000000">
              <w:rPr>
                <w:rFonts w:ascii="Century Gothic" w:cs="Century Gothic" w:eastAsia="Century Gothic" w:hAnsi="Century Gothic"/>
                <w:b w:val="1"/>
                <w:smallCaps w:val="1"/>
                <w:color w:val="206843"/>
                <w:sz w:val="32"/>
                <w:szCs w:val="32"/>
                <w:rtl w:val="0"/>
              </w:rPr>
              <w:t xml:space="preserve"> </w:t>
            </w:r>
            <w:r w:rsidDel="00000000" w:rsidR="00000000" w:rsidRPr="00000000">
              <w:rPr>
                <w:rFonts w:ascii="Century Gothic" w:cs="Century Gothic" w:eastAsia="Century Gothic" w:hAnsi="Century Gothic"/>
                <w:smallCaps w:val="1"/>
                <w:color w:val="037b90"/>
                <w:sz w:val="40"/>
                <w:szCs w:val="40"/>
                <w:rtl w:val="0"/>
              </w:rPr>
              <w:t xml:space="preserve">DISCUSSION</w:t>
            </w:r>
            <w:r w:rsidDel="00000000" w:rsidR="00000000" w:rsidRPr="00000000">
              <w:rPr>
                <w:color w:val="206843"/>
                <w:rtl w:val="0"/>
              </w:rPr>
              <w:br w:type="textWrapping"/>
              <w:t xml:space="preserve">J</w:t>
            </w:r>
            <w:r w:rsidDel="00000000" w:rsidR="00000000" w:rsidRPr="00000000">
              <w:rPr>
                <w:rFonts w:ascii="Century Gothic" w:cs="Century Gothic" w:eastAsia="Century Gothic" w:hAnsi="Century Gothic"/>
                <w:sz w:val="22"/>
                <w:szCs w:val="22"/>
                <w:rtl w:val="0"/>
              </w:rPr>
              <w:t xml:space="preserve">oin the discussion journal or forum that you belong and contribute to the </w:t>
            </w:r>
            <w:r w:rsidDel="00000000" w:rsidR="00000000" w:rsidRPr="00000000">
              <w:rPr>
                <w:b w:val="1"/>
                <w:rtl w:val="0"/>
              </w:rPr>
              <w:t xml:space="preserve">Topic</w:t>
            </w:r>
            <w:r w:rsidDel="00000000" w:rsidR="00000000" w:rsidRPr="00000000">
              <w:rPr>
                <w:rtl w:val="0"/>
              </w:rPr>
              <w:t xml:space="preserve">: </w:t>
            </w:r>
            <w:r w:rsidDel="00000000" w:rsidR="00000000" w:rsidRPr="00000000">
              <w:rPr>
                <w:i w:val="1"/>
                <w:rtl w:val="0"/>
              </w:rPr>
              <w:t xml:space="preserve">Emerging Trends and future direction in cloud computing</w:t>
            </w:r>
            <w:r w:rsidDel="00000000" w:rsidR="00000000" w:rsidRPr="00000000">
              <w:rPr>
                <w:rtl w:val="0"/>
              </w:rPr>
            </w:r>
          </w:p>
          <w:p w:rsidR="00000000" w:rsidDel="00000000" w:rsidP="00000000" w:rsidRDefault="00000000" w:rsidRPr="00000000" w14:paraId="000005DC">
            <w:pPr>
              <w:rPr>
                <w:rFonts w:ascii="Century Gothic" w:cs="Century Gothic" w:eastAsia="Century Gothic" w:hAnsi="Century Gothic"/>
                <w:color w:val="ff7f50"/>
              </w:rPr>
            </w:pPr>
            <w:r w:rsidDel="00000000" w:rsidR="00000000" w:rsidRPr="00000000">
              <w:rPr>
                <w:rtl w:val="0"/>
              </w:rPr>
            </w:r>
          </w:p>
        </w:tc>
      </w:tr>
    </w:tbl>
    <w:p w:rsidR="00000000" w:rsidDel="00000000" w:rsidP="00000000" w:rsidRDefault="00000000" w:rsidRPr="00000000" w14:paraId="000005DD">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5DE">
      <w:pPr>
        <w:spacing w:after="0" w:before="0" w:line="240" w:lineRule="auto"/>
        <w:rPr>
          <w:rFonts w:ascii="Century Gothic" w:cs="Century Gothic" w:eastAsia="Century Gothic" w:hAnsi="Century Gothic"/>
          <w:sz w:val="22"/>
          <w:szCs w:val="22"/>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171450</wp:posOffset>
            </wp:positionH>
            <wp:positionV relativeFrom="paragraph">
              <wp:posOffset>85725</wp:posOffset>
            </wp:positionV>
            <wp:extent cx="527772" cy="527772"/>
            <wp:effectExtent b="0" l="0" r="0" t="0"/>
            <wp:wrapSquare wrapText="bothSides" distB="0" distT="0" distL="0" distR="0"/>
            <wp:docPr descr="Shape&#10;&#10;Description automatically generated with low confidence" id="382" name="image2.png"/>
            <a:graphic>
              <a:graphicData uri="http://schemas.openxmlformats.org/drawingml/2006/picture">
                <pic:pic>
                  <pic:nvPicPr>
                    <pic:cNvPr descr="Shape&#10;&#10;Description automatically generated with low confidence" id="0" name="image2.png"/>
                    <pic:cNvPicPr preferRelativeResize="0"/>
                  </pic:nvPicPr>
                  <pic:blipFill>
                    <a:blip r:embed="rId22"/>
                    <a:srcRect b="0" l="0" r="0" t="0"/>
                    <a:stretch>
                      <a:fillRect/>
                    </a:stretch>
                  </pic:blipFill>
                  <pic:spPr>
                    <a:xfrm>
                      <a:off x="0" y="0"/>
                      <a:ext cx="527772" cy="527772"/>
                    </a:xfrm>
                    <a:prstGeom prst="rect"/>
                    <a:ln/>
                  </pic:spPr>
                </pic:pic>
              </a:graphicData>
            </a:graphic>
          </wp:anchor>
        </w:drawing>
      </w:r>
    </w:p>
    <w:p w:rsidR="00000000" w:rsidDel="00000000" w:rsidP="00000000" w:rsidRDefault="00000000" w:rsidRPr="00000000" w14:paraId="000005DF">
      <w:pPr>
        <w:pStyle w:val="Heading2"/>
        <w:spacing w:after="0" w:lineRule="auto"/>
        <w:rPr>
          <w:sz w:val="22"/>
          <w:szCs w:val="22"/>
        </w:rPr>
      </w:pPr>
      <w:r w:rsidDel="00000000" w:rsidR="00000000" w:rsidRPr="00000000">
        <w:rPr>
          <w:b w:val="1"/>
          <w:rtl w:val="0"/>
        </w:rPr>
        <w:t xml:space="preserve">       </w:t>
      </w:r>
      <w:r w:rsidDel="00000000" w:rsidR="00000000" w:rsidRPr="00000000">
        <w:rPr>
          <w:rFonts w:ascii="Arial" w:cs="Arial" w:eastAsia="Arial" w:hAnsi="Arial"/>
          <w:smallCaps w:val="0"/>
          <w:color w:val="000000"/>
          <w:sz w:val="22"/>
          <w:szCs w:val="22"/>
          <w:rtl w:val="0"/>
        </w:rPr>
        <w:t xml:space="preserve">       </w:t>
      </w:r>
      <w:r w:rsidDel="00000000" w:rsidR="00000000" w:rsidRPr="00000000">
        <w:rPr>
          <w:rtl w:val="0"/>
        </w:rPr>
        <w:t xml:space="preserve">REFERENCE LIST AND FURTHER READING</w:t>
      </w:r>
      <w:r w:rsidDel="00000000" w:rsidR="00000000" w:rsidRPr="00000000">
        <w:rPr>
          <w:rtl w:val="0"/>
        </w:rPr>
      </w:r>
    </w:p>
    <w:p w:rsidR="00000000" w:rsidDel="00000000" w:rsidP="00000000" w:rsidRDefault="00000000" w:rsidRPr="00000000" w14:paraId="000005E0">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5E1">
      <w:pPr>
        <w:keepNext w:val="0"/>
        <w:keepLines w:val="0"/>
        <w:pageBreakBefore w:val="0"/>
        <w:widowControl w:val="1"/>
        <w:numPr>
          <w:ilvl w:val="0"/>
          <w:numId w:val="67"/>
        </w:numPr>
        <w:pBdr>
          <w:top w:space="0" w:sz="0" w:val="nil"/>
          <w:left w:space="0" w:sz="0" w:val="nil"/>
          <w:bottom w:space="0" w:sz="0" w:val="nil"/>
          <w:right w:space="0" w:sz="0" w:val="nil"/>
          <w:between w:space="0" w:sz="0" w:val="nil"/>
        </w:pBdr>
        <w:shd w:fill="auto" w:val="clear"/>
        <w:spacing w:after="0" w:before="160" w:line="300" w:lineRule="auto"/>
        <w:ind w:left="720" w:right="0" w:hanging="360"/>
        <w:jc w:val="left"/>
        <w:rPr>
          <w:rFonts w:ascii="Book Antiqua" w:cs="Book Antiqua" w:eastAsia="Book Antiqua" w:hAnsi="Book Antiqua"/>
          <w:b w:val="0"/>
          <w:i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4"/>
          <w:szCs w:val="24"/>
          <w:u w:val="none"/>
          <w:shd w:fill="auto" w:val="clear"/>
          <w:vertAlign w:val="baseline"/>
          <w:rtl w:val="0"/>
        </w:rPr>
        <w:t xml:space="preserve">Stoneburner, G., Goguen, A., &amp; Feringa, A. (2014). Risk Management Guide for Information Technology Systems. National Institute of Standards and Technology (NIST).</w:t>
      </w:r>
    </w:p>
    <w:p w:rsidR="00000000" w:rsidDel="00000000" w:rsidP="00000000" w:rsidRDefault="00000000" w:rsidRPr="00000000" w14:paraId="000005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720" w:right="0" w:firstLine="0"/>
        <w:jc w:val="left"/>
        <w:rPr>
          <w:rFonts w:ascii="Book Antiqua" w:cs="Book Antiqua" w:eastAsia="Book Antiqua" w:hAnsi="Book Antiqu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E3">
      <w:pPr>
        <w:keepNext w:val="0"/>
        <w:keepLines w:val="0"/>
        <w:pageBreakBefore w:val="0"/>
        <w:widowControl w:val="1"/>
        <w:numPr>
          <w:ilvl w:val="0"/>
          <w:numId w:val="67"/>
        </w:numPr>
        <w:pBdr>
          <w:top w:space="0" w:sz="0" w:val="nil"/>
          <w:left w:space="0" w:sz="0" w:val="nil"/>
          <w:bottom w:space="0" w:sz="0" w:val="nil"/>
          <w:right w:space="0" w:sz="0" w:val="nil"/>
          <w:between w:space="0" w:sz="0" w:val="nil"/>
        </w:pBdr>
        <w:shd w:fill="auto" w:val="clear"/>
        <w:spacing w:after="0" w:before="0" w:line="300" w:lineRule="auto"/>
        <w:ind w:left="720" w:right="0" w:hanging="360"/>
        <w:jc w:val="left"/>
        <w:rPr>
          <w:rFonts w:ascii="Book Antiqua" w:cs="Book Antiqua" w:eastAsia="Book Antiqua" w:hAnsi="Book Antiqua"/>
          <w:b w:val="0"/>
          <w:i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4"/>
          <w:szCs w:val="24"/>
          <w:u w:val="none"/>
          <w:shd w:fill="auto" w:val="clear"/>
          <w:vertAlign w:val="baseline"/>
          <w:rtl w:val="0"/>
        </w:rPr>
        <w:t xml:space="preserve">Dhillon, G., &amp; Backhouse, J. (2019). Information Systems Security and Privacy: Ethics, Governance and Risk Management. Springer.</w:t>
      </w:r>
    </w:p>
    <w:p w:rsidR="00000000" w:rsidDel="00000000" w:rsidP="00000000" w:rsidRDefault="00000000" w:rsidRPr="00000000" w14:paraId="000005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720" w:right="0" w:firstLine="0"/>
        <w:jc w:val="left"/>
        <w:rPr>
          <w:rFonts w:ascii="Book Antiqua" w:cs="Book Antiqua" w:eastAsia="Book Antiqua" w:hAnsi="Book Antiqu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E5">
      <w:pPr>
        <w:keepNext w:val="0"/>
        <w:keepLines w:val="0"/>
        <w:pageBreakBefore w:val="0"/>
        <w:widowControl w:val="1"/>
        <w:numPr>
          <w:ilvl w:val="0"/>
          <w:numId w:val="67"/>
        </w:numPr>
        <w:pBdr>
          <w:top w:space="0" w:sz="0" w:val="nil"/>
          <w:left w:space="0" w:sz="0" w:val="nil"/>
          <w:bottom w:space="0" w:sz="0" w:val="nil"/>
          <w:right w:space="0" w:sz="0" w:val="nil"/>
          <w:between w:space="0" w:sz="0" w:val="nil"/>
        </w:pBdr>
        <w:shd w:fill="auto" w:val="clear"/>
        <w:spacing w:after="0" w:before="0" w:line="300" w:lineRule="auto"/>
        <w:ind w:left="720" w:right="0" w:hanging="360"/>
        <w:jc w:val="left"/>
        <w:rPr>
          <w:rFonts w:ascii="Book Antiqua" w:cs="Book Antiqua" w:eastAsia="Book Antiqua" w:hAnsi="Book Antiqua"/>
          <w:b w:val="0"/>
          <w:i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4"/>
          <w:szCs w:val="24"/>
          <w:u w:val="none"/>
          <w:shd w:fill="auto" w:val="clear"/>
          <w:vertAlign w:val="baseline"/>
          <w:rtl w:val="0"/>
        </w:rPr>
        <w:t xml:space="preserve">Peltier, T. R. (Ed.). (2016). Information Security Policies, Procedures, and Standards: Guidelines for Effective Information Security Management. Auerbach Publications.</w:t>
      </w:r>
      <w:r w:rsidDel="00000000" w:rsidR="00000000" w:rsidRPr="00000000">
        <w:rPr>
          <w:rFonts w:ascii="Geo" w:cs="Geo" w:eastAsia="Geo" w:hAnsi="Geo"/>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5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720" w:right="0" w:firstLine="0"/>
        <w:jc w:val="left"/>
        <w:rPr>
          <w:rFonts w:ascii="Book Antiqua" w:cs="Book Antiqua" w:eastAsia="Book Antiqua" w:hAnsi="Book Antiqu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E7">
      <w:pPr>
        <w:keepNext w:val="0"/>
        <w:keepLines w:val="0"/>
        <w:pageBreakBefore w:val="0"/>
        <w:widowControl w:val="1"/>
        <w:numPr>
          <w:ilvl w:val="0"/>
          <w:numId w:val="67"/>
        </w:numPr>
        <w:pBdr>
          <w:top w:space="0" w:sz="0" w:val="nil"/>
          <w:left w:space="0" w:sz="0" w:val="nil"/>
          <w:bottom w:space="0" w:sz="0" w:val="nil"/>
          <w:right w:space="0" w:sz="0" w:val="nil"/>
          <w:between w:space="0" w:sz="0" w:val="nil"/>
        </w:pBdr>
        <w:shd w:fill="auto" w:val="clear"/>
        <w:spacing w:after="0" w:before="0" w:line="300" w:lineRule="auto"/>
        <w:ind w:left="720" w:right="0" w:hanging="360"/>
        <w:jc w:val="left"/>
        <w:rPr>
          <w:rFonts w:ascii="Book Antiqua" w:cs="Book Antiqua" w:eastAsia="Book Antiqua" w:hAnsi="Book Antiqua"/>
          <w:b w:val="0"/>
          <w:i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4"/>
          <w:szCs w:val="24"/>
          <w:u w:val="none"/>
          <w:shd w:fill="auto" w:val="clear"/>
          <w:vertAlign w:val="baseline"/>
          <w:rtl w:val="0"/>
        </w:rPr>
        <w:t xml:space="preserve">Whitman, M., &amp; Mattord, H. (2020). Principles of Information Security. Cengage Learning.</w:t>
      </w:r>
    </w:p>
    <w:p w:rsidR="00000000" w:rsidDel="00000000" w:rsidP="00000000" w:rsidRDefault="00000000" w:rsidRPr="00000000" w14:paraId="000005E8">
      <w:pPr>
        <w:keepNext w:val="0"/>
        <w:keepLines w:val="0"/>
        <w:pageBreakBefore w:val="0"/>
        <w:widowControl w:val="1"/>
        <w:numPr>
          <w:ilvl w:val="0"/>
          <w:numId w:val="67"/>
        </w:numPr>
        <w:pBdr>
          <w:top w:space="0" w:sz="0" w:val="nil"/>
          <w:left w:space="0" w:sz="0" w:val="nil"/>
          <w:bottom w:space="0" w:sz="0" w:val="nil"/>
          <w:right w:space="0" w:sz="0" w:val="nil"/>
          <w:between w:space="0" w:sz="0" w:val="nil"/>
        </w:pBdr>
        <w:shd w:fill="auto" w:val="clear"/>
        <w:spacing w:after="160" w:before="0" w:line="300" w:lineRule="auto"/>
        <w:ind w:left="720" w:right="0" w:hanging="360"/>
        <w:jc w:val="left"/>
        <w:rPr>
          <w:rFonts w:ascii="Book Antiqua" w:cs="Book Antiqua" w:eastAsia="Book Antiqua" w:hAnsi="Book Antiqua"/>
          <w:b w:val="0"/>
          <w:i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4"/>
          <w:szCs w:val="24"/>
          <w:u w:val="none"/>
          <w:shd w:fill="auto" w:val="clear"/>
          <w:vertAlign w:val="baseline"/>
          <w:rtl w:val="0"/>
        </w:rPr>
        <w:t xml:space="preserve">Vacca, J. R. (Ed.). (2020). Computer and Information Security Handbook. Morgan Kaufmann.</w:t>
      </w:r>
    </w:p>
    <w:p w:rsidR="00000000" w:rsidDel="00000000" w:rsidP="00000000" w:rsidRDefault="00000000" w:rsidRPr="00000000" w14:paraId="000005E9">
      <w:pPr>
        <w:spacing w:after="0" w:before="0" w:line="240" w:lineRule="auto"/>
        <w:ind w:left="540" w:firstLine="0"/>
        <w:jc w:val="both"/>
        <w:rPr>
          <w:rFonts w:ascii="Century Gothic" w:cs="Century Gothic" w:eastAsia="Century Gothic" w:hAnsi="Century Gothic"/>
          <w:sz w:val="22"/>
          <w:szCs w:val="2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171450</wp:posOffset>
            </wp:positionH>
            <wp:positionV relativeFrom="paragraph">
              <wp:posOffset>133350</wp:posOffset>
            </wp:positionV>
            <wp:extent cx="546421" cy="554828"/>
            <wp:effectExtent b="0" l="0" r="0" t="0"/>
            <wp:wrapSquare wrapText="bothSides" distB="0" distT="0" distL="114300" distR="114300"/>
            <wp:docPr id="380" name="image1.png"/>
            <a:graphic>
              <a:graphicData uri="http://schemas.openxmlformats.org/drawingml/2006/picture">
                <pic:pic>
                  <pic:nvPicPr>
                    <pic:cNvPr id="0" name="image1.png"/>
                    <pic:cNvPicPr preferRelativeResize="0"/>
                  </pic:nvPicPr>
                  <pic:blipFill>
                    <a:blip r:embed="rId23"/>
                    <a:srcRect b="0" l="1875" r="1875" t="0"/>
                    <a:stretch>
                      <a:fillRect/>
                    </a:stretch>
                  </pic:blipFill>
                  <pic:spPr>
                    <a:xfrm>
                      <a:off x="0" y="0"/>
                      <a:ext cx="546421" cy="554828"/>
                    </a:xfrm>
                    <a:prstGeom prst="rect"/>
                    <a:ln/>
                  </pic:spPr>
                </pic:pic>
              </a:graphicData>
            </a:graphic>
          </wp:anchor>
        </w:drawing>
      </w:r>
    </w:p>
    <w:p w:rsidR="00000000" w:rsidDel="00000000" w:rsidP="00000000" w:rsidRDefault="00000000" w:rsidRPr="00000000" w14:paraId="000005EA">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5EB">
      <w:pPr>
        <w:pStyle w:val="Heading3"/>
        <w:keepLines w:val="0"/>
        <w:spacing w:after="0" w:lineRule="auto"/>
        <w:ind w:left="720" w:hanging="720"/>
        <w:rPr>
          <w:sz w:val="32"/>
          <w:szCs w:val="32"/>
        </w:rPr>
      </w:pPr>
      <w:r w:rsidDel="00000000" w:rsidR="00000000" w:rsidRPr="00000000">
        <w:rPr>
          <w:sz w:val="32"/>
          <w:szCs w:val="32"/>
          <w:rtl w:val="0"/>
        </w:rPr>
        <w:t xml:space="preserve">ACT4: END OF MODULE ASSESSMENT 1.2</w:t>
      </w:r>
    </w:p>
    <w:p w:rsidR="00000000" w:rsidDel="00000000" w:rsidP="00000000" w:rsidRDefault="00000000" w:rsidRPr="00000000" w14:paraId="000005EC">
      <w:pPr>
        <w:spacing w:after="240" w:before="240" w:lineRule="auto"/>
        <w:rPr/>
      </w:pPr>
      <w:r w:rsidDel="00000000" w:rsidR="00000000" w:rsidRPr="00000000">
        <w:rPr>
          <w:rtl w:val="0"/>
        </w:rPr>
        <w:t xml:space="preserve">Begin by reading the article on “Future Directions in Cloud Security.”</w:t>
      </w:r>
    </w:p>
    <w:p w:rsidR="00000000" w:rsidDel="00000000" w:rsidP="00000000" w:rsidRDefault="00000000" w:rsidRPr="00000000" w14:paraId="000005ED">
      <w:pPr>
        <w:spacing w:after="240" w:before="240" w:lineRule="auto"/>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Use the suggested research databases to gather your sources.</w:t>
      </w:r>
    </w:p>
    <w:p w:rsidR="00000000" w:rsidDel="00000000" w:rsidP="00000000" w:rsidRDefault="00000000" w:rsidRPr="00000000" w14:paraId="000005EE">
      <w:pPr>
        <w:spacing w:after="240" w:before="240" w:lineRule="auto"/>
        <w:rPr/>
      </w:pPr>
      <w:r w:rsidDel="00000000" w:rsidR="00000000" w:rsidRPr="00000000">
        <w:rPr>
          <w:rtl w:val="0"/>
        </w:rPr>
        <w:t xml:space="preserve">Submit your research paper in the research project section, and upload your video or schedule your presentation.</w:t>
      </w:r>
    </w:p>
    <w:p w:rsidR="00000000" w:rsidDel="00000000" w:rsidP="00000000" w:rsidRDefault="00000000" w:rsidRPr="00000000" w14:paraId="000005EF">
      <w:pPr>
        <w:pStyle w:val="Heading2"/>
        <w:spacing w:after="0" w:lineRule="auto"/>
        <w:ind w:firstLine="0"/>
        <w:rPr/>
      </w:pPr>
      <w:r w:rsidDel="00000000" w:rsidR="00000000" w:rsidRPr="00000000">
        <w:rPr>
          <w:rtl w:val="0"/>
        </w:rPr>
      </w:r>
    </w:p>
    <w:tbl>
      <w:tblPr>
        <w:tblStyle w:val="Table75"/>
        <w:tblW w:w="10170.0" w:type="dxa"/>
        <w:jc w:val="left"/>
        <w:tblLayout w:type="fixed"/>
        <w:tblLook w:val="0600"/>
      </w:tblPr>
      <w:tblGrid>
        <w:gridCol w:w="1215"/>
        <w:gridCol w:w="8955"/>
        <w:tblGridChange w:id="0">
          <w:tblGrid>
            <w:gridCol w:w="1215"/>
            <w:gridCol w:w="8955"/>
          </w:tblGrid>
        </w:tblGridChange>
      </w:tblGrid>
      <w:tr>
        <w:trPr>
          <w:cantSplit w:val="0"/>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5F0">
            <w:pPr>
              <w:pStyle w:val="Heading2"/>
              <w:spacing w:after="0" w:lineRule="auto"/>
              <w:ind w:firstLine="0"/>
              <w:rPr/>
            </w:pPr>
            <w:r w:rsidDel="00000000" w:rsidR="00000000" w:rsidRPr="00000000">
              <w:rPr/>
              <w:drawing>
                <wp:inline distB="114300" distT="114300" distL="114300" distR="114300">
                  <wp:extent cx="423863" cy="423863"/>
                  <wp:effectExtent b="0" l="0" r="0" t="0"/>
                  <wp:docPr id="406" name="image12.png"/>
                  <a:graphic>
                    <a:graphicData uri="http://schemas.openxmlformats.org/drawingml/2006/picture">
                      <pic:pic>
                        <pic:nvPicPr>
                          <pic:cNvPr id="0" name="image12.png"/>
                          <pic:cNvPicPr preferRelativeResize="0"/>
                        </pic:nvPicPr>
                        <pic:blipFill>
                          <a:blip r:embed="rId24"/>
                          <a:srcRect b="0" l="0" r="0" t="0"/>
                          <a:stretch>
                            <a:fillRect/>
                          </a:stretch>
                        </pic:blipFill>
                        <pic:spPr>
                          <a:xfrm>
                            <a:off x="0" y="0"/>
                            <a:ext cx="423863" cy="423863"/>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5F1">
            <w:pPr>
              <w:pStyle w:val="Heading2"/>
              <w:spacing w:after="0" w:lineRule="auto"/>
              <w:ind w:firstLine="0"/>
              <w:rPr/>
            </w:pPr>
            <w:r w:rsidDel="00000000" w:rsidR="00000000" w:rsidRPr="00000000">
              <w:rPr>
                <w:rtl w:val="0"/>
              </w:rPr>
              <w:t xml:space="preserve">TAKE HOME MESSAGE/SELF REFLECTION</w:t>
            </w:r>
          </w:p>
        </w:tc>
      </w:tr>
    </w:tbl>
    <w:p w:rsidR="00000000" w:rsidDel="00000000" w:rsidP="00000000" w:rsidRDefault="00000000" w:rsidRPr="00000000" w14:paraId="000005F2">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5F3">
      <w:pPr>
        <w:spacing w:after="0" w:before="0" w:line="240" w:lineRule="auto"/>
        <w:rPr/>
      </w:pPr>
      <w:r w:rsidDel="00000000" w:rsidR="00000000" w:rsidRPr="00000000">
        <w:rPr>
          <w:rFonts w:ascii="Century Gothic" w:cs="Century Gothic" w:eastAsia="Century Gothic" w:hAnsi="Century Gothic"/>
          <w:sz w:val="22"/>
          <w:szCs w:val="22"/>
          <w:rtl w:val="0"/>
        </w:rPr>
        <w:t xml:space="preserve"> </w:t>
      </w:r>
      <w:r w:rsidDel="00000000" w:rsidR="00000000" w:rsidRPr="00000000">
        <w:rPr>
          <w:rtl w:val="0"/>
        </w:rPr>
        <w:t xml:space="preserve">Write a research paper (1500 words) discussing the potential impact of this technology on the future of cloud security.</w:t>
      </w:r>
    </w:p>
    <w:p w:rsidR="00000000" w:rsidDel="00000000" w:rsidP="00000000" w:rsidRDefault="00000000" w:rsidRPr="00000000" w14:paraId="000005F4">
      <w:pPr>
        <w:spacing w:after="240" w:before="240" w:lineRule="auto"/>
        <w:rPr/>
      </w:pPr>
      <w:r w:rsidDel="00000000" w:rsidR="00000000" w:rsidRPr="00000000">
        <w:rPr>
          <w:rtl w:val="0"/>
        </w:rPr>
        <w:t xml:space="preserve">Present your findings to the class in a 5-minute video presentation or live session.</w:t>
      </w:r>
    </w:p>
    <w:p w:rsidR="00000000" w:rsidDel="00000000" w:rsidP="00000000" w:rsidRDefault="00000000" w:rsidRPr="00000000" w14:paraId="000005F5">
      <w:pPr>
        <w:spacing w:after="0" w:before="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 </w:t>
      </w:r>
    </w:p>
    <w:p w:rsidR="00000000" w:rsidDel="00000000" w:rsidP="00000000" w:rsidRDefault="00000000" w:rsidRPr="00000000" w14:paraId="000005F6">
      <w:pPr>
        <w:spacing w:after="0" w:before="0" w:line="240" w:lineRule="auto"/>
        <w:ind w:left="36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5F7">
      <w:pPr>
        <w:pStyle w:val="Heading3"/>
        <w:spacing w:after="0" w:lineRule="auto"/>
        <w:rPr>
          <w:sz w:val="32"/>
          <w:szCs w:val="32"/>
        </w:rPr>
      </w:pPr>
      <w:r w:rsidDel="00000000" w:rsidR="00000000" w:rsidRPr="00000000">
        <w:rPr>
          <w:rtl w:val="0"/>
        </w:rPr>
        <w:t xml:space="preserve">          </w:t>
      </w:r>
      <w:r w:rsidDel="00000000" w:rsidR="00000000" w:rsidRPr="00000000">
        <w:rPr>
          <w:sz w:val="32"/>
          <w:szCs w:val="32"/>
          <w:rtl w:val="0"/>
        </w:rPr>
        <w:t xml:space="preserve">   WHAT’S NEXT?</w:t>
      </w:r>
    </w:p>
    <w:p w:rsidR="00000000" w:rsidDel="00000000" w:rsidP="00000000" w:rsidRDefault="00000000" w:rsidRPr="00000000" w14:paraId="000005F8">
      <w:pPr>
        <w:spacing w:after="0" w:before="0" w:line="240" w:lineRule="auto"/>
        <w:ind w:left="720" w:firstLine="0"/>
        <w:rPr>
          <w:rFonts w:ascii="Century Gothic" w:cs="Century Gothic" w:eastAsia="Century Gothic" w:hAnsi="Century Gothic"/>
          <w:sz w:val="22"/>
          <w:szCs w:val="22"/>
        </w:rPr>
        <w:sectPr>
          <w:type w:val="nextPage"/>
          <w:pgSz w:h="15840" w:w="12240" w:orient="portrait"/>
          <w:pgMar w:bottom="900" w:top="954" w:left="1440" w:right="630" w:header="720" w:footer="720"/>
        </w:sectPr>
      </w:pPr>
      <w:r w:rsidDel="00000000" w:rsidR="00000000" w:rsidRPr="00000000">
        <w:rPr>
          <w:rFonts w:ascii="Century Gothic" w:cs="Century Gothic" w:eastAsia="Century Gothic" w:hAnsi="Century Gothic"/>
          <w:sz w:val="22"/>
          <w:szCs w:val="22"/>
          <w:rtl w:val="0"/>
        </w:rPr>
        <w:t xml:space="preserve">Congratulations on successfully finishing module 9. In Module 10 we will learn Research Project: Cloud Security Implementation</w:t>
      </w:r>
    </w:p>
    <w:p w:rsidR="00000000" w:rsidDel="00000000" w:rsidP="00000000" w:rsidRDefault="00000000" w:rsidRPr="00000000" w14:paraId="000005F9">
      <w:pPr>
        <w:spacing w:after="200" w:before="0" w:lineRule="auto"/>
        <w:rPr>
          <w:rFonts w:ascii="Century Gothic" w:cs="Century Gothic" w:eastAsia="Century Gothic" w:hAnsi="Century Gothic"/>
          <w:sz w:val="22"/>
          <w:szCs w:val="22"/>
        </w:rPr>
      </w:pPr>
      <w:r w:rsidDel="00000000" w:rsidR="00000000" w:rsidRPr="00000000">
        <w:rPr>
          <w:rtl w:val="0"/>
        </w:rPr>
      </w:r>
    </w:p>
    <w:tbl>
      <w:tblPr>
        <w:tblStyle w:val="Table76"/>
        <w:tblW w:w="10215.0" w:type="dxa"/>
        <w:jc w:val="left"/>
        <w:tblInd w:w="-765.0" w:type="dxa"/>
        <w:tblBorders>
          <w:top w:color="666666" w:space="0" w:sz="4" w:val="single"/>
          <w:left w:color="666666" w:space="0" w:sz="4" w:val="single"/>
          <w:bottom w:color="d0b378" w:space="0" w:sz="4" w:val="single"/>
          <w:right w:color="666666" w:space="0" w:sz="4" w:val="single"/>
          <w:insideH w:color="666666" w:space="0" w:sz="4" w:val="single"/>
          <w:insideV w:color="666666" w:space="0" w:sz="4" w:val="single"/>
        </w:tblBorders>
        <w:tblLayout w:type="fixed"/>
        <w:tblLook w:val="0600"/>
      </w:tblPr>
      <w:tblGrid>
        <w:gridCol w:w="10215"/>
        <w:tblGridChange w:id="0">
          <w:tblGrid>
            <w:gridCol w:w="10215"/>
          </w:tblGrid>
        </w:tblGridChange>
      </w:tblGrid>
      <w:tr>
        <w:trPr>
          <w:cantSplit w:val="0"/>
          <w:tblHeader w:val="0"/>
        </w:trPr>
        <w:tc>
          <w:tcPr>
            <w:tcBorders>
              <w:top w:color="000000" w:space="0" w:sz="0" w:val="nil"/>
              <w:left w:color="000000" w:space="0" w:sz="0" w:val="nil"/>
              <w:bottom w:color="037b90" w:space="0" w:sz="4" w:val="single"/>
              <w:right w:color="000000" w:space="0" w:sz="0" w:val="nil"/>
            </w:tcBorders>
            <w:tcMar>
              <w:top w:w="0.0" w:type="dxa"/>
              <w:left w:w="0.0" w:type="dxa"/>
              <w:bottom w:w="0.0" w:type="dxa"/>
              <w:right w:w="0.0" w:type="dxa"/>
            </w:tcMar>
          </w:tcPr>
          <w:p w:rsidR="00000000" w:rsidDel="00000000" w:rsidP="00000000" w:rsidRDefault="00000000" w:rsidRPr="00000000" w14:paraId="000005FA">
            <w:pPr>
              <w:pStyle w:val="Heading1"/>
              <w:rPr>
                <w:rFonts w:ascii="Times New Roman" w:cs="Times New Roman" w:eastAsia="Times New Roman" w:hAnsi="Times New Roman"/>
                <w:b w:val="1"/>
                <w:sz w:val="27"/>
                <w:szCs w:val="27"/>
              </w:rPr>
            </w:pPr>
            <w:bookmarkStart w:colFirst="0" w:colLast="0" w:name="_heading=h.7ep74lvpvbpd" w:id="21"/>
            <w:bookmarkEnd w:id="21"/>
            <w:r w:rsidDel="00000000" w:rsidR="00000000" w:rsidRPr="00000000">
              <w:rPr>
                <w:rtl w:val="0"/>
              </w:rPr>
              <w:t xml:space="preserve">MODULE 10:  </w:t>
            </w:r>
            <w:r w:rsidDel="00000000" w:rsidR="00000000" w:rsidRPr="00000000">
              <w:rPr>
                <w:rFonts w:ascii="Times New Roman" w:cs="Times New Roman" w:eastAsia="Times New Roman" w:hAnsi="Times New Roman"/>
                <w:b w:val="1"/>
                <w:sz w:val="27"/>
                <w:szCs w:val="27"/>
                <w:rtl w:val="0"/>
              </w:rPr>
              <w:t xml:space="preserve">RESEARCH PROJECT: CLOUD SECURITY IMPLEMENTATION</w:t>
            </w:r>
          </w:p>
        </w:tc>
      </w:tr>
    </w:tbl>
    <w:p w:rsidR="00000000" w:rsidDel="00000000" w:rsidP="00000000" w:rsidRDefault="00000000" w:rsidRPr="00000000" w14:paraId="000005FB">
      <w:pPr>
        <w:ind w:hanging="720"/>
        <w:rPr/>
      </w:pPr>
      <w:r w:rsidDel="00000000" w:rsidR="00000000" w:rsidRPr="00000000">
        <w:rPr>
          <w:rFonts w:ascii="Century Gothic" w:cs="Century Gothic" w:eastAsia="Century Gothic" w:hAnsi="Century Gothic"/>
          <w:color w:val="ff7f50"/>
          <w:rtl w:val="0"/>
        </w:rPr>
        <w:t xml:space="preserve"> INSTRUCTIONAL HOURS: 4</w:t>
      </w:r>
      <w:r w:rsidDel="00000000" w:rsidR="00000000" w:rsidRPr="00000000">
        <w:rPr>
          <w:rtl w:val="0"/>
        </w:rPr>
      </w:r>
    </w:p>
    <w:p w:rsidR="00000000" w:rsidDel="00000000" w:rsidP="00000000" w:rsidRDefault="00000000" w:rsidRPr="00000000" w14:paraId="000005FC">
      <w:pPr>
        <w:pStyle w:val="Heading3"/>
        <w:rPr/>
      </w:pPr>
      <w:r w:rsidDel="00000000" w:rsidR="00000000" w:rsidRPr="00000000">
        <w:rPr>
          <w:rtl w:val="0"/>
        </w:rPr>
        <w:t xml:space="preserve">MODULE10: RESEARCH PROJECT: CLOUD SECURITY IMPLEMENTATION </w:t>
      </w:r>
    </w:p>
    <w:p w:rsidR="00000000" w:rsidDel="00000000" w:rsidP="00000000" w:rsidRDefault="00000000" w:rsidRPr="00000000" w14:paraId="000005FD">
      <w:pPr>
        <w:pStyle w:val="Heading3"/>
        <w:rPr>
          <w:b w:val="1"/>
          <w:color w:val="037b90"/>
          <w:sz w:val="32"/>
          <w:szCs w:val="32"/>
        </w:rPr>
      </w:pPr>
      <w:r w:rsidDel="00000000" w:rsidR="00000000" w:rsidRPr="00000000">
        <w:rPr>
          <w:b w:val="1"/>
          <w:color w:val="037b90"/>
          <w:sz w:val="32"/>
          <w:szCs w:val="32"/>
          <w:rtl w:val="0"/>
        </w:rPr>
        <w:t xml:space="preserve">Module Overview</w:t>
      </w:r>
    </w:p>
    <w:p w:rsidR="00000000" w:rsidDel="00000000" w:rsidP="00000000" w:rsidRDefault="00000000" w:rsidRPr="00000000" w14:paraId="000005FE">
      <w:pPr>
        <w:spacing w:after="0" w:before="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 this module, you will learn about </w:t>
      </w:r>
      <w:r w:rsidDel="00000000" w:rsidR="00000000" w:rsidRPr="00000000">
        <w:rPr>
          <w:b w:val="0"/>
          <w:rtl w:val="0"/>
        </w:rPr>
        <w:t xml:space="preserve">Cloud Security Solutions, Security Frameworks,risks and their Best Practices and </w:t>
      </w:r>
      <w:r w:rsidDel="00000000" w:rsidR="00000000" w:rsidRPr="00000000">
        <w:rPr>
          <w:rtl w:val="0"/>
        </w:rPr>
        <w:t xml:space="preserve">Present and Defend Research Findings on Cloud Security</w:t>
      </w:r>
      <w:r w:rsidDel="00000000" w:rsidR="00000000" w:rsidRPr="00000000">
        <w:rPr>
          <w:rFonts w:ascii="Century Gothic" w:cs="Century Gothic" w:eastAsia="Century Gothic" w:hAnsi="Century Gothic"/>
          <w:rtl w:val="0"/>
        </w:rPr>
        <w:t xml:space="preserve">.</w:t>
      </w:r>
    </w:p>
    <w:p w:rsidR="00000000" w:rsidDel="00000000" w:rsidP="00000000" w:rsidRDefault="00000000" w:rsidRPr="00000000" w14:paraId="000005FF">
      <w:pPr>
        <w:spacing w:after="0" w:before="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600">
      <w:pPr>
        <w:pStyle w:val="Heading3"/>
        <w:rPr/>
      </w:pPr>
      <w:r w:rsidDel="00000000" w:rsidR="00000000" w:rsidRPr="00000000">
        <w:rPr>
          <w:rtl w:val="0"/>
        </w:rPr>
        <w:t xml:space="preserve"> LEARNING OUTCOMES</w:t>
      </w:r>
    </w:p>
    <w:p w:rsidR="00000000" w:rsidDel="00000000" w:rsidP="00000000" w:rsidRDefault="00000000" w:rsidRPr="00000000" w14:paraId="00000601">
      <w:pPr>
        <w:spacing w:after="0" w:before="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By the end of this module, you should be able to:</w:t>
      </w:r>
    </w:p>
    <w:p w:rsidR="00000000" w:rsidDel="00000000" w:rsidP="00000000" w:rsidRDefault="00000000" w:rsidRPr="00000000" w14:paraId="00000602">
      <w:pPr>
        <w:keepNext w:val="0"/>
        <w:keepLines w:val="0"/>
        <w:pageBreakBefore w:val="0"/>
        <w:widowControl w:val="1"/>
        <w:numPr>
          <w:ilvl w:val="0"/>
          <w:numId w:val="70"/>
        </w:numPr>
        <w:pBdr>
          <w:top w:space="0" w:sz="0" w:val="nil"/>
          <w:left w:space="0" w:sz="0" w:val="nil"/>
          <w:bottom w:space="0" w:sz="0" w:val="nil"/>
          <w:right w:space="0" w:sz="0" w:val="nil"/>
          <w:between w:space="0" w:sz="0" w:val="nil"/>
        </w:pBdr>
        <w:shd w:fill="auto" w:val="clear"/>
        <w:spacing w:after="0" w:before="0" w:line="300" w:lineRule="auto"/>
        <w:ind w:left="2160" w:right="0" w:hanging="360"/>
        <w:jc w:val="left"/>
        <w:rPr>
          <w:rFonts w:ascii="Century Gothic" w:cs="Century Gothic" w:eastAsia="Century Gothic" w:hAnsi="Century Gothic"/>
          <w:b w:val="1"/>
          <w:i w:val="0"/>
          <w:smallCaps w:val="0"/>
          <w:strike w:val="0"/>
          <w:color w:val="000000"/>
          <w:sz w:val="24"/>
          <w:szCs w:val="24"/>
          <w:u w:val="none"/>
          <w:shd w:fill="auto" w:val="clear"/>
          <w:vertAlign w:val="baseline"/>
        </w:rPr>
      </w:pPr>
      <w:r w:rsidDel="00000000" w:rsidR="00000000" w:rsidRPr="00000000">
        <w:rPr>
          <w:rFonts w:ascii="Geo" w:cs="Geo" w:eastAsia="Geo" w:hAnsi="Geo"/>
          <w:b w:val="0"/>
          <w:i w:val="0"/>
          <w:smallCaps w:val="0"/>
          <w:strike w:val="0"/>
          <w:color w:val="000000"/>
          <w:sz w:val="24"/>
          <w:szCs w:val="24"/>
          <w:u w:val="none"/>
          <w:shd w:fill="auto" w:val="clear"/>
          <w:vertAlign w:val="baseline"/>
          <w:rtl w:val="0"/>
        </w:rPr>
        <w:t xml:space="preserve">Develop and Implement Cloud Security Solutions</w:t>
      </w:r>
      <w:r w:rsidDel="00000000" w:rsidR="00000000" w:rsidRPr="00000000">
        <w:rPr>
          <w:rtl w:val="0"/>
        </w:rPr>
      </w:r>
    </w:p>
    <w:p w:rsidR="00000000" w:rsidDel="00000000" w:rsidP="00000000" w:rsidRDefault="00000000" w:rsidRPr="00000000" w14:paraId="00000603">
      <w:pPr>
        <w:keepNext w:val="0"/>
        <w:keepLines w:val="0"/>
        <w:pageBreakBefore w:val="0"/>
        <w:widowControl w:val="1"/>
        <w:numPr>
          <w:ilvl w:val="0"/>
          <w:numId w:val="70"/>
        </w:numPr>
        <w:pBdr>
          <w:top w:space="0" w:sz="0" w:val="nil"/>
          <w:left w:space="0" w:sz="0" w:val="nil"/>
          <w:bottom w:space="0" w:sz="0" w:val="nil"/>
          <w:right w:space="0" w:sz="0" w:val="nil"/>
          <w:between w:space="0" w:sz="0" w:val="nil"/>
        </w:pBdr>
        <w:shd w:fill="auto" w:val="clear"/>
        <w:spacing w:after="0" w:before="0" w:line="300" w:lineRule="auto"/>
        <w:ind w:left="2160" w:right="0" w:hanging="360"/>
        <w:jc w:val="left"/>
        <w:rPr>
          <w:rFonts w:ascii="Century Gothic" w:cs="Century Gothic" w:eastAsia="Century Gothic" w:hAnsi="Century Gothic"/>
          <w:b w:val="1"/>
          <w:i w:val="0"/>
          <w:smallCaps w:val="0"/>
          <w:strike w:val="0"/>
          <w:color w:val="000000"/>
          <w:sz w:val="24"/>
          <w:szCs w:val="24"/>
          <w:u w:val="none"/>
          <w:shd w:fill="auto" w:val="clear"/>
          <w:vertAlign w:val="baseline"/>
        </w:rPr>
      </w:pPr>
      <w:r w:rsidDel="00000000" w:rsidR="00000000" w:rsidRPr="00000000">
        <w:rPr>
          <w:rFonts w:ascii="Geo" w:cs="Geo" w:eastAsia="Geo" w:hAnsi="Geo"/>
          <w:b w:val="0"/>
          <w:i w:val="0"/>
          <w:smallCaps w:val="0"/>
          <w:strike w:val="0"/>
          <w:color w:val="000000"/>
          <w:sz w:val="24"/>
          <w:szCs w:val="24"/>
          <w:u w:val="none"/>
          <w:shd w:fill="auto" w:val="clear"/>
          <w:vertAlign w:val="baseline"/>
          <w:rtl w:val="0"/>
        </w:rPr>
        <w:t xml:space="preserve"> Apply Security Frameworks and Best Practices</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156210</wp:posOffset>
            </wp:positionH>
            <wp:positionV relativeFrom="paragraph">
              <wp:posOffset>22225</wp:posOffset>
            </wp:positionV>
            <wp:extent cx="575945" cy="591820"/>
            <wp:effectExtent b="0" l="0" r="0" t="0"/>
            <wp:wrapSquare wrapText="bothSides" distB="0" distT="0" distL="114300" distR="114300"/>
            <wp:docPr id="368" name="image7.png"/>
            <a:graphic>
              <a:graphicData uri="http://schemas.openxmlformats.org/drawingml/2006/picture">
                <pic:pic>
                  <pic:nvPicPr>
                    <pic:cNvPr id="0" name="image7.png"/>
                    <pic:cNvPicPr preferRelativeResize="0"/>
                  </pic:nvPicPr>
                  <pic:blipFill>
                    <a:blip r:embed="rId12"/>
                    <a:srcRect b="0" l="1332" r="1333" t="0"/>
                    <a:stretch>
                      <a:fillRect/>
                    </a:stretch>
                  </pic:blipFill>
                  <pic:spPr>
                    <a:xfrm>
                      <a:off x="0" y="0"/>
                      <a:ext cx="575945" cy="591820"/>
                    </a:xfrm>
                    <a:prstGeom prst="rect"/>
                    <a:ln/>
                  </pic:spPr>
                </pic:pic>
              </a:graphicData>
            </a:graphic>
          </wp:anchor>
        </w:drawing>
      </w:r>
    </w:p>
    <w:p w:rsidR="00000000" w:rsidDel="00000000" w:rsidP="00000000" w:rsidRDefault="00000000" w:rsidRPr="00000000" w14:paraId="00000604">
      <w:pPr>
        <w:keepNext w:val="0"/>
        <w:keepLines w:val="0"/>
        <w:pageBreakBefore w:val="0"/>
        <w:widowControl w:val="1"/>
        <w:numPr>
          <w:ilvl w:val="0"/>
          <w:numId w:val="70"/>
        </w:numPr>
        <w:pBdr>
          <w:top w:space="0" w:sz="0" w:val="nil"/>
          <w:left w:space="0" w:sz="0" w:val="nil"/>
          <w:bottom w:space="0" w:sz="0" w:val="nil"/>
          <w:right w:space="0" w:sz="0" w:val="nil"/>
          <w:between w:space="0" w:sz="0" w:val="nil"/>
        </w:pBdr>
        <w:shd w:fill="auto" w:val="clear"/>
        <w:spacing w:after="0" w:before="0" w:line="300" w:lineRule="auto"/>
        <w:ind w:left="2160" w:right="0" w:hanging="360"/>
        <w:jc w:val="left"/>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Fonts w:ascii="Geo" w:cs="Geo" w:eastAsia="Geo" w:hAnsi="Geo"/>
          <w:b w:val="0"/>
          <w:i w:val="0"/>
          <w:smallCaps w:val="0"/>
          <w:strike w:val="0"/>
          <w:color w:val="000000"/>
          <w:sz w:val="24"/>
          <w:szCs w:val="24"/>
          <w:u w:val="none"/>
          <w:shd w:fill="auto" w:val="clear"/>
          <w:vertAlign w:val="baseline"/>
          <w:rtl w:val="0"/>
        </w:rPr>
        <w:t xml:space="preserve">Analyze and Address Security Risks in Cloud Deployments</w:t>
      </w:r>
      <w:r w:rsidDel="00000000" w:rsidR="00000000" w:rsidRPr="00000000">
        <w:rPr>
          <w:rtl w:val="0"/>
        </w:rPr>
      </w:r>
    </w:p>
    <w:p w:rsidR="00000000" w:rsidDel="00000000" w:rsidP="00000000" w:rsidRDefault="00000000" w:rsidRPr="00000000" w14:paraId="00000605">
      <w:pPr>
        <w:keepNext w:val="0"/>
        <w:keepLines w:val="0"/>
        <w:pageBreakBefore w:val="0"/>
        <w:widowControl w:val="1"/>
        <w:numPr>
          <w:ilvl w:val="0"/>
          <w:numId w:val="70"/>
        </w:numPr>
        <w:pBdr>
          <w:top w:space="0" w:sz="0" w:val="nil"/>
          <w:left w:space="0" w:sz="0" w:val="nil"/>
          <w:bottom w:space="0" w:sz="0" w:val="nil"/>
          <w:right w:space="0" w:sz="0" w:val="nil"/>
          <w:between w:space="0" w:sz="0" w:val="nil"/>
        </w:pBdr>
        <w:shd w:fill="auto" w:val="clear"/>
        <w:spacing w:after="0" w:before="0" w:line="300" w:lineRule="auto"/>
        <w:ind w:left="2160" w:right="0" w:hanging="360"/>
        <w:jc w:val="left"/>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Fonts w:ascii="Geo" w:cs="Geo" w:eastAsia="Geo" w:hAnsi="Geo"/>
          <w:b w:val="0"/>
          <w:i w:val="0"/>
          <w:smallCaps w:val="0"/>
          <w:strike w:val="0"/>
          <w:color w:val="000000"/>
          <w:sz w:val="24"/>
          <w:szCs w:val="24"/>
          <w:u w:val="none"/>
          <w:shd w:fill="auto" w:val="clear"/>
          <w:vertAlign w:val="baseline"/>
          <w:rtl w:val="0"/>
        </w:rPr>
        <w:t xml:space="preserve">Present and Defend Research Findings on Cloud Security</w:t>
      </w:r>
      <w:r w:rsidDel="00000000" w:rsidR="00000000" w:rsidRPr="00000000">
        <w:rPr>
          <w:rtl w:val="0"/>
        </w:rPr>
      </w:r>
    </w:p>
    <w:p w:rsidR="00000000" w:rsidDel="00000000" w:rsidP="00000000" w:rsidRDefault="00000000" w:rsidRPr="00000000" w14:paraId="000006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2160" w:right="0" w:firstLine="0"/>
        <w:jc w:val="left"/>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07">
      <w:pPr>
        <w:pStyle w:val="Heading3"/>
        <w:ind w:left="-270" w:hanging="720"/>
        <w:rPr>
          <w:b w:val="1"/>
        </w:rPr>
      </w:pPr>
      <w:r w:rsidDel="00000000" w:rsidR="00000000" w:rsidRPr="00000000">
        <w:rPr>
          <w:sz w:val="32"/>
          <w:szCs w:val="32"/>
          <w:rtl w:val="0"/>
        </w:rPr>
        <w:t xml:space="preserve">    </w:t>
      </w:r>
      <w:r w:rsidDel="00000000" w:rsidR="00000000" w:rsidRPr="00000000">
        <w:rPr>
          <w:b w:val="1"/>
          <w:sz w:val="32"/>
          <w:szCs w:val="32"/>
          <w:rtl w:val="0"/>
        </w:rPr>
        <w:t xml:space="preserve">Learning Activities/Task List</w:t>
      </w:r>
      <w:r w:rsidDel="00000000" w:rsidR="00000000" w:rsidRPr="00000000">
        <w:rPr>
          <w:rtl w:val="0"/>
        </w:rPr>
      </w:r>
    </w:p>
    <w:p w:rsidR="00000000" w:rsidDel="00000000" w:rsidP="00000000" w:rsidRDefault="00000000" w:rsidRPr="00000000" w14:paraId="00000608">
      <w:pPr>
        <w:spacing w:after="0" w:before="0" w:lineRule="auto"/>
        <w:rPr>
          <w:rFonts w:ascii="Century Gothic" w:cs="Century Gothic" w:eastAsia="Century Gothic" w:hAnsi="Century Gothic"/>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609">
      <w:pPr>
        <w:numPr>
          <w:ilvl w:val="0"/>
          <w:numId w:val="72"/>
        </w:numPr>
        <w:spacing w:after="0" w:before="0" w:lineRule="auto"/>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Module Presentation</w:t>
      </w:r>
      <w:r w:rsidDel="00000000" w:rsidR="00000000" w:rsidRPr="00000000">
        <w:drawing>
          <wp:anchor allowOverlap="1" behindDoc="0" distB="0" distT="0" distL="0" distR="0" hidden="0" layoutInCell="1" locked="0" relativeHeight="0" simplePos="0">
            <wp:simplePos x="0" y="0"/>
            <wp:positionH relativeFrom="column">
              <wp:posOffset>15240</wp:posOffset>
            </wp:positionH>
            <wp:positionV relativeFrom="paragraph">
              <wp:posOffset>123188</wp:posOffset>
            </wp:positionV>
            <wp:extent cx="581025" cy="581025"/>
            <wp:effectExtent b="0" l="0" r="0" t="0"/>
            <wp:wrapSquare wrapText="bothSides" distB="0" distT="0" distL="0" distR="0"/>
            <wp:docPr descr="Shape&#10;&#10;Description automatically generated with low confidence" id="366" name="image11.png"/>
            <a:graphic>
              <a:graphicData uri="http://schemas.openxmlformats.org/drawingml/2006/picture">
                <pic:pic>
                  <pic:nvPicPr>
                    <pic:cNvPr descr="Shape&#10;&#10;Description automatically generated with low confidence" id="0" name="image11.png"/>
                    <pic:cNvPicPr preferRelativeResize="0"/>
                  </pic:nvPicPr>
                  <pic:blipFill>
                    <a:blip r:embed="rId13"/>
                    <a:srcRect b="0" l="0" r="0" t="0"/>
                    <a:stretch>
                      <a:fillRect/>
                    </a:stretch>
                  </pic:blipFill>
                  <pic:spPr>
                    <a:xfrm>
                      <a:off x="0" y="0"/>
                      <a:ext cx="581025" cy="581025"/>
                    </a:xfrm>
                    <a:prstGeom prst="rect"/>
                    <a:ln/>
                  </pic:spPr>
                </pic:pic>
              </a:graphicData>
            </a:graphic>
          </wp:anchor>
        </w:drawing>
      </w:r>
    </w:p>
    <w:p w:rsidR="00000000" w:rsidDel="00000000" w:rsidP="00000000" w:rsidRDefault="00000000" w:rsidRPr="00000000" w14:paraId="0000060A">
      <w:pPr>
        <w:numPr>
          <w:ilvl w:val="0"/>
          <w:numId w:val="72"/>
        </w:numPr>
        <w:spacing w:after="0" w:before="0" w:lineRule="auto"/>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Case Study/Project Based Assessment</w:t>
      </w:r>
    </w:p>
    <w:p w:rsidR="00000000" w:rsidDel="00000000" w:rsidP="00000000" w:rsidRDefault="00000000" w:rsidRPr="00000000" w14:paraId="0000060B">
      <w:pPr>
        <w:numPr>
          <w:ilvl w:val="0"/>
          <w:numId w:val="72"/>
        </w:numPr>
        <w:spacing w:after="0" w:before="0" w:lineRule="auto"/>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Module Quiz/Summarize or critique a paper</w:t>
      </w:r>
    </w:p>
    <w:p w:rsidR="00000000" w:rsidDel="00000000" w:rsidP="00000000" w:rsidRDefault="00000000" w:rsidRPr="00000000" w14:paraId="0000060C">
      <w:pPr>
        <w:numPr>
          <w:ilvl w:val="0"/>
          <w:numId w:val="72"/>
        </w:numPr>
        <w:spacing w:after="0" w:before="0" w:lineRule="auto"/>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Practicals/Publications</w:t>
      </w:r>
    </w:p>
    <w:p w:rsidR="00000000" w:rsidDel="00000000" w:rsidP="00000000" w:rsidRDefault="00000000" w:rsidRPr="00000000" w14:paraId="0000060D">
      <w:pPr>
        <w:numPr>
          <w:ilvl w:val="0"/>
          <w:numId w:val="72"/>
        </w:numPr>
        <w:spacing w:after="0" w:before="0" w:lineRule="auto"/>
        <w:ind w:left="216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End of Module Assessment/Discussion forum</w:t>
      </w:r>
    </w:p>
    <w:p w:rsidR="00000000" w:rsidDel="00000000" w:rsidP="00000000" w:rsidRDefault="00000000" w:rsidRPr="00000000" w14:paraId="0000060E">
      <w:pPr>
        <w:spacing w:after="0" w:before="0" w:lineRule="auto"/>
        <w:ind w:left="2160"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60F">
      <w:pPr>
        <w:spacing w:after="0" w:before="0" w:lineRule="auto"/>
        <w:rPr>
          <w:rFonts w:ascii="Century Gothic" w:cs="Century Gothic" w:eastAsia="Century Gothic" w:hAnsi="Century Gothic"/>
          <w:smallCaps w:val="1"/>
          <w:color w:val="037b90"/>
          <w:sz w:val="40"/>
          <w:szCs w:val="40"/>
        </w:rPr>
      </w:pPr>
      <w:r w:rsidDel="00000000" w:rsidR="00000000" w:rsidRPr="00000000">
        <w:rPr>
          <w:rtl w:val="0"/>
        </w:rPr>
      </w:r>
    </w:p>
    <w:p w:rsidR="00000000" w:rsidDel="00000000" w:rsidP="00000000" w:rsidRDefault="00000000" w:rsidRPr="00000000" w14:paraId="00000610">
      <w:pPr>
        <w:pStyle w:val="Heading2"/>
        <w:rPr/>
      </w:pPr>
      <w:r w:rsidDel="00000000" w:rsidR="00000000" w:rsidRPr="00000000">
        <w:rPr>
          <w:rtl w:val="0"/>
        </w:rPr>
        <w:t xml:space="preserve">ACTIVITY 1: INSTRUCTIONAL MATERIALS (MODULE PRESENTATION) </w:t>
      </w:r>
    </w:p>
    <w:p w:rsidR="00000000" w:rsidDel="00000000" w:rsidP="00000000" w:rsidRDefault="00000000" w:rsidRPr="00000000" w14:paraId="00000611">
      <w:pPr>
        <w:spacing w:after="0" w:before="0" w:line="240" w:lineRule="auto"/>
        <w:rPr>
          <w:rFonts w:ascii="Century Gothic" w:cs="Century Gothic" w:eastAsia="Century Gothic" w:hAnsi="Century Gothic"/>
          <w:b w:val="1"/>
        </w:rPr>
      </w:pPr>
      <w:r w:rsidDel="00000000" w:rsidR="00000000" w:rsidRPr="00000000">
        <w:rPr>
          <w:rFonts w:ascii="Century Gothic" w:cs="Century Gothic" w:eastAsia="Century Gothic" w:hAnsi="Century Gothic"/>
          <w:rtl w:val="0"/>
        </w:rPr>
        <w:t xml:space="preserve">Go through this module presentation and answer the questions in the masterly exercise thereafter.</w:t>
      </w:r>
      <w:r w:rsidDel="00000000" w:rsidR="00000000" w:rsidRPr="00000000">
        <w:rPr>
          <w:rtl w:val="0"/>
        </w:rPr>
      </w:r>
    </w:p>
    <w:p w:rsidR="00000000" w:rsidDel="00000000" w:rsidP="00000000" w:rsidRDefault="00000000" w:rsidRPr="00000000" w14:paraId="00000612">
      <w:pPr>
        <w:spacing w:after="0" w:before="0" w:line="240" w:lineRule="auto"/>
        <w:rPr>
          <w:rFonts w:ascii="Century Gothic" w:cs="Century Gothic" w:eastAsia="Century Gothic" w:hAnsi="Century Gothic"/>
          <w:color w:val="ff7f50"/>
          <w:sz w:val="22"/>
          <w:szCs w:val="22"/>
        </w:rPr>
      </w:pPr>
      <w:r w:rsidDel="00000000" w:rsidR="00000000" w:rsidRPr="00000000">
        <w:rPr>
          <w:rtl w:val="0"/>
        </w:rPr>
      </w:r>
    </w:p>
    <w:p w:rsidR="00000000" w:rsidDel="00000000" w:rsidP="00000000" w:rsidRDefault="00000000" w:rsidRPr="00000000" w14:paraId="00000613">
      <w:pPr>
        <w:spacing w:after="0" w:before="0" w:line="240" w:lineRule="auto"/>
        <w:rPr>
          <w:rFonts w:ascii="Century Gothic" w:cs="Century Gothic" w:eastAsia="Century Gothic" w:hAnsi="Century Gothic"/>
          <w:color w:val="ff7f50"/>
          <w:sz w:val="22"/>
          <w:szCs w:val="22"/>
        </w:rPr>
      </w:pPr>
      <w:r w:rsidDel="00000000" w:rsidR="00000000" w:rsidRPr="00000000">
        <w:rPr>
          <w:rtl w:val="0"/>
        </w:rPr>
      </w:r>
    </w:p>
    <w:p w:rsidR="00000000" w:rsidDel="00000000" w:rsidP="00000000" w:rsidRDefault="00000000" w:rsidRPr="00000000" w14:paraId="00000614">
      <w:pPr>
        <w:pStyle w:val="Heading3"/>
        <w:rPr/>
      </w:pPr>
      <w:r w:rsidDel="00000000" w:rsidR="00000000" w:rsidRPr="00000000">
        <w:rPr>
          <w:rtl w:val="0"/>
        </w:rPr>
        <w:t xml:space="preserve">Research Project: Cloud Security Implementation</w:t>
      </w:r>
    </w:p>
    <w:p w:rsidR="00000000" w:rsidDel="00000000" w:rsidP="00000000" w:rsidRDefault="00000000" w:rsidRPr="00000000" w14:paraId="0000061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For MSc. in Digital Services Management students, the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Research Project: Cloud Security Implementation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focuses on applying theoretical knowledge and practical skills gained throughout the course to address real-world cloud security challenges. This project offers an opportunity for students to explore advanced cloud security concepts, tools, and techniques by designing, implementing, and testing cloud security solutions in various cloud environments.</w:t>
      </w:r>
    </w:p>
    <w:p w:rsidR="00000000" w:rsidDel="00000000" w:rsidP="00000000" w:rsidRDefault="00000000" w:rsidRPr="00000000" w14:paraId="00000616">
      <w:pPr>
        <w:pStyle w:val="Heading4"/>
        <w:rPr/>
      </w:pPr>
      <w:r w:rsidDel="00000000" w:rsidR="00000000" w:rsidRPr="00000000">
        <w:rPr>
          <w:rtl w:val="0"/>
        </w:rPr>
        <w:t xml:space="preserve">Key Components:</w:t>
      </w:r>
    </w:p>
    <w:p w:rsidR="00000000" w:rsidDel="00000000" w:rsidP="00000000" w:rsidRDefault="00000000" w:rsidRPr="00000000" w14:paraId="00000617">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160" w:before="160" w:line="240" w:lineRule="auto"/>
        <w:ind w:left="720" w:right="0" w:hanging="360"/>
        <w:jc w:val="left"/>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Problem Identification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618">
      <w:pPr>
        <w:numPr>
          <w:ilvl w:val="1"/>
          <w:numId w:val="26"/>
        </w:numPr>
        <w:spacing w:after="0" w:before="0" w:line="240" w:lineRule="auto"/>
        <w:ind w:left="1440" w:hanging="360"/>
        <w:rPr/>
      </w:pPr>
      <w:r w:rsidDel="00000000" w:rsidR="00000000" w:rsidRPr="00000000">
        <w:rPr>
          <w:rtl w:val="0"/>
        </w:rPr>
        <w:t xml:space="preserve">Students are required to </w:t>
      </w:r>
      <w:r w:rsidDel="00000000" w:rsidR="00000000" w:rsidRPr="00000000">
        <w:rPr>
          <w:b w:val="1"/>
          <w:rtl w:val="0"/>
        </w:rPr>
        <w:t xml:space="preserve">identify a cloud security issue</w:t>
      </w:r>
      <w:r w:rsidDel="00000000" w:rsidR="00000000" w:rsidRPr="00000000">
        <w:rPr>
          <w:rtl w:val="0"/>
        </w:rPr>
        <w:t xml:space="preserve"> within a chosen cloud service model (e.g., IaaS, PaaS, SaaS) or a specific cloud provider.</w:t>
      </w:r>
    </w:p>
    <w:p w:rsidR="00000000" w:rsidDel="00000000" w:rsidP="00000000" w:rsidRDefault="00000000" w:rsidRPr="00000000" w14:paraId="00000619">
      <w:pPr>
        <w:numPr>
          <w:ilvl w:val="1"/>
          <w:numId w:val="26"/>
        </w:numPr>
        <w:spacing w:after="0" w:before="0" w:line="240" w:lineRule="auto"/>
        <w:ind w:left="1440" w:hanging="360"/>
        <w:rPr/>
      </w:pPr>
      <w:r w:rsidDel="00000000" w:rsidR="00000000" w:rsidRPr="00000000">
        <w:rPr>
          <w:rtl w:val="0"/>
        </w:rPr>
        <w:t xml:space="preserve">The problem can relate to issues such as </w:t>
      </w:r>
      <w:r w:rsidDel="00000000" w:rsidR="00000000" w:rsidRPr="00000000">
        <w:rPr>
          <w:b w:val="1"/>
          <w:rtl w:val="0"/>
        </w:rPr>
        <w:t xml:space="preserve">data breaches</w:t>
      </w:r>
      <w:r w:rsidDel="00000000" w:rsidR="00000000" w:rsidRPr="00000000">
        <w:rPr>
          <w:rtl w:val="0"/>
        </w:rPr>
        <w:t xml:space="preserve">, </w:t>
      </w:r>
      <w:r w:rsidDel="00000000" w:rsidR="00000000" w:rsidRPr="00000000">
        <w:rPr>
          <w:b w:val="1"/>
          <w:rtl w:val="0"/>
        </w:rPr>
        <w:t xml:space="preserve">misconfigurations</w:t>
      </w:r>
      <w:r w:rsidDel="00000000" w:rsidR="00000000" w:rsidRPr="00000000">
        <w:rPr>
          <w:rtl w:val="0"/>
        </w:rPr>
        <w:t xml:space="preserve">, </w:t>
      </w:r>
      <w:r w:rsidDel="00000000" w:rsidR="00000000" w:rsidRPr="00000000">
        <w:rPr>
          <w:b w:val="1"/>
          <w:rtl w:val="0"/>
        </w:rPr>
        <w:t xml:space="preserve">compliance failures</w:t>
      </w:r>
      <w:r w:rsidDel="00000000" w:rsidR="00000000" w:rsidRPr="00000000">
        <w:rPr>
          <w:rtl w:val="0"/>
        </w:rPr>
        <w:t xml:space="preserve">, </w:t>
      </w:r>
      <w:r w:rsidDel="00000000" w:rsidR="00000000" w:rsidRPr="00000000">
        <w:rPr>
          <w:b w:val="1"/>
          <w:rtl w:val="0"/>
        </w:rPr>
        <w:t xml:space="preserve">identity and access management</w:t>
      </w:r>
      <w:r w:rsidDel="00000000" w:rsidR="00000000" w:rsidRPr="00000000">
        <w:rPr>
          <w:rtl w:val="0"/>
        </w:rPr>
        <w:t xml:space="preserve">, or </w:t>
      </w:r>
      <w:r w:rsidDel="00000000" w:rsidR="00000000" w:rsidRPr="00000000">
        <w:rPr>
          <w:b w:val="1"/>
          <w:rtl w:val="0"/>
        </w:rPr>
        <w:t xml:space="preserve">network security vulnerabilities</w:t>
      </w:r>
      <w:r w:rsidDel="00000000" w:rsidR="00000000" w:rsidRPr="00000000">
        <w:rPr>
          <w:rtl w:val="0"/>
        </w:rPr>
        <w:t xml:space="preserve"> in the cloud.</w:t>
      </w:r>
    </w:p>
    <w:p w:rsidR="00000000" w:rsidDel="00000000" w:rsidP="00000000" w:rsidRDefault="00000000" w:rsidRPr="00000000" w14:paraId="0000061A">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160" w:before="160" w:line="240" w:lineRule="auto"/>
        <w:ind w:left="720" w:right="0" w:hanging="360"/>
        <w:jc w:val="left"/>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Literature Review</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61B">
      <w:pPr>
        <w:numPr>
          <w:ilvl w:val="1"/>
          <w:numId w:val="26"/>
        </w:numPr>
        <w:spacing w:after="0" w:before="0" w:line="240" w:lineRule="auto"/>
        <w:ind w:left="1440" w:hanging="360"/>
        <w:rPr/>
      </w:pPr>
      <w:r w:rsidDel="00000000" w:rsidR="00000000" w:rsidRPr="00000000">
        <w:rPr>
          <w:rtl w:val="0"/>
        </w:rPr>
        <w:t xml:space="preserve">Conduct a </w:t>
      </w:r>
      <w:r w:rsidDel="00000000" w:rsidR="00000000" w:rsidRPr="00000000">
        <w:rPr>
          <w:b w:val="1"/>
          <w:rtl w:val="0"/>
        </w:rPr>
        <w:t xml:space="preserve">thorough review of existing literature</w:t>
      </w:r>
      <w:r w:rsidDel="00000000" w:rsidR="00000000" w:rsidRPr="00000000">
        <w:rPr>
          <w:rtl w:val="0"/>
        </w:rPr>
        <w:t xml:space="preserve"> on cloud security frameworks, methodologies, and best practices.</w:t>
      </w:r>
    </w:p>
    <w:p w:rsidR="00000000" w:rsidDel="00000000" w:rsidP="00000000" w:rsidRDefault="00000000" w:rsidRPr="00000000" w14:paraId="0000061C">
      <w:pPr>
        <w:numPr>
          <w:ilvl w:val="1"/>
          <w:numId w:val="26"/>
        </w:numPr>
        <w:spacing w:after="0" w:before="0" w:line="240" w:lineRule="auto"/>
        <w:ind w:left="1440" w:hanging="360"/>
        <w:rPr/>
      </w:pPr>
      <w:r w:rsidDel="00000000" w:rsidR="00000000" w:rsidRPr="00000000">
        <w:rPr>
          <w:rtl w:val="0"/>
        </w:rPr>
        <w:t xml:space="preserve">Identify current industry trends, challenges, and solutions related to the chosen cloud security problem.</w:t>
      </w:r>
    </w:p>
    <w:p w:rsidR="00000000" w:rsidDel="00000000" w:rsidP="00000000" w:rsidRDefault="00000000" w:rsidRPr="00000000" w14:paraId="0000061D">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160" w:before="160" w:line="240" w:lineRule="auto"/>
        <w:ind w:left="720" w:right="0" w:hanging="360"/>
        <w:jc w:val="left"/>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Designing a Security Solution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61E">
      <w:pPr>
        <w:numPr>
          <w:ilvl w:val="1"/>
          <w:numId w:val="26"/>
        </w:numPr>
        <w:spacing w:after="0" w:before="0" w:line="240" w:lineRule="auto"/>
        <w:ind w:left="1440" w:hanging="360"/>
        <w:rPr/>
      </w:pPr>
      <w:r w:rsidDel="00000000" w:rsidR="00000000" w:rsidRPr="00000000">
        <w:rPr>
          <w:rtl w:val="0"/>
        </w:rPr>
        <w:t xml:space="preserve">Students develop a </w:t>
      </w:r>
      <w:r w:rsidDel="00000000" w:rsidR="00000000" w:rsidRPr="00000000">
        <w:rPr>
          <w:b w:val="1"/>
          <w:rtl w:val="0"/>
        </w:rPr>
        <w:t xml:space="preserve">comprehensive cloud security architecture</w:t>
      </w:r>
      <w:r w:rsidDel="00000000" w:rsidR="00000000" w:rsidRPr="00000000">
        <w:rPr>
          <w:rtl w:val="0"/>
        </w:rPr>
        <w:t xml:space="preserve"> or solution tailored to address the identified problem.</w:t>
      </w:r>
    </w:p>
    <w:p w:rsidR="00000000" w:rsidDel="00000000" w:rsidP="00000000" w:rsidRDefault="00000000" w:rsidRPr="00000000" w14:paraId="0000061F">
      <w:pPr>
        <w:numPr>
          <w:ilvl w:val="1"/>
          <w:numId w:val="26"/>
        </w:numPr>
        <w:spacing w:after="0" w:before="0" w:line="240" w:lineRule="auto"/>
        <w:ind w:left="1440" w:hanging="360"/>
        <w:rPr/>
      </w:pPr>
      <w:r w:rsidDel="00000000" w:rsidR="00000000" w:rsidRPr="00000000">
        <w:rPr>
          <w:rtl w:val="0"/>
        </w:rPr>
        <w:t xml:space="preserve">The design should include aspects such as </w:t>
      </w:r>
      <w:r w:rsidDel="00000000" w:rsidR="00000000" w:rsidRPr="00000000">
        <w:rPr>
          <w:b w:val="1"/>
          <w:rtl w:val="0"/>
        </w:rPr>
        <w:t xml:space="preserve">data encryption</w:t>
      </w:r>
      <w:r w:rsidDel="00000000" w:rsidR="00000000" w:rsidRPr="00000000">
        <w:rPr>
          <w:rtl w:val="0"/>
        </w:rPr>
        <w:t xml:space="preserve">, </w:t>
      </w:r>
      <w:r w:rsidDel="00000000" w:rsidR="00000000" w:rsidRPr="00000000">
        <w:rPr>
          <w:b w:val="1"/>
          <w:rtl w:val="0"/>
        </w:rPr>
        <w:t xml:space="preserve">identity and access management (IAM)</w:t>
      </w:r>
      <w:r w:rsidDel="00000000" w:rsidR="00000000" w:rsidRPr="00000000">
        <w:rPr>
          <w:rtl w:val="0"/>
        </w:rPr>
        <w:t xml:space="preserve">, </w:t>
      </w:r>
      <w:r w:rsidDel="00000000" w:rsidR="00000000" w:rsidRPr="00000000">
        <w:rPr>
          <w:b w:val="1"/>
          <w:rtl w:val="0"/>
        </w:rPr>
        <w:t xml:space="preserve">network security controls</w:t>
      </w:r>
      <w:r w:rsidDel="00000000" w:rsidR="00000000" w:rsidRPr="00000000">
        <w:rPr>
          <w:rtl w:val="0"/>
        </w:rPr>
        <w:t xml:space="preserve">, </w:t>
      </w:r>
      <w:r w:rsidDel="00000000" w:rsidR="00000000" w:rsidRPr="00000000">
        <w:rPr>
          <w:b w:val="1"/>
          <w:rtl w:val="0"/>
        </w:rPr>
        <w:t xml:space="preserve">incident response</w:t>
      </w:r>
      <w:r w:rsidDel="00000000" w:rsidR="00000000" w:rsidRPr="00000000">
        <w:rPr>
          <w:rtl w:val="0"/>
        </w:rPr>
        <w:t xml:space="preserve">, or </w:t>
      </w:r>
      <w:r w:rsidDel="00000000" w:rsidR="00000000" w:rsidRPr="00000000">
        <w:rPr>
          <w:b w:val="1"/>
          <w:rtl w:val="0"/>
        </w:rPr>
        <w:t xml:space="preserve">security monitoring</w:t>
      </w:r>
      <w:r w:rsidDel="00000000" w:rsidR="00000000" w:rsidRPr="00000000">
        <w:rPr>
          <w:rtl w:val="0"/>
        </w:rPr>
        <w:t xml:space="preserve">.</w:t>
      </w:r>
    </w:p>
    <w:p w:rsidR="00000000" w:rsidDel="00000000" w:rsidP="00000000" w:rsidRDefault="00000000" w:rsidRPr="00000000" w14:paraId="00000620">
      <w:pPr>
        <w:numPr>
          <w:ilvl w:val="1"/>
          <w:numId w:val="26"/>
        </w:numPr>
        <w:spacing w:after="0" w:before="0" w:line="240" w:lineRule="auto"/>
        <w:ind w:left="1440" w:hanging="360"/>
        <w:rPr/>
      </w:pPr>
      <w:r w:rsidDel="00000000" w:rsidR="00000000" w:rsidRPr="00000000">
        <w:rPr>
          <w:rtl w:val="0"/>
        </w:rPr>
        <w:t xml:space="preserve">Consideration of security frameworks (e.g., </w:t>
      </w:r>
      <w:r w:rsidDel="00000000" w:rsidR="00000000" w:rsidRPr="00000000">
        <w:rPr>
          <w:b w:val="1"/>
          <w:rtl w:val="0"/>
        </w:rPr>
        <w:t xml:space="preserve">ISO 27001</w:t>
      </w:r>
      <w:r w:rsidDel="00000000" w:rsidR="00000000" w:rsidRPr="00000000">
        <w:rPr>
          <w:rtl w:val="0"/>
        </w:rPr>
        <w:t xml:space="preserve">, </w:t>
      </w:r>
      <w:r w:rsidDel="00000000" w:rsidR="00000000" w:rsidRPr="00000000">
        <w:rPr>
          <w:b w:val="1"/>
          <w:rtl w:val="0"/>
        </w:rPr>
        <w:t xml:space="preserve">NIST</w:t>
      </w:r>
      <w:r w:rsidDel="00000000" w:rsidR="00000000" w:rsidRPr="00000000">
        <w:rPr>
          <w:rtl w:val="0"/>
        </w:rPr>
        <w:t xml:space="preserve">), tools like </w:t>
      </w:r>
      <w:r w:rsidDel="00000000" w:rsidR="00000000" w:rsidRPr="00000000">
        <w:rPr>
          <w:b w:val="1"/>
          <w:rtl w:val="0"/>
        </w:rPr>
        <w:t xml:space="preserve">SIEM</w:t>
      </w:r>
      <w:r w:rsidDel="00000000" w:rsidR="00000000" w:rsidRPr="00000000">
        <w:rPr>
          <w:rtl w:val="0"/>
        </w:rPr>
        <w:t xml:space="preserve">, and technologies such as </w:t>
      </w:r>
      <w:r w:rsidDel="00000000" w:rsidR="00000000" w:rsidRPr="00000000">
        <w:rPr>
          <w:b w:val="1"/>
          <w:rtl w:val="0"/>
        </w:rPr>
        <w:t xml:space="preserve">cloud security posture management (CSPM)</w:t>
      </w:r>
      <w:r w:rsidDel="00000000" w:rsidR="00000000" w:rsidRPr="00000000">
        <w:rPr>
          <w:rtl w:val="0"/>
        </w:rPr>
        <w:t xml:space="preserve"> or </w:t>
      </w:r>
      <w:r w:rsidDel="00000000" w:rsidR="00000000" w:rsidRPr="00000000">
        <w:rPr>
          <w:b w:val="1"/>
          <w:rtl w:val="0"/>
        </w:rPr>
        <w:t xml:space="preserve">intrusion detection systems (IDS)</w:t>
      </w:r>
      <w:r w:rsidDel="00000000" w:rsidR="00000000" w:rsidRPr="00000000">
        <w:rPr>
          <w:rtl w:val="0"/>
        </w:rPr>
        <w:t xml:space="preserve"> is crucial.</w:t>
      </w:r>
    </w:p>
    <w:p w:rsidR="00000000" w:rsidDel="00000000" w:rsidP="00000000" w:rsidRDefault="00000000" w:rsidRPr="00000000" w14:paraId="00000621">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160" w:before="160" w:line="240" w:lineRule="auto"/>
        <w:ind w:left="720" w:right="0" w:hanging="360"/>
        <w:jc w:val="left"/>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Implementation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622">
      <w:pPr>
        <w:numPr>
          <w:ilvl w:val="1"/>
          <w:numId w:val="26"/>
        </w:numPr>
        <w:spacing w:after="0" w:before="0" w:line="240" w:lineRule="auto"/>
        <w:ind w:left="1440" w:hanging="360"/>
        <w:rPr/>
      </w:pPr>
      <w:r w:rsidDel="00000000" w:rsidR="00000000" w:rsidRPr="00000000">
        <w:rPr>
          <w:rtl w:val="0"/>
        </w:rPr>
        <w:t xml:space="preserve">Students implement their security solution in a </w:t>
      </w:r>
      <w:r w:rsidDel="00000000" w:rsidR="00000000" w:rsidRPr="00000000">
        <w:rPr>
          <w:b w:val="1"/>
          <w:rtl w:val="0"/>
        </w:rPr>
        <w:t xml:space="preserve">cloud-based environment</w:t>
      </w:r>
      <w:r w:rsidDel="00000000" w:rsidR="00000000" w:rsidRPr="00000000">
        <w:rPr>
          <w:rtl w:val="0"/>
        </w:rPr>
        <w:t xml:space="preserve"> (e.g., AWS, Azure, GCP), using appropriate cloud security tools and technologies.</w:t>
      </w:r>
    </w:p>
    <w:p w:rsidR="00000000" w:rsidDel="00000000" w:rsidP="00000000" w:rsidRDefault="00000000" w:rsidRPr="00000000" w14:paraId="00000623">
      <w:pPr>
        <w:numPr>
          <w:ilvl w:val="1"/>
          <w:numId w:val="26"/>
        </w:numPr>
        <w:spacing w:after="0" w:before="0" w:line="240" w:lineRule="auto"/>
        <w:ind w:left="1440" w:hanging="360"/>
        <w:rPr/>
      </w:pPr>
      <w:r w:rsidDel="00000000" w:rsidR="00000000" w:rsidRPr="00000000">
        <w:rPr>
          <w:rtl w:val="0"/>
        </w:rPr>
        <w:t xml:space="preserve">The implementation phase should demonstrate the practical application of cloud security controls such as </w:t>
      </w:r>
      <w:r w:rsidDel="00000000" w:rsidR="00000000" w:rsidRPr="00000000">
        <w:rPr>
          <w:b w:val="1"/>
          <w:rtl w:val="0"/>
        </w:rPr>
        <w:t xml:space="preserve">firewalls</w:t>
      </w:r>
      <w:r w:rsidDel="00000000" w:rsidR="00000000" w:rsidRPr="00000000">
        <w:rPr>
          <w:rtl w:val="0"/>
        </w:rPr>
        <w:t xml:space="preserve">, </w:t>
      </w:r>
      <w:r w:rsidDel="00000000" w:rsidR="00000000" w:rsidRPr="00000000">
        <w:rPr>
          <w:b w:val="1"/>
          <w:rtl w:val="0"/>
        </w:rPr>
        <w:t xml:space="preserve">access control policies</w:t>
      </w:r>
      <w:r w:rsidDel="00000000" w:rsidR="00000000" w:rsidRPr="00000000">
        <w:rPr>
          <w:rtl w:val="0"/>
        </w:rPr>
        <w:t xml:space="preserve">, </w:t>
      </w:r>
      <w:r w:rsidDel="00000000" w:rsidR="00000000" w:rsidRPr="00000000">
        <w:rPr>
          <w:b w:val="1"/>
          <w:rtl w:val="0"/>
        </w:rPr>
        <w:t xml:space="preserve">multi-factor authentication</w:t>
      </w:r>
      <w:r w:rsidDel="00000000" w:rsidR="00000000" w:rsidRPr="00000000">
        <w:rPr>
          <w:rtl w:val="0"/>
        </w:rPr>
        <w:t xml:space="preserve">, and </w:t>
      </w:r>
      <w:r w:rsidDel="00000000" w:rsidR="00000000" w:rsidRPr="00000000">
        <w:rPr>
          <w:b w:val="1"/>
          <w:rtl w:val="0"/>
        </w:rPr>
        <w:t xml:space="preserve">data encryption</w:t>
      </w:r>
      <w:r w:rsidDel="00000000" w:rsidR="00000000" w:rsidRPr="00000000">
        <w:rPr>
          <w:rtl w:val="0"/>
        </w:rPr>
        <w:t xml:space="preserve">.</w:t>
      </w:r>
    </w:p>
    <w:p w:rsidR="00000000" w:rsidDel="00000000" w:rsidP="00000000" w:rsidRDefault="00000000" w:rsidRPr="00000000" w14:paraId="00000624">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160" w:before="160" w:line="240" w:lineRule="auto"/>
        <w:ind w:left="720" w:right="0" w:hanging="360"/>
        <w:jc w:val="left"/>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Testing and Evaluation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625">
      <w:pPr>
        <w:numPr>
          <w:ilvl w:val="1"/>
          <w:numId w:val="26"/>
        </w:numPr>
        <w:spacing w:after="0" w:before="0" w:line="240" w:lineRule="auto"/>
        <w:ind w:left="1440" w:hanging="360"/>
        <w:rPr/>
      </w:pPr>
      <w:r w:rsidDel="00000000" w:rsidR="00000000" w:rsidRPr="00000000">
        <w:rPr>
          <w:rtl w:val="0"/>
        </w:rPr>
        <w:t xml:space="preserve">Conduct </w:t>
      </w:r>
      <w:r w:rsidDel="00000000" w:rsidR="00000000" w:rsidRPr="00000000">
        <w:rPr>
          <w:b w:val="1"/>
          <w:rtl w:val="0"/>
        </w:rPr>
        <w:t xml:space="preserve">security testing</w:t>
      </w:r>
      <w:r w:rsidDel="00000000" w:rsidR="00000000" w:rsidRPr="00000000">
        <w:rPr>
          <w:rtl w:val="0"/>
        </w:rPr>
        <w:t xml:space="preserve"> to evaluate the effectiveness of the implemented solution in mitigating the identified cloud security risks.</w:t>
      </w:r>
    </w:p>
    <w:p w:rsidR="00000000" w:rsidDel="00000000" w:rsidP="00000000" w:rsidRDefault="00000000" w:rsidRPr="00000000" w14:paraId="00000626">
      <w:pPr>
        <w:numPr>
          <w:ilvl w:val="1"/>
          <w:numId w:val="26"/>
        </w:numPr>
        <w:spacing w:after="0" w:before="0" w:line="240" w:lineRule="auto"/>
        <w:ind w:left="1440" w:hanging="360"/>
        <w:rPr/>
      </w:pPr>
      <w:r w:rsidDel="00000000" w:rsidR="00000000" w:rsidRPr="00000000">
        <w:rPr>
          <w:rtl w:val="0"/>
        </w:rPr>
        <w:t xml:space="preserve">Testing methods may include </w:t>
      </w:r>
      <w:r w:rsidDel="00000000" w:rsidR="00000000" w:rsidRPr="00000000">
        <w:rPr>
          <w:b w:val="1"/>
          <w:rtl w:val="0"/>
        </w:rPr>
        <w:t xml:space="preserve">penetration testing</w:t>
      </w:r>
      <w:r w:rsidDel="00000000" w:rsidR="00000000" w:rsidRPr="00000000">
        <w:rPr>
          <w:rtl w:val="0"/>
        </w:rPr>
        <w:t xml:space="preserve">, </w:t>
      </w:r>
      <w:r w:rsidDel="00000000" w:rsidR="00000000" w:rsidRPr="00000000">
        <w:rPr>
          <w:b w:val="1"/>
          <w:rtl w:val="0"/>
        </w:rPr>
        <w:t xml:space="preserve">vulnerability scanning</w:t>
      </w:r>
      <w:r w:rsidDel="00000000" w:rsidR="00000000" w:rsidRPr="00000000">
        <w:rPr>
          <w:rtl w:val="0"/>
        </w:rPr>
        <w:t xml:space="preserve">, or </w:t>
      </w:r>
      <w:r w:rsidDel="00000000" w:rsidR="00000000" w:rsidRPr="00000000">
        <w:rPr>
          <w:b w:val="1"/>
          <w:rtl w:val="0"/>
        </w:rPr>
        <w:t xml:space="preserve">compliance audits</w:t>
      </w:r>
      <w:r w:rsidDel="00000000" w:rsidR="00000000" w:rsidRPr="00000000">
        <w:rPr>
          <w:rtl w:val="0"/>
        </w:rPr>
        <w:t xml:space="preserve">.</w:t>
      </w:r>
    </w:p>
    <w:p w:rsidR="00000000" w:rsidDel="00000000" w:rsidP="00000000" w:rsidRDefault="00000000" w:rsidRPr="00000000" w14:paraId="00000627">
      <w:pPr>
        <w:numPr>
          <w:ilvl w:val="1"/>
          <w:numId w:val="26"/>
        </w:numPr>
        <w:spacing w:after="0" w:before="0" w:line="240" w:lineRule="auto"/>
        <w:ind w:left="1440" w:hanging="360"/>
        <w:rPr/>
      </w:pPr>
      <w:r w:rsidDel="00000000" w:rsidR="00000000" w:rsidRPr="00000000">
        <w:rPr>
          <w:rtl w:val="0"/>
        </w:rPr>
        <w:t xml:space="preserve">Provide metrics or analysis to assess the security solution’s performance, scalability, and alignment with compliance requirements.</w:t>
      </w:r>
    </w:p>
    <w:p w:rsidR="00000000" w:rsidDel="00000000" w:rsidP="00000000" w:rsidRDefault="00000000" w:rsidRPr="00000000" w14:paraId="00000628">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160" w:before="160" w:line="240" w:lineRule="auto"/>
        <w:ind w:left="720" w:right="0" w:hanging="360"/>
        <w:jc w:val="left"/>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Documentation and Reporting</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629">
      <w:pPr>
        <w:numPr>
          <w:ilvl w:val="1"/>
          <w:numId w:val="26"/>
        </w:numPr>
        <w:spacing w:after="0" w:before="0" w:line="240" w:lineRule="auto"/>
        <w:ind w:left="1440" w:hanging="360"/>
        <w:rPr/>
      </w:pPr>
      <w:r w:rsidDel="00000000" w:rsidR="00000000" w:rsidRPr="00000000">
        <w:rPr>
          <w:rtl w:val="0"/>
        </w:rPr>
        <w:t xml:space="preserve">Document the entire process, including the problem definition, design, implementation, and results of testing.</w:t>
      </w:r>
    </w:p>
    <w:p w:rsidR="00000000" w:rsidDel="00000000" w:rsidP="00000000" w:rsidRDefault="00000000" w:rsidRPr="00000000" w14:paraId="0000062A">
      <w:pPr>
        <w:numPr>
          <w:ilvl w:val="1"/>
          <w:numId w:val="26"/>
        </w:numPr>
        <w:spacing w:after="0" w:before="0" w:line="240" w:lineRule="auto"/>
        <w:ind w:left="1440" w:hanging="360"/>
        <w:rPr/>
      </w:pPr>
      <w:r w:rsidDel="00000000" w:rsidR="00000000" w:rsidRPr="00000000">
        <w:rPr>
          <w:rtl w:val="0"/>
        </w:rPr>
        <w:t xml:space="preserve">The report should include recommendations for </w:t>
      </w:r>
      <w:r w:rsidDel="00000000" w:rsidR="00000000" w:rsidRPr="00000000">
        <w:rPr>
          <w:b w:val="1"/>
          <w:rtl w:val="0"/>
        </w:rPr>
        <w:t xml:space="preserve">future improvements</w:t>
      </w:r>
      <w:r w:rsidDel="00000000" w:rsidR="00000000" w:rsidRPr="00000000">
        <w:rPr>
          <w:rtl w:val="0"/>
        </w:rPr>
        <w:t xml:space="preserve"> and how the project could be adapted to changing cloud security requirements.</w:t>
      </w:r>
    </w:p>
    <w:p w:rsidR="00000000" w:rsidDel="00000000" w:rsidP="00000000" w:rsidRDefault="00000000" w:rsidRPr="00000000" w14:paraId="0000062B">
      <w:pPr>
        <w:numPr>
          <w:ilvl w:val="1"/>
          <w:numId w:val="26"/>
        </w:numPr>
        <w:spacing w:after="0" w:before="0" w:line="240" w:lineRule="auto"/>
        <w:ind w:left="1440" w:hanging="360"/>
        <w:rPr/>
      </w:pPr>
      <w:r w:rsidDel="00000000" w:rsidR="00000000" w:rsidRPr="00000000">
        <w:rPr>
          <w:rtl w:val="0"/>
        </w:rPr>
        <w:t xml:space="preserve">Students should also reflect on the </w:t>
      </w:r>
      <w:r w:rsidDel="00000000" w:rsidR="00000000" w:rsidRPr="00000000">
        <w:rPr>
          <w:b w:val="1"/>
          <w:rtl w:val="0"/>
        </w:rPr>
        <w:t xml:space="preserve">challenges faced</w:t>
      </w:r>
      <w:r w:rsidDel="00000000" w:rsidR="00000000" w:rsidRPr="00000000">
        <w:rPr>
          <w:rtl w:val="0"/>
        </w:rPr>
        <w:t xml:space="preserve"> during the implementation and lessons learned from the research project.</w:t>
      </w:r>
    </w:p>
    <w:p w:rsidR="00000000" w:rsidDel="00000000" w:rsidP="00000000" w:rsidRDefault="00000000" w:rsidRPr="00000000" w14:paraId="0000062C">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160" w:before="160" w:line="240" w:lineRule="auto"/>
        <w:ind w:left="720" w:right="0" w:hanging="360"/>
        <w:jc w:val="left"/>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Presentation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62D">
      <w:pPr>
        <w:numPr>
          <w:ilvl w:val="1"/>
          <w:numId w:val="26"/>
        </w:numPr>
        <w:spacing w:after="0" w:before="0" w:line="240" w:lineRule="auto"/>
        <w:ind w:left="1440" w:hanging="360"/>
        <w:rPr/>
      </w:pPr>
      <w:r w:rsidDel="00000000" w:rsidR="00000000" w:rsidRPr="00000000">
        <w:rPr>
          <w:rtl w:val="0"/>
        </w:rPr>
        <w:t xml:space="preserve">Finally, students present their project, showcasing their findings, solutions, and the overall impact on cloud security.</w:t>
      </w:r>
    </w:p>
    <w:p w:rsidR="00000000" w:rsidDel="00000000" w:rsidP="00000000" w:rsidRDefault="00000000" w:rsidRPr="00000000" w14:paraId="0000062E">
      <w:pPr>
        <w:numPr>
          <w:ilvl w:val="1"/>
          <w:numId w:val="26"/>
        </w:numPr>
        <w:spacing w:after="280" w:before="0" w:line="240" w:lineRule="auto"/>
        <w:ind w:left="1440" w:hanging="360"/>
        <w:rPr/>
      </w:pPr>
      <w:r w:rsidDel="00000000" w:rsidR="00000000" w:rsidRPr="00000000">
        <w:rPr>
          <w:rtl w:val="0"/>
        </w:rPr>
        <w:t xml:space="preserve">The presentation should focus on </w:t>
      </w:r>
      <w:r w:rsidDel="00000000" w:rsidR="00000000" w:rsidRPr="00000000">
        <w:rPr>
          <w:b w:val="1"/>
          <w:rtl w:val="0"/>
        </w:rPr>
        <w:t xml:space="preserve">key insights</w:t>
      </w:r>
      <w:r w:rsidDel="00000000" w:rsidR="00000000" w:rsidRPr="00000000">
        <w:rPr>
          <w:rtl w:val="0"/>
        </w:rPr>
        <w:t xml:space="preserve">, </w:t>
      </w:r>
      <w:r w:rsidDel="00000000" w:rsidR="00000000" w:rsidRPr="00000000">
        <w:rPr>
          <w:b w:val="1"/>
          <w:rtl w:val="0"/>
        </w:rPr>
        <w:t xml:space="preserve">innovation</w:t>
      </w:r>
      <w:r w:rsidDel="00000000" w:rsidR="00000000" w:rsidRPr="00000000">
        <w:rPr>
          <w:rtl w:val="0"/>
        </w:rPr>
        <w:t xml:space="preserve">, and practical application of cloud security principles.</w:t>
      </w:r>
    </w:p>
    <w:p w:rsidR="00000000" w:rsidDel="00000000" w:rsidP="00000000" w:rsidRDefault="00000000" w:rsidRPr="00000000" w14:paraId="0000062F">
      <w:pPr>
        <w:pStyle w:val="Heading4"/>
        <w:rPr/>
      </w:pPr>
      <w:r w:rsidDel="00000000" w:rsidR="00000000" w:rsidRPr="00000000">
        <w:rPr>
          <w:rtl w:val="0"/>
        </w:rPr>
        <w:t xml:space="preserve">Expected Outcomes:</w:t>
      </w:r>
    </w:p>
    <w:p w:rsidR="00000000" w:rsidDel="00000000" w:rsidP="00000000" w:rsidRDefault="00000000" w:rsidRPr="00000000" w14:paraId="00000630">
      <w:pPr>
        <w:numPr>
          <w:ilvl w:val="0"/>
          <w:numId w:val="28"/>
        </w:numPr>
        <w:spacing w:after="0" w:before="280" w:line="240" w:lineRule="auto"/>
        <w:ind w:left="720" w:hanging="360"/>
        <w:rPr/>
      </w:pPr>
      <w:r w:rsidDel="00000000" w:rsidR="00000000" w:rsidRPr="00000000">
        <w:rPr>
          <w:rtl w:val="0"/>
        </w:rPr>
        <w:t xml:space="preserve">Gain hands-on experience in </w:t>
      </w:r>
      <w:r w:rsidDel="00000000" w:rsidR="00000000" w:rsidRPr="00000000">
        <w:rPr>
          <w:b w:val="1"/>
          <w:rtl w:val="0"/>
        </w:rPr>
        <w:t xml:space="preserve">cloud security solution implementation</w:t>
      </w:r>
      <w:r w:rsidDel="00000000" w:rsidR="00000000" w:rsidRPr="00000000">
        <w:rPr>
          <w:rtl w:val="0"/>
        </w:rPr>
        <w:t xml:space="preserve">.</w:t>
      </w:r>
    </w:p>
    <w:p w:rsidR="00000000" w:rsidDel="00000000" w:rsidP="00000000" w:rsidRDefault="00000000" w:rsidRPr="00000000" w14:paraId="00000631">
      <w:pPr>
        <w:numPr>
          <w:ilvl w:val="0"/>
          <w:numId w:val="28"/>
        </w:numPr>
        <w:spacing w:after="0" w:before="0" w:line="240" w:lineRule="auto"/>
        <w:ind w:left="720" w:hanging="360"/>
        <w:rPr/>
      </w:pPr>
      <w:r w:rsidDel="00000000" w:rsidR="00000000" w:rsidRPr="00000000">
        <w:rPr>
          <w:rtl w:val="0"/>
        </w:rPr>
        <w:t xml:space="preserve">Apply </w:t>
      </w:r>
      <w:r w:rsidDel="00000000" w:rsidR="00000000" w:rsidRPr="00000000">
        <w:rPr>
          <w:b w:val="1"/>
          <w:rtl w:val="0"/>
        </w:rPr>
        <w:t xml:space="preserve">cloud security architectures and controls</w:t>
      </w:r>
      <w:r w:rsidDel="00000000" w:rsidR="00000000" w:rsidRPr="00000000">
        <w:rPr>
          <w:rtl w:val="0"/>
        </w:rPr>
        <w:t xml:space="preserve"> to real-world scenarios.</w:t>
      </w:r>
    </w:p>
    <w:p w:rsidR="00000000" w:rsidDel="00000000" w:rsidP="00000000" w:rsidRDefault="00000000" w:rsidRPr="00000000" w14:paraId="00000632">
      <w:pPr>
        <w:numPr>
          <w:ilvl w:val="0"/>
          <w:numId w:val="28"/>
        </w:numPr>
        <w:spacing w:after="0" w:before="0" w:line="240" w:lineRule="auto"/>
        <w:ind w:left="720" w:hanging="360"/>
        <w:rPr/>
      </w:pPr>
      <w:r w:rsidDel="00000000" w:rsidR="00000000" w:rsidRPr="00000000">
        <w:rPr>
          <w:rtl w:val="0"/>
        </w:rPr>
        <w:t xml:space="preserve">Demonstrate proficiency in </w:t>
      </w:r>
      <w:r w:rsidDel="00000000" w:rsidR="00000000" w:rsidRPr="00000000">
        <w:rPr>
          <w:b w:val="1"/>
          <w:rtl w:val="0"/>
        </w:rPr>
        <w:t xml:space="preserve">cloud security tools</w:t>
      </w:r>
      <w:r w:rsidDel="00000000" w:rsidR="00000000" w:rsidRPr="00000000">
        <w:rPr>
          <w:rtl w:val="0"/>
        </w:rPr>
        <w:t xml:space="preserve"> and </w:t>
      </w:r>
      <w:r w:rsidDel="00000000" w:rsidR="00000000" w:rsidRPr="00000000">
        <w:rPr>
          <w:b w:val="1"/>
          <w:rtl w:val="0"/>
        </w:rPr>
        <w:t xml:space="preserve">methodologies</w:t>
      </w:r>
      <w:r w:rsidDel="00000000" w:rsidR="00000000" w:rsidRPr="00000000">
        <w:rPr>
          <w:rtl w:val="0"/>
        </w:rPr>
        <w:t xml:space="preserve">.</w:t>
      </w:r>
    </w:p>
    <w:p w:rsidR="00000000" w:rsidDel="00000000" w:rsidP="00000000" w:rsidRDefault="00000000" w:rsidRPr="00000000" w14:paraId="00000633">
      <w:pPr>
        <w:numPr>
          <w:ilvl w:val="0"/>
          <w:numId w:val="28"/>
        </w:numPr>
        <w:spacing w:after="280" w:before="0" w:line="240" w:lineRule="auto"/>
        <w:ind w:left="720" w:hanging="360"/>
        <w:rPr/>
      </w:pPr>
      <w:r w:rsidDel="00000000" w:rsidR="00000000" w:rsidRPr="00000000">
        <w:rPr>
          <w:rtl w:val="0"/>
        </w:rPr>
        <w:t xml:space="preserve">Develop problem-solving skills by addressing </w:t>
      </w:r>
      <w:r w:rsidDel="00000000" w:rsidR="00000000" w:rsidRPr="00000000">
        <w:rPr>
          <w:b w:val="1"/>
          <w:rtl w:val="0"/>
        </w:rPr>
        <w:t xml:space="preserve">complex security challenges</w:t>
      </w:r>
      <w:r w:rsidDel="00000000" w:rsidR="00000000" w:rsidRPr="00000000">
        <w:rPr>
          <w:rtl w:val="0"/>
        </w:rPr>
        <w:t xml:space="preserve"> in cloud environments.</w:t>
      </w:r>
    </w:p>
    <w:p w:rsidR="00000000" w:rsidDel="00000000" w:rsidP="00000000" w:rsidRDefault="00000000" w:rsidRPr="00000000" w14:paraId="0000063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research project helps students synthesize their learning and contributes to their understanding of how cloud security is applied in a practical, real-world context.</w:t>
      </w:r>
    </w:p>
    <w:p w:rsidR="00000000" w:rsidDel="00000000" w:rsidP="00000000" w:rsidRDefault="00000000" w:rsidRPr="00000000" w14:paraId="00000635">
      <w:pPr>
        <w:spacing w:after="0" w:before="0" w:line="240" w:lineRule="auto"/>
        <w:rPr>
          <w:rFonts w:ascii="Century Gothic" w:cs="Century Gothic" w:eastAsia="Century Gothic" w:hAnsi="Century Gothic"/>
        </w:rPr>
      </w:pPr>
      <w:r w:rsidDel="00000000" w:rsidR="00000000" w:rsidRPr="00000000">
        <w:rPr>
          <w:rtl w:val="0"/>
        </w:rPr>
        <w:t xml:space="preserve"> </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85728</wp:posOffset>
            </wp:positionH>
            <wp:positionV relativeFrom="paragraph">
              <wp:posOffset>180975</wp:posOffset>
            </wp:positionV>
            <wp:extent cx="633413" cy="672035"/>
            <wp:effectExtent b="0" l="0" r="0" t="0"/>
            <wp:wrapSquare wrapText="bothSides" distB="0" distT="0" distL="114300" distR="114300"/>
            <wp:docPr id="367" name="image14.jpg"/>
            <a:graphic>
              <a:graphicData uri="http://schemas.openxmlformats.org/drawingml/2006/picture">
                <pic:pic>
                  <pic:nvPicPr>
                    <pic:cNvPr id="0" name="image14.jpg"/>
                    <pic:cNvPicPr preferRelativeResize="0"/>
                  </pic:nvPicPr>
                  <pic:blipFill>
                    <a:blip r:embed="rId14"/>
                    <a:srcRect b="0" l="0" r="0" t="0"/>
                    <a:stretch>
                      <a:fillRect/>
                    </a:stretch>
                  </pic:blipFill>
                  <pic:spPr>
                    <a:xfrm>
                      <a:off x="0" y="0"/>
                      <a:ext cx="633413" cy="672035"/>
                    </a:xfrm>
                    <a:prstGeom prst="rect"/>
                    <a:ln/>
                  </pic:spPr>
                </pic:pic>
              </a:graphicData>
            </a:graphic>
          </wp:anchor>
        </w:drawing>
      </w:r>
    </w:p>
    <w:p w:rsidR="00000000" w:rsidDel="00000000" w:rsidP="00000000" w:rsidRDefault="00000000" w:rsidRPr="00000000" w14:paraId="00000636">
      <w:pPr>
        <w:spacing w:after="0" w:before="0" w:line="24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637">
      <w:pPr>
        <w:pStyle w:val="Heading4"/>
        <w:keepLines w:val="0"/>
        <w:rPr>
          <w:b w:val="1"/>
        </w:rPr>
      </w:pPr>
      <w:r w:rsidDel="00000000" w:rsidR="00000000" w:rsidRPr="00000000">
        <w:rPr>
          <w:b w:val="1"/>
          <w:rtl w:val="0"/>
        </w:rPr>
        <w:t xml:space="preserve">MASTERY  EXERCISE </w:t>
      </w:r>
    </w:p>
    <w:p w:rsidR="00000000" w:rsidDel="00000000" w:rsidP="00000000" w:rsidRDefault="00000000" w:rsidRPr="00000000" w14:paraId="00000638">
      <w:pPr>
        <w:spacing w:after="240" w:before="0" w:line="240" w:lineRule="auto"/>
        <w:rPr/>
      </w:pPr>
      <w:r w:rsidDel="00000000" w:rsidR="00000000" w:rsidRPr="00000000">
        <w:rPr>
          <w:rtl w:val="0"/>
        </w:rPr>
        <w:t xml:space="preserve">Assessment Task: Comprehensive Cloud Security Plan</w:t>
      </w:r>
    </w:p>
    <w:p w:rsidR="00000000" w:rsidDel="00000000" w:rsidP="00000000" w:rsidRDefault="00000000" w:rsidRPr="00000000" w14:paraId="00000639">
      <w:pPr>
        <w:spacing w:after="240" w:before="240" w:line="240" w:lineRule="auto"/>
        <w:rPr/>
      </w:pPr>
      <w:r w:rsidDel="00000000" w:rsidR="00000000" w:rsidRPr="00000000">
        <w:rPr>
          <w:rtl w:val="0"/>
        </w:rPr>
        <w:t xml:space="preserve">1. Develop and submit a comprehensive cloud security plan for a fictional company using Google Cloud.</w:t>
      </w:r>
    </w:p>
    <w:p w:rsidR="00000000" w:rsidDel="00000000" w:rsidP="00000000" w:rsidRDefault="00000000" w:rsidRPr="00000000" w14:paraId="0000063A">
      <w:pPr>
        <w:spacing w:after="240" w:before="240" w:line="240" w:lineRule="auto"/>
        <w:rPr/>
      </w:pPr>
      <w:r w:rsidDel="00000000" w:rsidR="00000000" w:rsidRPr="00000000">
        <w:rPr>
          <w:rtl w:val="0"/>
        </w:rPr>
        <w:t xml:space="preserve">2. The plan should include:</w:t>
        <w:br w:type="textWrapping"/>
        <w:t xml:space="preserve">    - Risk assessment and threat modeling</w:t>
        <w:br w:type="textWrapping"/>
        <w:t xml:space="preserve">    - IAM policies, encryption strategies, and security controls</w:t>
        <w:br w:type="textWrapping"/>
        <w:t xml:space="preserve">    - Compliance with GDPR or HIPAA regulations.</w:t>
      </w:r>
    </w:p>
    <w:p w:rsidR="00000000" w:rsidDel="00000000" w:rsidP="00000000" w:rsidRDefault="00000000" w:rsidRPr="00000000" w14:paraId="0000063B">
      <w:pPr>
        <w:spacing w:after="240" w:before="240" w:line="240" w:lineRule="auto"/>
        <w:rPr/>
      </w:pPr>
      <w:r w:rsidDel="00000000" w:rsidR="00000000" w:rsidRPr="00000000">
        <w:rPr>
          <w:rtl w:val="0"/>
        </w:rPr>
        <w:t xml:space="preserve">3. Submit the plan as a technical report (1500 words), including a network architecture diagram, and conduct a penetration test to validate the effectiveness of the implemented security measures.</w:t>
      </w:r>
    </w:p>
    <w:p w:rsidR="00000000" w:rsidDel="00000000" w:rsidP="00000000" w:rsidRDefault="00000000" w:rsidRPr="00000000" w14:paraId="0000063C">
      <w:pPr>
        <w:spacing w:after="0" w:before="0" w:line="240" w:lineRule="auto"/>
        <w:rPr/>
      </w:pPr>
      <w:r w:rsidDel="00000000" w:rsidR="00000000" w:rsidRPr="00000000">
        <w:rPr>
          <w:rtl w:val="0"/>
        </w:rPr>
      </w:r>
    </w:p>
    <w:p w:rsidR="00000000" w:rsidDel="00000000" w:rsidP="00000000" w:rsidRDefault="00000000" w:rsidRPr="00000000" w14:paraId="0000063D">
      <w:pPr>
        <w:spacing w:after="0" w:before="0" w:line="240" w:lineRule="auto"/>
        <w:rPr>
          <w:rFonts w:ascii="Century Gothic" w:cs="Century Gothic" w:eastAsia="Century Gothic" w:hAnsi="Century Gothic"/>
          <w:b w:val="1"/>
          <w:color w:val="037b90"/>
          <w:sz w:val="22"/>
          <w:szCs w:val="22"/>
        </w:rPr>
      </w:pPr>
      <w:r w:rsidDel="00000000" w:rsidR="00000000" w:rsidRPr="00000000">
        <w:rPr>
          <w:rtl w:val="0"/>
        </w:rPr>
      </w:r>
    </w:p>
    <w:tbl>
      <w:tblPr>
        <w:tblStyle w:val="Table77"/>
        <w:tblW w:w="9600.0" w:type="dxa"/>
        <w:jc w:val="left"/>
        <w:tblLayout w:type="fixed"/>
        <w:tblLook w:val="0600"/>
      </w:tblPr>
      <w:tblGrid>
        <w:gridCol w:w="1170"/>
        <w:gridCol w:w="8430"/>
        <w:tblGridChange w:id="0">
          <w:tblGrid>
            <w:gridCol w:w="1170"/>
            <w:gridCol w:w="8430"/>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63E">
            <w:pPr>
              <w:pStyle w:val="Heading4"/>
              <w:widowControl w:val="0"/>
              <w:rPr/>
            </w:pPr>
            <w:r w:rsidDel="00000000" w:rsidR="00000000" w:rsidRPr="00000000">
              <w:rPr/>
              <w:drawing>
                <wp:inline distB="114300" distT="114300" distL="114300" distR="114300">
                  <wp:extent cx="519113" cy="519113"/>
                  <wp:effectExtent b="0" l="0" r="0" t="0"/>
                  <wp:docPr id="389" name="image8.png"/>
                  <a:graphic>
                    <a:graphicData uri="http://schemas.openxmlformats.org/drawingml/2006/picture">
                      <pic:pic>
                        <pic:nvPicPr>
                          <pic:cNvPr id="0" name="image8.png"/>
                          <pic:cNvPicPr preferRelativeResize="0"/>
                        </pic:nvPicPr>
                        <pic:blipFill>
                          <a:blip r:embed="rId25"/>
                          <a:srcRect b="0" l="0" r="0" t="0"/>
                          <a:stretch>
                            <a:fillRect/>
                          </a:stretch>
                        </pic:blipFill>
                        <pic:spPr>
                          <a:xfrm>
                            <a:off x="0" y="0"/>
                            <a:ext cx="519113" cy="519113"/>
                          </a:xfrm>
                          <a:prstGeom prst="rect"/>
                          <a:ln/>
                        </pic:spPr>
                      </pic:pic>
                    </a:graphicData>
                  </a:graphic>
                </wp:inline>
              </w:drawing>
            </w:r>
            <w:r w:rsidDel="00000000" w:rsidR="00000000" w:rsidRPr="00000000">
              <w:rPr>
                <w:rtl w:val="0"/>
              </w:rPr>
            </w:r>
          </w:p>
        </w:tc>
        <w:tc>
          <w:tcPr>
            <w:shd w:fill="auto" w:val="clear"/>
            <w:tcMar>
              <w:top w:w="0.0" w:type="dxa"/>
              <w:left w:w="0.0" w:type="dxa"/>
              <w:bottom w:w="0.0" w:type="dxa"/>
              <w:right w:w="0.0" w:type="dxa"/>
            </w:tcMar>
            <w:vAlign w:val="center"/>
          </w:tcPr>
          <w:p w:rsidR="00000000" w:rsidDel="00000000" w:rsidP="00000000" w:rsidRDefault="00000000" w:rsidRPr="00000000" w14:paraId="0000063F">
            <w:pPr>
              <w:pStyle w:val="Heading4"/>
              <w:rPr/>
            </w:pPr>
            <w:r w:rsidDel="00000000" w:rsidR="00000000" w:rsidRPr="00000000">
              <w:rPr>
                <w:b w:val="1"/>
                <w:smallCaps w:val="1"/>
                <w:sz w:val="32"/>
                <w:szCs w:val="32"/>
                <w:rtl w:val="0"/>
              </w:rPr>
              <w:t xml:space="preserve">PRE-RECORDED LECTURE ON TOPIC</w:t>
            </w:r>
            <w:r w:rsidDel="00000000" w:rsidR="00000000" w:rsidRPr="00000000">
              <w:rPr>
                <w:rtl w:val="0"/>
              </w:rPr>
            </w:r>
          </w:p>
        </w:tc>
      </w:tr>
    </w:tbl>
    <w:p w:rsidR="00000000" w:rsidDel="00000000" w:rsidP="00000000" w:rsidRDefault="00000000" w:rsidRPr="00000000" w14:paraId="00000640">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641">
      <w:pPr>
        <w:spacing w:after="240" w:before="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Building a Cloud Security Strategy by AWS Security: </w:t>
      </w:r>
      <w:hyperlink r:id="rId57">
        <w:r w:rsidDel="00000000" w:rsidR="00000000" w:rsidRPr="00000000">
          <w:rPr>
            <w:rFonts w:ascii="Century Gothic" w:cs="Century Gothic" w:eastAsia="Century Gothic" w:hAnsi="Century Gothic"/>
            <w:color w:val="1155cc"/>
            <w:sz w:val="22"/>
            <w:szCs w:val="22"/>
            <w:u w:val="single"/>
            <w:rtl w:val="0"/>
          </w:rPr>
          <w:t xml:space="preserve">https://www.youtube.com/watch?v=AnDFh5h_l_8</w:t>
        </w:r>
      </w:hyperlink>
      <w:r w:rsidDel="00000000" w:rsidR="00000000" w:rsidRPr="00000000">
        <w:rPr>
          <w:rFonts w:ascii="Century Gothic" w:cs="Century Gothic" w:eastAsia="Century Gothic" w:hAnsi="Century Gothic"/>
          <w:sz w:val="22"/>
          <w:szCs w:val="22"/>
          <w:rtl w:val="0"/>
        </w:rPr>
        <w:t xml:space="preserve"> </w:t>
      </w:r>
    </w:p>
    <w:p w:rsidR="00000000" w:rsidDel="00000000" w:rsidP="00000000" w:rsidRDefault="00000000" w:rsidRPr="00000000" w14:paraId="00000642">
      <w:pPr>
        <w:spacing w:after="0" w:before="0" w:line="240" w:lineRule="auto"/>
        <w:rPr>
          <w:rFonts w:ascii="Century Gothic" w:cs="Century Gothic" w:eastAsia="Century Gothic" w:hAnsi="Century Gothic"/>
          <w:b w:val="1"/>
          <w:color w:val="037b90"/>
          <w:sz w:val="28"/>
          <w:szCs w:val="28"/>
        </w:rPr>
      </w:pPr>
      <w:r w:rsidDel="00000000" w:rsidR="00000000" w:rsidRPr="00000000">
        <w:rPr>
          <w:rtl w:val="0"/>
        </w:rPr>
      </w:r>
    </w:p>
    <w:tbl>
      <w:tblPr>
        <w:tblStyle w:val="Table78"/>
        <w:tblW w:w="9600.0" w:type="dxa"/>
        <w:jc w:val="left"/>
        <w:tblLayout w:type="fixed"/>
        <w:tblLook w:val="0600"/>
      </w:tblPr>
      <w:tblGrid>
        <w:gridCol w:w="1110"/>
        <w:gridCol w:w="8490"/>
        <w:tblGridChange w:id="0">
          <w:tblGrid>
            <w:gridCol w:w="1110"/>
            <w:gridCol w:w="8490"/>
          </w:tblGrid>
        </w:tblGridChange>
      </w:tblGrid>
      <w:tr>
        <w:trPr>
          <w:cantSplit w:val="0"/>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643">
            <w:pPr>
              <w:widowControl w:val="0"/>
              <w:spacing w:after="0" w:lineRule="auto"/>
              <w:rPr>
                <w:rFonts w:ascii="Century Gothic" w:cs="Century Gothic" w:eastAsia="Century Gothic" w:hAnsi="Century Gothic"/>
                <w:b w:val="1"/>
                <w:color w:val="037b90"/>
                <w:sz w:val="28"/>
                <w:szCs w:val="28"/>
              </w:rPr>
            </w:pPr>
            <w:r w:rsidDel="00000000" w:rsidR="00000000" w:rsidRPr="00000000">
              <w:rPr>
                <w:rFonts w:ascii="Century Gothic" w:cs="Century Gothic" w:eastAsia="Century Gothic" w:hAnsi="Century Gothic"/>
                <w:b w:val="1"/>
                <w:color w:val="037b90"/>
                <w:sz w:val="28"/>
                <w:szCs w:val="28"/>
              </w:rPr>
              <w:drawing>
                <wp:inline distB="114300" distT="114300" distL="114300" distR="114300">
                  <wp:extent cx="490538" cy="490538"/>
                  <wp:effectExtent b="0" l="0" r="0" t="0"/>
                  <wp:docPr id="388" name="image5.png"/>
                  <a:graphic>
                    <a:graphicData uri="http://schemas.openxmlformats.org/drawingml/2006/picture">
                      <pic:pic>
                        <pic:nvPicPr>
                          <pic:cNvPr id="0" name="image5.png"/>
                          <pic:cNvPicPr preferRelativeResize="0"/>
                        </pic:nvPicPr>
                        <pic:blipFill>
                          <a:blip r:embed="rId32"/>
                          <a:srcRect b="0" l="0" r="0" t="0"/>
                          <a:stretch>
                            <a:fillRect/>
                          </a:stretch>
                        </pic:blipFill>
                        <pic:spPr>
                          <a:xfrm>
                            <a:off x="0" y="0"/>
                            <a:ext cx="490538" cy="490538"/>
                          </a:xfrm>
                          <a:prstGeom prst="rect"/>
                          <a:ln/>
                        </pic:spPr>
                      </pic:pic>
                    </a:graphicData>
                  </a:graphic>
                </wp:inline>
              </w:drawing>
            </w:r>
            <w:r w:rsidDel="00000000" w:rsidR="00000000" w:rsidRPr="00000000">
              <w:rPr>
                <w:rtl w:val="0"/>
              </w:rPr>
            </w:r>
          </w:p>
        </w:tc>
        <w:tc>
          <w:tcPr>
            <w:shd w:fill="auto" w:val="clear"/>
            <w:tcMar>
              <w:top w:w="0.0" w:type="dxa"/>
              <w:left w:w="0.0" w:type="dxa"/>
              <w:bottom w:w="0.0" w:type="dxa"/>
              <w:right w:w="0.0" w:type="dxa"/>
            </w:tcMar>
            <w:vAlign w:val="center"/>
          </w:tcPr>
          <w:p w:rsidR="00000000" w:rsidDel="00000000" w:rsidP="00000000" w:rsidRDefault="00000000" w:rsidRPr="00000000" w14:paraId="00000644">
            <w:pPr>
              <w:pStyle w:val="Heading4"/>
              <w:rPr/>
            </w:pPr>
            <w:r w:rsidDel="00000000" w:rsidR="00000000" w:rsidRPr="00000000">
              <w:rPr>
                <w:b w:val="1"/>
                <w:smallCaps w:val="1"/>
                <w:sz w:val="32"/>
                <w:szCs w:val="32"/>
                <w:rtl w:val="0"/>
              </w:rPr>
              <w:t xml:space="preserve">VIDEO 2</w:t>
            </w:r>
            <w:r w:rsidDel="00000000" w:rsidR="00000000" w:rsidRPr="00000000">
              <w:rPr>
                <w:rtl w:val="0"/>
              </w:rPr>
            </w:r>
          </w:p>
        </w:tc>
      </w:tr>
    </w:tbl>
    <w:p w:rsidR="00000000" w:rsidDel="00000000" w:rsidP="00000000" w:rsidRDefault="00000000" w:rsidRPr="00000000" w14:paraId="00000645">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646">
      <w:pPr>
        <w:spacing w:after="240" w:before="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Cloud Security Implementation Guide by IBM: </w:t>
      </w:r>
      <w:hyperlink r:id="rId58">
        <w:r w:rsidDel="00000000" w:rsidR="00000000" w:rsidRPr="00000000">
          <w:rPr>
            <w:rFonts w:ascii="Century Gothic" w:cs="Century Gothic" w:eastAsia="Century Gothic" w:hAnsi="Century Gothic"/>
            <w:color w:val="1155cc"/>
            <w:sz w:val="22"/>
            <w:szCs w:val="22"/>
            <w:u w:val="single"/>
            <w:rtl w:val="0"/>
          </w:rPr>
          <w:t xml:space="preserve">https://www.youtube.com/watch?v=drkhBxE3mF8</w:t>
        </w:r>
      </w:hyperlink>
      <w:r w:rsidDel="00000000" w:rsidR="00000000" w:rsidRPr="00000000">
        <w:rPr>
          <w:rFonts w:ascii="Century Gothic" w:cs="Century Gothic" w:eastAsia="Century Gothic" w:hAnsi="Century Gothic"/>
          <w:sz w:val="22"/>
          <w:szCs w:val="22"/>
          <w:rtl w:val="0"/>
        </w:rPr>
        <w:t xml:space="preserve"> </w:t>
      </w:r>
    </w:p>
    <w:p w:rsidR="00000000" w:rsidDel="00000000" w:rsidP="00000000" w:rsidRDefault="00000000" w:rsidRPr="00000000" w14:paraId="00000647">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648">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649">
      <w:pPr>
        <w:pStyle w:val="Heading2"/>
        <w:rPr/>
      </w:pPr>
      <w:r w:rsidDel="00000000" w:rsidR="00000000" w:rsidRPr="00000000">
        <w:rPr>
          <w:rtl w:val="0"/>
        </w:rPr>
        <w:t xml:space="preserve">ACTIVITY 2: CASE STUDY AND QUIZ</w:t>
      </w:r>
    </w:p>
    <w:p w:rsidR="00000000" w:rsidDel="00000000" w:rsidP="00000000" w:rsidRDefault="00000000" w:rsidRPr="00000000" w14:paraId="0000064A">
      <w:pPr>
        <w:spacing w:after="0" w:before="0" w:line="240" w:lineRule="auto"/>
        <w:rPr>
          <w:rFonts w:ascii="Century Gothic" w:cs="Century Gothic" w:eastAsia="Century Gothic" w:hAnsi="Century Gothic"/>
          <w:b w:val="1"/>
          <w:color w:val="037b90"/>
          <w:sz w:val="28"/>
          <w:szCs w:val="28"/>
        </w:rPr>
      </w:pPr>
      <w:r w:rsidDel="00000000" w:rsidR="00000000" w:rsidRPr="00000000">
        <w:rPr>
          <w:rtl w:val="0"/>
        </w:rPr>
      </w:r>
    </w:p>
    <w:tbl>
      <w:tblPr>
        <w:tblStyle w:val="Table79"/>
        <w:tblW w:w="9600.0" w:type="dxa"/>
        <w:jc w:val="left"/>
        <w:tblLayout w:type="fixed"/>
        <w:tblLook w:val="0600"/>
      </w:tblPr>
      <w:tblGrid>
        <w:gridCol w:w="1095"/>
        <w:gridCol w:w="8505"/>
        <w:tblGridChange w:id="0">
          <w:tblGrid>
            <w:gridCol w:w="1095"/>
            <w:gridCol w:w="8505"/>
          </w:tblGrid>
        </w:tblGridChange>
      </w:tblGrid>
      <w:tr>
        <w:trPr>
          <w:cantSplit w:val="0"/>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64B">
            <w:pPr>
              <w:widowControl w:val="0"/>
              <w:spacing w:after="0" w:lineRule="auto"/>
              <w:rPr>
                <w:rFonts w:ascii="Century Gothic" w:cs="Century Gothic" w:eastAsia="Century Gothic" w:hAnsi="Century Gothic"/>
                <w:color w:val="ff7f50"/>
                <w:sz w:val="28"/>
                <w:szCs w:val="28"/>
              </w:rPr>
            </w:pPr>
            <w:r w:rsidDel="00000000" w:rsidR="00000000" w:rsidRPr="00000000">
              <w:rPr>
                <w:rFonts w:ascii="Century Gothic" w:cs="Century Gothic" w:eastAsia="Century Gothic" w:hAnsi="Century Gothic"/>
                <w:color w:val="ff7f50"/>
                <w:sz w:val="28"/>
                <w:szCs w:val="28"/>
              </w:rPr>
              <w:drawing>
                <wp:inline distB="114300" distT="114300" distL="114300" distR="114300">
                  <wp:extent cx="503872" cy="503872"/>
                  <wp:effectExtent b="0" l="0" r="0" t="0"/>
                  <wp:docPr id="385" name="image4.png"/>
                  <a:graphic>
                    <a:graphicData uri="http://schemas.openxmlformats.org/drawingml/2006/picture">
                      <pic:pic>
                        <pic:nvPicPr>
                          <pic:cNvPr id="0" name="image4.png"/>
                          <pic:cNvPicPr preferRelativeResize="0"/>
                        </pic:nvPicPr>
                        <pic:blipFill>
                          <a:blip r:embed="rId18"/>
                          <a:srcRect b="0" l="0" r="0" t="0"/>
                          <a:stretch>
                            <a:fillRect/>
                          </a:stretch>
                        </pic:blipFill>
                        <pic:spPr>
                          <a:xfrm>
                            <a:off x="0" y="0"/>
                            <a:ext cx="503872" cy="503872"/>
                          </a:xfrm>
                          <a:prstGeom prst="rect"/>
                          <a:ln/>
                        </pic:spPr>
                      </pic:pic>
                    </a:graphicData>
                  </a:graphic>
                </wp:inline>
              </w:drawing>
            </w:r>
            <w:r w:rsidDel="00000000" w:rsidR="00000000" w:rsidRPr="00000000">
              <w:rPr>
                <w:rtl w:val="0"/>
              </w:rPr>
            </w:r>
          </w:p>
        </w:tc>
        <w:tc>
          <w:tcPr>
            <w:shd w:fill="auto" w:val="clear"/>
            <w:tcMar>
              <w:top w:w="0.0" w:type="dxa"/>
              <w:left w:w="0.0" w:type="dxa"/>
              <w:bottom w:w="0.0" w:type="dxa"/>
              <w:right w:w="0.0" w:type="dxa"/>
            </w:tcMar>
            <w:vAlign w:val="center"/>
          </w:tcPr>
          <w:p w:rsidR="00000000" w:rsidDel="00000000" w:rsidP="00000000" w:rsidRDefault="00000000" w:rsidRPr="00000000" w14:paraId="0000064C">
            <w:pPr>
              <w:pStyle w:val="Heading4"/>
              <w:rPr/>
            </w:pPr>
            <w:r w:rsidDel="00000000" w:rsidR="00000000" w:rsidRPr="00000000">
              <w:rPr>
                <w:b w:val="1"/>
                <w:smallCaps w:val="1"/>
                <w:sz w:val="32"/>
                <w:szCs w:val="32"/>
                <w:rtl w:val="0"/>
              </w:rPr>
              <w:t xml:space="preserve">CASE STUDY</w:t>
            </w:r>
            <w:r w:rsidDel="00000000" w:rsidR="00000000" w:rsidRPr="00000000">
              <w:rPr>
                <w:rtl w:val="0"/>
              </w:rPr>
            </w:r>
          </w:p>
        </w:tc>
      </w:tr>
    </w:tbl>
    <w:p w:rsidR="00000000" w:rsidDel="00000000" w:rsidP="00000000" w:rsidRDefault="00000000" w:rsidRPr="00000000" w14:paraId="0000064D">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64E">
      <w:pPr>
        <w:spacing w:after="0" w:before="0" w:line="240" w:lineRule="auto"/>
        <w:rPr/>
      </w:pPr>
      <w:r w:rsidDel="00000000" w:rsidR="00000000" w:rsidRPr="00000000">
        <w:rPr>
          <w:rtl w:val="0"/>
        </w:rPr>
        <w:t xml:space="preserve">This case study demonstrates </w:t>
      </w:r>
    </w:p>
    <w:p w:rsidR="00000000" w:rsidDel="00000000" w:rsidP="00000000" w:rsidRDefault="00000000" w:rsidRPr="00000000" w14:paraId="0000064F">
      <w:pPr>
        <w:spacing w:after="0" w:before="0" w:line="240" w:lineRule="auto"/>
        <w:rPr>
          <w:b w:val="1"/>
          <w:sz w:val="34"/>
          <w:szCs w:val="34"/>
        </w:rPr>
      </w:pPr>
      <w:r w:rsidDel="00000000" w:rsidR="00000000" w:rsidRPr="00000000">
        <w:rPr>
          <w:b w:val="1"/>
          <w:sz w:val="34"/>
          <w:szCs w:val="34"/>
          <w:rtl w:val="0"/>
        </w:rPr>
        <w:t xml:space="preserve">Mini Project: Design and Implement a Cloud Security Solution</w:t>
      </w:r>
    </w:p>
    <w:p w:rsidR="00000000" w:rsidDel="00000000" w:rsidP="00000000" w:rsidRDefault="00000000" w:rsidRPr="00000000" w14:paraId="00000650">
      <w:pPr>
        <w:spacing w:after="240" w:before="240" w:line="240" w:lineRule="auto"/>
        <w:rPr/>
      </w:pPr>
      <w:r w:rsidDel="00000000" w:rsidR="00000000" w:rsidRPr="00000000">
        <w:rPr>
          <w:rtl w:val="0"/>
        </w:rPr>
        <w:t xml:space="preserve">Task:</w:t>
      </w:r>
    </w:p>
    <w:p w:rsidR="00000000" w:rsidDel="00000000" w:rsidP="00000000" w:rsidRDefault="00000000" w:rsidRPr="00000000" w14:paraId="00000651">
      <w:pPr>
        <w:spacing w:after="240" w:before="240" w:line="240" w:lineRule="auto"/>
        <w:rPr/>
      </w:pPr>
      <w:r w:rsidDel="00000000" w:rsidR="00000000" w:rsidRPr="00000000">
        <w:rPr>
          <w:rtl w:val="0"/>
        </w:rPr>
        <w:t xml:space="preserve">Identify a cloud security problem or challenge within a given environment (e.g., securing a hybrid cloud).</w:t>
      </w:r>
    </w:p>
    <w:p w:rsidR="00000000" w:rsidDel="00000000" w:rsidP="00000000" w:rsidRDefault="00000000" w:rsidRPr="00000000" w14:paraId="00000652">
      <w:pPr>
        <w:rPr>
          <w:rFonts w:ascii="Century Gothic" w:cs="Century Gothic" w:eastAsia="Century Gothic" w:hAnsi="Century Gothic"/>
          <w:b w:val="1"/>
          <w:color w:val="037b90"/>
          <w:sz w:val="28"/>
          <w:szCs w:val="28"/>
        </w:rPr>
      </w:pPr>
      <w:r w:rsidDel="00000000" w:rsidR="00000000" w:rsidRPr="00000000">
        <w:rPr>
          <w:rtl w:val="0"/>
        </w:rPr>
      </w:r>
    </w:p>
    <w:tbl>
      <w:tblPr>
        <w:tblStyle w:val="Table80"/>
        <w:tblW w:w="9600.0" w:type="dxa"/>
        <w:jc w:val="left"/>
        <w:tblLayout w:type="fixed"/>
        <w:tblLook w:val="0600"/>
      </w:tblPr>
      <w:tblGrid>
        <w:gridCol w:w="1125"/>
        <w:gridCol w:w="8475"/>
        <w:tblGridChange w:id="0">
          <w:tblGrid>
            <w:gridCol w:w="1125"/>
            <w:gridCol w:w="8475"/>
          </w:tblGrid>
        </w:tblGridChange>
      </w:tblGrid>
      <w:tr>
        <w:trPr>
          <w:cantSplit w:val="0"/>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653">
            <w:pPr>
              <w:spacing w:after="0" w:lineRule="auto"/>
              <w:rPr>
                <w:color w:val="ff7f50"/>
              </w:rPr>
            </w:pPr>
            <w:r w:rsidDel="00000000" w:rsidR="00000000" w:rsidRPr="00000000">
              <w:rPr>
                <w:color w:val="ff7f50"/>
              </w:rPr>
              <w:drawing>
                <wp:inline distB="114300" distT="114300" distL="114300" distR="114300">
                  <wp:extent cx="442913" cy="442913"/>
                  <wp:effectExtent b="0" l="0" r="0" t="0"/>
                  <wp:docPr id="384" name="image3.png"/>
                  <a:graphic>
                    <a:graphicData uri="http://schemas.openxmlformats.org/drawingml/2006/picture">
                      <pic:pic>
                        <pic:nvPicPr>
                          <pic:cNvPr id="0" name="image3.png"/>
                          <pic:cNvPicPr preferRelativeResize="0"/>
                        </pic:nvPicPr>
                        <pic:blipFill>
                          <a:blip r:embed="rId19"/>
                          <a:srcRect b="0" l="0" r="0" t="0"/>
                          <a:stretch>
                            <a:fillRect/>
                          </a:stretch>
                        </pic:blipFill>
                        <pic:spPr>
                          <a:xfrm>
                            <a:off x="0" y="0"/>
                            <a:ext cx="442913" cy="442913"/>
                          </a:xfrm>
                          <a:prstGeom prst="rect"/>
                          <a:ln/>
                        </pic:spPr>
                      </pic:pic>
                    </a:graphicData>
                  </a:graphic>
                </wp:inline>
              </w:drawing>
            </w:r>
            <w:r w:rsidDel="00000000" w:rsidR="00000000" w:rsidRPr="00000000">
              <w:rPr>
                <w:rtl w:val="0"/>
              </w:rPr>
            </w:r>
          </w:p>
        </w:tc>
        <w:tc>
          <w:tcPr>
            <w:shd w:fill="auto" w:val="clear"/>
            <w:tcMar>
              <w:top w:w="0.0" w:type="dxa"/>
              <w:left w:w="0.0" w:type="dxa"/>
              <w:bottom w:w="0.0" w:type="dxa"/>
              <w:right w:w="0.0" w:type="dxa"/>
            </w:tcMar>
            <w:vAlign w:val="center"/>
          </w:tcPr>
          <w:p w:rsidR="00000000" w:rsidDel="00000000" w:rsidP="00000000" w:rsidRDefault="00000000" w:rsidRPr="00000000" w14:paraId="00000654">
            <w:pPr>
              <w:pStyle w:val="Heading4"/>
              <w:rPr/>
            </w:pPr>
            <w:r w:rsidDel="00000000" w:rsidR="00000000" w:rsidRPr="00000000">
              <w:rPr>
                <w:b w:val="1"/>
                <w:smallCaps w:val="1"/>
                <w:sz w:val="32"/>
                <w:szCs w:val="32"/>
                <w:rtl w:val="0"/>
              </w:rPr>
              <w:t xml:space="preserve">QUIZ/ Questions</w:t>
            </w:r>
            <w:r w:rsidDel="00000000" w:rsidR="00000000" w:rsidRPr="00000000">
              <w:rPr>
                <w:rtl w:val="0"/>
              </w:rPr>
            </w:r>
          </w:p>
        </w:tc>
      </w:tr>
    </w:tbl>
    <w:p w:rsidR="00000000" w:rsidDel="00000000" w:rsidP="00000000" w:rsidRDefault="00000000" w:rsidRPr="00000000" w14:paraId="00000655">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656">
      <w:pPr>
        <w:pBdr>
          <w:top w:color="000000" w:space="1" w:sz="6" w:val="single"/>
        </w:pBdr>
        <w:spacing w:after="240" w:before="0" w:line="240" w:lineRule="auto"/>
        <w:jc w:val="cente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Assessment Task: Comprehensive Cloud Security Plan</w:t>
      </w:r>
    </w:p>
    <w:p w:rsidR="00000000" w:rsidDel="00000000" w:rsidP="00000000" w:rsidRDefault="00000000" w:rsidRPr="00000000" w14:paraId="00000657">
      <w:pPr>
        <w:pBdr>
          <w:top w:color="000000" w:space="1" w:sz="6" w:val="single"/>
        </w:pBdr>
        <w:spacing w:after="240" w:before="240" w:line="240" w:lineRule="auto"/>
        <w:jc w:val="cente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1. Develop and submit a comprehensive cloud security plan for a fictional company using Google Cloud.</w:t>
      </w:r>
    </w:p>
    <w:p w:rsidR="00000000" w:rsidDel="00000000" w:rsidP="00000000" w:rsidRDefault="00000000" w:rsidRPr="00000000" w14:paraId="00000658">
      <w:pPr>
        <w:pBdr>
          <w:top w:color="000000" w:space="1" w:sz="6" w:val="single"/>
        </w:pBdr>
        <w:spacing w:after="240" w:before="240" w:line="240" w:lineRule="auto"/>
        <w:jc w:val="cente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2. The plan should include:</w:t>
        <w:br w:type="textWrapping"/>
        <w:t xml:space="preserve">    - Risk assessment and threat modeling</w:t>
        <w:br w:type="textWrapping"/>
        <w:t xml:space="preserve">    - IAM policies, encryption strategies, and security controls</w:t>
        <w:br w:type="textWrapping"/>
        <w:t xml:space="preserve">    - Compliance with GDPR or HIPAA regulations.</w:t>
      </w:r>
    </w:p>
    <w:p w:rsidR="00000000" w:rsidDel="00000000" w:rsidP="00000000" w:rsidRDefault="00000000" w:rsidRPr="00000000" w14:paraId="00000659">
      <w:pPr>
        <w:pBdr>
          <w:top w:color="000000" w:space="1" w:sz="6" w:val="single"/>
        </w:pBdr>
        <w:spacing w:after="240" w:before="240" w:line="240" w:lineRule="auto"/>
        <w:jc w:val="cente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3. Submit the plan as a technical report (1500 words), including a network architecture diagram, and conduct a penetration test to validate the effectiveness of the implemented security measures.</w:t>
      </w:r>
    </w:p>
    <w:p w:rsidR="00000000" w:rsidDel="00000000" w:rsidP="00000000" w:rsidRDefault="00000000" w:rsidRPr="00000000" w14:paraId="0000065A">
      <w:pPr>
        <w:rPr>
          <w:rFonts w:ascii="Century Gothic" w:cs="Century Gothic" w:eastAsia="Century Gothic" w:hAnsi="Century Gothic"/>
          <w:b w:val="1"/>
          <w:sz w:val="22"/>
          <w:szCs w:val="22"/>
        </w:rPr>
      </w:pPr>
      <w:r w:rsidDel="00000000" w:rsidR="00000000" w:rsidRPr="00000000">
        <w:rPr>
          <w:rtl w:val="0"/>
        </w:rPr>
      </w:r>
    </w:p>
    <w:tbl>
      <w:tblPr>
        <w:tblStyle w:val="Table81"/>
        <w:tblW w:w="9600.0" w:type="dxa"/>
        <w:jc w:val="left"/>
        <w:tblLayout w:type="fixed"/>
        <w:tblLook w:val="0600"/>
      </w:tblPr>
      <w:tblGrid>
        <w:gridCol w:w="1155"/>
        <w:gridCol w:w="8445"/>
        <w:tblGridChange w:id="0">
          <w:tblGrid>
            <w:gridCol w:w="1155"/>
            <w:gridCol w:w="8445"/>
          </w:tblGrid>
        </w:tblGridChange>
      </w:tblGrid>
      <w:tr>
        <w:trPr>
          <w:cantSplit w:val="0"/>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65B">
            <w:pPr>
              <w:widowControl w:val="0"/>
              <w:spacing w:after="0" w:lineRule="auto"/>
              <w:rPr>
                <w:rFonts w:ascii="Century Gothic" w:cs="Century Gothic" w:eastAsia="Century Gothic" w:hAnsi="Century Gothic"/>
                <w:color w:val="ff7f50"/>
                <w:sz w:val="22"/>
                <w:szCs w:val="22"/>
              </w:rPr>
            </w:pPr>
            <w:r w:rsidDel="00000000" w:rsidR="00000000" w:rsidRPr="00000000">
              <w:rPr>
                <w:rFonts w:ascii="Century Gothic" w:cs="Century Gothic" w:eastAsia="Century Gothic" w:hAnsi="Century Gothic"/>
                <w:color w:val="ff7f50"/>
                <w:sz w:val="22"/>
                <w:szCs w:val="22"/>
              </w:rPr>
              <w:drawing>
                <wp:inline distB="114300" distT="114300" distL="114300" distR="114300">
                  <wp:extent cx="413334" cy="413334"/>
                  <wp:effectExtent b="0" l="0" r="0" t="0"/>
                  <wp:docPr id="387" name="image13.png"/>
                  <a:graphic>
                    <a:graphicData uri="http://schemas.openxmlformats.org/drawingml/2006/picture">
                      <pic:pic>
                        <pic:nvPicPr>
                          <pic:cNvPr id="0" name="image13.png"/>
                          <pic:cNvPicPr preferRelativeResize="0"/>
                        </pic:nvPicPr>
                        <pic:blipFill>
                          <a:blip r:embed="rId46"/>
                          <a:srcRect b="0" l="0" r="0" t="0"/>
                          <a:stretch>
                            <a:fillRect/>
                          </a:stretch>
                        </pic:blipFill>
                        <pic:spPr>
                          <a:xfrm>
                            <a:off x="0" y="0"/>
                            <a:ext cx="413334" cy="413334"/>
                          </a:xfrm>
                          <a:prstGeom prst="rect"/>
                          <a:ln/>
                        </pic:spPr>
                      </pic:pic>
                    </a:graphicData>
                  </a:graphic>
                </wp:inline>
              </w:drawing>
            </w:r>
            <w:r w:rsidDel="00000000" w:rsidR="00000000" w:rsidRPr="00000000">
              <w:rPr>
                <w:rtl w:val="0"/>
              </w:rPr>
            </w:r>
          </w:p>
        </w:tc>
        <w:tc>
          <w:tcPr>
            <w:shd w:fill="auto" w:val="clear"/>
            <w:tcMar>
              <w:top w:w="0.0" w:type="dxa"/>
              <w:left w:w="0.0" w:type="dxa"/>
              <w:bottom w:w="0.0" w:type="dxa"/>
              <w:right w:w="0.0" w:type="dxa"/>
            </w:tcMar>
            <w:vAlign w:val="center"/>
          </w:tcPr>
          <w:p w:rsidR="00000000" w:rsidDel="00000000" w:rsidP="00000000" w:rsidRDefault="00000000" w:rsidRPr="00000000" w14:paraId="0000065C">
            <w:pPr>
              <w:pStyle w:val="Heading4"/>
              <w:rPr/>
            </w:pPr>
            <w:r w:rsidDel="00000000" w:rsidR="00000000" w:rsidRPr="00000000">
              <w:rPr>
                <w:b w:val="1"/>
                <w:smallCaps w:val="1"/>
                <w:sz w:val="32"/>
                <w:szCs w:val="32"/>
                <w:rtl w:val="0"/>
              </w:rPr>
              <w:t xml:space="preserve">READING MATERIAL </w:t>
            </w:r>
            <w:r w:rsidDel="00000000" w:rsidR="00000000" w:rsidRPr="00000000">
              <w:rPr>
                <w:rtl w:val="0"/>
              </w:rPr>
            </w:r>
          </w:p>
        </w:tc>
      </w:tr>
    </w:tbl>
    <w:p w:rsidR="00000000" w:rsidDel="00000000" w:rsidP="00000000" w:rsidRDefault="00000000" w:rsidRPr="00000000" w14:paraId="0000065D">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65E">
      <w:pPr>
        <w:spacing w:after="240" w:before="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Reading Activity:</w:t>
      </w:r>
    </w:p>
    <w:p w:rsidR="00000000" w:rsidDel="00000000" w:rsidP="00000000" w:rsidRDefault="00000000" w:rsidRPr="00000000" w14:paraId="0000065F">
      <w:pPr>
        <w:spacing w:after="240" w:before="24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Read: Cloud Security Implementation: Best Practices for Enterprises by Allen Moore. Available here: </w:t>
      </w:r>
      <w:hyperlink r:id="rId59">
        <w:r w:rsidDel="00000000" w:rsidR="00000000" w:rsidRPr="00000000">
          <w:rPr>
            <w:rFonts w:ascii="Century Gothic" w:cs="Century Gothic" w:eastAsia="Century Gothic" w:hAnsi="Century Gothic"/>
            <w:color w:val="1155cc"/>
            <w:sz w:val="22"/>
            <w:szCs w:val="22"/>
            <w:u w:val="single"/>
            <w:rtl w:val="0"/>
          </w:rPr>
          <w:t xml:space="preserve">https://www.amazon.com/Cloud-Security-Implementation-Practices-Enterprises/dp/148426550X</w:t>
        </w:r>
      </w:hyperlink>
      <w:r w:rsidDel="00000000" w:rsidR="00000000" w:rsidRPr="00000000">
        <w:rPr>
          <w:rFonts w:ascii="Century Gothic" w:cs="Century Gothic" w:eastAsia="Century Gothic" w:hAnsi="Century Gothic"/>
          <w:sz w:val="22"/>
          <w:szCs w:val="22"/>
          <w:rtl w:val="0"/>
        </w:rPr>
        <w:t xml:space="preserve"> </w:t>
      </w:r>
    </w:p>
    <w:p w:rsidR="00000000" w:rsidDel="00000000" w:rsidP="00000000" w:rsidRDefault="00000000" w:rsidRPr="00000000" w14:paraId="00000660">
      <w:pPr>
        <w:spacing w:after="240" w:before="24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Supplementary: Google Cloud Security Whitepaper. Available here: </w:t>
      </w:r>
      <w:hyperlink r:id="rId60">
        <w:r w:rsidDel="00000000" w:rsidR="00000000" w:rsidRPr="00000000">
          <w:rPr>
            <w:rFonts w:ascii="Century Gothic" w:cs="Century Gothic" w:eastAsia="Century Gothic" w:hAnsi="Century Gothic"/>
            <w:color w:val="1155cc"/>
            <w:sz w:val="22"/>
            <w:szCs w:val="22"/>
            <w:u w:val="single"/>
            <w:rtl w:val="0"/>
          </w:rPr>
          <w:t xml:space="preserve">https://services.google.com/fh/files/misc/security-whitepaper-gcp.pdf</w:t>
        </w:r>
      </w:hyperlink>
      <w:r w:rsidDel="00000000" w:rsidR="00000000" w:rsidRPr="00000000">
        <w:rPr>
          <w:rFonts w:ascii="Century Gothic" w:cs="Century Gothic" w:eastAsia="Century Gothic" w:hAnsi="Century Gothic"/>
          <w:sz w:val="22"/>
          <w:szCs w:val="22"/>
          <w:rtl w:val="0"/>
        </w:rPr>
        <w:t xml:space="preserve"> </w:t>
      </w:r>
    </w:p>
    <w:p w:rsidR="00000000" w:rsidDel="00000000" w:rsidP="00000000" w:rsidRDefault="00000000" w:rsidRPr="00000000" w14:paraId="00000661">
      <w:pPr>
        <w:spacing w:after="0" w:before="0" w:line="240" w:lineRule="auto"/>
        <w:rPr>
          <w:rFonts w:ascii="Century Gothic" w:cs="Century Gothic" w:eastAsia="Century Gothic" w:hAnsi="Century Gothic"/>
          <w:color w:val="ff7f50"/>
          <w:sz w:val="28"/>
          <w:szCs w:val="28"/>
        </w:rPr>
      </w:pPr>
      <w:r w:rsidDel="00000000" w:rsidR="00000000" w:rsidRPr="00000000">
        <w:rPr>
          <w:rFonts w:ascii="Century Gothic" w:cs="Century Gothic" w:eastAsia="Century Gothic" w:hAnsi="Century Gothic"/>
          <w:rtl w:val="0"/>
        </w:rPr>
        <w:t xml:space="preserve">              </w:t>
      </w:r>
      <w:r w:rsidDel="00000000" w:rsidR="00000000" w:rsidRPr="00000000">
        <w:rPr>
          <w:rtl w:val="0"/>
        </w:rPr>
      </w:r>
    </w:p>
    <w:p w:rsidR="00000000" w:rsidDel="00000000" w:rsidP="00000000" w:rsidRDefault="00000000" w:rsidRPr="00000000" w14:paraId="00000662">
      <w:pPr>
        <w:pStyle w:val="Heading2"/>
        <w:rPr/>
      </w:pPr>
      <w:r w:rsidDel="00000000" w:rsidR="00000000" w:rsidRPr="00000000">
        <w:rPr>
          <w:rtl w:val="0"/>
        </w:rPr>
        <w:t xml:space="preserve">       ACTIVITY 3: PRACTICAL/MINI-PROJECT/WORKSHOP</w:t>
      </w:r>
    </w:p>
    <w:p w:rsidR="00000000" w:rsidDel="00000000" w:rsidP="00000000" w:rsidRDefault="00000000" w:rsidRPr="00000000" w14:paraId="00000663">
      <w:pPr>
        <w:spacing w:after="0" w:before="0" w:line="240" w:lineRule="auto"/>
        <w:rPr>
          <w:rFonts w:ascii="Century Gothic" w:cs="Century Gothic" w:eastAsia="Century Gothic" w:hAnsi="Century Gothic"/>
          <w:sz w:val="22"/>
          <w:szCs w:val="22"/>
        </w:rPr>
      </w:pPr>
      <w:r w:rsidDel="00000000" w:rsidR="00000000" w:rsidRPr="00000000">
        <w:rPr>
          <w:rtl w:val="0"/>
        </w:rPr>
      </w:r>
    </w:p>
    <w:tbl>
      <w:tblPr>
        <w:tblStyle w:val="Table82"/>
        <w:tblW w:w="9600.0" w:type="dxa"/>
        <w:jc w:val="left"/>
        <w:tblLayout w:type="fixed"/>
        <w:tblLook w:val="0600"/>
      </w:tblPr>
      <w:tblGrid>
        <w:gridCol w:w="1185"/>
        <w:gridCol w:w="8415"/>
        <w:tblGridChange w:id="0">
          <w:tblGrid>
            <w:gridCol w:w="1185"/>
            <w:gridCol w:w="8415"/>
          </w:tblGrid>
        </w:tblGridChange>
      </w:tblGrid>
      <w:tr>
        <w:trPr>
          <w:cantSplit w:val="0"/>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664">
            <w:pPr>
              <w:widowControl w:val="0"/>
              <w:pBdr>
                <w:top w:space="0" w:sz="0" w:val="nil"/>
                <w:left w:space="0" w:sz="0" w:val="nil"/>
                <w:bottom w:space="0" w:sz="0" w:val="nil"/>
                <w:right w:space="0" w:sz="0" w:val="nil"/>
                <w:between w:space="0" w:sz="0" w:val="nil"/>
              </w:pBdr>
              <w:spacing w:after="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Pr>
              <w:drawing>
                <wp:inline distB="114300" distT="114300" distL="114300" distR="114300">
                  <wp:extent cx="547688" cy="547688"/>
                  <wp:effectExtent b="0" l="0" r="0" t="0"/>
                  <wp:docPr id="386" name="image6.png"/>
                  <a:graphic>
                    <a:graphicData uri="http://schemas.openxmlformats.org/drawingml/2006/picture">
                      <pic:pic>
                        <pic:nvPicPr>
                          <pic:cNvPr id="0" name="image6.png"/>
                          <pic:cNvPicPr preferRelativeResize="0"/>
                        </pic:nvPicPr>
                        <pic:blipFill>
                          <a:blip r:embed="rId28"/>
                          <a:srcRect b="0" l="0" r="0" t="0"/>
                          <a:stretch>
                            <a:fillRect/>
                          </a:stretch>
                        </pic:blipFill>
                        <pic:spPr>
                          <a:xfrm>
                            <a:off x="0" y="0"/>
                            <a:ext cx="547688" cy="547688"/>
                          </a:xfrm>
                          <a:prstGeom prst="rect"/>
                          <a:ln/>
                        </pic:spPr>
                      </pic:pic>
                    </a:graphicData>
                  </a:graphic>
                </wp:inline>
              </w:drawing>
            </w:r>
            <w:r w:rsidDel="00000000" w:rsidR="00000000" w:rsidRPr="00000000">
              <w:rPr>
                <w:rtl w:val="0"/>
              </w:rPr>
            </w:r>
          </w:p>
        </w:tc>
        <w:tc>
          <w:tcPr>
            <w:shd w:fill="auto" w:val="clear"/>
            <w:tcMar>
              <w:top w:w="0.0" w:type="dxa"/>
              <w:left w:w="0.0" w:type="dxa"/>
              <w:bottom w:w="0.0" w:type="dxa"/>
              <w:right w:w="0.0" w:type="dxa"/>
            </w:tcMar>
            <w:vAlign w:val="center"/>
          </w:tcPr>
          <w:p w:rsidR="00000000" w:rsidDel="00000000" w:rsidP="00000000" w:rsidRDefault="00000000" w:rsidRPr="00000000" w14:paraId="00000665">
            <w:pPr>
              <w:pStyle w:val="Heading4"/>
              <w:rPr/>
            </w:pPr>
            <w:r w:rsidDel="00000000" w:rsidR="00000000" w:rsidRPr="00000000">
              <w:rPr>
                <w:rtl w:val="0"/>
              </w:rPr>
              <w:t xml:space="preserve">VIDEO 1: Demonstration of practical use of knowledge acquired</w:t>
            </w:r>
          </w:p>
        </w:tc>
      </w:tr>
    </w:tbl>
    <w:p w:rsidR="00000000" w:rsidDel="00000000" w:rsidP="00000000" w:rsidRDefault="00000000" w:rsidRPr="00000000" w14:paraId="00000666">
      <w:pPr>
        <w:spacing w:after="0" w:before="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w:t>
      </w:r>
    </w:p>
    <w:p w:rsidR="00000000" w:rsidDel="00000000" w:rsidP="00000000" w:rsidRDefault="00000000" w:rsidRPr="00000000" w14:paraId="00000667">
      <w:pPr>
        <w:spacing w:after="0" w:before="0" w:line="240" w:lineRule="auto"/>
        <w:ind w:left="1440" w:firstLine="0"/>
        <w:rPr/>
      </w:pPr>
      <w:r w:rsidDel="00000000" w:rsidR="00000000" w:rsidRPr="00000000">
        <w:rPr>
          <w:rtl w:val="0"/>
        </w:rPr>
        <w:t xml:space="preserve">Present their project, showcasing their findings, solutions, and the overall impact on cloud security.</w:t>
      </w:r>
    </w:p>
    <w:p w:rsidR="00000000" w:rsidDel="00000000" w:rsidP="00000000" w:rsidRDefault="00000000" w:rsidRPr="00000000" w14:paraId="00000668">
      <w:pPr>
        <w:spacing w:after="280" w:before="0" w:line="240" w:lineRule="auto"/>
        <w:ind w:left="1440" w:firstLine="0"/>
        <w:rPr/>
      </w:pPr>
      <w:r w:rsidDel="00000000" w:rsidR="00000000" w:rsidRPr="00000000">
        <w:rPr>
          <w:rtl w:val="0"/>
        </w:rPr>
        <w:t xml:space="preserve">The presentation should focus on </w:t>
      </w:r>
      <w:r w:rsidDel="00000000" w:rsidR="00000000" w:rsidRPr="00000000">
        <w:rPr>
          <w:b w:val="1"/>
          <w:rtl w:val="0"/>
        </w:rPr>
        <w:t xml:space="preserve">key insights</w:t>
      </w:r>
      <w:r w:rsidDel="00000000" w:rsidR="00000000" w:rsidRPr="00000000">
        <w:rPr>
          <w:rtl w:val="0"/>
        </w:rPr>
        <w:t xml:space="preserve">, </w:t>
      </w:r>
      <w:r w:rsidDel="00000000" w:rsidR="00000000" w:rsidRPr="00000000">
        <w:rPr>
          <w:b w:val="1"/>
          <w:rtl w:val="0"/>
        </w:rPr>
        <w:t xml:space="preserve">innovation</w:t>
      </w:r>
      <w:r w:rsidDel="00000000" w:rsidR="00000000" w:rsidRPr="00000000">
        <w:rPr>
          <w:rtl w:val="0"/>
        </w:rPr>
        <w:t xml:space="preserve">, and practical application of cloud security principles.</w:t>
      </w:r>
    </w:p>
    <w:p w:rsidR="00000000" w:rsidDel="00000000" w:rsidP="00000000" w:rsidRDefault="00000000" w:rsidRPr="00000000" w14:paraId="00000669">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66A">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66B">
      <w:pPr>
        <w:spacing w:after="0" w:before="0" w:line="240" w:lineRule="auto"/>
        <w:rPr>
          <w:rFonts w:ascii="Century Gothic" w:cs="Century Gothic" w:eastAsia="Century Gothic" w:hAnsi="Century Gothic"/>
          <w:sz w:val="22"/>
          <w:szCs w:val="22"/>
        </w:rPr>
      </w:pPr>
      <w:r w:rsidDel="00000000" w:rsidR="00000000" w:rsidRPr="00000000">
        <w:rPr>
          <w:rtl w:val="0"/>
        </w:rPr>
      </w:r>
    </w:p>
    <w:tbl>
      <w:tblPr>
        <w:tblStyle w:val="Table83"/>
        <w:tblW w:w="9600.0" w:type="dxa"/>
        <w:jc w:val="left"/>
        <w:tblLayout w:type="fixed"/>
        <w:tblLook w:val="0600"/>
      </w:tblPr>
      <w:tblGrid>
        <w:gridCol w:w="1185"/>
        <w:gridCol w:w="8415"/>
        <w:tblGridChange w:id="0">
          <w:tblGrid>
            <w:gridCol w:w="1185"/>
            <w:gridCol w:w="8415"/>
          </w:tblGrid>
        </w:tblGridChange>
      </w:tblGrid>
      <w:tr>
        <w:trPr>
          <w:cantSplit w:val="0"/>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66C">
            <w:pPr>
              <w:widowControl w:val="0"/>
              <w:spacing w:after="0" w:lineRule="auto"/>
              <w:rPr>
                <w:rFonts w:ascii="Century Gothic" w:cs="Century Gothic" w:eastAsia="Century Gothic" w:hAnsi="Century Gothic"/>
                <w:sz w:val="22"/>
                <w:szCs w:val="2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547688" cy="547688"/>
                  <wp:effectExtent b="0" l="0" r="0" t="0"/>
                  <wp:wrapSquare wrapText="bothSides" distB="114300" distT="114300" distL="114300" distR="114300"/>
                  <wp:docPr id="365" name="image10.png"/>
                  <a:graphic>
                    <a:graphicData uri="http://schemas.openxmlformats.org/drawingml/2006/picture">
                      <pic:pic>
                        <pic:nvPicPr>
                          <pic:cNvPr id="0" name="image10.png"/>
                          <pic:cNvPicPr preferRelativeResize="0"/>
                        </pic:nvPicPr>
                        <pic:blipFill>
                          <a:blip r:embed="rId20"/>
                          <a:srcRect b="0" l="0" r="0" t="0"/>
                          <a:stretch>
                            <a:fillRect/>
                          </a:stretch>
                        </pic:blipFill>
                        <pic:spPr>
                          <a:xfrm>
                            <a:off x="0" y="0"/>
                            <a:ext cx="547688" cy="547688"/>
                          </a:xfrm>
                          <a:prstGeom prst="rect"/>
                          <a:ln/>
                        </pic:spPr>
                      </pic:pic>
                    </a:graphicData>
                  </a:graphic>
                </wp:anchor>
              </w:drawing>
            </w:r>
          </w:p>
        </w:tc>
        <w:tc>
          <w:tcPr>
            <w:shd w:fill="auto" w:val="clear"/>
            <w:tcMar>
              <w:top w:w="0.0" w:type="dxa"/>
              <w:left w:w="0.0" w:type="dxa"/>
              <w:bottom w:w="0.0" w:type="dxa"/>
              <w:right w:w="0.0" w:type="dxa"/>
            </w:tcMar>
            <w:vAlign w:val="center"/>
          </w:tcPr>
          <w:p w:rsidR="00000000" w:rsidDel="00000000" w:rsidP="00000000" w:rsidRDefault="00000000" w:rsidRPr="00000000" w14:paraId="0000066D">
            <w:pPr>
              <w:rPr>
                <w:rFonts w:ascii="Century Gothic" w:cs="Century Gothic" w:eastAsia="Century Gothic" w:hAnsi="Century Gothic"/>
                <w:color w:val="ff7f50"/>
              </w:rPr>
            </w:pPr>
            <w:r w:rsidDel="00000000" w:rsidR="00000000" w:rsidRPr="00000000">
              <w:rPr>
                <w:rFonts w:ascii="Century Gothic" w:cs="Century Gothic" w:eastAsia="Century Gothic" w:hAnsi="Century Gothic"/>
                <w:smallCaps w:val="1"/>
                <w:color w:val="037b90"/>
                <w:sz w:val="40"/>
                <w:szCs w:val="40"/>
                <w:rtl w:val="0"/>
              </w:rPr>
              <w:t xml:space="preserve">ONLINE</w:t>
            </w:r>
            <w:r w:rsidDel="00000000" w:rsidR="00000000" w:rsidRPr="00000000">
              <w:rPr>
                <w:rFonts w:ascii="Century Gothic" w:cs="Century Gothic" w:eastAsia="Century Gothic" w:hAnsi="Century Gothic"/>
                <w:b w:val="1"/>
                <w:smallCaps w:val="1"/>
                <w:color w:val="206843"/>
                <w:sz w:val="32"/>
                <w:szCs w:val="32"/>
                <w:rtl w:val="0"/>
              </w:rPr>
              <w:t xml:space="preserve"> </w:t>
            </w:r>
            <w:r w:rsidDel="00000000" w:rsidR="00000000" w:rsidRPr="00000000">
              <w:rPr>
                <w:rFonts w:ascii="Century Gothic" w:cs="Century Gothic" w:eastAsia="Century Gothic" w:hAnsi="Century Gothic"/>
                <w:smallCaps w:val="1"/>
                <w:color w:val="037b90"/>
                <w:sz w:val="40"/>
                <w:szCs w:val="40"/>
                <w:rtl w:val="0"/>
              </w:rPr>
              <w:t xml:space="preserve">DISCUSSION</w:t>
            </w:r>
            <w:r w:rsidDel="00000000" w:rsidR="00000000" w:rsidRPr="00000000">
              <w:rPr>
                <w:color w:val="206843"/>
                <w:rtl w:val="0"/>
              </w:rPr>
              <w:br w:type="textWrapping"/>
            </w:r>
            <w:r w:rsidDel="00000000" w:rsidR="00000000" w:rsidRPr="00000000">
              <w:rPr>
                <w:rtl w:val="0"/>
              </w:rPr>
            </w:r>
          </w:p>
          <w:p w:rsidR="00000000" w:rsidDel="00000000" w:rsidP="00000000" w:rsidRDefault="00000000" w:rsidRPr="00000000" w14:paraId="0000066E">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Join the discussion journal or forum that you belong and contribute to the </w:t>
            </w:r>
            <w:r w:rsidDel="00000000" w:rsidR="00000000" w:rsidRPr="00000000">
              <w:rPr>
                <w:b w:val="1"/>
                <w:rtl w:val="0"/>
              </w:rPr>
              <w:t xml:space="preserve">Topic</w:t>
            </w:r>
            <w:r w:rsidDel="00000000" w:rsidR="00000000" w:rsidRPr="00000000">
              <w:rPr>
                <w:rtl w:val="0"/>
              </w:rPr>
              <w:t xml:space="preserve">: </w:t>
            </w:r>
            <w:r w:rsidDel="00000000" w:rsidR="00000000" w:rsidRPr="00000000">
              <w:rPr>
                <w:i w:val="1"/>
                <w:rtl w:val="0"/>
              </w:rPr>
              <w:t xml:space="preserve">Research Project on cloud security implementation</w:t>
            </w:r>
            <w:r w:rsidDel="00000000" w:rsidR="00000000" w:rsidRPr="00000000">
              <w:rPr>
                <w:rtl w:val="0"/>
              </w:rPr>
            </w:r>
          </w:p>
          <w:p w:rsidR="00000000" w:rsidDel="00000000" w:rsidP="00000000" w:rsidRDefault="00000000" w:rsidRPr="00000000" w14:paraId="0000066F">
            <w:pPr>
              <w:rPr>
                <w:rFonts w:ascii="Century Gothic" w:cs="Century Gothic" w:eastAsia="Century Gothic" w:hAnsi="Century Gothic"/>
                <w:color w:val="ff7f50"/>
              </w:rPr>
            </w:pPr>
            <w:r w:rsidDel="00000000" w:rsidR="00000000" w:rsidRPr="00000000">
              <w:rPr>
                <w:rtl w:val="0"/>
              </w:rPr>
            </w:r>
          </w:p>
        </w:tc>
      </w:tr>
    </w:tbl>
    <w:p w:rsidR="00000000" w:rsidDel="00000000" w:rsidP="00000000" w:rsidRDefault="00000000" w:rsidRPr="00000000" w14:paraId="00000670">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671">
      <w:pPr>
        <w:spacing w:after="0" w:before="0" w:line="240" w:lineRule="auto"/>
        <w:rPr>
          <w:rFonts w:ascii="Century Gothic" w:cs="Century Gothic" w:eastAsia="Century Gothic" w:hAnsi="Century Gothic"/>
          <w:sz w:val="22"/>
          <w:szCs w:val="22"/>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171450</wp:posOffset>
            </wp:positionH>
            <wp:positionV relativeFrom="paragraph">
              <wp:posOffset>85725</wp:posOffset>
            </wp:positionV>
            <wp:extent cx="527772" cy="527772"/>
            <wp:effectExtent b="0" l="0" r="0" t="0"/>
            <wp:wrapSquare wrapText="bothSides" distB="0" distT="0" distL="0" distR="0"/>
            <wp:docPr descr="Shape&#10;&#10;Description automatically generated with low confidence" id="351" name="image2.png"/>
            <a:graphic>
              <a:graphicData uri="http://schemas.openxmlformats.org/drawingml/2006/picture">
                <pic:pic>
                  <pic:nvPicPr>
                    <pic:cNvPr descr="Shape&#10;&#10;Description automatically generated with low confidence" id="0" name="image2.png"/>
                    <pic:cNvPicPr preferRelativeResize="0"/>
                  </pic:nvPicPr>
                  <pic:blipFill>
                    <a:blip r:embed="rId22"/>
                    <a:srcRect b="0" l="0" r="0" t="0"/>
                    <a:stretch>
                      <a:fillRect/>
                    </a:stretch>
                  </pic:blipFill>
                  <pic:spPr>
                    <a:xfrm>
                      <a:off x="0" y="0"/>
                      <a:ext cx="527772" cy="527772"/>
                    </a:xfrm>
                    <a:prstGeom prst="rect"/>
                    <a:ln/>
                  </pic:spPr>
                </pic:pic>
              </a:graphicData>
            </a:graphic>
          </wp:anchor>
        </w:drawing>
      </w:r>
    </w:p>
    <w:p w:rsidR="00000000" w:rsidDel="00000000" w:rsidP="00000000" w:rsidRDefault="00000000" w:rsidRPr="00000000" w14:paraId="00000672">
      <w:pPr>
        <w:pStyle w:val="Heading2"/>
        <w:spacing w:after="0" w:lineRule="auto"/>
        <w:rPr>
          <w:sz w:val="22"/>
          <w:szCs w:val="22"/>
        </w:rPr>
      </w:pPr>
      <w:r w:rsidDel="00000000" w:rsidR="00000000" w:rsidRPr="00000000">
        <w:rPr>
          <w:b w:val="1"/>
          <w:rtl w:val="0"/>
        </w:rPr>
        <w:t xml:space="preserve">       </w:t>
      </w:r>
      <w:r w:rsidDel="00000000" w:rsidR="00000000" w:rsidRPr="00000000">
        <w:rPr>
          <w:rFonts w:ascii="Arial" w:cs="Arial" w:eastAsia="Arial" w:hAnsi="Arial"/>
          <w:smallCaps w:val="0"/>
          <w:color w:val="000000"/>
          <w:sz w:val="22"/>
          <w:szCs w:val="22"/>
          <w:rtl w:val="0"/>
        </w:rPr>
        <w:t xml:space="preserve">       </w:t>
      </w:r>
      <w:r w:rsidDel="00000000" w:rsidR="00000000" w:rsidRPr="00000000">
        <w:rPr>
          <w:rtl w:val="0"/>
        </w:rPr>
        <w:t xml:space="preserve">REFERENCE LIST AND FURTHER READING</w:t>
      </w:r>
      <w:r w:rsidDel="00000000" w:rsidR="00000000" w:rsidRPr="00000000">
        <w:rPr>
          <w:rtl w:val="0"/>
        </w:rPr>
      </w:r>
    </w:p>
    <w:p w:rsidR="00000000" w:rsidDel="00000000" w:rsidP="00000000" w:rsidRDefault="00000000" w:rsidRPr="00000000" w14:paraId="00000673">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674">
      <w:pPr>
        <w:keepNext w:val="0"/>
        <w:keepLines w:val="0"/>
        <w:pageBreakBefore w:val="0"/>
        <w:widowControl w:val="1"/>
        <w:numPr>
          <w:ilvl w:val="0"/>
          <w:numId w:val="64"/>
        </w:numPr>
        <w:pBdr>
          <w:top w:space="0" w:sz="0" w:val="nil"/>
          <w:left w:space="0" w:sz="0" w:val="nil"/>
          <w:bottom w:space="0" w:sz="0" w:val="nil"/>
          <w:right w:space="0" w:sz="0" w:val="nil"/>
          <w:between w:space="0" w:sz="0" w:val="nil"/>
        </w:pBdr>
        <w:shd w:fill="auto" w:val="clear"/>
        <w:spacing w:after="0" w:before="160" w:line="300" w:lineRule="auto"/>
        <w:ind w:left="720" w:right="0" w:hanging="360"/>
        <w:jc w:val="left"/>
        <w:rPr>
          <w:rFonts w:ascii="Book Antiqua" w:cs="Book Antiqua" w:eastAsia="Book Antiqua" w:hAnsi="Book Antiqua"/>
          <w:b w:val="0"/>
          <w:i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4"/>
          <w:szCs w:val="24"/>
          <w:u w:val="none"/>
          <w:shd w:fill="auto" w:val="clear"/>
          <w:vertAlign w:val="baseline"/>
          <w:rtl w:val="0"/>
        </w:rPr>
        <w:t xml:space="preserve">Stoneburner, G., Goguen, A., &amp; Feringa, A. (2014). Risk Management Guide for Information Technology Systems. National Institute of Standards and Technology (NIST).</w:t>
      </w:r>
    </w:p>
    <w:p w:rsidR="00000000" w:rsidDel="00000000" w:rsidP="00000000" w:rsidRDefault="00000000" w:rsidRPr="00000000" w14:paraId="000006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720" w:right="0" w:firstLine="0"/>
        <w:jc w:val="left"/>
        <w:rPr>
          <w:rFonts w:ascii="Book Antiqua" w:cs="Book Antiqua" w:eastAsia="Book Antiqua" w:hAnsi="Book Antiqu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76">
      <w:pPr>
        <w:keepNext w:val="0"/>
        <w:keepLines w:val="0"/>
        <w:pageBreakBefore w:val="0"/>
        <w:widowControl w:val="1"/>
        <w:numPr>
          <w:ilvl w:val="0"/>
          <w:numId w:val="64"/>
        </w:numPr>
        <w:pBdr>
          <w:top w:space="0" w:sz="0" w:val="nil"/>
          <w:left w:space="0" w:sz="0" w:val="nil"/>
          <w:bottom w:space="0" w:sz="0" w:val="nil"/>
          <w:right w:space="0" w:sz="0" w:val="nil"/>
          <w:between w:space="0" w:sz="0" w:val="nil"/>
        </w:pBdr>
        <w:shd w:fill="auto" w:val="clear"/>
        <w:spacing w:after="0" w:before="0" w:line="300" w:lineRule="auto"/>
        <w:ind w:left="720" w:right="0" w:hanging="360"/>
        <w:jc w:val="left"/>
        <w:rPr>
          <w:rFonts w:ascii="Book Antiqua" w:cs="Book Antiqua" w:eastAsia="Book Antiqua" w:hAnsi="Book Antiqua"/>
          <w:b w:val="0"/>
          <w:i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4"/>
          <w:szCs w:val="24"/>
          <w:u w:val="none"/>
          <w:shd w:fill="auto" w:val="clear"/>
          <w:vertAlign w:val="baseline"/>
          <w:rtl w:val="0"/>
        </w:rPr>
        <w:t xml:space="preserve">Dhillon, G., &amp; Backhouse, J. (2019). Information Systems Security and Privacy: Ethics, Governance and Risk Management. Springer.</w:t>
      </w:r>
    </w:p>
    <w:p w:rsidR="00000000" w:rsidDel="00000000" w:rsidP="00000000" w:rsidRDefault="00000000" w:rsidRPr="00000000" w14:paraId="000006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720" w:right="0" w:firstLine="0"/>
        <w:jc w:val="left"/>
        <w:rPr>
          <w:rFonts w:ascii="Book Antiqua" w:cs="Book Antiqua" w:eastAsia="Book Antiqua" w:hAnsi="Book Antiqu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78">
      <w:pPr>
        <w:keepNext w:val="0"/>
        <w:keepLines w:val="0"/>
        <w:pageBreakBefore w:val="0"/>
        <w:widowControl w:val="1"/>
        <w:numPr>
          <w:ilvl w:val="0"/>
          <w:numId w:val="64"/>
        </w:numPr>
        <w:pBdr>
          <w:top w:space="0" w:sz="0" w:val="nil"/>
          <w:left w:space="0" w:sz="0" w:val="nil"/>
          <w:bottom w:space="0" w:sz="0" w:val="nil"/>
          <w:right w:space="0" w:sz="0" w:val="nil"/>
          <w:between w:space="0" w:sz="0" w:val="nil"/>
        </w:pBdr>
        <w:shd w:fill="auto" w:val="clear"/>
        <w:spacing w:after="0" w:before="0" w:line="300" w:lineRule="auto"/>
        <w:ind w:left="720" w:right="0" w:hanging="360"/>
        <w:jc w:val="left"/>
        <w:rPr>
          <w:rFonts w:ascii="Book Antiqua" w:cs="Book Antiqua" w:eastAsia="Book Antiqua" w:hAnsi="Book Antiqua"/>
          <w:b w:val="0"/>
          <w:i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4"/>
          <w:szCs w:val="24"/>
          <w:u w:val="none"/>
          <w:shd w:fill="auto" w:val="clear"/>
          <w:vertAlign w:val="baseline"/>
          <w:rtl w:val="0"/>
        </w:rPr>
        <w:t xml:space="preserve">Peltier, T. R. (Ed.). (2016). Information Security Policies, Procedures, and Standards: Guidelines for Effective Information Security Management. Auerbach Publications.</w:t>
      </w:r>
    </w:p>
    <w:p w:rsidR="00000000" w:rsidDel="00000000" w:rsidP="00000000" w:rsidRDefault="00000000" w:rsidRPr="00000000" w14:paraId="00000679">
      <w:pPr>
        <w:keepNext w:val="0"/>
        <w:keepLines w:val="0"/>
        <w:pageBreakBefore w:val="0"/>
        <w:widowControl w:val="1"/>
        <w:numPr>
          <w:ilvl w:val="0"/>
          <w:numId w:val="64"/>
        </w:numPr>
        <w:pBdr>
          <w:top w:space="0" w:sz="0" w:val="nil"/>
          <w:left w:space="0" w:sz="0" w:val="nil"/>
          <w:bottom w:space="0" w:sz="0" w:val="nil"/>
          <w:right w:space="0" w:sz="0" w:val="nil"/>
          <w:between w:space="0" w:sz="0" w:val="nil"/>
        </w:pBdr>
        <w:shd w:fill="auto" w:val="clear"/>
        <w:spacing w:after="0" w:before="0" w:line="300" w:lineRule="auto"/>
        <w:ind w:left="720" w:right="0" w:hanging="360"/>
        <w:jc w:val="left"/>
        <w:rPr>
          <w:rFonts w:ascii="Book Antiqua" w:cs="Book Antiqua" w:eastAsia="Book Antiqua" w:hAnsi="Book Antiqua"/>
          <w:b w:val="0"/>
          <w:i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4"/>
          <w:szCs w:val="24"/>
          <w:u w:val="none"/>
          <w:shd w:fill="auto" w:val="clear"/>
          <w:vertAlign w:val="baseline"/>
          <w:rtl w:val="0"/>
        </w:rPr>
        <w:t xml:space="preserve">Whitman, M., &amp; Mattord, H. (2020). Principles of Information Security. Cengage Learning.</w:t>
      </w:r>
    </w:p>
    <w:p w:rsidR="00000000" w:rsidDel="00000000" w:rsidP="00000000" w:rsidRDefault="00000000" w:rsidRPr="00000000" w14:paraId="0000067A">
      <w:pPr>
        <w:keepNext w:val="0"/>
        <w:keepLines w:val="0"/>
        <w:pageBreakBefore w:val="0"/>
        <w:widowControl w:val="1"/>
        <w:numPr>
          <w:ilvl w:val="0"/>
          <w:numId w:val="64"/>
        </w:numPr>
        <w:pBdr>
          <w:top w:space="0" w:sz="0" w:val="nil"/>
          <w:left w:space="0" w:sz="0" w:val="nil"/>
          <w:bottom w:space="0" w:sz="0" w:val="nil"/>
          <w:right w:space="0" w:sz="0" w:val="nil"/>
          <w:between w:space="0" w:sz="0" w:val="nil"/>
        </w:pBdr>
        <w:shd w:fill="auto" w:val="clear"/>
        <w:spacing w:after="160" w:before="0" w:line="300" w:lineRule="auto"/>
        <w:ind w:left="720" w:right="0" w:hanging="360"/>
        <w:jc w:val="left"/>
        <w:rPr>
          <w:rFonts w:ascii="Book Antiqua" w:cs="Book Antiqua" w:eastAsia="Book Antiqua" w:hAnsi="Book Antiqua"/>
          <w:b w:val="0"/>
          <w:i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4"/>
          <w:szCs w:val="24"/>
          <w:u w:val="none"/>
          <w:shd w:fill="auto" w:val="clear"/>
          <w:vertAlign w:val="baseline"/>
          <w:rtl w:val="0"/>
        </w:rPr>
        <w:t xml:space="preserve">Vacca, J. R. (Ed.). (2020). Computer and Information Security Handbook. Morgan Kaufmann.</w:t>
      </w:r>
    </w:p>
    <w:p w:rsidR="00000000" w:rsidDel="00000000" w:rsidP="00000000" w:rsidRDefault="00000000" w:rsidRPr="00000000" w14:paraId="0000067B">
      <w:pPr>
        <w:spacing w:after="0" w:before="0" w:line="240" w:lineRule="auto"/>
        <w:ind w:left="540" w:firstLine="0"/>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67C">
      <w:pPr>
        <w:spacing w:after="0" w:before="0" w:line="240" w:lineRule="auto"/>
        <w:ind w:left="540" w:firstLine="0"/>
        <w:jc w:val="both"/>
        <w:rPr>
          <w:rFonts w:ascii="Century Gothic" w:cs="Century Gothic" w:eastAsia="Century Gothic" w:hAnsi="Century Gothic"/>
          <w:sz w:val="22"/>
          <w:szCs w:val="2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171450</wp:posOffset>
            </wp:positionH>
            <wp:positionV relativeFrom="paragraph">
              <wp:posOffset>133350</wp:posOffset>
            </wp:positionV>
            <wp:extent cx="546421" cy="554828"/>
            <wp:effectExtent b="0" l="0" r="0" t="0"/>
            <wp:wrapSquare wrapText="bothSides" distB="0" distT="0" distL="114300" distR="114300"/>
            <wp:docPr id="352" name="image1.png"/>
            <a:graphic>
              <a:graphicData uri="http://schemas.openxmlformats.org/drawingml/2006/picture">
                <pic:pic>
                  <pic:nvPicPr>
                    <pic:cNvPr id="0" name="image1.png"/>
                    <pic:cNvPicPr preferRelativeResize="0"/>
                  </pic:nvPicPr>
                  <pic:blipFill>
                    <a:blip r:embed="rId23"/>
                    <a:srcRect b="0" l="1875" r="1875" t="0"/>
                    <a:stretch>
                      <a:fillRect/>
                    </a:stretch>
                  </pic:blipFill>
                  <pic:spPr>
                    <a:xfrm>
                      <a:off x="0" y="0"/>
                      <a:ext cx="546421" cy="554828"/>
                    </a:xfrm>
                    <a:prstGeom prst="rect"/>
                    <a:ln/>
                  </pic:spPr>
                </pic:pic>
              </a:graphicData>
            </a:graphic>
          </wp:anchor>
        </w:drawing>
      </w:r>
    </w:p>
    <w:p w:rsidR="00000000" w:rsidDel="00000000" w:rsidP="00000000" w:rsidRDefault="00000000" w:rsidRPr="00000000" w14:paraId="0000067D">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67E">
      <w:pPr>
        <w:pStyle w:val="Heading3"/>
        <w:keepLines w:val="0"/>
        <w:spacing w:after="0" w:lineRule="auto"/>
        <w:ind w:left="720" w:hanging="720"/>
        <w:rPr>
          <w:sz w:val="32"/>
          <w:szCs w:val="32"/>
        </w:rPr>
      </w:pPr>
      <w:r w:rsidDel="00000000" w:rsidR="00000000" w:rsidRPr="00000000">
        <w:rPr>
          <w:sz w:val="32"/>
          <w:szCs w:val="32"/>
          <w:rtl w:val="0"/>
        </w:rPr>
        <w:t xml:space="preserve">ACT4: END OF MODULE ASSESSMENT </w:t>
      </w:r>
    </w:p>
    <w:p w:rsidR="00000000" w:rsidDel="00000000" w:rsidP="00000000" w:rsidRDefault="00000000" w:rsidRPr="00000000" w14:paraId="0000067F">
      <w:pPr>
        <w:rPr/>
      </w:pPr>
      <w:r w:rsidDel="00000000" w:rsidR="00000000" w:rsidRPr="00000000">
        <w:rPr>
          <w:rtl w:val="0"/>
        </w:rPr>
      </w:r>
    </w:p>
    <w:p w:rsidR="00000000" w:rsidDel="00000000" w:rsidP="00000000" w:rsidRDefault="00000000" w:rsidRPr="00000000" w14:paraId="00000680">
      <w:pPr>
        <w:spacing w:after="240" w:before="240" w:line="240" w:lineRule="auto"/>
        <w:rPr/>
      </w:pPr>
      <w:r w:rsidDel="00000000" w:rsidR="00000000" w:rsidRPr="00000000">
        <w:rPr>
          <w:rtl w:val="0"/>
        </w:rPr>
        <w:t xml:space="preserve">Propose a detailed security solution that addresses the identified problem using the cloud technologies studied in the course.</w:t>
      </w:r>
    </w:p>
    <w:p w:rsidR="00000000" w:rsidDel="00000000" w:rsidP="00000000" w:rsidRDefault="00000000" w:rsidRPr="00000000" w14:paraId="00000681">
      <w:pPr>
        <w:spacing w:after="240" w:before="240" w:line="240" w:lineRule="auto"/>
        <w:rPr/>
      </w:pPr>
      <w:r w:rsidDel="00000000" w:rsidR="00000000" w:rsidRPr="00000000">
        <w:rPr>
          <w:rtl w:val="0"/>
        </w:rPr>
        <w:t xml:space="preserve">Implement part of the solution (e.g., configuring cloud firewall, securing APIs).</w:t>
      </w:r>
    </w:p>
    <w:p w:rsidR="00000000" w:rsidDel="00000000" w:rsidP="00000000" w:rsidRDefault="00000000" w:rsidRPr="00000000" w14:paraId="00000682">
      <w:pPr>
        <w:spacing w:after="240" w:before="240" w:line="240" w:lineRule="auto"/>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Write a comprehensive project report (2000 words) documenting the process and results.</w:t>
      </w:r>
    </w:p>
    <w:p w:rsidR="00000000" w:rsidDel="00000000" w:rsidP="00000000" w:rsidRDefault="00000000" w:rsidRPr="00000000" w14:paraId="00000683">
      <w:pPr>
        <w:spacing w:after="0" w:before="0" w:line="240" w:lineRule="auto"/>
        <w:ind w:left="36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684">
      <w:pPr>
        <w:pStyle w:val="Heading2"/>
        <w:spacing w:after="0" w:lineRule="auto"/>
        <w:ind w:firstLine="0"/>
        <w:rPr/>
      </w:pPr>
      <w:r w:rsidDel="00000000" w:rsidR="00000000" w:rsidRPr="00000000">
        <w:rPr>
          <w:rtl w:val="0"/>
        </w:rPr>
      </w:r>
    </w:p>
    <w:tbl>
      <w:tblPr>
        <w:tblStyle w:val="Table84"/>
        <w:tblW w:w="10170.0" w:type="dxa"/>
        <w:jc w:val="left"/>
        <w:tblLayout w:type="fixed"/>
        <w:tblLook w:val="0600"/>
      </w:tblPr>
      <w:tblGrid>
        <w:gridCol w:w="1215"/>
        <w:gridCol w:w="8955"/>
        <w:tblGridChange w:id="0">
          <w:tblGrid>
            <w:gridCol w:w="1215"/>
            <w:gridCol w:w="8955"/>
          </w:tblGrid>
        </w:tblGridChange>
      </w:tblGrid>
      <w:tr>
        <w:trPr>
          <w:cantSplit w:val="0"/>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685">
            <w:pPr>
              <w:pStyle w:val="Heading2"/>
              <w:spacing w:after="0" w:lineRule="auto"/>
              <w:ind w:firstLine="0"/>
              <w:rPr/>
            </w:pPr>
            <w:r w:rsidDel="00000000" w:rsidR="00000000" w:rsidRPr="00000000">
              <w:rPr/>
              <w:drawing>
                <wp:inline distB="114300" distT="114300" distL="114300" distR="114300">
                  <wp:extent cx="423863" cy="423863"/>
                  <wp:effectExtent b="0" l="0" r="0" t="0"/>
                  <wp:docPr id="394" name="image12.png"/>
                  <a:graphic>
                    <a:graphicData uri="http://schemas.openxmlformats.org/drawingml/2006/picture">
                      <pic:pic>
                        <pic:nvPicPr>
                          <pic:cNvPr id="0" name="image12.png"/>
                          <pic:cNvPicPr preferRelativeResize="0"/>
                        </pic:nvPicPr>
                        <pic:blipFill>
                          <a:blip r:embed="rId24"/>
                          <a:srcRect b="0" l="0" r="0" t="0"/>
                          <a:stretch>
                            <a:fillRect/>
                          </a:stretch>
                        </pic:blipFill>
                        <pic:spPr>
                          <a:xfrm>
                            <a:off x="0" y="0"/>
                            <a:ext cx="423863" cy="423863"/>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686">
            <w:pPr>
              <w:pStyle w:val="Heading2"/>
              <w:spacing w:after="0" w:lineRule="auto"/>
              <w:ind w:firstLine="0"/>
              <w:rPr/>
            </w:pPr>
            <w:r w:rsidDel="00000000" w:rsidR="00000000" w:rsidRPr="00000000">
              <w:rPr>
                <w:rtl w:val="0"/>
              </w:rPr>
              <w:t xml:space="preserve">TAKE HOME MESSAGE/SELF REFLECTION</w:t>
            </w:r>
          </w:p>
        </w:tc>
      </w:tr>
    </w:tbl>
    <w:p w:rsidR="00000000" w:rsidDel="00000000" w:rsidP="00000000" w:rsidRDefault="00000000" w:rsidRPr="00000000" w14:paraId="00000687">
      <w:pPr>
        <w:spacing w:after="0" w:before="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688">
      <w:pPr>
        <w:spacing w:after="0" w:before="0" w:line="240" w:lineRule="auto"/>
        <w:rPr/>
      </w:pPr>
      <w:r w:rsidDel="00000000" w:rsidR="00000000" w:rsidRPr="00000000">
        <w:rPr>
          <w:rFonts w:ascii="Century Gothic" w:cs="Century Gothic" w:eastAsia="Century Gothic" w:hAnsi="Century Gothic"/>
          <w:sz w:val="22"/>
          <w:szCs w:val="22"/>
          <w:rtl w:val="0"/>
        </w:rPr>
        <w:t xml:space="preserve"> </w:t>
      </w:r>
      <w:r w:rsidDel="00000000" w:rsidR="00000000" w:rsidRPr="00000000">
        <w:rPr>
          <w:rtl w:val="0"/>
        </w:rPr>
        <w:t xml:space="preserve">Consult your lecturer for approval of your project proposal before starting.</w:t>
      </w:r>
    </w:p>
    <w:p w:rsidR="00000000" w:rsidDel="00000000" w:rsidP="00000000" w:rsidRDefault="00000000" w:rsidRPr="00000000" w14:paraId="00000689">
      <w:pPr>
        <w:spacing w:after="240" w:before="240" w:line="240" w:lineRule="auto"/>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Use the “Cloud Security Solution Design” guide for assistance with structuring your solution.</w:t>
      </w:r>
    </w:p>
    <w:p w:rsidR="00000000" w:rsidDel="00000000" w:rsidP="00000000" w:rsidRDefault="00000000" w:rsidRPr="00000000" w14:paraId="0000068A">
      <w:pPr>
        <w:spacing w:after="240" w:before="240" w:line="240" w:lineRule="auto"/>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Submit your final project report in the research project portal.</w:t>
      </w:r>
    </w:p>
    <w:p w:rsidR="00000000" w:rsidDel="00000000" w:rsidP="00000000" w:rsidRDefault="00000000" w:rsidRPr="00000000" w14:paraId="0000068B">
      <w:pPr>
        <w:spacing w:after="0" w:before="0" w:line="240" w:lineRule="auto"/>
        <w:ind w:left="36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68C">
      <w:pPr>
        <w:pStyle w:val="Heading3"/>
        <w:spacing w:after="0" w:lineRule="auto"/>
        <w:rPr>
          <w:sz w:val="32"/>
          <w:szCs w:val="32"/>
        </w:rPr>
      </w:pPr>
      <w:r w:rsidDel="00000000" w:rsidR="00000000" w:rsidRPr="00000000">
        <w:rPr>
          <w:rtl w:val="0"/>
        </w:rPr>
        <w:t xml:space="preserve">          </w:t>
      </w:r>
      <w:r w:rsidDel="00000000" w:rsidR="00000000" w:rsidRPr="00000000">
        <w:rPr>
          <w:sz w:val="32"/>
          <w:szCs w:val="32"/>
          <w:rtl w:val="0"/>
        </w:rPr>
        <w:t xml:space="preserve">   WHAT’S NEXT?</w:t>
      </w:r>
    </w:p>
    <w:p w:rsidR="00000000" w:rsidDel="00000000" w:rsidP="00000000" w:rsidRDefault="00000000" w:rsidRPr="00000000" w14:paraId="0000068D">
      <w:pPr>
        <w:spacing w:after="0" w:before="0" w:line="240" w:lineRule="auto"/>
        <w:ind w:left="720" w:firstLine="0"/>
        <w:rPr>
          <w:rFonts w:ascii="Century Gothic" w:cs="Century Gothic" w:eastAsia="Century Gothic" w:hAnsi="Century Gothic"/>
          <w:sz w:val="22"/>
          <w:szCs w:val="22"/>
        </w:rPr>
        <w:sectPr>
          <w:type w:val="nextPage"/>
          <w:pgSz w:h="15840" w:w="12240" w:orient="portrait"/>
          <w:pgMar w:bottom="900" w:top="954" w:left="1440" w:right="630" w:header="720" w:footer="720"/>
        </w:sectPr>
      </w:pPr>
      <w:r w:rsidDel="00000000" w:rsidR="00000000" w:rsidRPr="00000000">
        <w:rPr>
          <w:rFonts w:ascii="Century Gothic" w:cs="Century Gothic" w:eastAsia="Century Gothic" w:hAnsi="Century Gothic"/>
          <w:sz w:val="22"/>
          <w:szCs w:val="22"/>
          <w:rtl w:val="0"/>
        </w:rPr>
        <w:t xml:space="preserve">Congratulations on successfully finishing all modules and doing a presentation as a research paper on this course.</w:t>
      </w:r>
    </w:p>
    <w:p w:rsidR="00000000" w:rsidDel="00000000" w:rsidP="00000000" w:rsidRDefault="00000000" w:rsidRPr="00000000" w14:paraId="0000068E">
      <w:pPr>
        <w:spacing w:after="200" w:before="0" w:lineRule="auto"/>
        <w:rPr>
          <w:rFonts w:ascii="Century Gothic" w:cs="Century Gothic" w:eastAsia="Century Gothic" w:hAnsi="Century Gothic"/>
          <w:sz w:val="22"/>
          <w:szCs w:val="22"/>
        </w:rPr>
      </w:pPr>
      <w:r w:rsidDel="00000000" w:rsidR="00000000" w:rsidRPr="00000000">
        <w:rPr>
          <w:rtl w:val="0"/>
        </w:rPr>
      </w:r>
    </w:p>
    <w:sectPr>
      <w:type w:val="nextPage"/>
      <w:pgSz w:h="15840" w:w="12240" w:orient="portrait"/>
      <w:pgMar w:bottom="900" w:top="954" w:left="1440" w:right="63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rial"/>
  <w:font w:name="Calibri"/>
  <w:font w:name="Cambria"/>
  <w:font w:name="Courier New"/>
  <w:font w:name="Geo">
    <w:embedRegular w:fontKey="{00000000-0000-0000-0000-000000000000}" r:id="rId1" w:subsetted="0"/>
    <w:embedItalic w:fontKey="{00000000-0000-0000-0000-000000000000}" r:id="rId2" w:subsetted="0"/>
  </w:font>
  <w:font w:name="Book Antiqua">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 w:name="Noto Sans Symbols">
    <w:embedRegular w:fontKey="{00000000-0000-0000-0000-000000000000}" r:id="rId7" w:subsetted="0"/>
    <w:embedBold w:fontKey="{00000000-0000-0000-0000-000000000000}" r:id="rId8" w:subsetted="0"/>
  </w:font>
  <w:font w:name="Century Gothic">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8F">
    <w:pPr>
      <w:pBdr>
        <w:top w:space="0" w:sz="0" w:val="nil"/>
        <w:left w:space="0" w:sz="0" w:val="nil"/>
        <w:bottom w:space="0" w:sz="0" w:val="nil"/>
        <w:right w:space="0" w:sz="0" w:val="nil"/>
        <w:between w:space="0" w:sz="0" w:val="nil"/>
      </w:pBdr>
      <w:spacing w:before="0" w:line="240" w:lineRule="auto"/>
      <w:ind w:left="8784" w:right="7344" w:firstLine="576.0000000000002"/>
      <w:jc w:val="center"/>
      <w:rPr>
        <w:rFonts w:ascii="Century Gothic" w:cs="Century Gothic" w:eastAsia="Century Gothic" w:hAnsi="Century Gothic"/>
        <w:color w:val="206843"/>
        <w:sz w:val="32"/>
        <w:szCs w:val="32"/>
      </w:rPr>
    </w:pPr>
    <w:r w:rsidDel="00000000" w:rsidR="00000000" w:rsidRPr="00000000">
      <w:rPr>
        <w:rFonts w:ascii="Century Gothic" w:cs="Century Gothic" w:eastAsia="Century Gothic" w:hAnsi="Century Gothic"/>
        <w:color w:val="206843"/>
        <w:sz w:val="32"/>
        <w:szCs w:val="32"/>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2">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sz w:val="20"/>
        <w:szCs w:val="20"/>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sz w:val="20"/>
        <w:szCs w:val="20"/>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sz w:val="20"/>
        <w:szCs w:val="20"/>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1">
    <w:lvl w:ilvl="0">
      <w:start w:val="1"/>
      <w:numFmt w:val="decimal"/>
      <w:lvlText w:val="%1."/>
      <w:lvlJc w:val="left"/>
      <w:pPr>
        <w:ind w:left="720" w:hanging="360"/>
      </w:pPr>
      <w:rPr>
        <w:rFonts w:ascii="Century Gothic" w:cs="Century Gothic" w:eastAsia="Century Gothic" w:hAnsi="Century Gothic"/>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4">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5">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7">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sz w:val="20"/>
        <w:szCs w:val="20"/>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9">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sz w:val="20"/>
        <w:szCs w:val="20"/>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1">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sz w:val="20"/>
        <w:szCs w:val="20"/>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6">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sz w:val="20"/>
        <w:szCs w:val="20"/>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3">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3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6">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37">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sz w:val="20"/>
        <w:szCs w:val="20"/>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8">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sz w:val="20"/>
        <w:szCs w:val="20"/>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2">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43">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4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5">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46">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47">
    <w:lvl w:ilvl="0">
      <w:start w:val="1"/>
      <w:numFmt w:val="decimal"/>
      <w:lvlText w:val="%1."/>
      <w:lvlJc w:val="left"/>
      <w:pPr>
        <w:ind w:left="2160" w:hanging="360"/>
      </w:pPr>
      <w:rPr>
        <w:b w:val="0"/>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4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9">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50">
    <w:lvl w:ilvl="0">
      <w:start w:val="1"/>
      <w:numFmt w:val="decimal"/>
      <w:lvlText w:val="%1."/>
      <w:lvlJc w:val="left"/>
      <w:pPr>
        <w:ind w:left="720" w:hanging="360"/>
      </w:pPr>
      <w:rPr>
        <w:rFonts w:ascii="Century Gothic" w:cs="Century Gothic" w:eastAsia="Century Gothic" w:hAnsi="Century Gothic"/>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5">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5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9">
    <w:lvl w:ilvl="0">
      <w:start w:val="1"/>
      <w:numFmt w:val="decimal"/>
      <w:lvlText w:val="%1."/>
      <w:lvlJc w:val="left"/>
      <w:pPr>
        <w:ind w:left="720" w:hanging="360"/>
      </w:pPr>
      <w:rPr>
        <w:rFonts w:ascii="Century Gothic" w:cs="Century Gothic" w:eastAsia="Century Gothic" w:hAnsi="Century Gothic"/>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0">
    <w:lvl w:ilvl="0">
      <w:start w:val="1"/>
      <w:numFmt w:val="decimal"/>
      <w:lvlText w:val="%1."/>
      <w:lvlJc w:val="left"/>
      <w:pPr>
        <w:ind w:left="720" w:hanging="360"/>
      </w:pPr>
      <w:rPr>
        <w:rFonts w:ascii="Century Gothic" w:cs="Century Gothic" w:eastAsia="Century Gothic" w:hAnsi="Century Gothic"/>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1">
    <w:lvl w:ilvl="0">
      <w:start w:val="1"/>
      <w:numFmt w:val="decimal"/>
      <w:lvlText w:val="%1."/>
      <w:lvlJc w:val="left"/>
      <w:pPr>
        <w:ind w:left="720" w:hanging="360"/>
      </w:pPr>
      <w:rPr>
        <w:rFonts w:ascii="Century Gothic" w:cs="Century Gothic" w:eastAsia="Century Gothic" w:hAnsi="Century Gothic"/>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2">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63">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64">
    <w:lvl w:ilvl="0">
      <w:start w:val="1"/>
      <w:numFmt w:val="decimal"/>
      <w:lvlText w:val="%1."/>
      <w:lvlJc w:val="left"/>
      <w:pPr>
        <w:ind w:left="720" w:hanging="360"/>
      </w:pPr>
      <w:rPr>
        <w:rFonts w:ascii="Century Gothic" w:cs="Century Gothic" w:eastAsia="Century Gothic" w:hAnsi="Century Gothic"/>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7">
    <w:lvl w:ilvl="0">
      <w:start w:val="1"/>
      <w:numFmt w:val="decimal"/>
      <w:lvlText w:val="%1."/>
      <w:lvlJc w:val="left"/>
      <w:pPr>
        <w:ind w:left="720" w:hanging="360"/>
      </w:pPr>
      <w:rPr>
        <w:rFonts w:ascii="Century Gothic" w:cs="Century Gothic" w:eastAsia="Century Gothic" w:hAnsi="Century Gothic"/>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0">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7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2">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73">
    <w:lvl w:ilvl="0">
      <w:start w:val="1"/>
      <w:numFmt w:val="decimal"/>
      <w:lvlText w:val="%1."/>
      <w:lvlJc w:val="left"/>
      <w:pPr>
        <w:ind w:left="720" w:hanging="360"/>
      </w:pPr>
      <w:rPr>
        <w:rFonts w:ascii="Century Gothic" w:cs="Century Gothic" w:eastAsia="Century Gothic" w:hAnsi="Century Gothic"/>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4">
    <w:lvl w:ilvl="0">
      <w:start w:val="1"/>
      <w:numFmt w:val="decimal"/>
      <w:lvlText w:val="%1."/>
      <w:lvlJc w:val="left"/>
      <w:pPr>
        <w:ind w:left="720" w:hanging="360"/>
      </w:pPr>
      <w:rPr>
        <w:rFonts w:ascii="Century Gothic" w:cs="Century Gothic" w:eastAsia="Century Gothic" w:hAnsi="Century Gothic"/>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5">
    <w:lvl w:ilvl="0">
      <w:start w:val="1"/>
      <w:numFmt w:val="decimal"/>
      <w:lvlText w:val="%1."/>
      <w:lvlJc w:val="left"/>
      <w:pPr>
        <w:ind w:left="720" w:hanging="360"/>
      </w:pPr>
      <w:rPr>
        <w:rFonts w:ascii="Century Gothic" w:cs="Century Gothic" w:eastAsia="Century Gothic" w:hAnsi="Century Gothic"/>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6">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77">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78">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79">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80">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8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Geo" w:cs="Geo" w:eastAsia="Geo" w:hAnsi="Geo"/>
        <w:sz w:val="24"/>
        <w:szCs w:val="24"/>
        <w:lang w:val="en-US"/>
      </w:rPr>
    </w:rPrDefault>
    <w:pPrDefault>
      <w:pPr>
        <w:spacing w:after="160" w:before="160" w:line="30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120" w:line="240" w:lineRule="auto"/>
    </w:pPr>
    <w:rPr>
      <w:rFonts w:ascii="Century Gothic" w:cs="Century Gothic" w:eastAsia="Century Gothic" w:hAnsi="Century Gothic"/>
      <w:smallCaps w:val="1"/>
      <w:color w:val="037b90"/>
      <w:sz w:val="40"/>
      <w:szCs w:val="40"/>
    </w:rPr>
  </w:style>
  <w:style w:type="paragraph" w:styleId="Heading2">
    <w:name w:val="heading 2"/>
    <w:basedOn w:val="Normal"/>
    <w:next w:val="Normal"/>
    <w:pPr>
      <w:keepNext w:val="1"/>
      <w:keepLines w:val="1"/>
      <w:spacing w:after="200" w:before="0" w:line="240" w:lineRule="auto"/>
      <w:ind w:hanging="720"/>
    </w:pPr>
    <w:rPr>
      <w:rFonts w:ascii="Century Gothic" w:cs="Century Gothic" w:eastAsia="Century Gothic" w:hAnsi="Century Gothic"/>
      <w:smallCaps w:val="1"/>
      <w:color w:val="037b90"/>
      <w:sz w:val="40"/>
      <w:szCs w:val="40"/>
    </w:rPr>
  </w:style>
  <w:style w:type="paragraph" w:styleId="Heading3">
    <w:name w:val="heading 3"/>
    <w:basedOn w:val="Normal"/>
    <w:next w:val="Normal"/>
    <w:pPr>
      <w:keepNext w:val="1"/>
      <w:keepLines w:val="1"/>
      <w:spacing w:after="200" w:before="0" w:line="240" w:lineRule="auto"/>
      <w:ind w:hanging="720"/>
    </w:pPr>
    <w:rPr>
      <w:rFonts w:ascii="Century Gothic" w:cs="Century Gothic" w:eastAsia="Century Gothic" w:hAnsi="Century Gothic"/>
      <w:smallCaps w:val="1"/>
      <w:color w:val="ff7f50"/>
    </w:rPr>
  </w:style>
  <w:style w:type="paragraph" w:styleId="Heading4">
    <w:name w:val="heading 4"/>
    <w:basedOn w:val="Normal"/>
    <w:next w:val="Normal"/>
    <w:pPr>
      <w:keepNext w:val="1"/>
      <w:keepLines w:val="1"/>
      <w:spacing w:after="0" w:before="0" w:line="240" w:lineRule="auto"/>
    </w:pPr>
    <w:rPr>
      <w:rFonts w:ascii="Century Gothic" w:cs="Century Gothic" w:eastAsia="Century Gothic" w:hAnsi="Century Gothic"/>
      <w:color w:val="ff7f50"/>
      <w:sz w:val="28"/>
      <w:szCs w:val="28"/>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before="0" w:line="180" w:lineRule="auto"/>
      <w:ind w:left="5040" w:right="-1944"/>
    </w:pPr>
    <w:rPr>
      <w:rFonts w:ascii="Century Gothic" w:cs="Century Gothic" w:eastAsia="Century Gothic" w:hAnsi="Century Gothic"/>
      <w:color w:val="5d7879"/>
      <w:sz w:val="120"/>
      <w:szCs w:val="120"/>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120" w:line="240" w:lineRule="auto"/>
    </w:pPr>
    <w:rPr>
      <w:rFonts w:ascii="Century Gothic" w:cs="Century Gothic" w:eastAsia="Century Gothic" w:hAnsi="Century Gothic"/>
      <w:smallCaps w:val="1"/>
      <w:color w:val="037b90"/>
      <w:sz w:val="40"/>
      <w:szCs w:val="40"/>
    </w:rPr>
  </w:style>
  <w:style w:type="paragraph" w:styleId="Heading2">
    <w:name w:val="heading 2"/>
    <w:basedOn w:val="Normal"/>
    <w:next w:val="Normal"/>
    <w:pPr>
      <w:keepNext w:val="1"/>
      <w:keepLines w:val="1"/>
      <w:spacing w:after="200" w:before="0" w:line="240" w:lineRule="auto"/>
      <w:ind w:hanging="720"/>
    </w:pPr>
    <w:rPr>
      <w:rFonts w:ascii="Century Gothic" w:cs="Century Gothic" w:eastAsia="Century Gothic" w:hAnsi="Century Gothic"/>
      <w:smallCaps w:val="1"/>
      <w:color w:val="037b90"/>
      <w:sz w:val="40"/>
      <w:szCs w:val="40"/>
    </w:rPr>
  </w:style>
  <w:style w:type="paragraph" w:styleId="Heading3">
    <w:name w:val="heading 3"/>
    <w:basedOn w:val="Normal"/>
    <w:next w:val="Normal"/>
    <w:pPr>
      <w:keepNext w:val="1"/>
      <w:keepLines w:val="1"/>
      <w:spacing w:after="200" w:before="0" w:line="240" w:lineRule="auto"/>
      <w:ind w:hanging="720"/>
    </w:pPr>
    <w:rPr>
      <w:rFonts w:ascii="Century Gothic" w:cs="Century Gothic" w:eastAsia="Century Gothic" w:hAnsi="Century Gothic"/>
      <w:smallCaps w:val="1"/>
      <w:color w:val="ff7f50"/>
    </w:rPr>
  </w:style>
  <w:style w:type="paragraph" w:styleId="Heading4">
    <w:name w:val="heading 4"/>
    <w:basedOn w:val="Normal"/>
    <w:next w:val="Normal"/>
    <w:pPr>
      <w:keepNext w:val="1"/>
      <w:keepLines w:val="1"/>
      <w:spacing w:after="0" w:before="0" w:line="240" w:lineRule="auto"/>
    </w:pPr>
    <w:rPr>
      <w:rFonts w:ascii="Century Gothic" w:cs="Century Gothic" w:eastAsia="Century Gothic" w:hAnsi="Century Gothic"/>
      <w:color w:val="ff7f50"/>
      <w:sz w:val="28"/>
      <w:szCs w:val="28"/>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before="0" w:line="180" w:lineRule="auto"/>
      <w:ind w:left="5040" w:right="-1944"/>
    </w:pPr>
    <w:rPr>
      <w:rFonts w:ascii="Century Gothic" w:cs="Century Gothic" w:eastAsia="Century Gothic" w:hAnsi="Century Gothic"/>
      <w:color w:val="5d7879"/>
      <w:sz w:val="120"/>
      <w:szCs w:val="120"/>
    </w:rPr>
  </w:style>
  <w:style w:type="paragraph" w:styleId="Normal" w:default="1">
    <w:name w:val="Normal"/>
    <w:rsid w:val="009F4C14"/>
  </w:style>
  <w:style w:type="paragraph" w:styleId="Heading1">
    <w:name w:val="heading 1"/>
    <w:basedOn w:val="Normal"/>
    <w:next w:val="Normal"/>
    <w:pPr>
      <w:keepNext w:val="1"/>
      <w:keepLines w:val="1"/>
      <w:spacing w:after="120" w:before="120" w:line="240" w:lineRule="auto"/>
      <w:outlineLvl w:val="0"/>
    </w:pPr>
    <w:rPr>
      <w:rFonts w:ascii="Century Gothic" w:cs="Century Gothic" w:eastAsia="Century Gothic" w:hAnsi="Century Gothic"/>
      <w:smallCaps w:val="1"/>
      <w:color w:val="037b90"/>
      <w:sz w:val="40"/>
      <w:szCs w:val="40"/>
    </w:rPr>
  </w:style>
  <w:style w:type="paragraph" w:styleId="Heading2">
    <w:name w:val="heading 2"/>
    <w:basedOn w:val="Normal"/>
    <w:next w:val="Normal"/>
    <w:pPr>
      <w:keepNext w:val="1"/>
      <w:keepLines w:val="1"/>
      <w:spacing w:after="200" w:before="0" w:line="240" w:lineRule="auto"/>
      <w:ind w:hanging="720"/>
      <w:outlineLvl w:val="1"/>
    </w:pPr>
    <w:rPr>
      <w:rFonts w:ascii="Century Gothic" w:cs="Century Gothic" w:eastAsia="Century Gothic" w:hAnsi="Century Gothic"/>
      <w:smallCaps w:val="1"/>
      <w:color w:val="037b90"/>
      <w:sz w:val="40"/>
      <w:szCs w:val="40"/>
    </w:rPr>
  </w:style>
  <w:style w:type="paragraph" w:styleId="Heading3">
    <w:name w:val="heading 3"/>
    <w:basedOn w:val="Normal"/>
    <w:next w:val="Normal"/>
    <w:pPr>
      <w:keepNext w:val="1"/>
      <w:keepLines w:val="1"/>
      <w:spacing w:after="200" w:before="0" w:line="240" w:lineRule="auto"/>
      <w:ind w:hanging="720"/>
      <w:outlineLvl w:val="2"/>
    </w:pPr>
    <w:rPr>
      <w:rFonts w:ascii="Century Gothic" w:cs="Century Gothic" w:eastAsia="Century Gothic" w:hAnsi="Century Gothic"/>
      <w:smallCaps w:val="1"/>
      <w:color w:val="ff7f50"/>
    </w:rPr>
  </w:style>
  <w:style w:type="paragraph" w:styleId="Heading4">
    <w:name w:val="heading 4"/>
    <w:basedOn w:val="Normal"/>
    <w:next w:val="Normal"/>
    <w:pPr>
      <w:keepNext w:val="1"/>
      <w:keepLines w:val="1"/>
      <w:spacing w:after="0" w:before="0" w:line="240" w:lineRule="auto"/>
      <w:outlineLvl w:val="3"/>
    </w:pPr>
    <w:rPr>
      <w:rFonts w:ascii="Century Gothic" w:cs="Century Gothic" w:eastAsia="Century Gothic" w:hAnsi="Century Gothic"/>
      <w:color w:val="ff7f50"/>
      <w:sz w:val="28"/>
      <w:szCs w:val="28"/>
    </w:rPr>
  </w:style>
  <w:style w:type="paragraph" w:styleId="Heading5">
    <w:name w:val="heading 5"/>
    <w:basedOn w:val="Normal"/>
    <w:next w:val="Normal"/>
    <w:pPr>
      <w:keepNext w:val="1"/>
      <w:keepLines w:val="1"/>
      <w:spacing w:after="40" w:before="220"/>
      <w:outlineLvl w:val="4"/>
    </w:pPr>
    <w:rPr>
      <w:b w:val="1"/>
      <w:sz w:val="22"/>
      <w:szCs w:val="22"/>
    </w:rPr>
  </w:style>
  <w:style w:type="paragraph" w:styleId="Heading6">
    <w:name w:val="heading 6"/>
    <w:basedOn w:val="Normal"/>
    <w:next w:val="Normal"/>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pPr>
      <w:spacing w:before="0" w:line="180" w:lineRule="auto"/>
      <w:ind w:left="5040" w:right="-1944"/>
    </w:pPr>
    <w:rPr>
      <w:rFonts w:ascii="Century Gothic" w:cs="Century Gothic" w:eastAsia="Century Gothic" w:hAnsi="Century Gothic"/>
      <w:color w:val="5d7879"/>
      <w:sz w:val="120"/>
      <w:szCs w:val="120"/>
    </w:rPr>
  </w:style>
  <w:style w:type="paragraph" w:styleId="Subtitle">
    <w:name w:val="Subtitle"/>
    <w:basedOn w:val="Normal"/>
    <w:next w:val="Normal"/>
    <w:pPr>
      <w:keepNext w:val="1"/>
      <w:keepLines w:val="1"/>
      <w:spacing w:after="80" w:before="360"/>
    </w:pPr>
    <w:rPr>
      <w:rFonts w:ascii="Georgia" w:cs="Georgia" w:eastAsia="Georgia" w:hAnsi="Georgia"/>
      <w:i w:val="1"/>
      <w:color w:val="666666"/>
      <w:sz w:val="48"/>
      <w:szCs w:val="48"/>
    </w:rPr>
  </w:style>
  <w:style w:type="table" w:styleId="2" w:customStyle="1">
    <w:name w:val="2"/>
    <w:basedOn w:val="TableNormal"/>
    <w:tblPr>
      <w:tblStyleRowBandSize w:val="1"/>
      <w:tblStyleColBandSize w:val="1"/>
      <w:tblInd w:w="0.0" w:type="dxa"/>
      <w:tblCellMar>
        <w:top w:w="100.0" w:type="dxa"/>
        <w:left w:w="100.0" w:type="dxa"/>
        <w:bottom w:w="100.0" w:type="dxa"/>
        <w:right w:w="100.0" w:type="dxa"/>
      </w:tblCellMar>
    </w:tblPr>
  </w:style>
  <w:style w:type="table" w:styleId="1" w:customStyle="1">
    <w:name w:val="1"/>
    <w:basedOn w:val="TableNormal"/>
    <w:pPr>
      <w:spacing w:before="0" w:line="240" w:lineRule="auto"/>
    </w:pPr>
    <w:tblPr>
      <w:tblStyleRowBandSize w:val="1"/>
      <w:tblStyleColBandSize w:val="1"/>
      <w:tblInd w:w="0.0" w:type="dxa"/>
      <w:tblCellMar>
        <w:top w:w="100.0" w:type="dxa"/>
        <w:left w:w="100.0" w:type="dxa"/>
        <w:bottom w:w="100.0" w:type="dxa"/>
        <w:right w:w="100.0" w:type="dxa"/>
      </w:tblCellMar>
    </w:tblPr>
  </w:style>
  <w:style w:type="table" w:styleId="a" w:customStyle="1">
    <w:basedOn w:val="TableNormal"/>
    <w:pPr>
      <w:spacing w:before="0" w:line="240" w:lineRule="auto"/>
    </w:pPr>
    <w:tblPr>
      <w:tblStyleRowBandSize w:val="1"/>
      <w:tblStyleColBandSize w:val="1"/>
      <w:tblInd w:w="0.0" w:type="dxa"/>
      <w:tblCellMar>
        <w:top w:w="100.0" w:type="dxa"/>
        <w:left w:w="100.0" w:type="dxa"/>
        <w:bottom w:w="100.0" w:type="dxa"/>
        <w:right w:w="100.0" w:type="dxa"/>
      </w:tblCellMar>
    </w:tblPr>
  </w:style>
  <w:style w:type="table" w:styleId="a0" w:customStyle="1">
    <w:basedOn w:val="TableNormal"/>
    <w:pPr>
      <w:spacing w:before="0" w:line="240" w:lineRule="auto"/>
    </w:pPr>
    <w:tblPr>
      <w:tblStyleRowBandSize w:val="1"/>
      <w:tblStyleColBandSize w:val="1"/>
      <w:tblInd w:w="0.0" w:type="dxa"/>
      <w:tblCellMar>
        <w:top w:w="100.0" w:type="dxa"/>
        <w:left w:w="100.0" w:type="dxa"/>
        <w:bottom w:w="100.0" w:type="dxa"/>
        <w:right w:w="100.0" w:type="dxa"/>
      </w:tblCellMar>
    </w:tblPr>
  </w:style>
  <w:style w:type="table" w:styleId="a1" w:customStyle="1">
    <w:basedOn w:val="TableNormal"/>
    <w:pPr>
      <w:spacing w:before="0" w:line="240" w:lineRule="auto"/>
    </w:pPr>
    <w:tblPr>
      <w:tblStyleRowBandSize w:val="1"/>
      <w:tblStyleColBandSize w:val="1"/>
      <w:tblInd w:w="0.0" w:type="dxa"/>
      <w:tblCellMar>
        <w:top w:w="100.0" w:type="dxa"/>
        <w:left w:w="100.0" w:type="dxa"/>
        <w:bottom w:w="100.0" w:type="dxa"/>
        <w:right w:w="100.0" w:type="dxa"/>
      </w:tblCellMar>
    </w:tblPr>
  </w:style>
  <w:style w:type="table" w:styleId="a2" w:customStyle="1">
    <w:basedOn w:val="TableNormal"/>
    <w:pPr>
      <w:spacing w:before="0" w:line="240" w:lineRule="auto"/>
    </w:pPr>
    <w:tblPr>
      <w:tblStyleRowBandSize w:val="1"/>
      <w:tblStyleColBandSize w:val="1"/>
      <w:tblInd w:w="0.0" w:type="dxa"/>
      <w:tblCellMar>
        <w:top w:w="100.0" w:type="dxa"/>
        <w:left w:w="100.0" w:type="dxa"/>
        <w:bottom w:w="100.0" w:type="dxa"/>
        <w:right w:w="100.0" w:type="dxa"/>
      </w:tblCellMar>
    </w:tblPr>
  </w:style>
  <w:style w:type="table" w:styleId="a3" w:customStyle="1">
    <w:basedOn w:val="TableNormal"/>
    <w:pPr>
      <w:spacing w:before="0" w:line="240" w:lineRule="auto"/>
    </w:pPr>
    <w:tblPr>
      <w:tblStyleRowBandSize w:val="1"/>
      <w:tblStyleColBandSize w:val="1"/>
      <w:tblInd w:w="0.0" w:type="dxa"/>
      <w:tblCellMar>
        <w:top w:w="100.0" w:type="dxa"/>
        <w:left w:w="100.0" w:type="dxa"/>
        <w:bottom w:w="100.0" w:type="dxa"/>
        <w:right w:w="100.0" w:type="dxa"/>
      </w:tblCellMar>
    </w:tblPr>
  </w:style>
  <w:style w:type="table" w:styleId="a4" w:customStyle="1">
    <w:basedOn w:val="TableNormal"/>
    <w:pPr>
      <w:spacing w:before="0" w:line="240" w:lineRule="auto"/>
    </w:pPr>
    <w:tblPr>
      <w:tblStyleRowBandSize w:val="1"/>
      <w:tblStyleColBandSize w:val="1"/>
      <w:tblInd w:w="0.0" w:type="dxa"/>
      <w:tblCellMar>
        <w:top w:w="100.0" w:type="dxa"/>
        <w:left w:w="100.0" w:type="dxa"/>
        <w:bottom w:w="100.0" w:type="dxa"/>
        <w:right w:w="100.0" w:type="dxa"/>
      </w:tblCellMar>
    </w:tblPr>
  </w:style>
  <w:style w:type="table" w:styleId="a5" w:customStyle="1">
    <w:basedOn w:val="TableNormal"/>
    <w:pPr>
      <w:spacing w:before="0" w:line="240" w:lineRule="auto"/>
    </w:pPr>
    <w:tblPr>
      <w:tblStyleRowBandSize w:val="1"/>
      <w:tblStyleColBandSize w:val="1"/>
      <w:tblInd w:w="0.0" w:type="dxa"/>
      <w:tblCellMar>
        <w:top w:w="100.0" w:type="dxa"/>
        <w:left w:w="100.0" w:type="dxa"/>
        <w:bottom w:w="100.0" w:type="dxa"/>
        <w:right w:w="100.0" w:type="dxa"/>
      </w:tblCellMar>
    </w:tblPr>
  </w:style>
  <w:style w:type="table" w:styleId="a6" w:customStyle="1">
    <w:basedOn w:val="TableNormal"/>
    <w:pPr>
      <w:spacing w:before="0" w:line="240" w:lineRule="auto"/>
    </w:pPr>
    <w:tblPr>
      <w:tblStyleRowBandSize w:val="1"/>
      <w:tblStyleColBandSize w:val="1"/>
      <w:tblInd w:w="0.0" w:type="dxa"/>
      <w:tblCellMar>
        <w:top w:w="100.0" w:type="dxa"/>
        <w:left w:w="100.0" w:type="dxa"/>
        <w:bottom w:w="100.0" w:type="dxa"/>
        <w:right w:w="100.0" w:type="dxa"/>
      </w:tblCellMar>
    </w:tblPr>
  </w:style>
  <w:style w:type="table" w:styleId="a7" w:customStyle="1">
    <w:basedOn w:val="TableNormal"/>
    <w:pPr>
      <w:spacing w:before="0" w:line="240" w:lineRule="auto"/>
    </w:pPr>
    <w:tblPr>
      <w:tblStyleRowBandSize w:val="1"/>
      <w:tblStyleColBandSize w:val="1"/>
      <w:tblInd w:w="0.0" w:type="dxa"/>
      <w:tblCellMar>
        <w:top w:w="100.0" w:type="dxa"/>
        <w:left w:w="100.0" w:type="dxa"/>
        <w:bottom w:w="100.0" w:type="dxa"/>
        <w:right w:w="100.0" w:type="dxa"/>
      </w:tblCellMar>
    </w:tblPr>
  </w:style>
  <w:style w:type="table" w:styleId="a8" w:customStyle="1">
    <w:basedOn w:val="TableNormal"/>
    <w:pPr>
      <w:spacing w:before="0" w:line="240" w:lineRule="auto"/>
    </w:pPr>
    <w:tblPr>
      <w:tblStyleRowBandSize w:val="1"/>
      <w:tblStyleColBandSize w:val="1"/>
      <w:tblInd w:w="0.0" w:type="dxa"/>
      <w:tblCellMar>
        <w:top w:w="100.0" w:type="dxa"/>
        <w:left w:w="100.0" w:type="dxa"/>
        <w:bottom w:w="100.0" w:type="dxa"/>
        <w:right w:w="100.0" w:type="dxa"/>
      </w:tblCellMar>
    </w:tblPr>
  </w:style>
  <w:style w:type="table" w:styleId="a9" w:customStyle="1">
    <w:basedOn w:val="TableNormal"/>
    <w:pPr>
      <w:spacing w:before="0" w:line="240" w:lineRule="auto"/>
    </w:pPr>
    <w:tblPr>
      <w:tblStyleRowBandSize w:val="1"/>
      <w:tblStyleColBandSize w:val="1"/>
      <w:tblInd w:w="0.0" w:type="dxa"/>
      <w:tblCellMar>
        <w:top w:w="100.0" w:type="dxa"/>
        <w:left w:w="100.0" w:type="dxa"/>
        <w:bottom w:w="100.0" w:type="dxa"/>
        <w:right w:w="100.0" w:type="dxa"/>
      </w:tblCellMar>
    </w:tblPr>
  </w:style>
  <w:style w:type="table" w:styleId="aa" w:customStyle="1">
    <w:basedOn w:val="TableNormal"/>
    <w:pPr>
      <w:spacing w:before="0" w:line="240" w:lineRule="auto"/>
    </w:pPr>
    <w:tblPr>
      <w:tblStyleRowBandSize w:val="1"/>
      <w:tblStyleColBandSize w:val="1"/>
      <w:tblInd w:w="0.0" w:type="dxa"/>
      <w:tblCellMar>
        <w:top w:w="100.0" w:type="dxa"/>
        <w:left w:w="100.0" w:type="dxa"/>
        <w:bottom w:w="100.0" w:type="dxa"/>
        <w:right w:w="100.0" w:type="dxa"/>
      </w:tblCellMar>
    </w:tblPr>
  </w:style>
  <w:style w:type="table" w:styleId="ab" w:customStyle="1">
    <w:basedOn w:val="TableNormal"/>
    <w:pPr>
      <w:spacing w:before="0" w:line="240" w:lineRule="auto"/>
    </w:pPr>
    <w:tblPr>
      <w:tblStyleRowBandSize w:val="1"/>
      <w:tblStyleColBandSize w:val="1"/>
      <w:tblInd w:w="0.0" w:type="dxa"/>
      <w:tblCellMar>
        <w:top w:w="100.0" w:type="dxa"/>
        <w:left w:w="100.0" w:type="dxa"/>
        <w:bottom w:w="100.0" w:type="dxa"/>
        <w:right w:w="100.0" w:type="dxa"/>
      </w:tblCellMar>
    </w:tblPr>
  </w:style>
  <w:style w:type="table" w:styleId="ac" w:customStyle="1">
    <w:basedOn w:val="TableNormal"/>
    <w:pPr>
      <w:spacing w:before="0" w:line="240" w:lineRule="auto"/>
    </w:pPr>
    <w:tblPr>
      <w:tblStyleRowBandSize w:val="1"/>
      <w:tblStyleColBandSize w:val="1"/>
      <w:tblInd w:w="0.0" w:type="dxa"/>
      <w:tblCellMar>
        <w:top w:w="100.0" w:type="dxa"/>
        <w:left w:w="100.0" w:type="dxa"/>
        <w:bottom w:w="100.0" w:type="dxa"/>
        <w:right w:w="100.0" w:type="dxa"/>
      </w:tblCellMar>
    </w:tblPr>
  </w:style>
  <w:style w:type="table" w:styleId="ad" w:customStyle="1">
    <w:basedOn w:val="TableNormal"/>
    <w:tblPr>
      <w:tblStyleRowBandSize w:val="1"/>
      <w:tblStyleColBandSize w:val="1"/>
      <w:tblInd w:w="0.0" w:type="dxa"/>
      <w:tblCellMar>
        <w:top w:w="100.0" w:type="dxa"/>
        <w:left w:w="100.0" w:type="dxa"/>
        <w:bottom w:w="100.0" w:type="dxa"/>
        <w:right w:w="100.0" w:type="dxa"/>
      </w:tblCellMar>
    </w:tblPr>
  </w:style>
  <w:style w:type="table" w:styleId="ae" w:customStyle="1">
    <w:basedOn w:val="TableNormal"/>
    <w:pPr>
      <w:spacing w:before="0" w:line="240" w:lineRule="auto"/>
    </w:pPr>
    <w:tblPr>
      <w:tblStyleRowBandSize w:val="1"/>
      <w:tblStyleColBandSize w:val="1"/>
      <w:tblInd w:w="0.0" w:type="dxa"/>
      <w:tblCellMar>
        <w:top w:w="100.0" w:type="dxa"/>
        <w:left w:w="100.0" w:type="dxa"/>
        <w:bottom w:w="100.0" w:type="dxa"/>
        <w:right w:w="100.0" w:type="dxa"/>
      </w:tblCellMar>
    </w:tblPr>
  </w:style>
  <w:style w:type="paragraph" w:styleId="BalloonText">
    <w:name w:val="Balloon Text"/>
    <w:basedOn w:val="Normal"/>
    <w:link w:val="BalloonTextChar"/>
    <w:uiPriority w:val="99"/>
    <w:semiHidden w:val="1"/>
    <w:unhideWhenUsed w:val="1"/>
    <w:rsid w:val="00D068D6"/>
    <w:pPr>
      <w:spacing w:after="0" w:before="0" w:line="240" w:lineRule="auto"/>
    </w:pPr>
    <w:rPr>
      <w:rFonts w:ascii="Tahoma" w:hAnsi="Tahoma"/>
      <w:sz w:val="16"/>
      <w:szCs w:val="16"/>
    </w:rPr>
  </w:style>
  <w:style w:type="character" w:styleId="BalloonTextChar" w:customStyle="1">
    <w:name w:val="Balloon Text Char"/>
    <w:basedOn w:val="DefaultParagraphFont"/>
    <w:link w:val="BalloonText"/>
    <w:uiPriority w:val="99"/>
    <w:semiHidden w:val="1"/>
    <w:rsid w:val="00D068D6"/>
    <w:rPr>
      <w:rFonts w:ascii="Tahoma" w:hAnsi="Tahoma"/>
      <w:sz w:val="16"/>
      <w:szCs w:val="16"/>
    </w:rPr>
  </w:style>
  <w:style w:type="paragraph" w:styleId="ListParagraph">
    <w:name w:val="List Paragraph"/>
    <w:basedOn w:val="Normal"/>
    <w:uiPriority w:val="34"/>
    <w:qFormat w:val="1"/>
    <w:rsid w:val="00DD7139"/>
    <w:pPr>
      <w:ind w:left="720"/>
      <w:contextualSpacing w:val="1"/>
    </w:pPr>
  </w:style>
  <w:style w:type="paragraph" w:styleId="NormalWeb">
    <w:name w:val="Normal (Web)"/>
    <w:basedOn w:val="Normal"/>
    <w:uiPriority w:val="99"/>
    <w:unhideWhenUsed w:val="1"/>
    <w:rsid w:val="00956F34"/>
    <w:pPr>
      <w:spacing w:after="100" w:afterAutospacing="1" w:before="100" w:beforeAutospacing="1" w:line="240" w:lineRule="auto"/>
    </w:pPr>
    <w:rPr>
      <w:rFonts w:ascii="Times New Roman" w:cs="Times New Roman" w:eastAsia="Times New Roman" w:hAnsi="Times New Roman"/>
    </w:rPr>
  </w:style>
  <w:style w:type="character" w:styleId="Strong">
    <w:name w:val="Strong"/>
    <w:basedOn w:val="DefaultParagraphFont"/>
    <w:uiPriority w:val="22"/>
    <w:qFormat w:val="1"/>
    <w:rsid w:val="00956F34"/>
    <w:rPr>
      <w:b w:val="1"/>
      <w:bCs w:val="1"/>
    </w:rPr>
  </w:style>
  <w:style w:type="paragraph" w:styleId="z-TopofForm">
    <w:name w:val="HTML Top of Form"/>
    <w:basedOn w:val="Normal"/>
    <w:next w:val="Normal"/>
    <w:link w:val="z-TopofFormChar"/>
    <w:hidden w:val="1"/>
    <w:uiPriority w:val="99"/>
    <w:semiHidden w:val="1"/>
    <w:unhideWhenUsed w:val="1"/>
    <w:rsid w:val="00177884"/>
    <w:pPr>
      <w:pBdr>
        <w:bottom w:color="auto" w:space="1" w:sz="6" w:val="single"/>
      </w:pBdr>
      <w:spacing w:after="0" w:before="0" w:line="240" w:lineRule="auto"/>
      <w:jc w:val="center"/>
    </w:pPr>
    <w:rPr>
      <w:rFonts w:ascii="Arial" w:cs="Arial" w:eastAsia="Times New Roman" w:hAnsi="Arial"/>
      <w:vanish w:val="1"/>
      <w:sz w:val="16"/>
      <w:szCs w:val="16"/>
    </w:rPr>
  </w:style>
  <w:style w:type="character" w:styleId="z-TopofFormChar" w:customStyle="1">
    <w:name w:val="z-Top of Form Char"/>
    <w:basedOn w:val="DefaultParagraphFont"/>
    <w:link w:val="z-TopofForm"/>
    <w:uiPriority w:val="99"/>
    <w:semiHidden w:val="1"/>
    <w:rsid w:val="00177884"/>
    <w:rPr>
      <w:rFonts w:ascii="Arial" w:cs="Arial" w:eastAsia="Times New Roman" w:hAnsi="Arial"/>
      <w:vanish w:val="1"/>
      <w:sz w:val="16"/>
      <w:szCs w:val="16"/>
    </w:rPr>
  </w:style>
  <w:style w:type="paragraph" w:styleId="z-BottomofForm">
    <w:name w:val="HTML Bottom of Form"/>
    <w:basedOn w:val="Normal"/>
    <w:next w:val="Normal"/>
    <w:link w:val="z-BottomofFormChar"/>
    <w:hidden w:val="1"/>
    <w:uiPriority w:val="99"/>
    <w:semiHidden w:val="1"/>
    <w:unhideWhenUsed w:val="1"/>
    <w:rsid w:val="00177884"/>
    <w:pPr>
      <w:pBdr>
        <w:top w:color="auto" w:space="1" w:sz="6" w:val="single"/>
      </w:pBdr>
      <w:spacing w:after="0" w:before="0" w:line="240" w:lineRule="auto"/>
      <w:jc w:val="center"/>
    </w:pPr>
    <w:rPr>
      <w:rFonts w:ascii="Arial" w:cs="Arial" w:eastAsia="Times New Roman" w:hAnsi="Arial"/>
      <w:vanish w:val="1"/>
      <w:sz w:val="16"/>
      <w:szCs w:val="16"/>
    </w:rPr>
  </w:style>
  <w:style w:type="character" w:styleId="z-BottomofFormChar" w:customStyle="1">
    <w:name w:val="z-Bottom of Form Char"/>
    <w:basedOn w:val="DefaultParagraphFont"/>
    <w:link w:val="z-BottomofForm"/>
    <w:uiPriority w:val="99"/>
    <w:semiHidden w:val="1"/>
    <w:rsid w:val="00177884"/>
    <w:rPr>
      <w:rFonts w:ascii="Arial" w:cs="Arial" w:eastAsia="Times New Roman" w:hAnsi="Arial"/>
      <w:vanish w:val="1"/>
      <w:sz w:val="16"/>
      <w:szCs w:val="16"/>
    </w:rPr>
  </w:style>
  <w:style w:type="paragraph" w:styleId="NoSpacing">
    <w:name w:val="No Spacing"/>
    <w:uiPriority w:val="1"/>
    <w:qFormat w:val="1"/>
    <w:rsid w:val="0049345E"/>
    <w:pPr>
      <w:spacing w:after="0" w:before="0" w:line="240" w:lineRule="auto"/>
    </w:pPr>
    <w:rPr>
      <w:rFonts w:asciiTheme="minorHAnsi" w:cstheme="minorBidi" w:eastAsiaTheme="minorHAnsi" w:hAnsiTheme="minorHAnsi"/>
      <w:sz w:val="22"/>
      <w:szCs w:val="22"/>
    </w:rPr>
  </w:style>
  <w:style w:type="character" w:styleId="HTMLCode">
    <w:name w:val="HTML Code"/>
    <w:basedOn w:val="DefaultParagraphFont"/>
    <w:uiPriority w:val="99"/>
    <w:semiHidden w:val="1"/>
    <w:unhideWhenUsed w:val="1"/>
    <w:rsid w:val="00F56169"/>
    <w:rPr>
      <w:rFonts w:ascii="Consolas" w:hAnsi="Consolas"/>
      <w:sz w:val="22"/>
      <w:szCs w:val="20"/>
    </w:rPr>
  </w:style>
  <w:style w:type="paragraph" w:styleId="HTMLPreformatted">
    <w:name w:val="HTML Preformatted"/>
    <w:basedOn w:val="Normal"/>
    <w:link w:val="HTMLPreformattedChar"/>
    <w:uiPriority w:val="99"/>
    <w:semiHidden w:val="1"/>
    <w:unhideWhenUsed w:val="1"/>
    <w:rsid w:val="00F56169"/>
    <w:pPr>
      <w:spacing w:before="0" w:line="240" w:lineRule="auto"/>
    </w:pPr>
    <w:rPr>
      <w:rFonts w:ascii="Consolas" w:cs="Times New Roman (Body CS)" w:hAnsi="Consolas"/>
      <w:color w:val="000000" w:themeColor="text1"/>
      <w:spacing w:val="6"/>
      <w:szCs w:val="20"/>
    </w:rPr>
  </w:style>
  <w:style w:type="character" w:styleId="HTMLPreformattedChar" w:customStyle="1">
    <w:name w:val="HTML Preformatted Char"/>
    <w:basedOn w:val="DefaultParagraphFont"/>
    <w:link w:val="HTMLPreformatted"/>
    <w:uiPriority w:val="99"/>
    <w:semiHidden w:val="1"/>
    <w:rsid w:val="00F56169"/>
    <w:rPr>
      <w:rFonts w:ascii="Consolas" w:cs="Times New Roman (Body CS)" w:hAnsi="Consolas"/>
      <w:color w:val="000000" w:themeColor="text1"/>
      <w:spacing w:val="6"/>
      <w:szCs w:val="20"/>
    </w:rPr>
  </w:style>
  <w:style w:type="character" w:styleId="hljs-keyword" w:customStyle="1">
    <w:name w:val="hljs-keyword"/>
    <w:basedOn w:val="DefaultParagraphFont"/>
    <w:rsid w:val="00F56169"/>
  </w:style>
  <w:style w:type="character" w:styleId="hljs-title" w:customStyle="1">
    <w:name w:val="hljs-title"/>
    <w:basedOn w:val="DefaultParagraphFont"/>
    <w:rsid w:val="00F56169"/>
  </w:style>
  <w:style w:type="character" w:styleId="hljs-params" w:customStyle="1">
    <w:name w:val="hljs-params"/>
    <w:basedOn w:val="DefaultParagraphFont"/>
    <w:rsid w:val="00F56169"/>
  </w:style>
  <w:style w:type="character" w:styleId="hljs-builtin" w:customStyle="1">
    <w:name w:val="hljs-built_in"/>
    <w:basedOn w:val="DefaultParagraphFont"/>
    <w:rsid w:val="00F56169"/>
  </w:style>
  <w:style w:type="character" w:styleId="hljs-string" w:customStyle="1">
    <w:name w:val="hljs-string"/>
    <w:basedOn w:val="DefaultParagraphFont"/>
    <w:rsid w:val="00F56169"/>
  </w:style>
  <w:style w:type="character" w:styleId="hljs-comment" w:customStyle="1">
    <w:name w:val="hljs-comment"/>
    <w:basedOn w:val="DefaultParagraphFont"/>
    <w:rsid w:val="00F56169"/>
  </w:style>
  <w:style w:type="character" w:styleId="hljs-number" w:customStyle="1">
    <w:name w:val="hljs-number"/>
    <w:basedOn w:val="DefaultParagraphFont"/>
    <w:rsid w:val="00F56169"/>
  </w:style>
  <w:style w:type="character" w:styleId="hljs-subst" w:customStyle="1">
    <w:name w:val="hljs-subst"/>
    <w:basedOn w:val="DefaultParagraphFont"/>
    <w:rsid w:val="00F56169"/>
  </w:style>
  <w:style w:type="character" w:styleId="hljs-type" w:customStyle="1">
    <w:name w:val="hljs-type"/>
    <w:basedOn w:val="DefaultParagraphFont"/>
    <w:rsid w:val="002D7F4A"/>
  </w:style>
  <w:style w:type="character" w:styleId="hljs-variable" w:customStyle="1">
    <w:name w:val="hljs-variable"/>
    <w:basedOn w:val="DefaultParagraphFont"/>
    <w:rsid w:val="002D7F4A"/>
  </w:style>
  <w:style w:type="character" w:styleId="hljs-operator" w:customStyle="1">
    <w:name w:val="hljs-operator"/>
    <w:basedOn w:val="DefaultParagraphFont"/>
    <w:rsid w:val="002D7F4A"/>
  </w:style>
  <w:style w:type="character" w:styleId="Hyperlink">
    <w:name w:val="Hyperlink"/>
    <w:basedOn w:val="DefaultParagraphFont"/>
    <w:uiPriority w:val="99"/>
    <w:unhideWhenUsed w:val="1"/>
    <w:rsid w:val="005121EC"/>
    <w:rPr>
      <w:color w:val="0000ff" w:themeColor="hyperlink"/>
      <w:u w:val="single"/>
    </w:rPr>
  </w:style>
  <w:style w:type="paragraph" w:styleId="Header">
    <w:name w:val="header"/>
    <w:basedOn w:val="Normal"/>
    <w:link w:val="HeaderChar"/>
    <w:uiPriority w:val="99"/>
    <w:unhideWhenUsed w:val="1"/>
    <w:rsid w:val="00125913"/>
    <w:pPr>
      <w:tabs>
        <w:tab w:val="center" w:pos="4680"/>
        <w:tab w:val="right" w:pos="9360"/>
      </w:tabs>
      <w:spacing w:after="0" w:before="0" w:line="240" w:lineRule="auto"/>
    </w:pPr>
  </w:style>
  <w:style w:type="character" w:styleId="HeaderChar" w:customStyle="1">
    <w:name w:val="Header Char"/>
    <w:basedOn w:val="DefaultParagraphFont"/>
    <w:link w:val="Header"/>
    <w:uiPriority w:val="99"/>
    <w:rsid w:val="00125913"/>
  </w:style>
  <w:style w:type="paragraph" w:styleId="Footer">
    <w:name w:val="footer"/>
    <w:basedOn w:val="Normal"/>
    <w:link w:val="FooterChar"/>
    <w:uiPriority w:val="99"/>
    <w:unhideWhenUsed w:val="1"/>
    <w:rsid w:val="00125913"/>
    <w:pPr>
      <w:tabs>
        <w:tab w:val="center" w:pos="4680"/>
        <w:tab w:val="right" w:pos="9360"/>
      </w:tabs>
      <w:spacing w:after="0" w:before="0" w:line="240" w:lineRule="auto"/>
    </w:pPr>
  </w:style>
  <w:style w:type="character" w:styleId="FooterChar" w:customStyle="1">
    <w:name w:val="Footer Char"/>
    <w:basedOn w:val="DefaultParagraphFont"/>
    <w:link w:val="Footer"/>
    <w:uiPriority w:val="99"/>
    <w:rsid w:val="00125913"/>
  </w:style>
  <w:style w:type="character" w:styleId="Emphasis">
    <w:name w:val="Emphasis"/>
    <w:basedOn w:val="DefaultParagraphFont"/>
    <w:uiPriority w:val="20"/>
    <w:qFormat w:val="1"/>
    <w:rsid w:val="000E3A29"/>
    <w:rPr>
      <w:i w:val="1"/>
      <w:iCs w:val="1"/>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2">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3">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6">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7">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8">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9">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10">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11">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12">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13">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14">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15">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16">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17">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18">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19">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20">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21">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22">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23">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24">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25">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26">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27">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28">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29">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30">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31">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32">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33">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34">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35">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36">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37">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38">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39">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40">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41">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42">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43">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44">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45">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46">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47">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48">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49">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50">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51">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52">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53">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54">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55">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56">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57">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58">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59">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60">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61">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62">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63">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64">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65">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66">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67">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68">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69">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70">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71">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72">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73">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74">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75">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76">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77">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78">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79">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80">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81">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82">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83">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84">
    <w:basedOn w:val="TableNormal"/>
    <w:pPr>
      <w:spacing w:before="0" w:line="240" w:lineRule="auto"/>
    </w:pPr>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2">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3">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4">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5">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6">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7">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8">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9">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10">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11">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12">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13">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14">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15">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16">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17">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18">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19">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20">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21">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22">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23">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24">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25">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26">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27">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28">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29">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30">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31">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32">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33">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34">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35">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36">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37">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38">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39">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40">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41">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42">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43">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44">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45">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46">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47">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48">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49">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50">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51">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52">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53">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54">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55">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56">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57">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58">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59">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60">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61">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62">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63">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64">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65">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66">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67">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68">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69">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70">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71">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72">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73">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74">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75">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76">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77">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78">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79">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80">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81">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82">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83">
    <w:basedOn w:val="TableNormal"/>
    <w:pPr>
      <w:spacing w:before="0" w:line="240" w:lineRule="auto"/>
    </w:pPr>
    <w:tblPr>
      <w:tblStyleRowBandSize w:val="1"/>
      <w:tblStyleColBandSize w:val="1"/>
      <w:tblCellMar>
        <w:top w:w="100.0" w:type="dxa"/>
        <w:left w:w="100.0" w:type="dxa"/>
        <w:bottom w:w="100.0" w:type="dxa"/>
        <w:right w:w="100.0" w:type="dxa"/>
      </w:tblCellMar>
    </w:tblPr>
  </w:style>
  <w:style w:type="table" w:styleId="Table84">
    <w:basedOn w:val="TableNormal"/>
    <w:pPr>
      <w:spacing w:before="0" w:line="240" w:lineRule="auto"/>
    </w:pPr>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www.youtube.com/watch?v=ihDrbua8OJU" TargetMode="External"/><Relationship Id="rId42" Type="http://schemas.openxmlformats.org/officeDocument/2006/relationships/hyperlink" Target="https://www.youtube.com/watch?v=-mF9ghHlsHs" TargetMode="External"/><Relationship Id="rId41" Type="http://schemas.openxmlformats.org/officeDocument/2006/relationships/hyperlink" Target="https://www.youtube.com/watch?v=f5-__EUoNGo" TargetMode="External"/><Relationship Id="rId44" Type="http://schemas.openxmlformats.org/officeDocument/2006/relationships/hyperlink" Target="https://www.youtube.com/watch?v=fpYh8bCoiPE" TargetMode="External"/><Relationship Id="rId43" Type="http://schemas.openxmlformats.org/officeDocument/2006/relationships/hyperlink" Target="https://www.youtube.com/watch?v=5czV-eIb-y8" TargetMode="External"/><Relationship Id="rId46" Type="http://schemas.openxmlformats.org/officeDocument/2006/relationships/image" Target="media/image13.png"/><Relationship Id="rId45" Type="http://schemas.openxmlformats.org/officeDocument/2006/relationships/hyperlink" Target="https://www.youtube.com/watch?v=_VzNnNwbti8"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48" Type="http://schemas.openxmlformats.org/officeDocument/2006/relationships/hyperlink" Target="https://ec.europa.eu/info/law/law-topic/data-protection/reform_en" TargetMode="External"/><Relationship Id="rId47" Type="http://schemas.openxmlformats.org/officeDocument/2006/relationships/hyperlink" Target="https://www.amazon.com/Governance-Risk-Compliance-Simplified-Business/dp/1480867880" TargetMode="External"/><Relationship Id="rId49" Type="http://schemas.openxmlformats.org/officeDocument/2006/relationships/hyperlink" Target="https://www.youtube.com/watch?v=YZXYC_cYKD0"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5.jpg"/><Relationship Id="rId8" Type="http://schemas.openxmlformats.org/officeDocument/2006/relationships/image" Target="media/image17.jpg"/><Relationship Id="rId31" Type="http://schemas.openxmlformats.org/officeDocument/2006/relationships/hyperlink" Target="https://www.youtube.com/watch?v=r29z-oaNYWI" TargetMode="External"/><Relationship Id="rId30" Type="http://schemas.openxmlformats.org/officeDocument/2006/relationships/hyperlink" Target="https://nvlpubs.nist.gov/nistpubs/Legacy/SP/nistspecialpublication800-144.pdf" TargetMode="External"/><Relationship Id="rId33" Type="http://schemas.openxmlformats.org/officeDocument/2006/relationships/hyperlink" Target="https://www.youtube.com/watch?v=Ox6D6cX_5Lw" TargetMode="External"/><Relationship Id="rId32" Type="http://schemas.openxmlformats.org/officeDocument/2006/relationships/image" Target="media/image5.png"/><Relationship Id="rId35" Type="http://schemas.openxmlformats.org/officeDocument/2006/relationships/hyperlink" Target="https://www.youtube.com/watch?v=WV7f_YFg9t0" TargetMode="External"/><Relationship Id="rId34" Type="http://schemas.openxmlformats.org/officeDocument/2006/relationships/hyperlink" Target="https://www.youtube.com/watch?v=12vAJtnmOFo" TargetMode="External"/><Relationship Id="rId37" Type="http://schemas.openxmlformats.org/officeDocument/2006/relationships/hyperlink" Target="https://www.youtube.com/watch?v=Zs342ePFvRI" TargetMode="External"/><Relationship Id="rId36" Type="http://schemas.openxmlformats.org/officeDocument/2006/relationships/hyperlink" Target="https://owasp.org/www-project-top-ten/" TargetMode="External"/><Relationship Id="rId39" Type="http://schemas.openxmlformats.org/officeDocument/2006/relationships/hyperlink" Target="https://securosis.com/reports/report-the-2015-cloud-security-annual-report" TargetMode="External"/><Relationship Id="rId38" Type="http://schemas.openxmlformats.org/officeDocument/2006/relationships/hyperlink" Target="https://www.youtube.com/watch?v=AK_aFPSnU7Y" TargetMode="External"/><Relationship Id="rId20" Type="http://schemas.openxmlformats.org/officeDocument/2006/relationships/image" Target="media/image10.png"/><Relationship Id="rId22" Type="http://schemas.openxmlformats.org/officeDocument/2006/relationships/image" Target="media/image2.png"/><Relationship Id="rId21" Type="http://schemas.openxmlformats.org/officeDocument/2006/relationships/hyperlink" Target="https://www.pearson.com/en-us/subject-catalog/p/cloud-computing-concepts-technology-architecture/P200000002968/9780133387520" TargetMode="External"/><Relationship Id="rId24" Type="http://schemas.openxmlformats.org/officeDocument/2006/relationships/image" Target="media/image12.png"/><Relationship Id="rId23" Type="http://schemas.openxmlformats.org/officeDocument/2006/relationships/image" Target="media/image1.png"/><Relationship Id="rId60" Type="http://schemas.openxmlformats.org/officeDocument/2006/relationships/hyperlink" Target="https://services.google.com/fh/files/misc/security-whitepaper-gcp.pdf" TargetMode="External"/><Relationship Id="rId26" Type="http://schemas.openxmlformats.org/officeDocument/2006/relationships/hyperlink" Target="https://www.youtube.com/watch?v=tzXfA9C1UzM" TargetMode="External"/><Relationship Id="rId25" Type="http://schemas.openxmlformats.org/officeDocument/2006/relationships/image" Target="media/image8.png"/><Relationship Id="rId28" Type="http://schemas.openxmlformats.org/officeDocument/2006/relationships/image" Target="media/image6.png"/><Relationship Id="rId27" Type="http://schemas.openxmlformats.org/officeDocument/2006/relationships/hyperlink" Target="https://www.youtube.com/watch?v=sDNjkiZ2YJk" TargetMode="External"/><Relationship Id="rId29" Type="http://schemas.openxmlformats.org/officeDocument/2006/relationships/hyperlink" Target="https://www.oreilly.com/library/view/cloud-security-and/9780596806465/" TargetMode="External"/><Relationship Id="rId51" Type="http://schemas.openxmlformats.org/officeDocument/2006/relationships/hyperlink" Target="https://www.amazon.com/Lessons-Security-Incidents-Kevin-Jackson-ebook/dp/B07ZLYVWS2/" TargetMode="External"/><Relationship Id="rId50" Type="http://schemas.openxmlformats.org/officeDocument/2006/relationships/hyperlink" Target="https://www.youtube.com/watch?v=XKlpAPNDytA" TargetMode="External"/><Relationship Id="rId53" Type="http://schemas.openxmlformats.org/officeDocument/2006/relationships/hyperlink" Target="https://www.youtube.com/watch?v=XFAh78XHOBo" TargetMode="External"/><Relationship Id="rId52" Type="http://schemas.openxmlformats.org/officeDocument/2006/relationships/hyperlink" Target="https://www.csoonline.com/article/3442491/the-capital-one-breach-analysis-and-lessons-learned.html" TargetMode="External"/><Relationship Id="rId11" Type="http://schemas.openxmlformats.org/officeDocument/2006/relationships/image" Target="media/image18.png"/><Relationship Id="rId55" Type="http://schemas.openxmlformats.org/officeDocument/2006/relationships/hyperlink" Target="https://cybersecurityventures.com/" TargetMode="External"/><Relationship Id="rId10" Type="http://schemas.openxmlformats.org/officeDocument/2006/relationships/image" Target="media/image16.jpg"/><Relationship Id="rId54" Type="http://schemas.openxmlformats.org/officeDocument/2006/relationships/hyperlink" Target="https://www.youtube.com/watch?v=a2dlpVzEGtw" TargetMode="External"/><Relationship Id="rId13" Type="http://schemas.openxmlformats.org/officeDocument/2006/relationships/image" Target="media/image11.png"/><Relationship Id="rId57" Type="http://schemas.openxmlformats.org/officeDocument/2006/relationships/hyperlink" Target="https://www.youtube.com/watch?v=AnDFh5h_l_8" TargetMode="External"/><Relationship Id="rId12" Type="http://schemas.openxmlformats.org/officeDocument/2006/relationships/image" Target="media/image7.png"/><Relationship Id="rId56" Type="http://schemas.openxmlformats.org/officeDocument/2006/relationships/hyperlink" Target="https://csrc.nist.gov/projects/post-quantum-cryptography" TargetMode="External"/><Relationship Id="rId15" Type="http://schemas.openxmlformats.org/officeDocument/2006/relationships/image" Target="media/image9.png"/><Relationship Id="rId59" Type="http://schemas.openxmlformats.org/officeDocument/2006/relationships/hyperlink" Target="https://www.amazon.com/Cloud-Security-Implementation-Practices-Enterprises/dp/148426550X" TargetMode="External"/><Relationship Id="rId14" Type="http://schemas.openxmlformats.org/officeDocument/2006/relationships/image" Target="media/image14.jpg"/><Relationship Id="rId58" Type="http://schemas.openxmlformats.org/officeDocument/2006/relationships/hyperlink" Target="https://www.youtube.com/watch?v=drkhBxE3mF8" TargetMode="External"/><Relationship Id="rId17" Type="http://schemas.openxmlformats.org/officeDocument/2006/relationships/hyperlink" Target="https://www.youtube.com/watch?v=y_dGOwr0MBc" TargetMode="External"/><Relationship Id="rId16" Type="http://schemas.openxmlformats.org/officeDocument/2006/relationships/hyperlink" Target="https://www.youtube.com/watch?v=QlOBwxSvC2k" TargetMode="External"/><Relationship Id="rId19" Type="http://schemas.openxmlformats.org/officeDocument/2006/relationships/image" Target="media/image3.png"/><Relationship Id="rId18" Type="http://schemas.openxmlformats.org/officeDocument/2006/relationships/image" Target="media/image4.png"/></Relationships>
</file>

<file path=word/_rels/fontTable.xml.rels><?xml version="1.0" encoding="UTF-8" standalone="yes"?><Relationships xmlns="http://schemas.openxmlformats.org/package/2006/relationships"><Relationship Id="rId1" Type="http://schemas.openxmlformats.org/officeDocument/2006/relationships/font" Target="fonts/Geo-regular.ttf"/><Relationship Id="rId2" Type="http://schemas.openxmlformats.org/officeDocument/2006/relationships/font" Target="fonts/Geo-italic.ttf"/><Relationship Id="rId3" Type="http://schemas.openxmlformats.org/officeDocument/2006/relationships/font" Target="fonts/BookAntiqua-regular.ttf"/><Relationship Id="rId4" Type="http://schemas.openxmlformats.org/officeDocument/2006/relationships/font" Target="fonts/BookAntiqua-bold.ttf"/><Relationship Id="rId11" Type="http://schemas.openxmlformats.org/officeDocument/2006/relationships/font" Target="fonts/CenturyGothic-italic.ttf"/><Relationship Id="rId10" Type="http://schemas.openxmlformats.org/officeDocument/2006/relationships/font" Target="fonts/CenturyGothic-bold.ttf"/><Relationship Id="rId12" Type="http://schemas.openxmlformats.org/officeDocument/2006/relationships/font" Target="fonts/CenturyGothic-boldItalic.ttf"/><Relationship Id="rId9" Type="http://schemas.openxmlformats.org/officeDocument/2006/relationships/font" Target="fonts/CenturyGothic-regular.ttf"/><Relationship Id="rId5" Type="http://schemas.openxmlformats.org/officeDocument/2006/relationships/font" Target="fonts/BookAntiqua-italic.ttf"/><Relationship Id="rId6" Type="http://schemas.openxmlformats.org/officeDocument/2006/relationships/font" Target="fonts/BookAntiqua-boldItalic.ttf"/><Relationship Id="rId7" Type="http://schemas.openxmlformats.org/officeDocument/2006/relationships/font" Target="fonts/NotoSansSymbols-regular.ttf"/><Relationship Id="rId8"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N8Ix+Q8ndqHS8Zhdxngc5TWr3g==">CgMxLjAyCGguZ2pkZ3hzMgloLjMwajB6bGwyDmguaXIzZW5hZXN0ZHhnMgloLjN6bnlzaDcyCWguMmV0OTJwMDIIaC50eWpjd3QyCWguM2R5NnZrbTIJaC4xdDNoNXNmMgloLjRkMzRvZzgyCWguMnM4ZXlvMTIJaC4xN2RwOHZ1MgloLjNyZGNyam4yCWguMjZpbjFyZzIIaC5sbnhiejkyCWguMzVua3VuMjIJaC4xa3N2NHV2MgloLjQ0c2luaW8yCWguMmp4c3hxaDIIaC56MzM3eWEyDmguaXgwdnN3ZXFsd3EyMg5oLmN2MXQwemRoYzhudDIOaC43ZXA3NGx2cHZicGQ4AHIhMTRBTE9FS0txSE00ckI1NlV3SVI2R1hBd0ZONzlZakV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2024-09-03T05:29:00Z</dcterms:created>
  <dc:creator>SAM NJUKI KABANGU</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